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D3EB9"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3F5C348C"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4F58A391" w14:textId="77777777" w:rsidR="007205C3" w:rsidRPr="007205C3" w:rsidRDefault="007205C3" w:rsidP="007205C3">
      <w:pPr>
        <w:spacing w:after="200" w:line="276" w:lineRule="auto"/>
        <w:jc w:val="center"/>
        <w:rPr>
          <w:rFonts w:ascii="Times New Roman" w:eastAsia="Times New Roman" w:hAnsi="Times New Roman" w:cs="Times New Roman"/>
          <w:b/>
          <w:kern w:val="0"/>
          <w:sz w:val="28"/>
          <w:szCs w:val="28"/>
          <w:lang w:val="kk-KZ" w:eastAsia="ru-RU"/>
          <w14:ligatures w14:val="none"/>
        </w:rPr>
      </w:pPr>
      <w:r w:rsidRPr="007205C3">
        <w:rPr>
          <w:rFonts w:ascii="Times New Roman" w:eastAsia="Times New Roman" w:hAnsi="Times New Roman" w:cs="Times New Roman"/>
          <w:b/>
          <w:kern w:val="0"/>
          <w:sz w:val="28"/>
          <w:szCs w:val="28"/>
          <w:lang w:val="kk-KZ" w:eastAsia="ru-RU"/>
          <w14:ligatures w14:val="none"/>
        </w:rPr>
        <w:t>№ 78 24.09.2026 жылғы актісі бойынша тағайындалған тергеп-тексеру жүргізу нәтижесі туралы ақпарат</w:t>
      </w:r>
    </w:p>
    <w:p w14:paraId="1687E12C"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r w:rsidRPr="007205C3">
        <w:rPr>
          <w:rFonts w:ascii="Times New Roman" w:eastAsia="Calibri" w:hAnsi="Times New Roman" w:cs="Times New Roman"/>
          <w:kern w:val="0"/>
          <w:sz w:val="28"/>
          <w:szCs w:val="28"/>
          <w:lang w:val="kk-KZ"/>
          <w14:ligatures w14:val="none"/>
        </w:rPr>
        <w:t xml:space="preserve">     1. Тергеу жүргізудің негізі: Жамбыл аудандық санитариялық-эпидемиологиялық бақылау басқармасына 24.09.2026ж. Жамбыл облыстық тері- венерология диспансерінен келіп түскен №52  «Жұқпалы тері аурулары» диагнозының тіркелуі бойынша шұғыл хабарлама (журналда тіркеу нөмірі №52).</w:t>
      </w:r>
    </w:p>
    <w:p w14:paraId="75D6133F"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r w:rsidRPr="007205C3">
        <w:rPr>
          <w:rFonts w:ascii="Times New Roman" w:eastAsia="Calibri" w:hAnsi="Times New Roman" w:cs="Times New Roman"/>
          <w:kern w:val="0"/>
          <w:sz w:val="28"/>
          <w:szCs w:val="28"/>
          <w:lang w:val="kk-KZ"/>
          <w14:ligatures w14:val="none"/>
        </w:rPr>
        <w:t xml:space="preserve">     2. Тергеу жүргізген бақылау және қадағалау органы Жамбыл аудандық санитариялық-эпидемиологиялық бақылау басқармасы</w:t>
      </w:r>
    </w:p>
    <w:p w14:paraId="30AD55EB"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r w:rsidRPr="007205C3">
        <w:rPr>
          <w:rFonts w:ascii="Times New Roman" w:eastAsia="Calibri" w:hAnsi="Times New Roman" w:cs="Times New Roman"/>
          <w:kern w:val="0"/>
          <w:sz w:val="28"/>
          <w:szCs w:val="28"/>
          <w:lang w:val="kk-KZ"/>
          <w14:ligatures w14:val="none"/>
        </w:rPr>
        <w:t xml:space="preserve">     3. Тартылған сарапшылар (деректерді пайдалануға келісім): жоқ.</w:t>
      </w:r>
    </w:p>
    <w:p w14:paraId="04C5DFEE"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r w:rsidRPr="007205C3">
        <w:rPr>
          <w:rFonts w:ascii="Times New Roman" w:eastAsia="Calibri" w:hAnsi="Times New Roman" w:cs="Times New Roman"/>
          <w:kern w:val="0"/>
          <w:sz w:val="28"/>
          <w:szCs w:val="28"/>
          <w:lang w:val="kk-KZ"/>
          <w14:ligatures w14:val="none"/>
        </w:rPr>
        <w:t xml:space="preserve">     4. Тергеу жүргізу мерзімдері 25.09.2026-05.10.2026ж. аралығы.</w:t>
      </w:r>
    </w:p>
    <w:p w14:paraId="362C72D8"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r w:rsidRPr="007205C3">
        <w:rPr>
          <w:rFonts w:ascii="Times New Roman" w:eastAsia="Calibri" w:hAnsi="Times New Roman" w:cs="Times New Roman"/>
          <w:kern w:val="0"/>
          <w:sz w:val="28"/>
          <w:szCs w:val="28"/>
          <w:lang w:val="kk-KZ"/>
          <w14:ligatures w14:val="none"/>
        </w:rPr>
        <w:t xml:space="preserve">     5. Өздеріне қатысты өткізілген жеке және (немесе) заңды тұлғалар тергеу Жамбыл облысы әкімдігінің денсаулық сақтау басқармасы Жамбыл аудандық орталық ауруханасы ШЖҚ МКК  аудандық орталық емханасы мен (Жамбыл ауданы, Аса ауылы, Абай көшесі, 102В) Ю.Гагарин атындағы мектеп-лицейінің медициналық кабинеті (Жамбыл ауданы, Аса ауылы, Мыркалыков көшесі, 73.  БИН:990240002166.</w:t>
      </w:r>
    </w:p>
    <w:p w14:paraId="623EA9F3"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r w:rsidRPr="007205C3">
        <w:rPr>
          <w:rFonts w:ascii="Times New Roman" w:eastAsia="Calibri" w:hAnsi="Times New Roman" w:cs="Times New Roman"/>
          <w:kern w:val="0"/>
          <w:sz w:val="28"/>
          <w:szCs w:val="28"/>
          <w:lang w:val="kk-KZ"/>
          <w14:ligatures w14:val="none"/>
        </w:rPr>
        <w:t xml:space="preserve">      6. Нормативтік талаптардың анықталған бұзушылықтарының себептері мен сипаты:халықтың санитариялық-эпидемиологиялық саламаттылығы саласындағы құқықтық актілер: Тергеу барысында халықтың санитариялық-эпидемиологиялық саламаттылығы саласындағы заңнама талаптарының нормативтік-құқықтық актілерінің бұзылуы анықталған жоқ.</w:t>
      </w:r>
    </w:p>
    <w:p w14:paraId="190AB52F"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4AD580C0"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7BB913D2"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063A69D6"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09FAE4AD"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79238195"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622F2EEF"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47285FC4"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72EEACFB"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496EFDAA"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42062C90"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01E866EF"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4BC19167"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5BF3E733"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36F964A6"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1896F4F8"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72409E90"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340FFDAA"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64832644"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165FF1CC"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79CBD295"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p>
    <w:p w14:paraId="1B5A962B" w14:textId="77777777" w:rsidR="007205C3" w:rsidRPr="007205C3" w:rsidRDefault="007205C3" w:rsidP="007205C3">
      <w:pPr>
        <w:spacing w:after="0" w:line="240" w:lineRule="auto"/>
        <w:jc w:val="center"/>
        <w:rPr>
          <w:rFonts w:ascii="Times New Roman" w:eastAsia="Calibri" w:hAnsi="Times New Roman" w:cs="Times New Roman"/>
          <w:b/>
          <w:kern w:val="0"/>
          <w:sz w:val="28"/>
          <w:szCs w:val="28"/>
          <w:lang w:val="kk-KZ"/>
          <w14:ligatures w14:val="none"/>
        </w:rPr>
      </w:pPr>
    </w:p>
    <w:p w14:paraId="7D3FA2CB" w14:textId="77777777" w:rsidR="007205C3" w:rsidRPr="007205C3" w:rsidRDefault="007205C3" w:rsidP="007205C3">
      <w:pPr>
        <w:spacing w:after="0" w:line="240" w:lineRule="auto"/>
        <w:jc w:val="center"/>
        <w:rPr>
          <w:rFonts w:ascii="Times New Roman" w:eastAsia="Calibri" w:hAnsi="Times New Roman" w:cs="Times New Roman"/>
          <w:b/>
          <w:kern w:val="0"/>
          <w:sz w:val="28"/>
          <w:szCs w:val="28"/>
          <w:lang w:val="ru-RU"/>
          <w14:ligatures w14:val="none"/>
        </w:rPr>
      </w:pPr>
      <w:r w:rsidRPr="007205C3">
        <w:rPr>
          <w:rFonts w:ascii="Times New Roman" w:eastAsia="Calibri" w:hAnsi="Times New Roman" w:cs="Times New Roman"/>
          <w:b/>
          <w:kern w:val="0"/>
          <w:sz w:val="28"/>
          <w:szCs w:val="28"/>
          <w:lang w:val="ru-RU"/>
          <w14:ligatures w14:val="none"/>
        </w:rPr>
        <w:t>Информация</w:t>
      </w:r>
    </w:p>
    <w:p w14:paraId="0D554846" w14:textId="77777777" w:rsidR="007205C3" w:rsidRPr="007205C3" w:rsidRDefault="007205C3" w:rsidP="007205C3">
      <w:pPr>
        <w:spacing w:after="0" w:line="240" w:lineRule="auto"/>
        <w:jc w:val="center"/>
        <w:rPr>
          <w:rFonts w:ascii="Times New Roman" w:eastAsia="Calibri" w:hAnsi="Times New Roman" w:cs="Times New Roman"/>
          <w:b/>
          <w:kern w:val="0"/>
          <w:sz w:val="28"/>
          <w:szCs w:val="28"/>
          <w:lang w:val="kk-KZ"/>
          <w14:ligatures w14:val="none"/>
        </w:rPr>
      </w:pPr>
      <w:r w:rsidRPr="007205C3">
        <w:rPr>
          <w:rFonts w:ascii="Times New Roman" w:eastAsia="Calibri" w:hAnsi="Times New Roman" w:cs="Times New Roman"/>
          <w:b/>
          <w:kern w:val="0"/>
          <w:sz w:val="28"/>
          <w:szCs w:val="28"/>
          <w:lang w:val="ru-RU"/>
          <w14:ligatures w14:val="none"/>
        </w:rPr>
        <w:t>по результатам расследования, назначенного на основании Акта</w:t>
      </w:r>
      <w:r w:rsidRPr="007205C3">
        <w:rPr>
          <w:rFonts w:ascii="Times New Roman" w:eastAsia="Calibri" w:hAnsi="Times New Roman" w:cs="Times New Roman"/>
          <w:kern w:val="0"/>
          <w:sz w:val="28"/>
          <w:szCs w:val="28"/>
          <w:lang w:val="ru-RU"/>
          <w14:ligatures w14:val="none"/>
        </w:rPr>
        <w:t xml:space="preserve"> </w:t>
      </w:r>
      <w:r w:rsidRPr="007205C3">
        <w:rPr>
          <w:rFonts w:ascii="Times New Roman" w:eastAsia="Calibri" w:hAnsi="Times New Roman" w:cs="Times New Roman"/>
          <w:b/>
          <w:kern w:val="0"/>
          <w:sz w:val="28"/>
          <w:szCs w:val="28"/>
          <w:lang w:val="ru-RU"/>
          <w14:ligatures w14:val="none"/>
        </w:rPr>
        <w:t>№</w:t>
      </w:r>
      <w:r w:rsidRPr="007205C3">
        <w:rPr>
          <w:rFonts w:ascii="Times New Roman" w:eastAsia="Calibri" w:hAnsi="Times New Roman" w:cs="Times New Roman"/>
          <w:b/>
          <w:kern w:val="0"/>
          <w:sz w:val="28"/>
          <w:szCs w:val="28"/>
          <w:lang w:val="kk-KZ"/>
          <w14:ligatures w14:val="none"/>
        </w:rPr>
        <w:t xml:space="preserve">78 </w:t>
      </w:r>
      <w:r w:rsidRPr="007205C3">
        <w:rPr>
          <w:rFonts w:ascii="Times New Roman" w:eastAsia="Calibri" w:hAnsi="Times New Roman" w:cs="Times New Roman"/>
          <w:b/>
          <w:kern w:val="0"/>
          <w:sz w:val="28"/>
          <w:szCs w:val="28"/>
          <w:lang w:val="ru-RU"/>
          <w14:ligatures w14:val="none"/>
        </w:rPr>
        <w:t xml:space="preserve">от </w:t>
      </w:r>
      <w:r w:rsidRPr="007205C3">
        <w:rPr>
          <w:rFonts w:ascii="Times New Roman" w:eastAsia="Calibri" w:hAnsi="Times New Roman" w:cs="Times New Roman"/>
          <w:b/>
          <w:kern w:val="0"/>
          <w:sz w:val="28"/>
          <w:szCs w:val="28"/>
          <w:lang w:val="kk-KZ"/>
          <w14:ligatures w14:val="none"/>
        </w:rPr>
        <w:t>24</w:t>
      </w:r>
      <w:r w:rsidRPr="007205C3">
        <w:rPr>
          <w:rFonts w:ascii="Times New Roman" w:eastAsia="Calibri" w:hAnsi="Times New Roman" w:cs="Times New Roman"/>
          <w:b/>
          <w:kern w:val="0"/>
          <w:sz w:val="28"/>
          <w:szCs w:val="28"/>
          <w:lang w:val="ru-RU"/>
          <w14:ligatures w14:val="none"/>
        </w:rPr>
        <w:t>.</w:t>
      </w:r>
      <w:r w:rsidRPr="007205C3">
        <w:rPr>
          <w:rFonts w:ascii="Times New Roman" w:eastAsia="Calibri" w:hAnsi="Times New Roman" w:cs="Times New Roman"/>
          <w:b/>
          <w:kern w:val="0"/>
          <w:sz w:val="28"/>
          <w:szCs w:val="28"/>
          <w:lang w:val="kk-KZ"/>
          <w14:ligatures w14:val="none"/>
        </w:rPr>
        <w:t>09</w:t>
      </w:r>
      <w:r w:rsidRPr="007205C3">
        <w:rPr>
          <w:rFonts w:ascii="Times New Roman" w:eastAsia="Calibri" w:hAnsi="Times New Roman" w:cs="Times New Roman"/>
          <w:b/>
          <w:kern w:val="0"/>
          <w:sz w:val="28"/>
          <w:szCs w:val="28"/>
          <w:lang w:val="ru-RU"/>
          <w14:ligatures w14:val="none"/>
        </w:rPr>
        <w:t>.202</w:t>
      </w:r>
      <w:r w:rsidRPr="007205C3">
        <w:rPr>
          <w:rFonts w:ascii="Times New Roman" w:eastAsia="Calibri" w:hAnsi="Times New Roman" w:cs="Times New Roman"/>
          <w:b/>
          <w:kern w:val="0"/>
          <w:sz w:val="28"/>
          <w:szCs w:val="28"/>
          <w:lang w:val="kk-KZ"/>
          <w14:ligatures w14:val="none"/>
        </w:rPr>
        <w:t>6</w:t>
      </w:r>
      <w:r w:rsidRPr="007205C3">
        <w:rPr>
          <w:rFonts w:ascii="Times New Roman" w:eastAsia="Calibri" w:hAnsi="Times New Roman" w:cs="Times New Roman"/>
          <w:b/>
          <w:kern w:val="0"/>
          <w:sz w:val="28"/>
          <w:szCs w:val="28"/>
          <w:lang w:val="ru-RU"/>
          <w14:ligatures w14:val="none"/>
        </w:rPr>
        <w:t xml:space="preserve"> года</w:t>
      </w:r>
    </w:p>
    <w:p w14:paraId="1BC26918" w14:textId="77777777" w:rsidR="007205C3" w:rsidRPr="007205C3" w:rsidRDefault="007205C3" w:rsidP="007205C3">
      <w:pPr>
        <w:spacing w:after="0" w:line="240" w:lineRule="auto"/>
        <w:jc w:val="center"/>
        <w:rPr>
          <w:rFonts w:ascii="Times New Roman" w:eastAsia="Calibri" w:hAnsi="Times New Roman" w:cs="Times New Roman"/>
          <w:kern w:val="0"/>
          <w:sz w:val="28"/>
          <w:szCs w:val="28"/>
          <w:lang w:val="kk-KZ"/>
          <w14:ligatures w14:val="none"/>
        </w:rPr>
      </w:pPr>
    </w:p>
    <w:p w14:paraId="0C467206"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ru-RU"/>
          <w14:ligatures w14:val="none"/>
        </w:rPr>
      </w:pPr>
      <w:r w:rsidRPr="007205C3">
        <w:rPr>
          <w:rFonts w:ascii="Times New Roman" w:eastAsia="Calibri" w:hAnsi="Times New Roman" w:cs="Times New Roman"/>
          <w:kern w:val="0"/>
          <w:sz w:val="28"/>
          <w:szCs w:val="28"/>
          <w:lang w:val="kk-KZ"/>
          <w14:ligatures w14:val="none"/>
        </w:rPr>
        <w:t>1</w:t>
      </w:r>
      <w:r w:rsidRPr="007205C3">
        <w:rPr>
          <w:rFonts w:ascii="Times New Roman" w:eastAsia="Calibri" w:hAnsi="Times New Roman" w:cs="Times New Roman"/>
          <w:kern w:val="0"/>
          <w:sz w:val="28"/>
          <w:szCs w:val="28"/>
          <w:lang w:val="ru-RU"/>
          <w14:ligatures w14:val="none"/>
        </w:rPr>
        <w:t>. Основание для проведения расследования:</w:t>
      </w:r>
      <w:r w:rsidRPr="007205C3">
        <w:rPr>
          <w:rFonts w:ascii="Times New Roman" w:eastAsia="Calibri" w:hAnsi="Times New Roman" w:cs="Times New Roman"/>
          <w:kern w:val="0"/>
          <w:sz w:val="28"/>
          <w:szCs w:val="28"/>
          <w:lang w:val="kk-KZ"/>
          <w14:ligatures w14:val="none"/>
        </w:rPr>
        <w:t xml:space="preserve"> 24</w:t>
      </w:r>
      <w:r w:rsidRPr="007205C3">
        <w:rPr>
          <w:rFonts w:ascii="Times New Roman" w:eastAsia="Calibri" w:hAnsi="Times New Roman" w:cs="Times New Roman"/>
          <w:kern w:val="0"/>
          <w:sz w:val="28"/>
          <w:szCs w:val="28"/>
          <w:lang w:val="ru-RU"/>
          <w14:ligatures w14:val="none"/>
        </w:rPr>
        <w:t>.</w:t>
      </w:r>
      <w:r w:rsidRPr="007205C3">
        <w:rPr>
          <w:rFonts w:ascii="Times New Roman" w:eastAsia="Calibri" w:hAnsi="Times New Roman" w:cs="Times New Roman"/>
          <w:kern w:val="0"/>
          <w:sz w:val="28"/>
          <w:szCs w:val="28"/>
          <w:lang w:val="kk-KZ"/>
          <w14:ligatures w14:val="none"/>
        </w:rPr>
        <w:t>09</w:t>
      </w:r>
      <w:r w:rsidRPr="007205C3">
        <w:rPr>
          <w:rFonts w:ascii="Times New Roman" w:eastAsia="Calibri" w:hAnsi="Times New Roman" w:cs="Times New Roman"/>
          <w:kern w:val="0"/>
          <w:sz w:val="28"/>
          <w:szCs w:val="28"/>
          <w:lang w:val="ru-RU"/>
          <w14:ligatures w14:val="none"/>
        </w:rPr>
        <w:t>.202</w:t>
      </w:r>
      <w:r w:rsidRPr="007205C3">
        <w:rPr>
          <w:rFonts w:ascii="Times New Roman" w:eastAsia="Calibri" w:hAnsi="Times New Roman" w:cs="Times New Roman"/>
          <w:kern w:val="0"/>
          <w:sz w:val="28"/>
          <w:szCs w:val="28"/>
          <w:lang w:val="kk-KZ"/>
          <w14:ligatures w14:val="none"/>
        </w:rPr>
        <w:t>6</w:t>
      </w:r>
      <w:r w:rsidRPr="007205C3">
        <w:rPr>
          <w:rFonts w:ascii="Times New Roman" w:eastAsia="Calibri" w:hAnsi="Times New Roman" w:cs="Times New Roman"/>
          <w:kern w:val="0"/>
          <w:sz w:val="28"/>
          <w:szCs w:val="28"/>
          <w:lang w:val="ru-RU"/>
          <w14:ligatures w14:val="none"/>
        </w:rPr>
        <w:t xml:space="preserve"> г. в Жамбылское районное управление санитарно-эпидемиологического контроля поступило экстренное уведомление из Жамбылской областной</w:t>
      </w:r>
      <w:r w:rsidRPr="007205C3">
        <w:rPr>
          <w:rFonts w:ascii="Times New Roman" w:eastAsia="Calibri" w:hAnsi="Times New Roman" w:cs="Times New Roman"/>
          <w:kern w:val="0"/>
          <w:sz w:val="28"/>
          <w:szCs w:val="28"/>
          <w:lang w:val="kk-KZ"/>
          <w14:ligatures w14:val="none"/>
        </w:rPr>
        <w:t xml:space="preserve"> кожно-венерологический диспансер</w:t>
      </w:r>
      <w:r w:rsidRPr="007205C3">
        <w:rPr>
          <w:rFonts w:ascii="Times New Roman" w:eastAsia="Calibri" w:hAnsi="Times New Roman" w:cs="Times New Roman"/>
          <w:kern w:val="0"/>
          <w:sz w:val="28"/>
          <w:szCs w:val="28"/>
          <w:lang w:val="ru-RU"/>
          <w14:ligatures w14:val="none"/>
        </w:rPr>
        <w:t>ы о регистрации диагноза «</w:t>
      </w:r>
      <w:r w:rsidRPr="007205C3">
        <w:rPr>
          <w:rFonts w:ascii="Times New Roman" w:eastAsia="Calibri" w:hAnsi="Times New Roman" w:cs="Times New Roman"/>
          <w:kern w:val="0"/>
          <w:sz w:val="28"/>
          <w:szCs w:val="28"/>
          <w:lang w:val="kk-KZ"/>
          <w14:ligatures w14:val="none"/>
        </w:rPr>
        <w:t>инфекционные кожные заболевания</w:t>
      </w:r>
      <w:r w:rsidRPr="007205C3">
        <w:rPr>
          <w:rFonts w:ascii="Times New Roman" w:eastAsia="Calibri" w:hAnsi="Times New Roman" w:cs="Times New Roman"/>
          <w:kern w:val="0"/>
          <w:sz w:val="28"/>
          <w:szCs w:val="28"/>
          <w:lang w:val="ru-RU"/>
          <w14:ligatures w14:val="none"/>
        </w:rPr>
        <w:t>» №</w:t>
      </w:r>
      <w:r w:rsidRPr="007205C3">
        <w:rPr>
          <w:rFonts w:ascii="Times New Roman" w:eastAsia="Calibri" w:hAnsi="Times New Roman" w:cs="Times New Roman"/>
          <w:kern w:val="0"/>
          <w:sz w:val="28"/>
          <w:szCs w:val="28"/>
          <w:lang w:val="kk-KZ"/>
          <w14:ligatures w14:val="none"/>
        </w:rPr>
        <w:t xml:space="preserve">52 </w:t>
      </w:r>
      <w:r w:rsidRPr="007205C3">
        <w:rPr>
          <w:rFonts w:ascii="Times New Roman" w:eastAsia="Calibri" w:hAnsi="Times New Roman" w:cs="Times New Roman"/>
          <w:kern w:val="0"/>
          <w:sz w:val="28"/>
          <w:szCs w:val="28"/>
          <w:lang w:val="ru-RU"/>
          <w14:ligatures w14:val="none"/>
        </w:rPr>
        <w:t xml:space="preserve"> (регистрационный номер в журнале — №</w:t>
      </w:r>
      <w:r w:rsidRPr="007205C3">
        <w:rPr>
          <w:rFonts w:ascii="Times New Roman" w:eastAsia="Calibri" w:hAnsi="Times New Roman" w:cs="Times New Roman"/>
          <w:kern w:val="0"/>
          <w:sz w:val="28"/>
          <w:szCs w:val="28"/>
          <w:lang w:val="kk-KZ"/>
          <w14:ligatures w14:val="none"/>
        </w:rPr>
        <w:t>52)</w:t>
      </w:r>
      <w:r w:rsidRPr="007205C3">
        <w:rPr>
          <w:rFonts w:ascii="Times New Roman" w:eastAsia="Calibri" w:hAnsi="Times New Roman" w:cs="Times New Roman"/>
          <w:kern w:val="0"/>
          <w:sz w:val="28"/>
          <w:szCs w:val="28"/>
          <w:lang w:val="ru-RU"/>
          <w14:ligatures w14:val="none"/>
        </w:rPr>
        <w:t>.</w:t>
      </w:r>
    </w:p>
    <w:p w14:paraId="0590FB6B"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ru-RU"/>
          <w14:ligatures w14:val="none"/>
        </w:rPr>
      </w:pPr>
      <w:r w:rsidRPr="007205C3">
        <w:rPr>
          <w:rFonts w:ascii="Times New Roman" w:eastAsia="Calibri" w:hAnsi="Times New Roman" w:cs="Times New Roman"/>
          <w:kern w:val="0"/>
          <w:sz w:val="28"/>
          <w:szCs w:val="28"/>
          <w:lang w:val="ru-RU"/>
          <w14:ligatures w14:val="none"/>
        </w:rPr>
        <w:t>2. Орган, проводивший расследование:</w:t>
      </w:r>
      <w:r w:rsidRPr="007205C3">
        <w:rPr>
          <w:rFonts w:ascii="Times New Roman" w:eastAsia="Calibri" w:hAnsi="Times New Roman" w:cs="Times New Roman"/>
          <w:kern w:val="0"/>
          <w:sz w:val="28"/>
          <w:szCs w:val="28"/>
          <w:lang w:val="kk-KZ"/>
          <w14:ligatures w14:val="none"/>
        </w:rPr>
        <w:t xml:space="preserve"> </w:t>
      </w:r>
      <w:r w:rsidRPr="007205C3">
        <w:rPr>
          <w:rFonts w:ascii="Times New Roman" w:eastAsia="Calibri" w:hAnsi="Times New Roman" w:cs="Times New Roman"/>
          <w:kern w:val="0"/>
          <w:sz w:val="28"/>
          <w:szCs w:val="28"/>
          <w:lang w:val="ru-RU"/>
          <w14:ligatures w14:val="none"/>
        </w:rPr>
        <w:t>Жамбылское районное управление санитарно-эпидемиологического контроля.</w:t>
      </w:r>
    </w:p>
    <w:p w14:paraId="2609E3EE"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ru-RU"/>
          <w14:ligatures w14:val="none"/>
        </w:rPr>
      </w:pPr>
      <w:r w:rsidRPr="007205C3">
        <w:rPr>
          <w:rFonts w:ascii="Times New Roman" w:eastAsia="Calibri" w:hAnsi="Times New Roman" w:cs="Times New Roman"/>
          <w:kern w:val="0"/>
          <w:sz w:val="28"/>
          <w:szCs w:val="28"/>
          <w:lang w:val="ru-RU"/>
          <w14:ligatures w14:val="none"/>
        </w:rPr>
        <w:t>3. Привлечённые эксперты (согласие на использование данных):</w:t>
      </w:r>
      <w:r w:rsidRPr="007205C3">
        <w:rPr>
          <w:rFonts w:ascii="Times New Roman" w:eastAsia="Calibri" w:hAnsi="Times New Roman" w:cs="Times New Roman"/>
          <w:kern w:val="0"/>
          <w:sz w:val="28"/>
          <w:szCs w:val="28"/>
          <w:lang w:val="kk-KZ"/>
          <w14:ligatures w14:val="none"/>
        </w:rPr>
        <w:t xml:space="preserve"> </w:t>
      </w:r>
      <w:r w:rsidRPr="007205C3">
        <w:rPr>
          <w:rFonts w:ascii="Times New Roman" w:eastAsia="Calibri" w:hAnsi="Times New Roman" w:cs="Times New Roman"/>
          <w:kern w:val="0"/>
          <w:sz w:val="28"/>
          <w:szCs w:val="28"/>
          <w:lang w:val="ru-RU"/>
          <w14:ligatures w14:val="none"/>
        </w:rPr>
        <w:t>нет.</w:t>
      </w:r>
    </w:p>
    <w:p w14:paraId="6479F3CE"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ru-RU"/>
          <w14:ligatures w14:val="none"/>
        </w:rPr>
      </w:pPr>
      <w:r w:rsidRPr="007205C3">
        <w:rPr>
          <w:rFonts w:ascii="Times New Roman" w:eastAsia="Calibri" w:hAnsi="Times New Roman" w:cs="Times New Roman"/>
          <w:kern w:val="0"/>
          <w:sz w:val="28"/>
          <w:szCs w:val="28"/>
          <w:lang w:val="ru-RU"/>
          <w14:ligatures w14:val="none"/>
        </w:rPr>
        <w:t>4. Сроки проведения расследования:</w:t>
      </w:r>
      <w:r w:rsidRPr="007205C3">
        <w:rPr>
          <w:rFonts w:ascii="Times New Roman" w:eastAsia="Calibri" w:hAnsi="Times New Roman" w:cs="Times New Roman"/>
          <w:kern w:val="0"/>
          <w:sz w:val="28"/>
          <w:szCs w:val="28"/>
          <w:lang w:val="kk-KZ"/>
          <w14:ligatures w14:val="none"/>
        </w:rPr>
        <w:t xml:space="preserve"> </w:t>
      </w:r>
      <w:r w:rsidRPr="007205C3">
        <w:rPr>
          <w:rFonts w:ascii="Times New Roman" w:eastAsia="Calibri" w:hAnsi="Times New Roman" w:cs="Times New Roman"/>
          <w:kern w:val="0"/>
          <w:sz w:val="28"/>
          <w:szCs w:val="28"/>
          <w:lang w:val="ru-RU"/>
          <w14:ligatures w14:val="none"/>
        </w:rPr>
        <w:t xml:space="preserve">с </w:t>
      </w:r>
      <w:r w:rsidRPr="007205C3">
        <w:rPr>
          <w:rFonts w:ascii="Times New Roman" w:eastAsia="Calibri" w:hAnsi="Times New Roman" w:cs="Times New Roman"/>
          <w:kern w:val="0"/>
          <w:sz w:val="28"/>
          <w:szCs w:val="28"/>
          <w:lang w:val="kk-KZ"/>
          <w14:ligatures w14:val="none"/>
        </w:rPr>
        <w:t>25.09.2026г по 05.10.2026 г</w:t>
      </w:r>
      <w:r w:rsidRPr="007205C3">
        <w:rPr>
          <w:rFonts w:ascii="Times New Roman" w:eastAsia="Calibri" w:hAnsi="Times New Roman" w:cs="Times New Roman"/>
          <w:kern w:val="0"/>
          <w:sz w:val="28"/>
          <w:szCs w:val="28"/>
          <w:lang w:val="ru-RU"/>
          <w14:ligatures w14:val="none"/>
        </w:rPr>
        <w:t>.</w:t>
      </w:r>
    </w:p>
    <w:p w14:paraId="358B1794"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kk-KZ"/>
          <w14:ligatures w14:val="none"/>
        </w:rPr>
      </w:pPr>
      <w:r w:rsidRPr="007205C3">
        <w:rPr>
          <w:rFonts w:ascii="Times New Roman" w:eastAsia="Calibri" w:hAnsi="Times New Roman" w:cs="Times New Roman"/>
          <w:kern w:val="0"/>
          <w:sz w:val="28"/>
          <w:szCs w:val="28"/>
          <w:lang w:val="ru-RU"/>
          <w14:ligatures w14:val="none"/>
        </w:rPr>
        <w:t>5. Лица, в отношении которых проводилось расследование:</w:t>
      </w:r>
      <w:r w:rsidRPr="007205C3">
        <w:rPr>
          <w:rFonts w:ascii="Times New Roman" w:eastAsia="Calibri" w:hAnsi="Times New Roman" w:cs="Times New Roman"/>
          <w:kern w:val="0"/>
          <w:sz w:val="28"/>
          <w:szCs w:val="28"/>
          <w:lang w:val="kk-KZ"/>
          <w14:ligatures w14:val="none"/>
        </w:rPr>
        <w:t xml:space="preserve"> КГП на ПХВ Жамбылская районная центральная поликлиника (</w:t>
      </w:r>
      <w:r w:rsidRPr="007205C3">
        <w:rPr>
          <w:rFonts w:ascii="Times New Roman" w:eastAsia="Calibri" w:hAnsi="Times New Roman" w:cs="Times New Roman"/>
          <w:kern w:val="0"/>
          <w:sz w:val="28"/>
          <w:szCs w:val="28"/>
          <w:lang w:val="ru-RU"/>
          <w14:ligatures w14:val="none"/>
        </w:rPr>
        <w:t xml:space="preserve">Жамбылская область, </w:t>
      </w:r>
      <w:r w:rsidRPr="007205C3">
        <w:rPr>
          <w:rFonts w:ascii="Times New Roman" w:eastAsia="Calibri" w:hAnsi="Times New Roman" w:cs="Times New Roman"/>
          <w:kern w:val="0"/>
          <w:sz w:val="28"/>
          <w:szCs w:val="28"/>
          <w:lang w:val="kk-KZ"/>
          <w14:ligatures w14:val="none"/>
        </w:rPr>
        <w:t>Ж</w:t>
      </w:r>
      <w:r w:rsidRPr="007205C3">
        <w:rPr>
          <w:rFonts w:ascii="Times New Roman" w:eastAsia="Calibri" w:hAnsi="Times New Roman" w:cs="Times New Roman"/>
          <w:kern w:val="0"/>
          <w:sz w:val="28"/>
          <w:szCs w:val="28"/>
          <w:lang w:val="ru-RU"/>
          <w14:ligatures w14:val="none"/>
        </w:rPr>
        <w:t xml:space="preserve">амбылский район, </w:t>
      </w:r>
      <w:r w:rsidRPr="007205C3">
        <w:rPr>
          <w:rFonts w:ascii="Times New Roman" w:eastAsia="Calibri" w:hAnsi="Times New Roman" w:cs="Times New Roman"/>
          <w:kern w:val="0"/>
          <w:sz w:val="28"/>
          <w:szCs w:val="28"/>
          <w:lang w:val="kk-KZ"/>
          <w14:ligatures w14:val="none"/>
        </w:rPr>
        <w:t xml:space="preserve">село Аса,  улица Абая 102В ) и медицинский кабинет  школа-лицея им. Ю.Гагарина Управления здравоохранения акимата Жамбылской области. </w:t>
      </w:r>
      <w:r w:rsidRPr="007205C3">
        <w:rPr>
          <w:rFonts w:ascii="Times New Roman" w:eastAsia="Calibri" w:hAnsi="Times New Roman" w:cs="Times New Roman"/>
          <w:kern w:val="0"/>
          <w:sz w:val="28"/>
          <w:szCs w:val="28"/>
          <w:lang w:val="ru-RU"/>
          <w14:ligatures w14:val="none"/>
        </w:rPr>
        <w:t xml:space="preserve">Жамбылская область, </w:t>
      </w:r>
      <w:r w:rsidRPr="007205C3">
        <w:rPr>
          <w:rFonts w:ascii="Times New Roman" w:eastAsia="Calibri" w:hAnsi="Times New Roman" w:cs="Times New Roman"/>
          <w:kern w:val="0"/>
          <w:sz w:val="28"/>
          <w:szCs w:val="28"/>
          <w:lang w:val="kk-KZ"/>
          <w14:ligatures w14:val="none"/>
        </w:rPr>
        <w:t>Ж</w:t>
      </w:r>
      <w:r w:rsidRPr="007205C3">
        <w:rPr>
          <w:rFonts w:ascii="Times New Roman" w:eastAsia="Calibri" w:hAnsi="Times New Roman" w:cs="Times New Roman"/>
          <w:kern w:val="0"/>
          <w:sz w:val="28"/>
          <w:szCs w:val="28"/>
          <w:lang w:val="ru-RU"/>
          <w14:ligatures w14:val="none"/>
        </w:rPr>
        <w:t xml:space="preserve">амбылский район, </w:t>
      </w:r>
      <w:r w:rsidRPr="007205C3">
        <w:rPr>
          <w:rFonts w:ascii="Times New Roman" w:eastAsia="Calibri" w:hAnsi="Times New Roman" w:cs="Times New Roman"/>
          <w:kern w:val="0"/>
          <w:sz w:val="28"/>
          <w:szCs w:val="28"/>
          <w:lang w:val="kk-KZ"/>
          <w14:ligatures w14:val="none"/>
        </w:rPr>
        <w:t xml:space="preserve">село Аса,  улица Мыркалыкова73). </w:t>
      </w:r>
      <w:r w:rsidRPr="007205C3">
        <w:rPr>
          <w:rFonts w:ascii="Times New Roman" w:eastAsia="Calibri" w:hAnsi="Times New Roman" w:cs="Times New Roman"/>
          <w:kern w:val="0"/>
          <w:sz w:val="28"/>
          <w:szCs w:val="28"/>
          <w:lang w:val="ru-RU"/>
          <w14:ligatures w14:val="none"/>
        </w:rPr>
        <w:t xml:space="preserve">БИН </w:t>
      </w:r>
      <w:r w:rsidRPr="007205C3">
        <w:rPr>
          <w:rFonts w:ascii="Times New Roman" w:eastAsia="Calibri" w:hAnsi="Times New Roman" w:cs="Times New Roman"/>
          <w:kern w:val="0"/>
          <w:sz w:val="28"/>
          <w:szCs w:val="28"/>
          <w:lang w:val="kk-KZ"/>
          <w14:ligatures w14:val="none"/>
        </w:rPr>
        <w:t>990240002166.</w:t>
      </w:r>
    </w:p>
    <w:p w14:paraId="34145844"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ru-RU"/>
          <w14:ligatures w14:val="none"/>
        </w:rPr>
      </w:pPr>
      <w:r w:rsidRPr="007205C3">
        <w:rPr>
          <w:rFonts w:ascii="Times New Roman" w:eastAsia="Calibri" w:hAnsi="Times New Roman" w:cs="Times New Roman"/>
          <w:kern w:val="0"/>
          <w:sz w:val="28"/>
          <w:szCs w:val="28"/>
          <w:lang w:val="ru-RU"/>
          <w14:ligatures w14:val="none"/>
        </w:rPr>
        <w:t>6. Причины и характер выявленных нарушений нормативных требований:</w:t>
      </w:r>
    </w:p>
    <w:p w14:paraId="0B8AF7D5" w14:textId="77777777" w:rsidR="007205C3" w:rsidRPr="007205C3" w:rsidRDefault="007205C3" w:rsidP="007205C3">
      <w:pPr>
        <w:spacing w:after="0" w:line="240" w:lineRule="auto"/>
        <w:jc w:val="both"/>
        <w:rPr>
          <w:rFonts w:ascii="Times New Roman" w:eastAsia="Calibri" w:hAnsi="Times New Roman" w:cs="Times New Roman"/>
          <w:kern w:val="0"/>
          <w:sz w:val="28"/>
          <w:szCs w:val="28"/>
          <w:lang w:val="ru-RU"/>
          <w14:ligatures w14:val="none"/>
        </w:rPr>
      </w:pPr>
      <w:r w:rsidRPr="007205C3">
        <w:rPr>
          <w:rFonts w:ascii="Times New Roman" w:eastAsia="Calibri" w:hAnsi="Times New Roman" w:cs="Times New Roman"/>
          <w:kern w:val="0"/>
          <w:sz w:val="28"/>
          <w:szCs w:val="28"/>
          <w:lang w:val="ru-RU"/>
          <w14:ligatures w14:val="none"/>
        </w:rPr>
        <w:t xml:space="preserve">В ходе расследования нарушений требований нормативно-правовых актов законодательства в области санитарно-эпидемиологического благополучия населения </w:t>
      </w:r>
      <w:r w:rsidRPr="007205C3">
        <w:rPr>
          <w:rFonts w:ascii="Times New Roman" w:eastAsia="Calibri" w:hAnsi="Times New Roman" w:cs="Times New Roman"/>
          <w:kern w:val="0"/>
          <w:sz w:val="28"/>
          <w:szCs w:val="28"/>
          <w:lang w:val="kk-KZ"/>
          <w14:ligatures w14:val="none"/>
        </w:rPr>
        <w:t xml:space="preserve"> в районе </w:t>
      </w:r>
      <w:r w:rsidRPr="007205C3">
        <w:rPr>
          <w:rFonts w:ascii="Times New Roman" w:eastAsia="Calibri" w:hAnsi="Times New Roman" w:cs="Times New Roman"/>
          <w:kern w:val="0"/>
          <w:sz w:val="28"/>
          <w:szCs w:val="28"/>
          <w:lang w:val="ru-RU"/>
          <w14:ligatures w14:val="none"/>
        </w:rPr>
        <w:t>не выявлено.</w:t>
      </w:r>
    </w:p>
    <w:p w14:paraId="3470C16A" w14:textId="77777777" w:rsidR="00BA2856" w:rsidRPr="007205C3" w:rsidRDefault="00BA2856">
      <w:pPr>
        <w:rPr>
          <w:lang w:val="ru-RU"/>
        </w:rPr>
      </w:pPr>
    </w:p>
    <w:sectPr w:rsidR="00BA2856" w:rsidRPr="007205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5002EFF" w:usb1="C200ACF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5C3"/>
    <w:rsid w:val="007205C3"/>
    <w:rsid w:val="00837D3F"/>
    <w:rsid w:val="00BA2856"/>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93A04"/>
  <w15:chartTrackingRefBased/>
  <w15:docId w15:val="{441C3002-E0F3-4807-8F9F-28FB2B9F2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205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205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205C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205C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205C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205C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205C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205C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205C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05C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205C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205C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205C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205C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205C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05C3"/>
    <w:rPr>
      <w:rFonts w:eastAsiaTheme="majorEastAsia" w:cstheme="majorBidi"/>
      <w:color w:val="595959" w:themeColor="text1" w:themeTint="A6"/>
    </w:rPr>
  </w:style>
  <w:style w:type="character" w:customStyle="1" w:styleId="80">
    <w:name w:val="Заголовок 8 Знак"/>
    <w:basedOn w:val="a0"/>
    <w:link w:val="8"/>
    <w:uiPriority w:val="9"/>
    <w:semiHidden/>
    <w:rsid w:val="007205C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05C3"/>
    <w:rPr>
      <w:rFonts w:eastAsiaTheme="majorEastAsia" w:cstheme="majorBidi"/>
      <w:color w:val="272727" w:themeColor="text1" w:themeTint="D8"/>
    </w:rPr>
  </w:style>
  <w:style w:type="paragraph" w:styleId="a3">
    <w:name w:val="Title"/>
    <w:basedOn w:val="a"/>
    <w:next w:val="a"/>
    <w:link w:val="a4"/>
    <w:uiPriority w:val="10"/>
    <w:qFormat/>
    <w:rsid w:val="007205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205C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05C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205C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05C3"/>
    <w:pPr>
      <w:spacing w:before="160"/>
      <w:jc w:val="center"/>
    </w:pPr>
    <w:rPr>
      <w:i/>
      <w:iCs/>
      <w:color w:val="404040" w:themeColor="text1" w:themeTint="BF"/>
    </w:rPr>
  </w:style>
  <w:style w:type="character" w:customStyle="1" w:styleId="22">
    <w:name w:val="Цитата 2 Знак"/>
    <w:basedOn w:val="a0"/>
    <w:link w:val="21"/>
    <w:uiPriority w:val="29"/>
    <w:rsid w:val="007205C3"/>
    <w:rPr>
      <w:i/>
      <w:iCs/>
      <w:color w:val="404040" w:themeColor="text1" w:themeTint="BF"/>
    </w:rPr>
  </w:style>
  <w:style w:type="paragraph" w:styleId="a7">
    <w:name w:val="List Paragraph"/>
    <w:basedOn w:val="a"/>
    <w:uiPriority w:val="34"/>
    <w:qFormat/>
    <w:rsid w:val="007205C3"/>
    <w:pPr>
      <w:ind w:left="720"/>
      <w:contextualSpacing/>
    </w:pPr>
  </w:style>
  <w:style w:type="character" w:styleId="a8">
    <w:name w:val="Intense Emphasis"/>
    <w:basedOn w:val="a0"/>
    <w:uiPriority w:val="21"/>
    <w:qFormat/>
    <w:rsid w:val="007205C3"/>
    <w:rPr>
      <w:i/>
      <w:iCs/>
      <w:color w:val="0F4761" w:themeColor="accent1" w:themeShade="BF"/>
    </w:rPr>
  </w:style>
  <w:style w:type="paragraph" w:styleId="a9">
    <w:name w:val="Intense Quote"/>
    <w:basedOn w:val="a"/>
    <w:next w:val="a"/>
    <w:link w:val="aa"/>
    <w:uiPriority w:val="30"/>
    <w:qFormat/>
    <w:rsid w:val="007205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205C3"/>
    <w:rPr>
      <w:i/>
      <w:iCs/>
      <w:color w:val="0F4761" w:themeColor="accent1" w:themeShade="BF"/>
    </w:rPr>
  </w:style>
  <w:style w:type="character" w:styleId="ab">
    <w:name w:val="Intense Reference"/>
    <w:basedOn w:val="a0"/>
    <w:uiPriority w:val="32"/>
    <w:qFormat/>
    <w:rsid w:val="007205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392</Words>
  <Characters>2237</Characters>
  <Application>Microsoft Office Word</Application>
  <DocSecurity>0</DocSecurity>
  <Lines>18</Lines>
  <Paragraphs>5</Paragraphs>
  <ScaleCrop>false</ScaleCrop>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Зере Азатова</dc:creator>
  <cp:keywords/>
  <dc:description/>
  <cp:lastModifiedBy>Зере Азатова</cp:lastModifiedBy>
  <cp:revision>1</cp:revision>
  <dcterms:created xsi:type="dcterms:W3CDTF">2026-10-21T07:34:00Z</dcterms:created>
  <dcterms:modified xsi:type="dcterms:W3CDTF">2026-10-21T07:35:00Z</dcterms:modified>
</cp:coreProperties>
</file>