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26196" w14:textId="77777777" w:rsidR="00F97CA3" w:rsidRPr="00F97CA3" w:rsidRDefault="00F97CA3" w:rsidP="00F97CA3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F97CA3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Тергеп-тексеру жүргізу нәтижелері туралы ақпарат</w:t>
      </w:r>
    </w:p>
    <w:p w14:paraId="5256893D" w14:textId="77777777" w:rsidR="00F97CA3" w:rsidRPr="00F97CA3" w:rsidRDefault="00F97CA3" w:rsidP="00F97CA3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</w:p>
    <w:p w14:paraId="5CDBC984" w14:textId="2766193F" w:rsidR="00F97CA3" w:rsidRPr="000F7719" w:rsidRDefault="00F97CA3" w:rsidP="00F97CA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97CA3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1.Тергеу жүргізудің негізі: </w:t>
      </w:r>
      <w:r w:rsidRPr="00F97CA3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Жуалы аудандық санитариялық-эпидемиологиялық бақылау басқармасына  18.09.2026ж. </w:t>
      </w:r>
      <w:r w:rsidRPr="00F97CA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Жамбыл облыстық санитариялық –эпидемиологиялық бақылау департаментінен келіп түскен </w:t>
      </w:r>
      <w:r w:rsidRPr="00F97CA3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№22, «Жұмсақ тері микозы» диагнозының тіркелуі бойынша шұғыл хабарлама</w:t>
      </w:r>
    </w:p>
    <w:p w14:paraId="2FA8F444" w14:textId="77777777" w:rsidR="00F97CA3" w:rsidRDefault="00F97CA3" w:rsidP="00F97CA3">
      <w:pPr>
        <w:tabs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F97CA3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2. Тергеу жүргізген бақылау және қадағалау органы</w:t>
      </w:r>
      <w:r w:rsidRPr="00F97CA3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: Жуалы аудандық санитариялық-эпидемиологиялық бақылау басқармасы</w:t>
      </w:r>
      <w:r w:rsidRPr="00F97CA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                  </w:t>
      </w:r>
    </w:p>
    <w:p w14:paraId="0E5B239E" w14:textId="77777777" w:rsidR="00F97CA3" w:rsidRDefault="00F97CA3" w:rsidP="00F97CA3">
      <w:pPr>
        <w:tabs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F97CA3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3. Тартылған сарапшылар (деректерді пайдалануға келісім):</w:t>
      </w:r>
      <w:r w:rsidRPr="00F97CA3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жоқ.</w:t>
      </w:r>
      <w:r w:rsidRPr="00F97CA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    </w:t>
      </w:r>
      <w:r w:rsidRPr="00F97CA3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4. Тергеу жүргізу мерзімдері:</w:t>
      </w:r>
      <w:r w:rsidRPr="00F97CA3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22.09.2026-09.10.2026ж. аралығы.</w:t>
      </w:r>
      <w:r w:rsidRPr="00F97CA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</w:t>
      </w:r>
    </w:p>
    <w:p w14:paraId="76CEBD6B" w14:textId="7FAF97AF" w:rsidR="00F97CA3" w:rsidRPr="00F97CA3" w:rsidRDefault="00F97CA3" w:rsidP="00F97CA3">
      <w:pPr>
        <w:tabs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F97CA3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5. Өздеріне қатысты өткізілген жеке және (немесе) заңды тұлғалар</w:t>
      </w:r>
      <w:r w:rsidRPr="00F97CA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</w:t>
      </w:r>
      <w:r w:rsidRPr="00F97CA3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Тергеу Жамбыл облысы Жуалы ауданы Нұрлыкент  ауылы Н.Замбаев көшесі 49/А, БСН </w:t>
      </w:r>
      <w:r w:rsidRPr="00F97CA3">
        <w:rPr>
          <w:rFonts w:ascii="Times New Roman" w:eastAsia="Calibri" w:hAnsi="Times New Roman" w:cs="Times New Roman"/>
          <w:bCs/>
          <w:kern w:val="0"/>
          <w:sz w:val="28"/>
          <w:szCs w:val="28"/>
          <w:lang w:val="kk-KZ"/>
          <w14:ligatures w14:val="none"/>
        </w:rPr>
        <w:t>000140003394</w:t>
      </w:r>
      <w:r w:rsidRPr="00F97CA3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мекен-жайында орналасқан </w:t>
      </w:r>
      <w:r w:rsidRPr="00F97CA3">
        <w:rPr>
          <w:rFonts w:ascii="Times New Roman" w:eastAsia="Calibri" w:hAnsi="Times New Roman" w:cs="Times New Roman"/>
          <w:b/>
          <w:kern w:val="0"/>
          <w:sz w:val="28"/>
          <w:lang w:val="kk-KZ"/>
          <w14:ligatures w14:val="none"/>
        </w:rPr>
        <w:t>Жуалы Ауданының Білім Бөліміне қарасты, М.Ломоносов  орта мектебі.</w:t>
      </w:r>
    </w:p>
    <w:p w14:paraId="7445A45C" w14:textId="77777777" w:rsidR="00F97CA3" w:rsidRPr="00F97CA3" w:rsidRDefault="00F97CA3" w:rsidP="00F97CA3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F97CA3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6. Нормативтік талаптардың анықталған бұзушылықтарының себептері мен сипаты:халықтың санитариялық-эпидемиологиялық саламаттылығы саласындағы құқықтық актілер:</w:t>
      </w:r>
      <w:r w:rsidRPr="00F97CA3">
        <w:rPr>
          <w:rFonts w:ascii="Calibri" w:eastAsia="Calibri" w:hAnsi="Calibri" w:cs="Times New Roman"/>
          <w:b/>
          <w:color w:val="000000"/>
          <w:kern w:val="0"/>
          <w:sz w:val="28"/>
          <w:szCs w:val="28"/>
          <w:u w:val="single"/>
          <w:lang w:val="kk-KZ"/>
          <w14:ligatures w14:val="none"/>
        </w:rPr>
        <w:t xml:space="preserve"> </w:t>
      </w:r>
      <w:r w:rsidRPr="00F97CA3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Pr="00F97CA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</w:t>
      </w:r>
    </w:p>
    <w:p w14:paraId="2EBF4C3E" w14:textId="77777777" w:rsidR="00F97CA3" w:rsidRPr="00F97CA3" w:rsidRDefault="00F97CA3" w:rsidP="00F97CA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97CA3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лауазымы:</w:t>
      </w:r>
      <w:r w:rsidRPr="00F97CA3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жоқ.</w:t>
      </w:r>
    </w:p>
    <w:p w14:paraId="7BDCB2DF" w14:textId="77777777" w:rsidR="00F97CA3" w:rsidRPr="00F97CA3" w:rsidRDefault="00F97CA3" w:rsidP="00F97CA3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F97CA3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8. Қабылданған шаралар:</w:t>
      </w:r>
      <w:r w:rsidRPr="00F97CA3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3DEFB59D" w14:textId="77777777" w:rsidR="00BA2856" w:rsidRPr="00F97CA3" w:rsidRDefault="00BA2856">
      <w:pPr>
        <w:rPr>
          <w:lang w:val="kk-KZ"/>
        </w:rPr>
      </w:pPr>
    </w:p>
    <w:sectPr w:rsidR="00BA2856" w:rsidRPr="00F97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A3"/>
    <w:rsid w:val="000F7719"/>
    <w:rsid w:val="00A4528C"/>
    <w:rsid w:val="00BA2856"/>
    <w:rsid w:val="00F9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85C02"/>
  <w15:chartTrackingRefBased/>
  <w15:docId w15:val="{C23491E3-9FB8-41C1-BAB1-126C25FD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7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C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7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7C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7C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7C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7C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7C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7C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7C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7C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7C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7CA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7C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7C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7C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7C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7C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7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7C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7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7C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7C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7C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7CA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7C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7CA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7C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2</cp:revision>
  <dcterms:created xsi:type="dcterms:W3CDTF">2026-10-21T06:58:00Z</dcterms:created>
  <dcterms:modified xsi:type="dcterms:W3CDTF">2026-10-21T06:59:00Z</dcterms:modified>
</cp:coreProperties>
</file>