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977" w:rsidRPr="00CC2977" w:rsidRDefault="00CC2977" w:rsidP="00CC297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Жадынама</w:t>
      </w:r>
      <w:bookmarkStart w:id="0" w:name="_GoBack"/>
      <w:bookmarkEnd w:id="0"/>
    </w:p>
    <w:p w:rsidR="00714F5B" w:rsidRPr="00714F5B" w:rsidRDefault="00714F5B" w:rsidP="00CC2977">
      <w:pPr>
        <w:ind w:firstLine="720"/>
        <w:jc w:val="both"/>
        <w:rPr>
          <w:rFonts w:ascii="Times New Roman" w:hAnsi="Times New Roman" w:cs="Times New Roman"/>
          <w:sz w:val="28"/>
        </w:rPr>
      </w:pPr>
      <w:r w:rsidRPr="00714F5B">
        <w:rPr>
          <w:rFonts w:ascii="Times New Roman" w:hAnsi="Times New Roman" w:cs="Times New Roman"/>
          <w:sz w:val="28"/>
        </w:rPr>
        <w:t>Біз қазақстандықтардың дербес деректері сатылымға шығарылды деген ақпараттың азаматтар арасында алаңдаушылық туғызғанын көріп отырмыз.</w:t>
      </w:r>
    </w:p>
    <w:p w:rsidR="00714F5B" w:rsidRPr="00714F5B" w:rsidRDefault="00714F5B" w:rsidP="00CC2977">
      <w:pPr>
        <w:ind w:firstLine="720"/>
        <w:jc w:val="both"/>
        <w:rPr>
          <w:rFonts w:ascii="Times New Roman" w:hAnsi="Times New Roman" w:cs="Times New Roman"/>
          <w:sz w:val="28"/>
        </w:rPr>
      </w:pPr>
      <w:r w:rsidRPr="00714F5B">
        <w:rPr>
          <w:rFonts w:ascii="Times New Roman" w:hAnsi="Times New Roman" w:cs="Times New Roman"/>
          <w:sz w:val="28"/>
        </w:rPr>
        <w:t>Ішкі істер министрлігі аталған ақпаратты тексерді. Бүгінгі таңда eGov порталына заңсыз кіру немесе қол жеткізу фактілері тіркелген жоқ.</w:t>
      </w:r>
    </w:p>
    <w:p w:rsidR="00714F5B" w:rsidRPr="00714F5B" w:rsidRDefault="00714F5B" w:rsidP="00CC2977">
      <w:pPr>
        <w:ind w:firstLine="720"/>
        <w:jc w:val="both"/>
        <w:rPr>
          <w:rFonts w:ascii="Times New Roman" w:hAnsi="Times New Roman" w:cs="Times New Roman"/>
          <w:sz w:val="28"/>
        </w:rPr>
      </w:pPr>
      <w:r w:rsidRPr="00714F5B">
        <w:rPr>
          <w:rFonts w:ascii="Times New Roman" w:hAnsi="Times New Roman" w:cs="Times New Roman"/>
          <w:sz w:val="28"/>
        </w:rPr>
        <w:t>Сонымен қатар мұндай хабарландырудың жариялану фактісі назардан тыс қалған жоқ. Қазіргі уақытта хабарландыруды орналастырған тұлғаны, ұсынылып отырған деректердің қайдан алынғанын, сондай-ақ оларды заңсыз алуға және таратуға қатысы бар барлық адамдарды анықтау бойынша қажетті шаралар қабылдануда.</w:t>
      </w:r>
    </w:p>
    <w:p w:rsidR="00714F5B" w:rsidRPr="00714F5B" w:rsidRDefault="00714F5B" w:rsidP="00CC2977">
      <w:pPr>
        <w:ind w:firstLine="720"/>
        <w:jc w:val="both"/>
        <w:rPr>
          <w:rFonts w:ascii="Times New Roman" w:hAnsi="Times New Roman" w:cs="Times New Roman"/>
          <w:sz w:val="28"/>
        </w:rPr>
      </w:pPr>
      <w:r w:rsidRPr="00714F5B">
        <w:rPr>
          <w:rFonts w:ascii="Times New Roman" w:hAnsi="Times New Roman" w:cs="Times New Roman"/>
          <w:sz w:val="28"/>
        </w:rPr>
        <w:t>Ішкі істер министрлігі өз құзыреті шегінде азаматтардың дербес деректерін қорғауға қатысты конституциялық кепілдікті іске асыруға барынша жауапкершілікпен қарайды. Конституцияның 21-бабында дербес деректерді заңсыз жинаудан, өңдеуден, сақтаудан және пайдаланудан, оның ішінде цифрлық технологияларды қолдану арқылы жүзеге асырылатын мұндай әрекеттерден қорғау тікелей көзделген.</w:t>
      </w:r>
    </w:p>
    <w:p w:rsidR="00714F5B" w:rsidRPr="00714F5B" w:rsidRDefault="00714F5B" w:rsidP="00CC2977">
      <w:pPr>
        <w:ind w:firstLine="720"/>
        <w:jc w:val="both"/>
        <w:rPr>
          <w:rFonts w:ascii="Times New Roman" w:hAnsi="Times New Roman" w:cs="Times New Roman"/>
          <w:sz w:val="28"/>
        </w:rPr>
      </w:pPr>
      <w:r w:rsidRPr="00714F5B">
        <w:rPr>
          <w:rFonts w:ascii="Times New Roman" w:hAnsi="Times New Roman" w:cs="Times New Roman"/>
          <w:sz w:val="28"/>
        </w:rPr>
        <w:t>Барлық қатысы бар тұлғаларды анықтау үшін қажетті шаралардың бәрі қабылданады. Ешкім жауапкершіліктен жалтара алмайды.</w:t>
      </w:r>
    </w:p>
    <w:p w:rsidR="00F931B0" w:rsidRDefault="00714F5B" w:rsidP="00CC2977">
      <w:pPr>
        <w:ind w:firstLine="720"/>
        <w:jc w:val="both"/>
        <w:rPr>
          <w:rFonts w:ascii="Times New Roman" w:hAnsi="Times New Roman" w:cs="Times New Roman"/>
          <w:sz w:val="28"/>
        </w:rPr>
      </w:pPr>
      <w:r w:rsidRPr="00714F5B">
        <w:rPr>
          <w:rFonts w:ascii="Times New Roman" w:hAnsi="Times New Roman" w:cs="Times New Roman"/>
          <w:sz w:val="28"/>
        </w:rPr>
        <w:t>Бұл жұмыс Ішкі істер министрлігінің ерекше бақылауында.</w:t>
      </w: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p w:rsidR="00714F5B" w:rsidRDefault="00714F5B" w:rsidP="00714F5B">
      <w:pPr>
        <w:jc w:val="both"/>
        <w:rPr>
          <w:rFonts w:ascii="Times New Roman" w:hAnsi="Times New Roman" w:cs="Times New Roman"/>
          <w:sz w:val="28"/>
        </w:rPr>
      </w:pPr>
    </w:p>
    <w:sectPr w:rsidR="00714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F5B"/>
    <w:rsid w:val="00714F5B"/>
    <w:rsid w:val="00CC2977"/>
    <w:rsid w:val="00F9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A424D"/>
  <w15:chartTrackingRefBased/>
  <w15:docId w15:val="{04F92294-DBA2-4E5C-8D1C-4E6C3A3D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2</cp:revision>
  <dcterms:created xsi:type="dcterms:W3CDTF">2026-08-13T06:28:00Z</dcterms:created>
  <dcterms:modified xsi:type="dcterms:W3CDTF">2026-08-13T10:53:00Z</dcterms:modified>
</cp:coreProperties>
</file>