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F8C" w:rsidRDefault="00995768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Ырғыз ауылы                                                                                                          село Иргиз</w:t>
      </w:r>
    </w:p>
    <w:p w:rsidR="008A0F8C" w:rsidRDefault="008A0F8C">
      <w:pPr>
        <w:rPr>
          <w:color w:val="3399FF"/>
          <w:lang w:val="kk-KZ"/>
        </w:rPr>
      </w:pPr>
    </w:p>
    <w:p w:rsidR="008A0F8C" w:rsidRDefault="008A0F8C">
      <w:pPr>
        <w:rPr>
          <w:color w:val="3399FF"/>
          <w:lang w:val="kk-KZ"/>
        </w:rPr>
      </w:pPr>
    </w:p>
    <w:p w:rsidR="002B7092" w:rsidRDefault="002B7092">
      <w:pPr>
        <w:rPr>
          <w:color w:val="3399FF"/>
          <w:lang w:val="kk-KZ"/>
        </w:rPr>
      </w:pPr>
    </w:p>
    <w:p w:rsidR="008A0F8C" w:rsidRDefault="00995768" w:rsidP="002B7092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Аудандық мәслихаттың 2025 жылғы 22 желтоқсандағы </w:t>
      </w:r>
      <w:r w:rsidR="002B7092">
        <w:rPr>
          <w:b/>
          <w:sz w:val="28"/>
          <w:szCs w:val="28"/>
          <w:lang w:val="kk-KZ"/>
        </w:rPr>
        <w:t xml:space="preserve">                            </w:t>
      </w:r>
      <w:r>
        <w:rPr>
          <w:b/>
          <w:sz w:val="28"/>
          <w:szCs w:val="28"/>
          <w:lang w:val="kk-KZ"/>
        </w:rPr>
        <w:t>№299 «2026-2028 жылдарға арналған Құмтоғай ауылдық округ                             бюджетін бекіту туралы» шешіміне өзгерістер енгізу туралы</w:t>
      </w:r>
    </w:p>
    <w:p w:rsidR="008A0F8C" w:rsidRDefault="008A0F8C" w:rsidP="002B7092">
      <w:pPr>
        <w:jc w:val="both"/>
        <w:rPr>
          <w:sz w:val="28"/>
          <w:szCs w:val="28"/>
          <w:lang w:val="kk-KZ"/>
        </w:rPr>
      </w:pPr>
    </w:p>
    <w:p w:rsidR="008A0F8C" w:rsidRPr="002B7092" w:rsidRDefault="00995768">
      <w:pPr>
        <w:ind w:firstLine="709"/>
        <w:jc w:val="both"/>
        <w:rPr>
          <w:lang w:val="kk-KZ"/>
        </w:rPr>
      </w:pPr>
      <w:r>
        <w:rPr>
          <w:rStyle w:val="a4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Ырғыз аудандық мәслихаты </w:t>
      </w:r>
      <w:r w:rsidRPr="002B7092">
        <w:rPr>
          <w:rStyle w:val="a4"/>
          <w:bCs w:val="0"/>
          <w:color w:val="000000"/>
          <w:sz w:val="28"/>
          <w:szCs w:val="28"/>
          <w:shd w:val="clear" w:color="auto" w:fill="FFFFFF"/>
          <w:lang w:val="kk-KZ"/>
        </w:rPr>
        <w:t>ШЕШІМ ҚАБЫЛДАДЫ:</w:t>
      </w:r>
    </w:p>
    <w:p w:rsidR="008A0F8C" w:rsidRPr="002B7092" w:rsidRDefault="00995768">
      <w:pPr>
        <w:ind w:firstLine="709"/>
        <w:jc w:val="both"/>
        <w:rPr>
          <w:lang w:val="kk-KZ"/>
        </w:rPr>
      </w:pPr>
      <w:r>
        <w:rPr>
          <w:rStyle w:val="a4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1. Аудандық мәслихаттың 2025 жылғы 22 желтоқсандағы </w:t>
      </w:r>
      <w:r w:rsidR="002B7092">
        <w:rPr>
          <w:rStyle w:val="a4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</w:t>
      </w:r>
      <w:r>
        <w:rPr>
          <w:rStyle w:val="a4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>№ 29</w:t>
      </w:r>
      <w:r w:rsidRPr="002B7092">
        <w:rPr>
          <w:rStyle w:val="a4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>9</w:t>
      </w:r>
      <w:r>
        <w:rPr>
          <w:rStyle w:val="a4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 xml:space="preserve"> «2026-2028 жылдарға арналған Құмтоғай ауылдық округ бюджетін бекіту туралы» шешіміне мынадай өзгерістер енгізілсін:</w:t>
      </w:r>
    </w:p>
    <w:p w:rsidR="008A0F8C" w:rsidRPr="002B7092" w:rsidRDefault="00995768">
      <w:pPr>
        <w:ind w:firstLine="709"/>
        <w:jc w:val="both"/>
        <w:rPr>
          <w:lang w:val="kk-KZ"/>
        </w:rPr>
      </w:pPr>
      <w:r>
        <w:rPr>
          <w:rStyle w:val="a4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>1-тармақ жаңа редакцияда жазылсын:</w:t>
      </w:r>
    </w:p>
    <w:p w:rsidR="008A0F8C" w:rsidRDefault="00995768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rStyle w:val="a4"/>
          <w:b w:val="0"/>
          <w:bCs w:val="0"/>
          <w:color w:val="000000"/>
          <w:sz w:val="28"/>
          <w:szCs w:val="28"/>
          <w:shd w:val="clear" w:color="auto" w:fill="FFFFFF"/>
          <w:lang w:val="kk-KZ"/>
        </w:rPr>
        <w:t>«1. 2026-2028 жылдарға арналған Құмтоғай ауылдық округ бюджеті тиісінше 1, 2 және 3 қосымшаларға сәйкес, оның ішінде, 2026 жылға мынадай көлемде бекітілсін: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  48</w:t>
      </w:r>
      <w:r w:rsidR="002B7092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457</w:t>
      </w:r>
      <w:r w:rsidR="002B709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 9 309 мың теңге;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60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CF5837" w:rsidRPr="00CF5837" w:rsidRDefault="00CF5837" w:rsidP="00CF5837">
      <w:pPr>
        <w:shd w:val="clear" w:color="auto" w:fill="FFFFFF" w:themeFill="background1"/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</w:t>
      </w:r>
      <w:bookmarkStart w:id="0" w:name="_GoBack"/>
      <w:bookmarkEnd w:id="0"/>
      <w:r w:rsidRPr="00CF5837">
        <w:rPr>
          <w:color w:val="000000"/>
          <w:sz w:val="28"/>
          <w:lang w:val="kk-KZ"/>
        </w:rPr>
        <w:t>негізгі капиталды сатудан түсетін түсімдер – 0 теңге;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 түсімдері   – 39 088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 48 457 мың теңге;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 таза бюджеттік кредиттеу – </w:t>
      </w:r>
      <w:r w:rsidR="002B7092">
        <w:rPr>
          <w:sz w:val="28"/>
          <w:szCs w:val="28"/>
          <w:lang w:val="kk-KZ"/>
        </w:rPr>
        <w:t xml:space="preserve">0 </w:t>
      </w:r>
      <w:r>
        <w:rPr>
          <w:sz w:val="28"/>
          <w:szCs w:val="28"/>
          <w:lang w:val="kk-KZ"/>
        </w:rPr>
        <w:t>теңге, оның ішінде: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бюджеттік кредиттер </w:t>
      </w:r>
      <w:r>
        <w:rPr>
          <w:lang w:val="kk-KZ"/>
        </w:rPr>
        <w:t>–</w:t>
      </w:r>
      <w:r>
        <w:rPr>
          <w:sz w:val="28"/>
          <w:szCs w:val="28"/>
          <w:lang w:val="kk-KZ"/>
        </w:rPr>
        <w:t xml:space="preserve"> 0 теңге;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кредиттерді өтеу –  0 теңге; 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активтерiмен жасалатын операциялар бойынша сальдо –</w:t>
      </w:r>
      <w:r w:rsidR="002B7092">
        <w:rPr>
          <w:sz w:val="28"/>
          <w:szCs w:val="28"/>
          <w:lang w:val="kk-KZ"/>
        </w:rPr>
        <w:t xml:space="preserve">                               </w:t>
      </w:r>
      <w:r>
        <w:rPr>
          <w:sz w:val="28"/>
          <w:szCs w:val="28"/>
          <w:lang w:val="kk-KZ"/>
        </w:rPr>
        <w:t>0  теңге, оның ішінде:</w:t>
      </w:r>
    </w:p>
    <w:p w:rsidR="008A0F8C" w:rsidRDefault="00995768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қаржылық активтерді сатып алу – 0 теңге;</w:t>
      </w:r>
    </w:p>
    <w:p w:rsidR="008A0F8C" w:rsidRDefault="00995768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8A0F8C" w:rsidRDefault="00995768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0 теңге;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 тапшылығын қаржыландыру (профицитін пайдалану) –</w:t>
      </w:r>
      <w:r>
        <w:rPr>
          <w:sz w:val="28"/>
          <w:szCs w:val="28"/>
          <w:lang w:val="kk-KZ"/>
        </w:rPr>
        <w:br/>
        <w:t>0 теңге, оның ішінде: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 0 теңге;</w:t>
      </w: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қарыздарды өтеу </w:t>
      </w:r>
      <w:r w:rsidRPr="002B7092">
        <w:rPr>
          <w:sz w:val="24"/>
          <w:szCs w:val="24"/>
          <w:lang w:val="kk-KZ"/>
        </w:rPr>
        <w:t xml:space="preserve">–  </w:t>
      </w:r>
      <w:r w:rsidRPr="002B7092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 теңге.</w:t>
      </w:r>
      <w:r w:rsidR="00CF5837">
        <w:rPr>
          <w:sz w:val="28"/>
          <w:szCs w:val="28"/>
          <w:lang w:val="kk-KZ"/>
        </w:rPr>
        <w:t>».</w:t>
      </w:r>
      <w:r>
        <w:rPr>
          <w:sz w:val="28"/>
          <w:szCs w:val="28"/>
          <w:lang w:val="kk-KZ"/>
        </w:rPr>
        <w:t xml:space="preserve"> </w:t>
      </w:r>
    </w:p>
    <w:p w:rsidR="008A0F8C" w:rsidRDefault="002B7092">
      <w:pPr>
        <w:widowControl w:val="0"/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="00995768">
        <w:rPr>
          <w:sz w:val="28"/>
          <w:szCs w:val="28"/>
          <w:lang w:val="kk-KZ"/>
        </w:rPr>
        <w:t>2.Көрсетілген шешімнің 1 қосымшасы осы шешімнің қосымшасына сәйкес жаңа редакцияда жазылсын.</w:t>
      </w:r>
    </w:p>
    <w:p w:rsidR="002B7092" w:rsidRDefault="002B7092">
      <w:pPr>
        <w:widowControl w:val="0"/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2B7092" w:rsidRPr="002B7092" w:rsidRDefault="002B7092">
      <w:pPr>
        <w:widowControl w:val="0"/>
        <w:tabs>
          <w:tab w:val="left" w:pos="0"/>
        </w:tabs>
        <w:jc w:val="both"/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                                                                                    </w:t>
      </w:r>
      <w:r w:rsidRPr="002B7092">
        <w:rPr>
          <w:sz w:val="40"/>
          <w:szCs w:val="40"/>
          <w:lang w:val="kk-KZ"/>
        </w:rPr>
        <w:t>00355*</w:t>
      </w:r>
    </w:p>
    <w:p w:rsidR="002B7092" w:rsidRDefault="002B7092">
      <w:pPr>
        <w:widowControl w:val="0"/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2B7092" w:rsidRDefault="002B7092">
      <w:pPr>
        <w:widowControl w:val="0"/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2B7092" w:rsidRDefault="002B7092">
      <w:pPr>
        <w:widowControl w:val="0"/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2B7092" w:rsidRDefault="002B7092">
      <w:pPr>
        <w:widowControl w:val="0"/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2B7092" w:rsidRDefault="002B7092">
      <w:pPr>
        <w:widowControl w:val="0"/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8A0F8C" w:rsidRDefault="00995768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Осы шешім 2026 жылғы 1 қаңтардан бастап қолданысқа енгізіледі.</w:t>
      </w:r>
    </w:p>
    <w:p w:rsidR="008A0F8C" w:rsidRDefault="008A0F8C">
      <w:pPr>
        <w:tabs>
          <w:tab w:val="left" w:pos="709"/>
        </w:tabs>
        <w:jc w:val="both"/>
        <w:rPr>
          <w:sz w:val="28"/>
          <w:szCs w:val="28"/>
          <w:lang w:val="kk-KZ"/>
        </w:rPr>
      </w:pPr>
      <w:bookmarkStart w:id="1" w:name="z7"/>
      <w:bookmarkEnd w:id="1"/>
    </w:p>
    <w:p w:rsidR="008A0F8C" w:rsidRDefault="008A0F8C">
      <w:pPr>
        <w:ind w:firstLine="709"/>
        <w:rPr>
          <w:color w:val="3399FF"/>
          <w:lang w:val="kk-KZ"/>
        </w:rPr>
      </w:pPr>
    </w:p>
    <w:tbl>
      <w:tblPr>
        <w:tblStyle w:val="afa"/>
        <w:tblpPr w:leftFromText="180" w:rightFromText="180" w:vertAnchor="text" w:horzAnchor="margin" w:tblpXSpec="right" w:tblpY="8"/>
        <w:tblW w:w="8930" w:type="dxa"/>
        <w:jc w:val="right"/>
        <w:tblLayout w:type="fixed"/>
        <w:tblLook w:val="04A0" w:firstRow="1" w:lastRow="0" w:firstColumn="1" w:lastColumn="0" w:noHBand="0" w:noVBand="1"/>
      </w:tblPr>
      <w:tblGrid>
        <w:gridCol w:w="3652"/>
        <w:gridCol w:w="2125"/>
        <w:gridCol w:w="3153"/>
      </w:tblGrid>
      <w:tr w:rsidR="008A0F8C">
        <w:trPr>
          <w:jc w:val="right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8A0F8C" w:rsidRDefault="002B709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</w:t>
            </w:r>
            <w:r w:rsidR="00995768">
              <w:rPr>
                <w:b/>
                <w:sz w:val="28"/>
                <w:szCs w:val="28"/>
                <w:lang w:val="kk-KZ"/>
              </w:rPr>
              <w:t xml:space="preserve">Аудандық мәслихат           </w:t>
            </w:r>
          </w:p>
          <w:p w:rsidR="008A0F8C" w:rsidRDefault="0099576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</w:t>
            </w:r>
            <w:r w:rsidR="002B7092">
              <w:rPr>
                <w:b/>
                <w:sz w:val="28"/>
                <w:szCs w:val="28"/>
                <w:lang w:val="kk-KZ"/>
              </w:rPr>
              <w:t xml:space="preserve">           </w:t>
            </w:r>
            <w:r>
              <w:rPr>
                <w:b/>
                <w:sz w:val="28"/>
                <w:szCs w:val="28"/>
                <w:lang w:val="kk-KZ"/>
              </w:rPr>
              <w:t>төрағасы: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:rsidR="008A0F8C" w:rsidRDefault="008A0F8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</w:tcPr>
          <w:p w:rsidR="008A0F8C" w:rsidRDefault="008A0F8C">
            <w:pPr>
              <w:rPr>
                <w:b/>
                <w:sz w:val="28"/>
                <w:szCs w:val="28"/>
                <w:lang w:val="kk-KZ"/>
              </w:rPr>
            </w:pPr>
          </w:p>
          <w:p w:rsidR="008A0F8C" w:rsidRDefault="0099576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М.Турымов</w:t>
            </w:r>
          </w:p>
        </w:tc>
      </w:tr>
    </w:tbl>
    <w:p w:rsidR="008A0F8C" w:rsidRDefault="008A0F8C">
      <w:pPr>
        <w:overflowPunct w:val="0"/>
        <w:rPr>
          <w:lang w:val="kk-KZ"/>
        </w:rPr>
      </w:pPr>
    </w:p>
    <w:p w:rsidR="008A0F8C" w:rsidRDefault="008A0F8C">
      <w:pPr>
        <w:overflowPunct w:val="0"/>
        <w:rPr>
          <w:lang w:val="kk-KZ"/>
        </w:rPr>
      </w:pPr>
    </w:p>
    <w:p w:rsidR="008A0F8C" w:rsidRDefault="008A0F8C">
      <w:pPr>
        <w:overflowPunct w:val="0"/>
        <w:rPr>
          <w:lang w:val="kk-KZ"/>
        </w:rPr>
      </w:pPr>
    </w:p>
    <w:p w:rsidR="008A0F8C" w:rsidRDefault="008A0F8C">
      <w:pPr>
        <w:overflowPunct w:val="0"/>
        <w:rPr>
          <w:lang w:val="kk-KZ"/>
        </w:rPr>
      </w:pPr>
    </w:p>
    <w:sectPr w:rsidR="008A0F8C">
      <w:headerReference w:type="default" r:id="rId6"/>
      <w:headerReference w:type="first" r:id="rId7"/>
      <w:pgSz w:w="11906" w:h="16838"/>
      <w:pgMar w:top="1134" w:right="849" w:bottom="568" w:left="1418" w:header="851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ADC" w:rsidRDefault="00FE7ADC">
      <w:r>
        <w:separator/>
      </w:r>
    </w:p>
  </w:endnote>
  <w:endnote w:type="continuationSeparator" w:id="0">
    <w:p w:rsidR="00FE7ADC" w:rsidRDefault="00FE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ADC" w:rsidRDefault="00FE7ADC">
      <w:r>
        <w:separator/>
      </w:r>
    </w:p>
  </w:footnote>
  <w:footnote w:type="continuationSeparator" w:id="0">
    <w:p w:rsidR="00FE7ADC" w:rsidRDefault="00FE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F8C" w:rsidRDefault="00995768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8A0F8C" w:rsidRDefault="008A0F8C">
                          <w:pPr>
                            <w:pStyle w:val="af0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6.05pt;height:13.8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" o:allowincell="f" stroked="f">
              <v:fill opacity="0"/>
              <v:textbox style="mso-fit-shape-to-text:t" inset="0,0,0,0">
                <w:txbxContent>
                  <w:p w:rsidR="008A0F8C" w:rsidRDefault="008A0F8C">
                    <w:pPr>
                      <w:pStyle w:val="af0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5"/>
      <w:gridCol w:w="2126"/>
      <w:gridCol w:w="4264"/>
    </w:tblGrid>
    <w:tr w:rsidR="008A0F8C">
      <w:trPr>
        <w:trHeight w:val="1348"/>
      </w:trPr>
      <w:tc>
        <w:tcPr>
          <w:tcW w:w="3935" w:type="dxa"/>
          <w:shd w:val="clear" w:color="auto" w:fill="auto"/>
        </w:tcPr>
        <w:p w:rsidR="008A0F8C" w:rsidRDefault="00995768">
          <w:pPr>
            <w:widowControl w:val="0"/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8A0F8C" w:rsidRDefault="00995768">
          <w:pPr>
            <w:widowControl w:val="0"/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ЫРҒЫЗ АУДАНДЫҚ МӘСЛИХАТЫ </w:t>
          </w:r>
        </w:p>
      </w:tc>
      <w:tc>
        <w:tcPr>
          <w:tcW w:w="2126" w:type="dxa"/>
          <w:shd w:val="clear" w:color="auto" w:fill="auto"/>
        </w:tcPr>
        <w:p w:rsidR="008A0F8C" w:rsidRDefault="00995768">
          <w:pPr>
            <w:widowControl w:val="0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4" w:type="dxa"/>
          <w:shd w:val="clear" w:color="auto" w:fill="auto"/>
        </w:tcPr>
        <w:p w:rsidR="008A0F8C" w:rsidRDefault="00995768">
          <w:pPr>
            <w:widowControl w:val="0"/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АКТЮБИНСКАЯ ОБЛАСТЬ </w:t>
          </w:r>
        </w:p>
        <w:p w:rsidR="008A0F8C" w:rsidRDefault="00995768">
          <w:pPr>
            <w:widowControl w:val="0"/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ИРГИЗСКИЙ РАЙОННЫЙ</w:t>
          </w:r>
        </w:p>
        <w:p w:rsidR="008A0F8C" w:rsidRDefault="00995768">
          <w:pPr>
            <w:widowControl w:val="0"/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8A0F8C">
      <w:trPr>
        <w:trHeight w:val="591"/>
      </w:trPr>
      <w:tc>
        <w:tcPr>
          <w:tcW w:w="3935" w:type="dxa"/>
          <w:shd w:val="clear" w:color="auto" w:fill="auto"/>
        </w:tcPr>
        <w:p w:rsidR="008A0F8C" w:rsidRDefault="008A0F8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8A0F8C" w:rsidRDefault="0099576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8A0F8C" w:rsidRDefault="008A0F8C">
          <w:pPr>
            <w:widowControl w:val="0"/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4" w:type="dxa"/>
          <w:shd w:val="clear" w:color="auto" w:fill="auto"/>
        </w:tcPr>
        <w:p w:rsidR="008A0F8C" w:rsidRDefault="008A0F8C">
          <w:pPr>
            <w:widowControl w:val="0"/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8A0F8C" w:rsidRDefault="00995768">
          <w:pPr>
            <w:widowControl w:val="0"/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8A0F8C" w:rsidRDefault="008A0F8C">
    <w:pPr>
      <w:pStyle w:val="af0"/>
      <w:rPr>
        <w:b/>
        <w:color w:val="3A7298"/>
        <w:sz w:val="22"/>
        <w:szCs w:val="22"/>
        <w:lang w:val="kk-KZ"/>
      </w:rPr>
    </w:pPr>
  </w:p>
  <w:p w:rsidR="008A0F8C" w:rsidRDefault="00995768">
    <w:pPr>
      <w:pStyle w:val="af0"/>
      <w:rPr>
        <w:b/>
        <w:color w:val="00B0F0"/>
        <w:sz w:val="22"/>
        <w:szCs w:val="22"/>
        <w:lang w:val="kk-KZ"/>
      </w:rPr>
    </w:pPr>
    <w:r>
      <w:rPr>
        <w:b/>
        <w:color w:val="00B0F0"/>
        <w:sz w:val="22"/>
        <w:szCs w:val="22"/>
        <w:lang w:val="kk-KZ"/>
      </w:rPr>
      <w:t xml:space="preserve">              202</w:t>
    </w:r>
    <w:r w:rsidR="002B7092">
      <w:rPr>
        <w:b/>
        <w:color w:val="00B0F0"/>
        <w:sz w:val="22"/>
        <w:szCs w:val="22"/>
        <w:lang w:val="kk-KZ"/>
      </w:rPr>
      <w:t>6</w:t>
    </w:r>
    <w:r>
      <w:rPr>
        <w:b/>
        <w:color w:val="00B0F0"/>
        <w:sz w:val="22"/>
        <w:szCs w:val="22"/>
        <w:lang w:val="kk-KZ"/>
      </w:rPr>
      <w:t xml:space="preserve"> жылғы «</w:t>
    </w:r>
    <w:r w:rsidR="002B7092">
      <w:rPr>
        <w:b/>
        <w:color w:val="00B0F0"/>
        <w:sz w:val="22"/>
        <w:szCs w:val="22"/>
        <w:lang w:val="kk-KZ"/>
      </w:rPr>
      <w:t>28</w:t>
    </w:r>
    <w:r>
      <w:rPr>
        <w:b/>
        <w:color w:val="00B0F0"/>
        <w:sz w:val="22"/>
        <w:szCs w:val="22"/>
        <w:lang w:val="kk-KZ"/>
      </w:rPr>
      <w:t xml:space="preserve">» </w:t>
    </w:r>
    <w:r w:rsidR="002B7092">
      <w:rPr>
        <w:b/>
        <w:color w:val="00B0F0"/>
        <w:sz w:val="22"/>
        <w:szCs w:val="22"/>
        <w:lang w:val="kk-KZ"/>
      </w:rPr>
      <w:t>қыркүйек</w:t>
    </w:r>
    <w:r>
      <w:rPr>
        <w:b/>
        <w:color w:val="00B0F0"/>
        <w:sz w:val="22"/>
        <w:szCs w:val="22"/>
        <w:lang w:val="kk-KZ"/>
      </w:rPr>
      <w:t xml:space="preserve">             </w:t>
    </w:r>
    <w:r w:rsidR="002B7092">
      <w:rPr>
        <w:b/>
        <w:color w:val="00B0F0"/>
        <w:sz w:val="22"/>
        <w:szCs w:val="22"/>
        <w:lang w:val="kk-KZ"/>
      </w:rPr>
      <w:t xml:space="preserve"> </w:t>
    </w:r>
    <w:r>
      <w:rPr>
        <w:b/>
        <w:color w:val="00B0F0"/>
        <w:sz w:val="22"/>
        <w:szCs w:val="22"/>
        <w:lang w:val="kk-KZ"/>
      </w:rPr>
      <w:t xml:space="preserve">        №</w:t>
    </w:r>
    <w:r w:rsidR="002B7092">
      <w:rPr>
        <w:b/>
        <w:color w:val="00B0F0"/>
        <w:sz w:val="22"/>
        <w:szCs w:val="22"/>
        <w:lang w:val="kk-KZ"/>
      </w:rPr>
      <w:t>355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C"/>
    <w:rsid w:val="002B7092"/>
    <w:rsid w:val="008A0F8C"/>
    <w:rsid w:val="00995768"/>
    <w:rsid w:val="00CF5837"/>
    <w:rsid w:val="00FE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C7E14"/>
  <w15:docId w15:val="{DF925696-EFD7-43CF-91E3-7EDF8B05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E6167"/>
  </w:style>
  <w:style w:type="paragraph" w:styleId="2">
    <w:name w:val="heading 2"/>
    <w:basedOn w:val="a"/>
    <w:next w:val="a"/>
    <w:qFormat/>
    <w:rsid w:val="00DE6167"/>
    <w:pPr>
      <w:keepNext/>
      <w:overflowPunct w:val="0"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DE6167"/>
    <w:rPr>
      <w:rFonts w:ascii="Times New Roman" w:hAnsi="Times New Roman" w:cs="Times New Roman"/>
      <w:color w:val="333399"/>
      <w:u w:val="single"/>
    </w:rPr>
  </w:style>
  <w:style w:type="character" w:styleId="a3">
    <w:name w:val="page number"/>
    <w:basedOn w:val="a0"/>
    <w:qFormat/>
    <w:rsid w:val="00DE6167"/>
  </w:style>
  <w:style w:type="character" w:styleId="a4">
    <w:name w:val="Strong"/>
    <w:qFormat/>
    <w:rsid w:val="00DE6167"/>
    <w:rPr>
      <w:b/>
      <w:bCs/>
    </w:rPr>
  </w:style>
  <w:style w:type="character" w:customStyle="1" w:styleId="a5">
    <w:name w:val="Подзаголовок Знак"/>
    <w:qFormat/>
    <w:rsid w:val="00DE6167"/>
    <w:rPr>
      <w:sz w:val="28"/>
      <w:szCs w:val="24"/>
      <w:lang w:val="ru-RU" w:eastAsia="ru-RU" w:bidi="ar-SA"/>
    </w:rPr>
  </w:style>
  <w:style w:type="character" w:customStyle="1" w:styleId="s0">
    <w:name w:val="s0"/>
    <w:qFormat/>
    <w:rsid w:val="00DE6167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s1">
    <w:name w:val="s1"/>
    <w:qFormat/>
    <w:rsid w:val="00DE6167"/>
    <w:rPr>
      <w:rFonts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a6">
    <w:name w:val="Нижний колонтитул Знак"/>
    <w:basedOn w:val="a0"/>
    <w:qFormat/>
    <w:rsid w:val="00DE6167"/>
  </w:style>
  <w:style w:type="character" w:customStyle="1" w:styleId="a7">
    <w:name w:val="Текст выноски Знак"/>
    <w:basedOn w:val="a0"/>
    <w:semiHidden/>
    <w:qFormat/>
    <w:rsid w:val="00DE6167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uiPriority w:val="1"/>
    <w:qFormat/>
    <w:locked/>
    <w:rsid w:val="00DE6167"/>
    <w:rPr>
      <w:sz w:val="24"/>
      <w:szCs w:val="24"/>
    </w:rPr>
  </w:style>
  <w:style w:type="paragraph" w:styleId="a9">
    <w:name w:val="Title"/>
    <w:basedOn w:val="a"/>
    <w:next w:val="aa"/>
    <w:qFormat/>
    <w:rsid w:val="00DE6167"/>
    <w:pPr>
      <w:overflowPunct w:val="0"/>
      <w:jc w:val="center"/>
    </w:pPr>
    <w:rPr>
      <w:sz w:val="28"/>
      <w:szCs w:val="24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semiHidden/>
    <w:unhideWhenUsed/>
    <w:qFormat/>
    <w:rsid w:val="00DE6167"/>
    <w:rPr>
      <w:rFonts w:ascii="Tahoma" w:hAnsi="Tahoma" w:cs="Tahoma"/>
      <w:sz w:val="16"/>
      <w:szCs w:val="16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rsid w:val="00DE6167"/>
    <w:pPr>
      <w:tabs>
        <w:tab w:val="center" w:pos="4677"/>
        <w:tab w:val="right" w:pos="9355"/>
      </w:tabs>
      <w:overflowPunct w:val="0"/>
    </w:pPr>
    <w:rPr>
      <w:sz w:val="24"/>
      <w:szCs w:val="24"/>
      <w:lang w:eastAsia="ar-SA"/>
    </w:rPr>
  </w:style>
  <w:style w:type="paragraph" w:styleId="af1">
    <w:name w:val="Body Text Indent"/>
    <w:basedOn w:val="a"/>
    <w:rsid w:val="00DE6167"/>
    <w:pPr>
      <w:overflowPunct w:val="0"/>
      <w:ind w:firstLine="1122"/>
      <w:jc w:val="both"/>
    </w:pPr>
    <w:rPr>
      <w:sz w:val="24"/>
      <w:szCs w:val="24"/>
      <w:lang w:val="kk-KZ"/>
    </w:rPr>
  </w:style>
  <w:style w:type="paragraph" w:styleId="af2">
    <w:name w:val="footer"/>
    <w:basedOn w:val="a"/>
    <w:rsid w:val="00DE6167"/>
    <w:pPr>
      <w:tabs>
        <w:tab w:val="center" w:pos="4677"/>
        <w:tab w:val="right" w:pos="9355"/>
      </w:tabs>
    </w:pPr>
  </w:style>
  <w:style w:type="paragraph" w:styleId="af3">
    <w:name w:val="Normal (Web)"/>
    <w:basedOn w:val="a"/>
    <w:qFormat/>
    <w:rsid w:val="00DE6167"/>
    <w:pPr>
      <w:overflowPunct w:val="0"/>
      <w:spacing w:beforeAutospacing="1" w:afterAutospacing="1"/>
    </w:pPr>
    <w:rPr>
      <w:sz w:val="24"/>
      <w:szCs w:val="24"/>
    </w:rPr>
  </w:style>
  <w:style w:type="paragraph" w:styleId="20">
    <w:name w:val="Body Text Indent 2"/>
    <w:basedOn w:val="a"/>
    <w:qFormat/>
    <w:rsid w:val="00DE6167"/>
    <w:pPr>
      <w:spacing w:after="120" w:line="480" w:lineRule="auto"/>
      <w:ind w:left="283"/>
    </w:pPr>
  </w:style>
  <w:style w:type="paragraph" w:styleId="af4">
    <w:name w:val="Subtitle"/>
    <w:basedOn w:val="a"/>
    <w:qFormat/>
    <w:rsid w:val="00DE6167"/>
    <w:pPr>
      <w:overflowPunct w:val="0"/>
      <w:ind w:firstLine="709"/>
      <w:jc w:val="both"/>
    </w:pPr>
    <w:rPr>
      <w:sz w:val="28"/>
      <w:szCs w:val="24"/>
    </w:rPr>
  </w:style>
  <w:style w:type="paragraph" w:customStyle="1" w:styleId="af5">
    <w:name w:val="Знак"/>
    <w:basedOn w:val="a"/>
    <w:qFormat/>
    <w:rsid w:val="00DE6167"/>
    <w:pPr>
      <w:overflowPunct w:val="0"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No Spacing"/>
    <w:qFormat/>
    <w:rsid w:val="00DE6167"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DE6167"/>
    <w:pPr>
      <w:widowControl w:val="0"/>
      <w:overflowPunct w:val="0"/>
      <w:spacing w:before="120"/>
      <w:ind w:left="851" w:hanging="851"/>
      <w:jc w:val="both"/>
    </w:pPr>
    <w:rPr>
      <w:rFonts w:ascii="Arial" w:hAnsi="Arial"/>
      <w:sz w:val="24"/>
    </w:rPr>
  </w:style>
  <w:style w:type="paragraph" w:customStyle="1" w:styleId="1">
    <w:name w:val="Знак Знак Знак1 Знак"/>
    <w:basedOn w:val="a"/>
    <w:qFormat/>
    <w:rsid w:val="00DE6167"/>
    <w:pPr>
      <w:overflowPunct w:val="0"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qFormat/>
    <w:rsid w:val="00DE6167"/>
    <w:pPr>
      <w:overflowPunct w:val="0"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 Знак Знак"/>
    <w:basedOn w:val="a"/>
    <w:qFormat/>
    <w:rsid w:val="00DE6167"/>
    <w:pPr>
      <w:overflowPunct w:val="0"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List Paragraph"/>
    <w:basedOn w:val="a"/>
    <w:qFormat/>
    <w:rsid w:val="00DE6167"/>
    <w:pPr>
      <w:overflowPunct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"/>
    <w:basedOn w:val="a"/>
    <w:qFormat/>
    <w:rsid w:val="00DE6167"/>
    <w:pPr>
      <w:overflowPunct w:val="0"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qFormat/>
    <w:rsid w:val="00DE6167"/>
    <w:pPr>
      <w:overflowPunct w:val="0"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qFormat/>
    <w:rsid w:val="00DE6167"/>
    <w:pPr>
      <w:overflowPunct w:val="0"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Содержимое врезки"/>
    <w:basedOn w:val="a"/>
    <w:qFormat/>
  </w:style>
  <w:style w:type="table" w:styleId="afa">
    <w:name w:val="Table Grid"/>
    <w:basedOn w:val="a1"/>
    <w:rsid w:val="00DE6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dc:description/>
  <cp:lastModifiedBy>User</cp:lastModifiedBy>
  <cp:revision>12</cp:revision>
  <cp:lastPrinted>2026-10-06T10:26:00Z</cp:lastPrinted>
  <dcterms:created xsi:type="dcterms:W3CDTF">2025-12-26T02:43:00Z</dcterms:created>
  <dcterms:modified xsi:type="dcterms:W3CDTF">2026-10-06T10:26:00Z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АО НИТ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ICV">
    <vt:lpwstr>2C9EA3454371476982BB5FAE299F9985_12</vt:lpwstr>
  </property>
  <property fmtid="{D5CDD505-2E9C-101B-9397-08002B2CF9AE}" pid="7" name="KSOProductBuildVer">
    <vt:lpwstr>1049-12.2.0.13489</vt:lpwstr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