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83FFB" w14:textId="6138D02C" w:rsidR="00D643D7" w:rsidRPr="00CC7394" w:rsidRDefault="00D643D7" w:rsidP="009426B9">
      <w:pPr>
        <w:spacing w:line="276" w:lineRule="auto"/>
        <w:jc w:val="center"/>
        <w:rPr>
          <w:rFonts w:eastAsia="SimSun" w:cs="Times New Roman"/>
          <w:b/>
          <w:szCs w:val="28"/>
        </w:rPr>
      </w:pPr>
      <w:bookmarkStart w:id="0" w:name="_Hlk180050693"/>
      <w:bookmarkEnd w:id="0"/>
      <w:r w:rsidRPr="00CC7394">
        <w:rPr>
          <w:rFonts w:eastAsia="SimSun" w:cs="Times New Roman"/>
          <w:b/>
          <w:szCs w:val="28"/>
        </w:rPr>
        <w:t>ГУ «</w:t>
      </w:r>
      <w:r w:rsidR="009F03FD" w:rsidRPr="00CC7394">
        <w:rPr>
          <w:rFonts w:cs="Times New Roman"/>
          <w:b/>
          <w:bCs/>
          <w:szCs w:val="28"/>
        </w:rPr>
        <w:t>Управление архитектуры и градостроительства Павлодарской области</w:t>
      </w:r>
      <w:r w:rsidRPr="00CC7394">
        <w:rPr>
          <w:rFonts w:eastAsia="SimSun" w:cs="Times New Roman"/>
          <w:b/>
          <w:bCs/>
          <w:szCs w:val="28"/>
        </w:rPr>
        <w:t>»</w:t>
      </w:r>
      <w:r w:rsidRPr="00CC7394">
        <w:rPr>
          <w:rFonts w:eastAsia="SimSun" w:cs="Times New Roman"/>
          <w:b/>
          <w:szCs w:val="28"/>
        </w:rPr>
        <w:t xml:space="preserve"> </w:t>
      </w:r>
    </w:p>
    <w:p w14:paraId="698B518E" w14:textId="04C19EFF" w:rsidR="00D643D7" w:rsidRPr="00CC7394" w:rsidRDefault="00D643D7" w:rsidP="009426B9">
      <w:pPr>
        <w:numPr>
          <w:ilvl w:val="12"/>
          <w:numId w:val="0"/>
        </w:numPr>
        <w:spacing w:line="276" w:lineRule="auto"/>
        <w:jc w:val="center"/>
        <w:rPr>
          <w:rFonts w:cs="Times New Roman"/>
          <w:b/>
          <w:color w:val="auto"/>
          <w:szCs w:val="28"/>
        </w:rPr>
      </w:pPr>
      <w:r w:rsidRPr="00CC7394">
        <w:rPr>
          <w:rFonts w:eastAsia="SimSun" w:cs="Times New Roman"/>
          <w:b/>
          <w:color w:val="auto"/>
          <w:szCs w:val="28"/>
        </w:rPr>
        <w:t>ТОО «</w:t>
      </w:r>
      <w:r w:rsidR="00F70B78" w:rsidRPr="00CC7394">
        <w:rPr>
          <w:rFonts w:eastAsia="SimSun" w:cs="Times New Roman"/>
          <w:b/>
          <w:color w:val="auto"/>
          <w:szCs w:val="28"/>
          <w:lang w:val="kk-KZ"/>
        </w:rPr>
        <w:t>Қолдау</w:t>
      </w:r>
      <w:r w:rsidRPr="00CC7394">
        <w:rPr>
          <w:rFonts w:eastAsia="SimSun" w:cs="Times New Roman"/>
          <w:b/>
          <w:color w:val="auto"/>
          <w:szCs w:val="28"/>
        </w:rPr>
        <w:t>»</w:t>
      </w:r>
    </w:p>
    <w:p w14:paraId="20C49878" w14:textId="77777777" w:rsidR="00D643D7" w:rsidRPr="00CC7394" w:rsidRDefault="00D643D7" w:rsidP="009426B9">
      <w:pPr>
        <w:spacing w:line="276" w:lineRule="auto"/>
        <w:jc w:val="center"/>
        <w:rPr>
          <w:rFonts w:cs="Times New Roman"/>
          <w:color w:val="auto"/>
          <w:szCs w:val="28"/>
        </w:rPr>
      </w:pPr>
    </w:p>
    <w:p w14:paraId="3119EBF1" w14:textId="77777777" w:rsidR="00D643D7" w:rsidRPr="00CC7394" w:rsidRDefault="00D643D7" w:rsidP="009426B9">
      <w:pPr>
        <w:spacing w:line="276" w:lineRule="auto"/>
        <w:jc w:val="center"/>
        <w:rPr>
          <w:rFonts w:cs="Times New Roman"/>
          <w:color w:val="auto"/>
          <w:szCs w:val="28"/>
        </w:rPr>
      </w:pPr>
    </w:p>
    <w:p w14:paraId="4A7D46CE" w14:textId="77777777" w:rsidR="00D643D7" w:rsidRPr="00CC7394" w:rsidRDefault="00D643D7" w:rsidP="009426B9">
      <w:pPr>
        <w:rPr>
          <w:rFonts w:cs="Times New Roman"/>
          <w:b/>
          <w:bCs/>
          <w:i/>
          <w:color w:val="auto"/>
          <w:szCs w:val="28"/>
          <w:lang w:val="kk-KZ"/>
        </w:rPr>
      </w:pPr>
    </w:p>
    <w:p w14:paraId="5A3B1596" w14:textId="77777777" w:rsidR="00D643D7" w:rsidRPr="00CC7394" w:rsidRDefault="00D643D7" w:rsidP="009426B9">
      <w:pPr>
        <w:jc w:val="center"/>
        <w:rPr>
          <w:rFonts w:cs="Times New Roman"/>
          <w:b/>
          <w:bCs/>
          <w:i/>
          <w:color w:val="auto"/>
          <w:szCs w:val="28"/>
          <w:lang w:val="kk-KZ"/>
        </w:rPr>
      </w:pPr>
    </w:p>
    <w:p w14:paraId="580C083D" w14:textId="77777777" w:rsidR="00300B48" w:rsidRPr="00CC7394" w:rsidRDefault="00300B48" w:rsidP="009426B9">
      <w:pPr>
        <w:jc w:val="center"/>
        <w:rPr>
          <w:rFonts w:cs="Times New Roman"/>
          <w:b/>
          <w:bCs/>
          <w:i/>
          <w:color w:val="auto"/>
          <w:szCs w:val="28"/>
          <w:lang w:val="kk-KZ"/>
        </w:rPr>
      </w:pPr>
    </w:p>
    <w:p w14:paraId="27B8031F" w14:textId="77777777" w:rsidR="00D643D7" w:rsidRPr="00CC7394" w:rsidRDefault="00D643D7" w:rsidP="009426B9">
      <w:pPr>
        <w:rPr>
          <w:rFonts w:cs="Times New Roman"/>
          <w:b/>
          <w:bCs/>
          <w:i/>
          <w:color w:val="auto"/>
          <w:szCs w:val="28"/>
          <w:lang w:val="kk-KZ"/>
        </w:rPr>
      </w:pPr>
    </w:p>
    <w:p w14:paraId="595C77C1" w14:textId="77777777" w:rsidR="00D643D7" w:rsidRPr="00CC7394" w:rsidRDefault="00D643D7" w:rsidP="009426B9">
      <w:pPr>
        <w:spacing w:line="276" w:lineRule="auto"/>
        <w:jc w:val="center"/>
        <w:rPr>
          <w:rFonts w:cs="Times New Roman"/>
          <w:color w:val="auto"/>
          <w:szCs w:val="28"/>
        </w:rPr>
      </w:pPr>
    </w:p>
    <w:p w14:paraId="4B6B097E" w14:textId="77777777" w:rsidR="00D643D7" w:rsidRPr="00CC7394" w:rsidRDefault="00D643D7" w:rsidP="009426B9">
      <w:pPr>
        <w:spacing w:line="276" w:lineRule="auto"/>
        <w:jc w:val="center"/>
        <w:rPr>
          <w:rFonts w:cs="Times New Roman"/>
          <w:color w:val="auto"/>
          <w:szCs w:val="28"/>
        </w:rPr>
      </w:pPr>
    </w:p>
    <w:p w14:paraId="64581391" w14:textId="77777777" w:rsidR="00D643D7" w:rsidRPr="00CC7394" w:rsidRDefault="00D643D7" w:rsidP="009426B9">
      <w:pPr>
        <w:spacing w:line="276" w:lineRule="auto"/>
        <w:jc w:val="center"/>
        <w:rPr>
          <w:rFonts w:cs="Times New Roman"/>
          <w:color w:val="auto"/>
          <w:szCs w:val="28"/>
        </w:rPr>
      </w:pPr>
    </w:p>
    <w:p w14:paraId="21F397FD" w14:textId="77777777" w:rsidR="00D643D7" w:rsidRPr="00CC7394" w:rsidRDefault="00D643D7" w:rsidP="009426B9">
      <w:pPr>
        <w:spacing w:line="276" w:lineRule="auto"/>
        <w:jc w:val="center"/>
        <w:rPr>
          <w:rFonts w:cs="Times New Roman"/>
          <w:b/>
          <w:bCs/>
          <w:color w:val="auto"/>
          <w:szCs w:val="28"/>
        </w:rPr>
      </w:pPr>
      <w:r w:rsidRPr="00CC7394">
        <w:rPr>
          <w:rFonts w:cs="Times New Roman"/>
          <w:b/>
          <w:bCs/>
          <w:color w:val="auto"/>
          <w:szCs w:val="28"/>
        </w:rPr>
        <w:t>Пояснительная записка</w:t>
      </w:r>
    </w:p>
    <w:p w14:paraId="191A977C" w14:textId="77777777" w:rsidR="00D643D7" w:rsidRPr="00CC7394" w:rsidRDefault="00D643D7" w:rsidP="009426B9">
      <w:pPr>
        <w:jc w:val="center"/>
        <w:rPr>
          <w:rFonts w:cs="Times New Roman"/>
          <w:b/>
          <w:bCs/>
          <w:color w:val="auto"/>
          <w:szCs w:val="28"/>
        </w:rPr>
      </w:pPr>
    </w:p>
    <w:p w14:paraId="2C3229F8" w14:textId="77777777" w:rsidR="00D643D7" w:rsidRPr="00CC7394" w:rsidRDefault="00D643D7" w:rsidP="009426B9">
      <w:pPr>
        <w:jc w:val="center"/>
        <w:rPr>
          <w:rFonts w:cs="Times New Roman"/>
          <w:b/>
          <w:bCs/>
          <w:color w:val="auto"/>
          <w:szCs w:val="28"/>
          <w:lang w:val="kk-KZ"/>
        </w:rPr>
      </w:pPr>
    </w:p>
    <w:p w14:paraId="1B80D23B" w14:textId="77777777" w:rsidR="00D643D7" w:rsidRPr="00CC7394" w:rsidRDefault="00D643D7" w:rsidP="009426B9">
      <w:pPr>
        <w:jc w:val="center"/>
        <w:rPr>
          <w:rFonts w:cs="Times New Roman"/>
          <w:b/>
          <w:bCs/>
          <w:color w:val="auto"/>
          <w:szCs w:val="28"/>
          <w:lang w:val="kk-KZ"/>
        </w:rPr>
      </w:pPr>
    </w:p>
    <w:p w14:paraId="21BBF554" w14:textId="6E17ABAC" w:rsidR="00D643D7" w:rsidRPr="00CC7394" w:rsidRDefault="00AA212E" w:rsidP="009426B9">
      <w:pPr>
        <w:jc w:val="center"/>
        <w:rPr>
          <w:rFonts w:cs="Times New Roman"/>
          <w:color w:val="auto"/>
        </w:rPr>
      </w:pPr>
      <w:r w:rsidRPr="00CC7394">
        <w:rPr>
          <w:rFonts w:cs="Times New Roman"/>
          <w:lang w:val="kk-KZ"/>
        </w:rPr>
        <w:t>Схемы развития и застройки (упрощенный вариант генерального плана малого населенного пункта) с. Галкино Щербактинского района Павлодарской области. Корректировка</w:t>
      </w:r>
    </w:p>
    <w:p w14:paraId="42BF5901" w14:textId="2F7E8738" w:rsidR="00D643D7" w:rsidRPr="00CC7394" w:rsidRDefault="00D643D7" w:rsidP="009426B9">
      <w:pPr>
        <w:jc w:val="center"/>
        <w:rPr>
          <w:rFonts w:cs="Times New Roman"/>
          <w:color w:val="auto"/>
        </w:rPr>
      </w:pPr>
    </w:p>
    <w:p w14:paraId="2459D76D" w14:textId="77777777" w:rsidR="009D692E" w:rsidRPr="00CC7394" w:rsidRDefault="009D692E" w:rsidP="009426B9">
      <w:pPr>
        <w:jc w:val="center"/>
        <w:rPr>
          <w:rFonts w:cs="Times New Roman"/>
          <w:color w:val="auto"/>
          <w:lang w:val="kk-KZ"/>
        </w:rPr>
      </w:pPr>
    </w:p>
    <w:p w14:paraId="380A41BC" w14:textId="77777777" w:rsidR="009426B9" w:rsidRPr="00CC7394" w:rsidRDefault="009426B9" w:rsidP="009426B9">
      <w:pPr>
        <w:jc w:val="center"/>
        <w:rPr>
          <w:rFonts w:cs="Times New Roman"/>
          <w:color w:val="auto"/>
          <w:lang w:val="kk-KZ"/>
        </w:rPr>
      </w:pPr>
    </w:p>
    <w:p w14:paraId="0562E339" w14:textId="77777777" w:rsidR="009426B9" w:rsidRPr="00CC7394" w:rsidRDefault="009426B9" w:rsidP="009426B9">
      <w:pPr>
        <w:jc w:val="center"/>
        <w:rPr>
          <w:rFonts w:cs="Times New Roman"/>
          <w:color w:val="auto"/>
          <w:lang w:val="kk-KZ"/>
        </w:rPr>
      </w:pPr>
    </w:p>
    <w:p w14:paraId="33A4E472" w14:textId="77777777" w:rsidR="009426B9" w:rsidRPr="00CC7394" w:rsidRDefault="009426B9" w:rsidP="009426B9">
      <w:pPr>
        <w:jc w:val="center"/>
        <w:rPr>
          <w:rFonts w:cs="Times New Roman"/>
          <w:color w:val="auto"/>
          <w:lang w:val="kk-KZ"/>
        </w:rPr>
      </w:pPr>
    </w:p>
    <w:p w14:paraId="741B6EE3" w14:textId="77777777" w:rsidR="009426B9" w:rsidRPr="00CC7394" w:rsidRDefault="009426B9" w:rsidP="009426B9">
      <w:pPr>
        <w:jc w:val="center"/>
        <w:rPr>
          <w:rFonts w:cs="Times New Roman"/>
          <w:color w:val="auto"/>
          <w:lang w:val="kk-KZ"/>
        </w:rPr>
      </w:pPr>
    </w:p>
    <w:p w14:paraId="11EDD82C" w14:textId="77777777" w:rsidR="009426B9" w:rsidRPr="00CC7394" w:rsidRDefault="009426B9" w:rsidP="009426B9">
      <w:pPr>
        <w:jc w:val="center"/>
        <w:rPr>
          <w:rFonts w:cs="Times New Roman"/>
          <w:color w:val="auto"/>
          <w:lang w:val="kk-KZ"/>
        </w:rPr>
      </w:pPr>
    </w:p>
    <w:p w14:paraId="2619CDC5" w14:textId="77777777" w:rsidR="009426B9" w:rsidRPr="00CC7394" w:rsidRDefault="009426B9" w:rsidP="009426B9">
      <w:pPr>
        <w:jc w:val="center"/>
        <w:rPr>
          <w:rFonts w:cs="Times New Roman"/>
          <w:color w:val="auto"/>
          <w:lang w:val="kk-KZ"/>
        </w:rPr>
      </w:pPr>
    </w:p>
    <w:p w14:paraId="29254E45" w14:textId="0AED6CEC" w:rsidR="009426B9" w:rsidRPr="00CC7394" w:rsidRDefault="009426B9" w:rsidP="009426B9">
      <w:pPr>
        <w:jc w:val="center"/>
        <w:rPr>
          <w:rFonts w:cs="Times New Roman"/>
          <w:color w:val="auto"/>
          <w:lang w:val="kk-KZ"/>
        </w:rPr>
      </w:pPr>
      <w:r w:rsidRPr="00CC7394">
        <w:rPr>
          <w:rFonts w:cs="Times New Roman"/>
          <w:noProof/>
          <w:color w:val="auto"/>
        </w:rPr>
        <w:drawing>
          <wp:anchor distT="0" distB="0" distL="114300" distR="114300" simplePos="0" relativeHeight="251784192" behindDoc="1" locked="0" layoutInCell="1" allowOverlap="1" wp14:anchorId="7B914F60" wp14:editId="3E598573">
            <wp:simplePos x="0" y="0"/>
            <wp:positionH relativeFrom="column">
              <wp:posOffset>2787015</wp:posOffset>
            </wp:positionH>
            <wp:positionV relativeFrom="paragraph">
              <wp:posOffset>12065</wp:posOffset>
            </wp:positionV>
            <wp:extent cx="1885950" cy="1676400"/>
            <wp:effectExtent l="0" t="0" r="0" b="0"/>
            <wp:wrapNone/>
            <wp:docPr id="209455807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5950" cy="1676400"/>
                    </a:xfrm>
                    <a:prstGeom prst="rect">
                      <a:avLst/>
                    </a:prstGeom>
                    <a:noFill/>
                    <a:ln>
                      <a:noFill/>
                    </a:ln>
                  </pic:spPr>
                </pic:pic>
              </a:graphicData>
            </a:graphic>
          </wp:anchor>
        </w:drawing>
      </w:r>
    </w:p>
    <w:p w14:paraId="6F89FB59" w14:textId="50C9C6B6" w:rsidR="009426B9" w:rsidRPr="00CC7394" w:rsidRDefault="009426B9" w:rsidP="009426B9">
      <w:pPr>
        <w:jc w:val="center"/>
        <w:rPr>
          <w:rFonts w:cs="Times New Roman"/>
          <w:color w:val="auto"/>
          <w:lang w:val="kk-KZ"/>
        </w:rPr>
      </w:pPr>
    </w:p>
    <w:p w14:paraId="10164673" w14:textId="7CB8325B" w:rsidR="009D692E" w:rsidRPr="00CC7394" w:rsidRDefault="009D692E" w:rsidP="009426B9">
      <w:pPr>
        <w:jc w:val="center"/>
        <w:rPr>
          <w:rFonts w:cs="Times New Roman"/>
          <w:color w:val="auto"/>
        </w:rPr>
      </w:pPr>
    </w:p>
    <w:p w14:paraId="35B7BFF9" w14:textId="4593AD7A" w:rsidR="009D692E" w:rsidRPr="00CC7394" w:rsidRDefault="009D692E" w:rsidP="009426B9">
      <w:pPr>
        <w:jc w:val="center"/>
        <w:rPr>
          <w:rFonts w:cs="Times New Roman"/>
          <w:color w:val="auto"/>
        </w:rPr>
      </w:pPr>
    </w:p>
    <w:p w14:paraId="41C64BC3" w14:textId="057524AB" w:rsidR="00D643D7" w:rsidRPr="00CC7394" w:rsidRDefault="00D643D7" w:rsidP="009426B9">
      <w:pPr>
        <w:spacing w:line="360" w:lineRule="auto"/>
        <w:rPr>
          <w:rFonts w:cs="Times New Roman"/>
          <w:b/>
          <w:color w:val="auto"/>
          <w:szCs w:val="28"/>
        </w:rPr>
      </w:pPr>
      <w:r w:rsidRPr="00CC7394">
        <w:rPr>
          <w:rFonts w:cs="Times New Roman"/>
          <w:b/>
          <w:color w:val="auto"/>
          <w:szCs w:val="28"/>
        </w:rPr>
        <w:t>Директор:</w:t>
      </w:r>
      <w:r w:rsidRPr="00CC7394">
        <w:rPr>
          <w:rFonts w:cs="Times New Roman"/>
          <w:b/>
          <w:color w:val="auto"/>
          <w:szCs w:val="28"/>
        </w:rPr>
        <w:tab/>
      </w:r>
      <w:r w:rsidRPr="00CC7394">
        <w:rPr>
          <w:rFonts w:cs="Times New Roman"/>
          <w:b/>
          <w:color w:val="auto"/>
          <w:szCs w:val="28"/>
        </w:rPr>
        <w:tab/>
      </w:r>
      <w:r w:rsidRPr="00CC7394">
        <w:rPr>
          <w:rFonts w:cs="Times New Roman"/>
          <w:b/>
          <w:color w:val="auto"/>
          <w:szCs w:val="28"/>
        </w:rPr>
        <w:tab/>
      </w:r>
      <w:r w:rsidRPr="00CC7394">
        <w:rPr>
          <w:rFonts w:cs="Times New Roman"/>
          <w:b/>
          <w:color w:val="auto"/>
          <w:szCs w:val="28"/>
        </w:rPr>
        <w:tab/>
      </w:r>
      <w:r w:rsidRPr="00CC7394">
        <w:rPr>
          <w:rFonts w:cs="Times New Roman"/>
          <w:b/>
          <w:color w:val="auto"/>
          <w:szCs w:val="28"/>
        </w:rPr>
        <w:tab/>
      </w:r>
      <w:r w:rsidRPr="00CC7394">
        <w:rPr>
          <w:rFonts w:cs="Times New Roman"/>
          <w:b/>
          <w:color w:val="auto"/>
          <w:szCs w:val="28"/>
        </w:rPr>
        <w:tab/>
      </w:r>
      <w:r w:rsidR="009D692E" w:rsidRPr="00CC7394">
        <w:rPr>
          <w:rFonts w:cs="Times New Roman"/>
          <w:b/>
          <w:color w:val="auto"/>
          <w:szCs w:val="28"/>
        </w:rPr>
        <w:t xml:space="preserve">                   </w:t>
      </w:r>
      <w:proofErr w:type="spellStart"/>
      <w:r w:rsidR="009D692E" w:rsidRPr="00CC7394">
        <w:rPr>
          <w:rFonts w:cs="Times New Roman"/>
          <w:b/>
          <w:color w:val="auto"/>
          <w:szCs w:val="28"/>
        </w:rPr>
        <w:t>Сапиева</w:t>
      </w:r>
      <w:proofErr w:type="spellEnd"/>
      <w:r w:rsidR="009D692E" w:rsidRPr="00CC7394">
        <w:rPr>
          <w:rFonts w:cs="Times New Roman"/>
          <w:b/>
          <w:color w:val="auto"/>
          <w:szCs w:val="28"/>
        </w:rPr>
        <w:t xml:space="preserve"> А.Ч.</w:t>
      </w:r>
    </w:p>
    <w:p w14:paraId="6F554DDB" w14:textId="7DF06AF0" w:rsidR="00D643D7" w:rsidRPr="00CC7394" w:rsidRDefault="00D643D7" w:rsidP="009426B9">
      <w:pPr>
        <w:spacing w:line="360" w:lineRule="auto"/>
        <w:rPr>
          <w:rFonts w:cs="Times New Roman"/>
          <w:b/>
          <w:bCs/>
          <w:color w:val="auto"/>
          <w:szCs w:val="28"/>
        </w:rPr>
      </w:pPr>
      <w:r w:rsidRPr="00CC7394">
        <w:rPr>
          <w:rFonts w:cs="Times New Roman"/>
          <w:b/>
          <w:bCs/>
          <w:color w:val="auto"/>
          <w:szCs w:val="28"/>
        </w:rPr>
        <w:t xml:space="preserve">Главный архитектор проекта:                           </w:t>
      </w:r>
      <w:r w:rsidR="009D692E" w:rsidRPr="00CC7394">
        <w:rPr>
          <w:rFonts w:cs="Times New Roman"/>
          <w:b/>
          <w:bCs/>
          <w:color w:val="auto"/>
          <w:szCs w:val="28"/>
        </w:rPr>
        <w:t xml:space="preserve">         </w:t>
      </w:r>
      <w:proofErr w:type="spellStart"/>
      <w:r w:rsidR="009D692E" w:rsidRPr="00CC7394">
        <w:rPr>
          <w:rFonts w:cs="Times New Roman"/>
          <w:b/>
          <w:bCs/>
          <w:color w:val="auto"/>
          <w:szCs w:val="28"/>
        </w:rPr>
        <w:t>Шалбаев</w:t>
      </w:r>
      <w:proofErr w:type="spellEnd"/>
      <w:r w:rsidR="009D692E" w:rsidRPr="00CC7394">
        <w:rPr>
          <w:rFonts w:cs="Times New Roman"/>
          <w:b/>
          <w:bCs/>
          <w:color w:val="auto"/>
          <w:szCs w:val="28"/>
        </w:rPr>
        <w:t xml:space="preserve"> Е.Д.</w:t>
      </w:r>
    </w:p>
    <w:p w14:paraId="3698B87B" w14:textId="77777777" w:rsidR="00D643D7" w:rsidRPr="00CC7394" w:rsidRDefault="00D643D7" w:rsidP="009426B9">
      <w:pPr>
        <w:spacing w:line="276" w:lineRule="auto"/>
        <w:jc w:val="center"/>
        <w:rPr>
          <w:rFonts w:cs="Times New Roman"/>
          <w:color w:val="auto"/>
        </w:rPr>
      </w:pPr>
    </w:p>
    <w:p w14:paraId="1BEA0C25" w14:textId="77777777" w:rsidR="00D643D7" w:rsidRPr="00CC7394" w:rsidRDefault="00D643D7" w:rsidP="009426B9">
      <w:pPr>
        <w:spacing w:line="276" w:lineRule="auto"/>
        <w:jc w:val="center"/>
        <w:rPr>
          <w:rFonts w:cs="Times New Roman"/>
          <w:color w:val="auto"/>
        </w:rPr>
      </w:pPr>
    </w:p>
    <w:p w14:paraId="7CE0A986" w14:textId="77777777" w:rsidR="00D643D7" w:rsidRPr="00CC7394" w:rsidRDefault="00D643D7" w:rsidP="009426B9">
      <w:pPr>
        <w:spacing w:line="276" w:lineRule="auto"/>
        <w:jc w:val="center"/>
        <w:rPr>
          <w:rFonts w:cs="Times New Roman"/>
          <w:color w:val="auto"/>
        </w:rPr>
      </w:pPr>
    </w:p>
    <w:p w14:paraId="51D481D3" w14:textId="77777777" w:rsidR="00D643D7" w:rsidRPr="00CC7394" w:rsidRDefault="00D643D7" w:rsidP="009426B9">
      <w:pPr>
        <w:jc w:val="center"/>
        <w:rPr>
          <w:rFonts w:cs="Times New Roman"/>
          <w:b/>
          <w:bCs/>
          <w:color w:val="auto"/>
        </w:rPr>
      </w:pPr>
    </w:p>
    <w:p w14:paraId="60855723" w14:textId="77777777" w:rsidR="00D643D7" w:rsidRPr="00CC7394" w:rsidRDefault="00D643D7" w:rsidP="009426B9">
      <w:pPr>
        <w:tabs>
          <w:tab w:val="left" w:pos="1332"/>
        </w:tabs>
        <w:rPr>
          <w:rFonts w:cs="Times New Roman"/>
          <w:b/>
          <w:bCs/>
          <w:color w:val="auto"/>
        </w:rPr>
      </w:pPr>
      <w:r w:rsidRPr="00CC7394">
        <w:rPr>
          <w:rFonts w:cs="Times New Roman"/>
          <w:b/>
          <w:bCs/>
          <w:color w:val="auto"/>
        </w:rPr>
        <w:tab/>
      </w:r>
    </w:p>
    <w:p w14:paraId="43A4BBFD" w14:textId="77777777" w:rsidR="009D692E" w:rsidRPr="00CC7394" w:rsidRDefault="009D692E" w:rsidP="009426B9">
      <w:pPr>
        <w:spacing w:line="276" w:lineRule="auto"/>
        <w:jc w:val="center"/>
        <w:rPr>
          <w:rFonts w:cs="Times New Roman"/>
          <w:b/>
          <w:color w:val="auto"/>
          <w:lang w:val="kk-KZ"/>
        </w:rPr>
      </w:pPr>
    </w:p>
    <w:p w14:paraId="471A2897" w14:textId="77777777" w:rsidR="009D692E" w:rsidRPr="00CC7394" w:rsidRDefault="009D692E" w:rsidP="009426B9">
      <w:pPr>
        <w:spacing w:line="276" w:lineRule="auto"/>
        <w:jc w:val="center"/>
        <w:rPr>
          <w:rFonts w:cs="Times New Roman"/>
          <w:b/>
          <w:color w:val="auto"/>
          <w:lang w:val="kk-KZ"/>
        </w:rPr>
      </w:pPr>
    </w:p>
    <w:p w14:paraId="37D5E604" w14:textId="77777777" w:rsidR="009D692E" w:rsidRPr="00CC7394" w:rsidRDefault="009D692E" w:rsidP="009426B9">
      <w:pPr>
        <w:spacing w:line="276" w:lineRule="auto"/>
        <w:rPr>
          <w:rFonts w:cs="Times New Roman"/>
          <w:b/>
          <w:color w:val="auto"/>
          <w:lang w:val="kk-KZ"/>
        </w:rPr>
      </w:pPr>
    </w:p>
    <w:p w14:paraId="7F0CD439" w14:textId="77777777" w:rsidR="00B9737B" w:rsidRPr="00CC7394" w:rsidRDefault="00B9737B" w:rsidP="009426B9">
      <w:pPr>
        <w:spacing w:line="276" w:lineRule="auto"/>
        <w:jc w:val="center"/>
        <w:rPr>
          <w:rFonts w:cs="Times New Roman"/>
          <w:b/>
          <w:color w:val="auto"/>
          <w:lang w:val="kk-KZ"/>
        </w:rPr>
      </w:pPr>
    </w:p>
    <w:p w14:paraId="766CD199" w14:textId="2A368911" w:rsidR="00D643D7" w:rsidRPr="00CC7394" w:rsidRDefault="00F70B78" w:rsidP="009426B9">
      <w:pPr>
        <w:spacing w:line="276" w:lineRule="auto"/>
        <w:jc w:val="center"/>
        <w:rPr>
          <w:rFonts w:cs="Times New Roman"/>
          <w:b/>
          <w:color w:val="auto"/>
          <w:szCs w:val="28"/>
        </w:rPr>
        <w:sectPr w:rsidR="00D643D7" w:rsidRPr="00CC7394" w:rsidSect="00B9737B">
          <w:headerReference w:type="default" r:id="rId9"/>
          <w:footerReference w:type="default" r:id="rId10"/>
          <w:pgSz w:w="11906" w:h="16838"/>
          <w:pgMar w:top="1134" w:right="850" w:bottom="709" w:left="1701" w:header="708" w:footer="403" w:gutter="0"/>
          <w:pgBorders w:display="firstPage" w:offsetFrom="page">
            <w:top w:val="thinThickSmallGap" w:sz="24" w:space="24" w:color="8EAADB" w:themeColor="accent1" w:themeTint="99"/>
            <w:left w:val="thinThickSmallGap" w:sz="24" w:space="24" w:color="8EAADB" w:themeColor="accent1" w:themeTint="99"/>
            <w:bottom w:val="thickThinSmallGap" w:sz="24" w:space="24" w:color="8EAADB" w:themeColor="accent1" w:themeTint="99"/>
            <w:right w:val="thickThinSmallGap" w:sz="24" w:space="24" w:color="8EAADB" w:themeColor="accent1" w:themeTint="99"/>
          </w:pgBorders>
          <w:pgNumType w:start="0"/>
          <w:cols w:space="708"/>
          <w:titlePg/>
          <w:docGrid w:linePitch="360"/>
        </w:sectPr>
      </w:pPr>
      <w:r w:rsidRPr="00CC7394">
        <w:rPr>
          <w:rFonts w:cs="Times New Roman"/>
          <w:b/>
          <w:color w:val="auto"/>
          <w:szCs w:val="28"/>
          <w:lang w:val="kk-KZ"/>
        </w:rPr>
        <w:t>Астана</w:t>
      </w:r>
      <w:r w:rsidR="00D643D7" w:rsidRPr="00CC7394">
        <w:rPr>
          <w:rFonts w:cs="Times New Roman"/>
          <w:b/>
          <w:color w:val="auto"/>
          <w:szCs w:val="28"/>
        </w:rPr>
        <w:t xml:space="preserve"> 202</w:t>
      </w:r>
      <w:r w:rsidRPr="00CC7394">
        <w:rPr>
          <w:rFonts w:cs="Times New Roman"/>
          <w:b/>
          <w:color w:val="auto"/>
          <w:szCs w:val="28"/>
          <w:lang w:val="kk-KZ"/>
        </w:rPr>
        <w:t>5</w:t>
      </w:r>
      <w:r w:rsidR="00D643D7" w:rsidRPr="00CC7394">
        <w:rPr>
          <w:rFonts w:cs="Times New Roman"/>
          <w:b/>
          <w:color w:val="auto"/>
          <w:szCs w:val="28"/>
        </w:rPr>
        <w:t xml:space="preserve"> год</w:t>
      </w:r>
    </w:p>
    <w:p w14:paraId="1C28312D" w14:textId="77777777" w:rsidR="000006D9" w:rsidRPr="00CC7394" w:rsidRDefault="000006D9" w:rsidP="009426B9">
      <w:pPr>
        <w:keepNext/>
        <w:keepLines/>
        <w:ind w:firstLine="0"/>
        <w:jc w:val="center"/>
        <w:rPr>
          <w:rFonts w:cs="Times New Roman"/>
          <w:b/>
          <w:bCs/>
          <w:color w:val="auto"/>
          <w:sz w:val="24"/>
        </w:rPr>
      </w:pPr>
      <w:r w:rsidRPr="00CC7394">
        <w:rPr>
          <w:rFonts w:cs="Times New Roman"/>
          <w:b/>
          <w:bCs/>
          <w:color w:val="auto"/>
          <w:sz w:val="24"/>
        </w:rPr>
        <w:lastRenderedPageBreak/>
        <w:t>СОСТАВ ПРОЕКТА</w:t>
      </w:r>
    </w:p>
    <w:tbl>
      <w:tblPr>
        <w:tblW w:w="477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28"/>
        <w:gridCol w:w="6057"/>
        <w:gridCol w:w="1730"/>
      </w:tblGrid>
      <w:tr w:rsidR="00F26868" w:rsidRPr="00CC7394" w14:paraId="167F21BE" w14:textId="77777777" w:rsidTr="002025A3">
        <w:trPr>
          <w:trHeight w:val="353"/>
          <w:jc w:val="center"/>
        </w:trPr>
        <w:tc>
          <w:tcPr>
            <w:tcW w:w="633" w:type="pct"/>
            <w:tcBorders>
              <w:top w:val="single" w:sz="4" w:space="0" w:color="auto"/>
              <w:left w:val="single" w:sz="4" w:space="0" w:color="auto"/>
              <w:bottom w:val="single" w:sz="4" w:space="0" w:color="auto"/>
              <w:right w:val="single" w:sz="4" w:space="0" w:color="auto"/>
            </w:tcBorders>
            <w:vAlign w:val="center"/>
          </w:tcPr>
          <w:p w14:paraId="5E5A7761" w14:textId="77777777" w:rsidR="00F26868" w:rsidRPr="00CC7394" w:rsidRDefault="00F26868" w:rsidP="00CC7394">
            <w:pPr>
              <w:ind w:firstLine="0"/>
              <w:jc w:val="center"/>
              <w:rPr>
                <w:rFonts w:cs="Times New Roman"/>
                <w:szCs w:val="28"/>
              </w:rPr>
            </w:pPr>
            <w:bookmarkStart w:id="1" w:name="_Hlk202959313"/>
            <w:r w:rsidRPr="00CC7394">
              <w:rPr>
                <w:rFonts w:cs="Times New Roman"/>
                <w:szCs w:val="28"/>
              </w:rPr>
              <w:t>№</w:t>
            </w:r>
          </w:p>
        </w:tc>
        <w:tc>
          <w:tcPr>
            <w:tcW w:w="3397" w:type="pct"/>
            <w:tcBorders>
              <w:top w:val="single" w:sz="4" w:space="0" w:color="auto"/>
              <w:left w:val="single" w:sz="4" w:space="0" w:color="auto"/>
              <w:bottom w:val="single" w:sz="4" w:space="0" w:color="auto"/>
              <w:right w:val="single" w:sz="4" w:space="0" w:color="auto"/>
            </w:tcBorders>
            <w:vAlign w:val="center"/>
          </w:tcPr>
          <w:p w14:paraId="4FA2A99E" w14:textId="77777777" w:rsidR="00F26868" w:rsidRPr="00CC7394" w:rsidRDefault="00F26868" w:rsidP="00CC7394">
            <w:pPr>
              <w:ind w:firstLine="0"/>
              <w:jc w:val="center"/>
              <w:rPr>
                <w:rFonts w:cs="Times New Roman"/>
                <w:szCs w:val="28"/>
              </w:rPr>
            </w:pPr>
            <w:r w:rsidRPr="00CC7394">
              <w:rPr>
                <w:rFonts w:cs="Times New Roman"/>
                <w:szCs w:val="28"/>
              </w:rPr>
              <w:t>Наименование</w:t>
            </w:r>
          </w:p>
        </w:tc>
        <w:tc>
          <w:tcPr>
            <w:tcW w:w="970" w:type="pct"/>
            <w:tcBorders>
              <w:top w:val="single" w:sz="4" w:space="0" w:color="auto"/>
              <w:left w:val="single" w:sz="4" w:space="0" w:color="auto"/>
              <w:bottom w:val="single" w:sz="4" w:space="0" w:color="auto"/>
              <w:right w:val="single" w:sz="4" w:space="0" w:color="auto"/>
            </w:tcBorders>
            <w:vAlign w:val="center"/>
          </w:tcPr>
          <w:p w14:paraId="2E51E306" w14:textId="77777777" w:rsidR="00F26868" w:rsidRPr="00CC7394" w:rsidRDefault="00F26868" w:rsidP="00CC7394">
            <w:pPr>
              <w:ind w:firstLine="0"/>
              <w:jc w:val="center"/>
              <w:rPr>
                <w:rFonts w:cs="Times New Roman"/>
                <w:szCs w:val="28"/>
              </w:rPr>
            </w:pPr>
            <w:r w:rsidRPr="00CC7394">
              <w:rPr>
                <w:rFonts w:cs="Times New Roman"/>
                <w:szCs w:val="28"/>
              </w:rPr>
              <w:t>Масштаб</w:t>
            </w:r>
          </w:p>
        </w:tc>
      </w:tr>
      <w:tr w:rsidR="00F26868" w:rsidRPr="00CC7394" w14:paraId="3AF2F7DA" w14:textId="77777777" w:rsidTr="005B7387">
        <w:trPr>
          <w:trHeight w:val="477"/>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263E3138" w14:textId="77777777" w:rsidR="00F26868" w:rsidRPr="00CC7394" w:rsidRDefault="00F26868" w:rsidP="00CC7394">
            <w:pPr>
              <w:tabs>
                <w:tab w:val="num" w:pos="283"/>
              </w:tabs>
              <w:ind w:firstLine="0"/>
              <w:jc w:val="center"/>
              <w:rPr>
                <w:rFonts w:cs="Times New Roman"/>
                <w:b/>
                <w:bCs/>
                <w:i/>
                <w:color w:val="auto"/>
                <w:szCs w:val="28"/>
                <w:lang w:val="kk-KZ"/>
              </w:rPr>
            </w:pPr>
            <w:r w:rsidRPr="00CC7394">
              <w:rPr>
                <w:rFonts w:cs="Times New Roman"/>
                <w:b/>
                <w:szCs w:val="28"/>
                <w:lang w:val="kk-KZ"/>
              </w:rPr>
              <w:t>А</w:t>
            </w:r>
            <w:r w:rsidRPr="00CC7394">
              <w:rPr>
                <w:rFonts w:cs="Times New Roman"/>
                <w:b/>
                <w:szCs w:val="28"/>
              </w:rPr>
              <w:t>. Графические материалы</w:t>
            </w:r>
          </w:p>
        </w:tc>
      </w:tr>
      <w:tr w:rsidR="00F26868" w:rsidRPr="00CC7394" w14:paraId="41874BDE" w14:textId="77777777" w:rsidTr="002025A3">
        <w:trPr>
          <w:trHeight w:val="397"/>
          <w:jc w:val="center"/>
        </w:trPr>
        <w:tc>
          <w:tcPr>
            <w:tcW w:w="633" w:type="pct"/>
            <w:tcBorders>
              <w:top w:val="single" w:sz="4" w:space="0" w:color="auto"/>
              <w:left w:val="single" w:sz="4" w:space="0" w:color="auto"/>
              <w:bottom w:val="single" w:sz="4" w:space="0" w:color="auto"/>
              <w:right w:val="single" w:sz="4" w:space="0" w:color="auto"/>
            </w:tcBorders>
            <w:vAlign w:val="center"/>
          </w:tcPr>
          <w:p w14:paraId="161B3D1D" w14:textId="77777777" w:rsidR="00F26868" w:rsidRPr="00CC7394" w:rsidRDefault="00F26868" w:rsidP="00CC7394">
            <w:pPr>
              <w:ind w:firstLine="0"/>
              <w:rPr>
                <w:rFonts w:cs="Times New Roman"/>
                <w:szCs w:val="28"/>
                <w:lang w:val="kk-KZ"/>
              </w:rPr>
            </w:pPr>
            <w:r w:rsidRPr="00CC7394">
              <w:rPr>
                <w:rFonts w:cs="Times New Roman"/>
                <w:szCs w:val="28"/>
                <w:lang w:val="kk-KZ"/>
              </w:rPr>
              <w:t>ГП-1</w:t>
            </w:r>
          </w:p>
        </w:tc>
        <w:tc>
          <w:tcPr>
            <w:tcW w:w="3397" w:type="pct"/>
            <w:tcBorders>
              <w:top w:val="single" w:sz="4" w:space="0" w:color="auto"/>
              <w:left w:val="single" w:sz="4" w:space="0" w:color="auto"/>
              <w:bottom w:val="single" w:sz="4" w:space="0" w:color="auto"/>
              <w:right w:val="single" w:sz="4" w:space="0" w:color="auto"/>
            </w:tcBorders>
            <w:vAlign w:val="center"/>
          </w:tcPr>
          <w:p w14:paraId="2E044FFD" w14:textId="77777777" w:rsidR="00F26868" w:rsidRPr="00CC7394" w:rsidRDefault="00F26868" w:rsidP="00CC7394">
            <w:pPr>
              <w:ind w:firstLine="0"/>
              <w:rPr>
                <w:rFonts w:cs="Times New Roman"/>
                <w:szCs w:val="28"/>
              </w:rPr>
            </w:pPr>
            <w:r w:rsidRPr="00CC7394">
              <w:rPr>
                <w:rFonts w:cs="Times New Roman"/>
                <w:szCs w:val="28"/>
                <w:lang w:val="kk-KZ"/>
              </w:rPr>
              <w:t>С</w:t>
            </w:r>
            <w:proofErr w:type="spellStart"/>
            <w:r w:rsidRPr="00CC7394">
              <w:rPr>
                <w:rFonts w:cs="Times New Roman"/>
                <w:szCs w:val="28"/>
              </w:rPr>
              <w:t>хема</w:t>
            </w:r>
            <w:proofErr w:type="spellEnd"/>
            <w:r w:rsidRPr="00CC7394">
              <w:rPr>
                <w:rFonts w:cs="Times New Roman"/>
                <w:spacing w:val="-6"/>
                <w:szCs w:val="28"/>
              </w:rPr>
              <w:t xml:space="preserve"> </w:t>
            </w:r>
            <w:r w:rsidRPr="00CC7394">
              <w:rPr>
                <w:rFonts w:cs="Times New Roman"/>
                <w:szCs w:val="28"/>
              </w:rPr>
              <w:t>положения</w:t>
            </w:r>
            <w:r w:rsidRPr="00CC7394">
              <w:rPr>
                <w:rFonts w:cs="Times New Roman"/>
                <w:spacing w:val="-4"/>
                <w:szCs w:val="28"/>
              </w:rPr>
              <w:t xml:space="preserve"> </w:t>
            </w:r>
            <w:r w:rsidRPr="00CC7394">
              <w:rPr>
                <w:rFonts w:cs="Times New Roman"/>
                <w:szCs w:val="28"/>
              </w:rPr>
              <w:t>населенного</w:t>
            </w:r>
            <w:r w:rsidRPr="00CC7394">
              <w:rPr>
                <w:rFonts w:cs="Times New Roman"/>
                <w:spacing w:val="-2"/>
                <w:szCs w:val="28"/>
              </w:rPr>
              <w:t xml:space="preserve"> </w:t>
            </w:r>
            <w:r w:rsidRPr="00CC7394">
              <w:rPr>
                <w:rFonts w:cs="Times New Roman"/>
                <w:szCs w:val="28"/>
              </w:rPr>
              <w:t>пункта</w:t>
            </w:r>
            <w:r w:rsidRPr="00CC7394">
              <w:rPr>
                <w:rFonts w:cs="Times New Roman"/>
                <w:spacing w:val="-6"/>
                <w:szCs w:val="28"/>
              </w:rPr>
              <w:t xml:space="preserve"> </w:t>
            </w:r>
            <w:r w:rsidRPr="00CC7394">
              <w:rPr>
                <w:rFonts w:cs="Times New Roman"/>
                <w:szCs w:val="28"/>
              </w:rPr>
              <w:t>в</w:t>
            </w:r>
            <w:r w:rsidRPr="00CC7394">
              <w:rPr>
                <w:rFonts w:cs="Times New Roman"/>
                <w:spacing w:val="-2"/>
                <w:szCs w:val="28"/>
              </w:rPr>
              <w:t xml:space="preserve"> </w:t>
            </w:r>
            <w:r w:rsidRPr="00CC7394">
              <w:rPr>
                <w:rFonts w:cs="Times New Roman"/>
                <w:szCs w:val="28"/>
              </w:rPr>
              <w:t>системе</w:t>
            </w:r>
            <w:r w:rsidRPr="00CC7394">
              <w:rPr>
                <w:rFonts w:cs="Times New Roman"/>
                <w:spacing w:val="46"/>
                <w:szCs w:val="28"/>
              </w:rPr>
              <w:t xml:space="preserve"> </w:t>
            </w:r>
            <w:r w:rsidRPr="00CC7394">
              <w:rPr>
                <w:rFonts w:cs="Times New Roman"/>
                <w:szCs w:val="28"/>
                <w:lang w:val="kk-KZ"/>
              </w:rPr>
              <w:t>админтративного района</w:t>
            </w:r>
          </w:p>
        </w:tc>
        <w:tc>
          <w:tcPr>
            <w:tcW w:w="970" w:type="pct"/>
            <w:tcBorders>
              <w:top w:val="single" w:sz="4" w:space="0" w:color="auto"/>
              <w:left w:val="single" w:sz="4" w:space="0" w:color="auto"/>
              <w:bottom w:val="single" w:sz="4" w:space="0" w:color="auto"/>
              <w:right w:val="single" w:sz="4" w:space="0" w:color="auto"/>
            </w:tcBorders>
            <w:vAlign w:val="center"/>
          </w:tcPr>
          <w:p w14:paraId="767D5734" w14:textId="77777777" w:rsidR="00F26868" w:rsidRPr="00CC7394" w:rsidRDefault="00F26868" w:rsidP="00CC7394">
            <w:pPr>
              <w:ind w:firstLine="0"/>
              <w:jc w:val="center"/>
              <w:rPr>
                <w:rFonts w:cs="Times New Roman"/>
                <w:szCs w:val="28"/>
              </w:rPr>
            </w:pPr>
            <w:r w:rsidRPr="00CC7394">
              <w:rPr>
                <w:rFonts w:cs="Times New Roman"/>
                <w:szCs w:val="28"/>
              </w:rPr>
              <w:t>1:1</w:t>
            </w:r>
            <w:r w:rsidRPr="00CC7394">
              <w:rPr>
                <w:rFonts w:cs="Times New Roman"/>
                <w:szCs w:val="28"/>
                <w:lang w:val="en-US"/>
              </w:rPr>
              <w:t>0</w:t>
            </w:r>
            <w:r w:rsidRPr="00CC7394">
              <w:rPr>
                <w:rFonts w:cs="Times New Roman"/>
                <w:szCs w:val="28"/>
              </w:rPr>
              <w:t xml:space="preserve"> 000</w:t>
            </w:r>
          </w:p>
        </w:tc>
      </w:tr>
      <w:tr w:rsidR="00F26868" w:rsidRPr="00CC7394" w14:paraId="1C582D59" w14:textId="77777777" w:rsidTr="002025A3">
        <w:trPr>
          <w:trHeight w:val="397"/>
          <w:jc w:val="center"/>
        </w:trPr>
        <w:tc>
          <w:tcPr>
            <w:tcW w:w="633" w:type="pct"/>
            <w:tcBorders>
              <w:top w:val="single" w:sz="4" w:space="0" w:color="auto"/>
              <w:left w:val="single" w:sz="4" w:space="0" w:color="auto"/>
              <w:bottom w:val="single" w:sz="4" w:space="0" w:color="auto"/>
              <w:right w:val="single" w:sz="4" w:space="0" w:color="auto"/>
            </w:tcBorders>
            <w:vAlign w:val="center"/>
          </w:tcPr>
          <w:p w14:paraId="7E7665BA" w14:textId="77777777" w:rsidR="00F26868" w:rsidRPr="00CC7394" w:rsidRDefault="00F26868" w:rsidP="00CC7394">
            <w:pPr>
              <w:ind w:firstLine="0"/>
              <w:rPr>
                <w:rFonts w:cs="Times New Roman"/>
                <w:szCs w:val="28"/>
                <w:lang w:val="kk-KZ"/>
              </w:rPr>
            </w:pPr>
            <w:r w:rsidRPr="00CC7394">
              <w:rPr>
                <w:rFonts w:cs="Times New Roman"/>
                <w:szCs w:val="28"/>
                <w:lang w:val="kk-KZ"/>
              </w:rPr>
              <w:t>ГП-2</w:t>
            </w:r>
          </w:p>
        </w:tc>
        <w:tc>
          <w:tcPr>
            <w:tcW w:w="3397" w:type="pct"/>
            <w:tcBorders>
              <w:top w:val="single" w:sz="4" w:space="0" w:color="auto"/>
              <w:left w:val="single" w:sz="4" w:space="0" w:color="auto"/>
              <w:bottom w:val="single" w:sz="4" w:space="0" w:color="auto"/>
              <w:right w:val="single" w:sz="4" w:space="0" w:color="auto"/>
            </w:tcBorders>
            <w:vAlign w:val="center"/>
          </w:tcPr>
          <w:p w14:paraId="1F2987DC" w14:textId="77777777" w:rsidR="00F26868" w:rsidRPr="00CC7394" w:rsidRDefault="00F26868" w:rsidP="00CC7394">
            <w:pPr>
              <w:ind w:firstLine="0"/>
              <w:rPr>
                <w:rFonts w:cs="Times New Roman"/>
                <w:szCs w:val="28"/>
                <w:lang w:val="kk-KZ"/>
              </w:rPr>
            </w:pPr>
            <w:r w:rsidRPr="00CC7394">
              <w:rPr>
                <w:rFonts w:cs="Times New Roman"/>
                <w:szCs w:val="28"/>
                <w:lang w:val="kk-KZ"/>
              </w:rPr>
              <w:t>Схема землепользования, составленная с использованием материалов комплексной схемы градостроительного планирования территорий (проекта районной планировки) и проекта внутрихозяйственного землеустройства</w:t>
            </w:r>
          </w:p>
        </w:tc>
        <w:tc>
          <w:tcPr>
            <w:tcW w:w="970" w:type="pct"/>
            <w:tcBorders>
              <w:top w:val="single" w:sz="4" w:space="0" w:color="auto"/>
              <w:left w:val="single" w:sz="4" w:space="0" w:color="auto"/>
              <w:bottom w:val="single" w:sz="4" w:space="0" w:color="auto"/>
              <w:right w:val="single" w:sz="4" w:space="0" w:color="auto"/>
            </w:tcBorders>
            <w:vAlign w:val="center"/>
          </w:tcPr>
          <w:p w14:paraId="174DBCFE" w14:textId="77777777" w:rsidR="00F26868" w:rsidRPr="00CC7394" w:rsidRDefault="00F26868" w:rsidP="00CC7394">
            <w:pPr>
              <w:ind w:firstLine="0"/>
              <w:jc w:val="center"/>
              <w:rPr>
                <w:rFonts w:cs="Times New Roman"/>
                <w:szCs w:val="28"/>
              </w:rPr>
            </w:pPr>
            <w:r w:rsidRPr="00CC7394">
              <w:rPr>
                <w:rFonts w:cs="Times New Roman"/>
                <w:szCs w:val="28"/>
              </w:rPr>
              <w:t>1:10 000</w:t>
            </w:r>
          </w:p>
        </w:tc>
      </w:tr>
      <w:tr w:rsidR="00F26868" w:rsidRPr="00CC7394" w14:paraId="44BBB933" w14:textId="77777777" w:rsidTr="002025A3">
        <w:trPr>
          <w:trHeight w:val="397"/>
          <w:jc w:val="center"/>
        </w:trPr>
        <w:tc>
          <w:tcPr>
            <w:tcW w:w="633" w:type="pct"/>
            <w:tcBorders>
              <w:top w:val="single" w:sz="4" w:space="0" w:color="auto"/>
              <w:left w:val="single" w:sz="4" w:space="0" w:color="auto"/>
              <w:bottom w:val="single" w:sz="4" w:space="0" w:color="auto"/>
              <w:right w:val="single" w:sz="4" w:space="0" w:color="auto"/>
            </w:tcBorders>
            <w:vAlign w:val="center"/>
          </w:tcPr>
          <w:p w14:paraId="7DD07756" w14:textId="77777777" w:rsidR="00F26868" w:rsidRPr="00CC7394" w:rsidRDefault="00F26868" w:rsidP="00CC7394">
            <w:pPr>
              <w:ind w:firstLine="0"/>
              <w:rPr>
                <w:rFonts w:cs="Times New Roman"/>
                <w:szCs w:val="28"/>
                <w:lang w:val="kk-KZ"/>
              </w:rPr>
            </w:pPr>
            <w:r w:rsidRPr="00CC7394">
              <w:rPr>
                <w:rFonts w:cs="Times New Roman"/>
                <w:szCs w:val="28"/>
                <w:lang w:val="kk-KZ"/>
              </w:rPr>
              <w:t>ГП-3</w:t>
            </w:r>
          </w:p>
        </w:tc>
        <w:tc>
          <w:tcPr>
            <w:tcW w:w="3397" w:type="pct"/>
            <w:tcBorders>
              <w:top w:val="single" w:sz="4" w:space="0" w:color="auto"/>
              <w:left w:val="single" w:sz="4" w:space="0" w:color="auto"/>
              <w:bottom w:val="single" w:sz="4" w:space="0" w:color="auto"/>
              <w:right w:val="single" w:sz="4" w:space="0" w:color="auto"/>
            </w:tcBorders>
            <w:vAlign w:val="center"/>
          </w:tcPr>
          <w:p w14:paraId="417F0D70" w14:textId="77777777" w:rsidR="00F26868" w:rsidRPr="00CC7394" w:rsidRDefault="00F26868" w:rsidP="00CC7394">
            <w:pPr>
              <w:ind w:firstLine="0"/>
              <w:rPr>
                <w:rFonts w:cs="Times New Roman"/>
                <w:szCs w:val="28"/>
                <w:lang w:val="kk-KZ"/>
              </w:rPr>
            </w:pPr>
            <w:r w:rsidRPr="00CC7394">
              <w:rPr>
                <w:rFonts w:cs="Times New Roman"/>
                <w:szCs w:val="28"/>
                <w:lang w:val="kk-KZ"/>
              </w:rPr>
              <w:t>О</w:t>
            </w:r>
            <w:proofErr w:type="spellStart"/>
            <w:r w:rsidRPr="00CC7394">
              <w:rPr>
                <w:rFonts w:cs="Times New Roman"/>
                <w:szCs w:val="28"/>
              </w:rPr>
              <w:t>порный</w:t>
            </w:r>
            <w:proofErr w:type="spellEnd"/>
            <w:r w:rsidRPr="00CC7394">
              <w:rPr>
                <w:rFonts w:cs="Times New Roman"/>
                <w:szCs w:val="28"/>
              </w:rPr>
              <w:t xml:space="preserve"> план (</w:t>
            </w:r>
            <w:r w:rsidRPr="00CC7394">
              <w:rPr>
                <w:rFonts w:cs="Times New Roman"/>
                <w:szCs w:val="28"/>
                <w:lang w:val="kk-KZ"/>
              </w:rPr>
              <w:t>П</w:t>
            </w:r>
            <w:r w:rsidRPr="00CC7394">
              <w:rPr>
                <w:rFonts w:cs="Times New Roman"/>
                <w:szCs w:val="28"/>
              </w:rPr>
              <w:t>лан современного использования территории)</w:t>
            </w:r>
          </w:p>
        </w:tc>
        <w:tc>
          <w:tcPr>
            <w:tcW w:w="970" w:type="pct"/>
            <w:tcBorders>
              <w:top w:val="single" w:sz="4" w:space="0" w:color="auto"/>
              <w:left w:val="single" w:sz="4" w:space="0" w:color="auto"/>
              <w:bottom w:val="single" w:sz="4" w:space="0" w:color="auto"/>
              <w:right w:val="single" w:sz="4" w:space="0" w:color="auto"/>
            </w:tcBorders>
            <w:vAlign w:val="center"/>
          </w:tcPr>
          <w:p w14:paraId="42334A71" w14:textId="77777777" w:rsidR="00F26868" w:rsidRPr="00CC7394" w:rsidRDefault="00F26868" w:rsidP="00CC7394">
            <w:pPr>
              <w:ind w:firstLine="0"/>
              <w:jc w:val="center"/>
              <w:rPr>
                <w:rFonts w:cs="Times New Roman"/>
                <w:szCs w:val="28"/>
              </w:rPr>
            </w:pPr>
            <w:r w:rsidRPr="00CC7394">
              <w:rPr>
                <w:rFonts w:cs="Times New Roman"/>
                <w:szCs w:val="28"/>
              </w:rPr>
              <w:t>1:2 000</w:t>
            </w:r>
          </w:p>
        </w:tc>
      </w:tr>
      <w:tr w:rsidR="00F26868" w:rsidRPr="00CC7394" w14:paraId="5FCD3E51" w14:textId="77777777" w:rsidTr="002025A3">
        <w:trPr>
          <w:trHeight w:val="397"/>
          <w:jc w:val="center"/>
        </w:trPr>
        <w:tc>
          <w:tcPr>
            <w:tcW w:w="633" w:type="pct"/>
            <w:tcBorders>
              <w:top w:val="single" w:sz="4" w:space="0" w:color="auto"/>
              <w:left w:val="single" w:sz="4" w:space="0" w:color="auto"/>
              <w:bottom w:val="single" w:sz="4" w:space="0" w:color="auto"/>
              <w:right w:val="single" w:sz="4" w:space="0" w:color="auto"/>
            </w:tcBorders>
            <w:vAlign w:val="center"/>
          </w:tcPr>
          <w:p w14:paraId="70BCC5CC" w14:textId="77777777" w:rsidR="00F26868" w:rsidRPr="00CC7394" w:rsidRDefault="00F26868" w:rsidP="00CC7394">
            <w:pPr>
              <w:ind w:firstLine="0"/>
              <w:rPr>
                <w:rFonts w:cs="Times New Roman"/>
                <w:szCs w:val="28"/>
              </w:rPr>
            </w:pPr>
            <w:r w:rsidRPr="00CC7394">
              <w:rPr>
                <w:rFonts w:cs="Times New Roman"/>
                <w:szCs w:val="28"/>
                <w:lang w:val="kk-KZ"/>
              </w:rPr>
              <w:t>ГП-4</w:t>
            </w:r>
          </w:p>
        </w:tc>
        <w:tc>
          <w:tcPr>
            <w:tcW w:w="3397" w:type="pct"/>
            <w:tcBorders>
              <w:top w:val="single" w:sz="4" w:space="0" w:color="auto"/>
              <w:left w:val="single" w:sz="4" w:space="0" w:color="auto"/>
              <w:bottom w:val="single" w:sz="4" w:space="0" w:color="auto"/>
              <w:right w:val="single" w:sz="4" w:space="0" w:color="auto"/>
            </w:tcBorders>
            <w:vAlign w:val="center"/>
          </w:tcPr>
          <w:p w14:paraId="14FD0F02" w14:textId="77777777" w:rsidR="00F26868" w:rsidRPr="00CC7394" w:rsidRDefault="00F26868" w:rsidP="00CC7394">
            <w:pPr>
              <w:ind w:firstLine="0"/>
              <w:rPr>
                <w:rFonts w:cs="Times New Roman"/>
                <w:szCs w:val="28"/>
              </w:rPr>
            </w:pPr>
            <w:r w:rsidRPr="00CC7394">
              <w:rPr>
                <w:rFonts w:cs="Times New Roman"/>
                <w:szCs w:val="28"/>
              </w:rPr>
              <w:t>Генеральный план (Основной чертеж)</w:t>
            </w:r>
          </w:p>
        </w:tc>
        <w:tc>
          <w:tcPr>
            <w:tcW w:w="970" w:type="pct"/>
            <w:tcBorders>
              <w:top w:val="single" w:sz="4" w:space="0" w:color="auto"/>
              <w:left w:val="single" w:sz="4" w:space="0" w:color="auto"/>
              <w:bottom w:val="single" w:sz="4" w:space="0" w:color="auto"/>
              <w:right w:val="single" w:sz="4" w:space="0" w:color="auto"/>
            </w:tcBorders>
            <w:vAlign w:val="center"/>
          </w:tcPr>
          <w:p w14:paraId="4B3588C8" w14:textId="77777777" w:rsidR="00F26868" w:rsidRPr="00CC7394" w:rsidRDefault="00F26868" w:rsidP="00CC7394">
            <w:pPr>
              <w:ind w:firstLine="0"/>
              <w:jc w:val="center"/>
              <w:rPr>
                <w:rFonts w:cs="Times New Roman"/>
                <w:szCs w:val="28"/>
              </w:rPr>
            </w:pPr>
            <w:r w:rsidRPr="00CC7394">
              <w:rPr>
                <w:rFonts w:cs="Times New Roman"/>
                <w:szCs w:val="28"/>
              </w:rPr>
              <w:t>1:2 000</w:t>
            </w:r>
          </w:p>
        </w:tc>
      </w:tr>
      <w:tr w:rsidR="00F26868" w:rsidRPr="00CC7394" w14:paraId="32D51134" w14:textId="77777777" w:rsidTr="002025A3">
        <w:trPr>
          <w:trHeight w:val="397"/>
          <w:jc w:val="center"/>
        </w:trPr>
        <w:tc>
          <w:tcPr>
            <w:tcW w:w="633" w:type="pct"/>
            <w:tcBorders>
              <w:top w:val="single" w:sz="4" w:space="0" w:color="auto"/>
              <w:left w:val="single" w:sz="4" w:space="0" w:color="auto"/>
              <w:bottom w:val="single" w:sz="4" w:space="0" w:color="auto"/>
              <w:right w:val="single" w:sz="4" w:space="0" w:color="auto"/>
            </w:tcBorders>
            <w:vAlign w:val="center"/>
          </w:tcPr>
          <w:p w14:paraId="5FDC8536" w14:textId="77777777" w:rsidR="00F26868" w:rsidRPr="00CC7394" w:rsidRDefault="00F26868" w:rsidP="00CC7394">
            <w:pPr>
              <w:ind w:firstLine="0"/>
              <w:rPr>
                <w:rFonts w:cs="Times New Roman"/>
                <w:szCs w:val="28"/>
                <w:lang w:val="kk-KZ"/>
              </w:rPr>
            </w:pPr>
            <w:r w:rsidRPr="00CC7394">
              <w:rPr>
                <w:rFonts w:cs="Times New Roman"/>
                <w:szCs w:val="28"/>
                <w:lang w:val="kk-KZ"/>
              </w:rPr>
              <w:t>ГП-5</w:t>
            </w:r>
          </w:p>
        </w:tc>
        <w:tc>
          <w:tcPr>
            <w:tcW w:w="3397" w:type="pct"/>
            <w:tcBorders>
              <w:top w:val="single" w:sz="4" w:space="0" w:color="auto"/>
              <w:left w:val="single" w:sz="4" w:space="0" w:color="auto"/>
              <w:bottom w:val="single" w:sz="4" w:space="0" w:color="auto"/>
              <w:right w:val="single" w:sz="4" w:space="0" w:color="auto"/>
            </w:tcBorders>
            <w:vAlign w:val="center"/>
          </w:tcPr>
          <w:p w14:paraId="29EF5604" w14:textId="77777777" w:rsidR="00F26868" w:rsidRPr="00CC7394" w:rsidRDefault="00F26868" w:rsidP="00CC7394">
            <w:pPr>
              <w:ind w:firstLine="0"/>
              <w:rPr>
                <w:rFonts w:cs="Times New Roman"/>
                <w:szCs w:val="28"/>
              </w:rPr>
            </w:pPr>
            <w:r w:rsidRPr="00CC7394">
              <w:rPr>
                <w:rFonts w:cs="Times New Roman"/>
                <w:szCs w:val="28"/>
                <w:lang w:val="kk-KZ"/>
              </w:rPr>
              <w:t>С</w:t>
            </w:r>
            <w:proofErr w:type="spellStart"/>
            <w:r w:rsidRPr="00CC7394">
              <w:rPr>
                <w:rFonts w:cs="Times New Roman"/>
                <w:szCs w:val="28"/>
              </w:rPr>
              <w:t>хема</w:t>
            </w:r>
            <w:proofErr w:type="spellEnd"/>
            <w:r w:rsidRPr="00CC7394">
              <w:rPr>
                <w:rFonts w:cs="Times New Roman"/>
                <w:szCs w:val="28"/>
              </w:rPr>
              <w:t xml:space="preserve"> улично-дорожной сети и транспорта. </w:t>
            </w:r>
            <w:r w:rsidRPr="00CC7394">
              <w:rPr>
                <w:rFonts w:cs="Times New Roman"/>
                <w:szCs w:val="28"/>
                <w:lang w:val="kk-KZ"/>
              </w:rPr>
              <w:t xml:space="preserve">Поперечные профили улиц и дорог </w:t>
            </w:r>
          </w:p>
        </w:tc>
        <w:tc>
          <w:tcPr>
            <w:tcW w:w="970" w:type="pct"/>
            <w:tcBorders>
              <w:top w:val="single" w:sz="4" w:space="0" w:color="auto"/>
              <w:left w:val="single" w:sz="4" w:space="0" w:color="auto"/>
              <w:bottom w:val="single" w:sz="4" w:space="0" w:color="auto"/>
              <w:right w:val="single" w:sz="4" w:space="0" w:color="auto"/>
            </w:tcBorders>
            <w:vAlign w:val="center"/>
          </w:tcPr>
          <w:p w14:paraId="5DC3926C" w14:textId="77777777" w:rsidR="00F26868" w:rsidRPr="00CC7394" w:rsidRDefault="00F26868" w:rsidP="00CC7394">
            <w:pPr>
              <w:ind w:firstLine="0"/>
              <w:jc w:val="center"/>
              <w:rPr>
                <w:rFonts w:cs="Times New Roman"/>
                <w:szCs w:val="28"/>
              </w:rPr>
            </w:pPr>
            <w:r w:rsidRPr="00CC7394">
              <w:rPr>
                <w:rFonts w:cs="Times New Roman"/>
                <w:szCs w:val="28"/>
              </w:rPr>
              <w:t>1:2 000</w:t>
            </w:r>
          </w:p>
        </w:tc>
      </w:tr>
      <w:tr w:rsidR="00F26868" w:rsidRPr="00CC7394" w14:paraId="69207DFC" w14:textId="77777777" w:rsidTr="002025A3">
        <w:trPr>
          <w:trHeight w:val="397"/>
          <w:jc w:val="center"/>
        </w:trPr>
        <w:tc>
          <w:tcPr>
            <w:tcW w:w="633" w:type="pct"/>
            <w:tcBorders>
              <w:top w:val="single" w:sz="4" w:space="0" w:color="auto"/>
              <w:left w:val="single" w:sz="4" w:space="0" w:color="auto"/>
              <w:bottom w:val="single" w:sz="4" w:space="0" w:color="auto"/>
              <w:right w:val="single" w:sz="4" w:space="0" w:color="auto"/>
            </w:tcBorders>
            <w:vAlign w:val="center"/>
          </w:tcPr>
          <w:p w14:paraId="3301B4CF" w14:textId="77777777" w:rsidR="00F26868" w:rsidRPr="00CC7394" w:rsidRDefault="00F26868" w:rsidP="00CC7394">
            <w:pPr>
              <w:ind w:firstLine="0"/>
              <w:rPr>
                <w:rFonts w:cs="Times New Roman"/>
                <w:szCs w:val="28"/>
                <w:lang w:val="kk-KZ"/>
              </w:rPr>
            </w:pPr>
            <w:r w:rsidRPr="00CC7394">
              <w:rPr>
                <w:rFonts w:cs="Times New Roman"/>
                <w:szCs w:val="28"/>
                <w:lang w:val="kk-KZ"/>
              </w:rPr>
              <w:t>ГП-5,1</w:t>
            </w:r>
          </w:p>
        </w:tc>
        <w:tc>
          <w:tcPr>
            <w:tcW w:w="3397" w:type="pct"/>
            <w:tcBorders>
              <w:top w:val="single" w:sz="4" w:space="0" w:color="auto"/>
              <w:left w:val="single" w:sz="4" w:space="0" w:color="auto"/>
              <w:bottom w:val="single" w:sz="4" w:space="0" w:color="auto"/>
              <w:right w:val="single" w:sz="4" w:space="0" w:color="auto"/>
            </w:tcBorders>
            <w:vAlign w:val="center"/>
          </w:tcPr>
          <w:p w14:paraId="63823686" w14:textId="77777777" w:rsidR="00F26868" w:rsidRPr="00CC7394" w:rsidRDefault="00F26868" w:rsidP="00CC7394">
            <w:pPr>
              <w:ind w:firstLine="0"/>
              <w:rPr>
                <w:rFonts w:cs="Times New Roman"/>
                <w:szCs w:val="28"/>
                <w:lang w:val="kk-KZ"/>
              </w:rPr>
            </w:pPr>
            <w:r w:rsidRPr="00CC7394">
              <w:rPr>
                <w:rFonts w:cs="Times New Roman"/>
                <w:szCs w:val="28"/>
              </w:rPr>
              <w:t>Схема</w:t>
            </w:r>
            <w:r w:rsidRPr="00CC7394">
              <w:rPr>
                <w:rFonts w:cs="Times New Roman"/>
                <w:spacing w:val="-10"/>
                <w:szCs w:val="28"/>
              </w:rPr>
              <w:t xml:space="preserve"> </w:t>
            </w:r>
            <w:r w:rsidRPr="00CC7394">
              <w:rPr>
                <w:rFonts w:cs="Times New Roman"/>
                <w:szCs w:val="28"/>
              </w:rPr>
              <w:t>вертикальной</w:t>
            </w:r>
            <w:r w:rsidRPr="00CC7394">
              <w:rPr>
                <w:rFonts w:cs="Times New Roman"/>
                <w:spacing w:val="-9"/>
                <w:szCs w:val="28"/>
              </w:rPr>
              <w:t xml:space="preserve"> </w:t>
            </w:r>
            <w:r w:rsidRPr="00CC7394">
              <w:rPr>
                <w:rFonts w:cs="Times New Roman"/>
                <w:szCs w:val="28"/>
              </w:rPr>
              <w:t>планировки</w:t>
            </w:r>
            <w:r w:rsidRPr="00CC7394">
              <w:rPr>
                <w:rFonts w:cs="Times New Roman"/>
                <w:spacing w:val="-11"/>
                <w:szCs w:val="28"/>
              </w:rPr>
              <w:t xml:space="preserve"> </w:t>
            </w:r>
            <w:r w:rsidRPr="00CC7394">
              <w:rPr>
                <w:rFonts w:cs="Times New Roman"/>
                <w:szCs w:val="28"/>
              </w:rPr>
              <w:t>и</w:t>
            </w:r>
            <w:r w:rsidRPr="00CC7394">
              <w:rPr>
                <w:rFonts w:cs="Times New Roman"/>
                <w:spacing w:val="-9"/>
                <w:szCs w:val="28"/>
              </w:rPr>
              <w:t xml:space="preserve"> </w:t>
            </w:r>
            <w:r w:rsidRPr="00CC7394">
              <w:rPr>
                <w:rFonts w:cs="Times New Roman"/>
                <w:szCs w:val="28"/>
              </w:rPr>
              <w:t>инженерной подготовки территории</w:t>
            </w:r>
          </w:p>
        </w:tc>
        <w:tc>
          <w:tcPr>
            <w:tcW w:w="970" w:type="pct"/>
            <w:tcBorders>
              <w:top w:val="single" w:sz="4" w:space="0" w:color="auto"/>
              <w:left w:val="single" w:sz="4" w:space="0" w:color="auto"/>
              <w:bottom w:val="single" w:sz="4" w:space="0" w:color="auto"/>
              <w:right w:val="single" w:sz="4" w:space="0" w:color="auto"/>
            </w:tcBorders>
            <w:vAlign w:val="center"/>
          </w:tcPr>
          <w:p w14:paraId="15729DE8" w14:textId="77777777" w:rsidR="00F26868" w:rsidRPr="00CC7394" w:rsidRDefault="00F26868" w:rsidP="00CC7394">
            <w:pPr>
              <w:ind w:firstLine="0"/>
              <w:jc w:val="center"/>
              <w:rPr>
                <w:rFonts w:cs="Times New Roman"/>
                <w:szCs w:val="28"/>
              </w:rPr>
            </w:pPr>
            <w:r w:rsidRPr="00CC7394">
              <w:rPr>
                <w:rFonts w:cs="Times New Roman"/>
                <w:szCs w:val="28"/>
              </w:rPr>
              <w:t>1:2 000</w:t>
            </w:r>
          </w:p>
        </w:tc>
      </w:tr>
      <w:tr w:rsidR="00F26868" w:rsidRPr="00CC7394" w14:paraId="3BAC5A6E" w14:textId="77777777" w:rsidTr="002025A3">
        <w:trPr>
          <w:trHeight w:val="397"/>
          <w:jc w:val="center"/>
        </w:trPr>
        <w:tc>
          <w:tcPr>
            <w:tcW w:w="633" w:type="pct"/>
            <w:tcBorders>
              <w:top w:val="single" w:sz="4" w:space="0" w:color="auto"/>
              <w:left w:val="single" w:sz="4" w:space="0" w:color="auto"/>
              <w:bottom w:val="single" w:sz="4" w:space="0" w:color="auto"/>
              <w:right w:val="single" w:sz="4" w:space="0" w:color="auto"/>
            </w:tcBorders>
            <w:vAlign w:val="center"/>
          </w:tcPr>
          <w:p w14:paraId="1E8E08F0" w14:textId="77777777" w:rsidR="00F26868" w:rsidRPr="00CC7394" w:rsidRDefault="00F26868" w:rsidP="00CC7394">
            <w:pPr>
              <w:ind w:firstLine="0"/>
              <w:rPr>
                <w:rFonts w:cs="Times New Roman"/>
                <w:szCs w:val="28"/>
                <w:lang w:val="kk-KZ"/>
              </w:rPr>
            </w:pPr>
            <w:r w:rsidRPr="00CC7394">
              <w:rPr>
                <w:rFonts w:cs="Times New Roman"/>
                <w:szCs w:val="28"/>
                <w:lang w:val="kk-KZ"/>
              </w:rPr>
              <w:t>ГП-6,1</w:t>
            </w:r>
          </w:p>
        </w:tc>
        <w:tc>
          <w:tcPr>
            <w:tcW w:w="3397" w:type="pct"/>
            <w:tcBorders>
              <w:top w:val="single" w:sz="4" w:space="0" w:color="auto"/>
              <w:left w:val="single" w:sz="4" w:space="0" w:color="auto"/>
              <w:bottom w:val="single" w:sz="4" w:space="0" w:color="auto"/>
              <w:right w:val="single" w:sz="4" w:space="0" w:color="auto"/>
            </w:tcBorders>
          </w:tcPr>
          <w:p w14:paraId="49F9913D" w14:textId="77777777" w:rsidR="00F26868" w:rsidRPr="00CC7394" w:rsidRDefault="00F26868" w:rsidP="00CC7394">
            <w:pPr>
              <w:ind w:firstLine="0"/>
              <w:rPr>
                <w:rFonts w:cs="Times New Roman"/>
                <w:szCs w:val="28"/>
                <w:lang w:val="kk-KZ"/>
              </w:rPr>
            </w:pPr>
            <w:r w:rsidRPr="00CC7394">
              <w:rPr>
                <w:rFonts w:cs="Times New Roman"/>
                <w:szCs w:val="28"/>
              </w:rPr>
              <w:t>Схема</w:t>
            </w:r>
            <w:r w:rsidRPr="00CC7394">
              <w:rPr>
                <w:rFonts w:cs="Times New Roman"/>
                <w:spacing w:val="-13"/>
                <w:szCs w:val="28"/>
              </w:rPr>
              <w:t xml:space="preserve"> </w:t>
            </w:r>
            <w:r w:rsidRPr="00CC7394">
              <w:rPr>
                <w:rFonts w:cs="Times New Roman"/>
                <w:szCs w:val="28"/>
              </w:rPr>
              <w:t>инженерного</w:t>
            </w:r>
            <w:r w:rsidRPr="00CC7394">
              <w:rPr>
                <w:rFonts w:cs="Times New Roman"/>
                <w:spacing w:val="-12"/>
                <w:szCs w:val="28"/>
              </w:rPr>
              <w:t xml:space="preserve"> </w:t>
            </w:r>
            <w:r w:rsidRPr="00CC7394">
              <w:rPr>
                <w:rFonts w:cs="Times New Roman"/>
                <w:szCs w:val="28"/>
              </w:rPr>
              <w:t>обеспечения</w:t>
            </w:r>
            <w:r w:rsidRPr="00CC7394">
              <w:rPr>
                <w:rFonts w:cs="Times New Roman"/>
                <w:spacing w:val="-12"/>
                <w:szCs w:val="28"/>
              </w:rPr>
              <w:t xml:space="preserve"> </w:t>
            </w:r>
            <w:r w:rsidRPr="00CC7394">
              <w:rPr>
                <w:rFonts w:cs="Times New Roman"/>
                <w:szCs w:val="28"/>
              </w:rPr>
              <w:t>(водоснабжение и водоотведение)</w:t>
            </w:r>
          </w:p>
        </w:tc>
        <w:tc>
          <w:tcPr>
            <w:tcW w:w="970" w:type="pct"/>
            <w:tcBorders>
              <w:top w:val="single" w:sz="4" w:space="0" w:color="auto"/>
              <w:left w:val="single" w:sz="4" w:space="0" w:color="auto"/>
              <w:bottom w:val="single" w:sz="4" w:space="0" w:color="auto"/>
              <w:right w:val="single" w:sz="4" w:space="0" w:color="auto"/>
            </w:tcBorders>
            <w:vAlign w:val="center"/>
          </w:tcPr>
          <w:p w14:paraId="0645B7E4" w14:textId="77777777" w:rsidR="00F26868" w:rsidRPr="00CC7394" w:rsidRDefault="00F26868" w:rsidP="00CC7394">
            <w:pPr>
              <w:ind w:firstLine="0"/>
              <w:jc w:val="center"/>
              <w:rPr>
                <w:rFonts w:cs="Times New Roman"/>
                <w:szCs w:val="28"/>
              </w:rPr>
            </w:pPr>
            <w:r w:rsidRPr="00CC7394">
              <w:rPr>
                <w:rFonts w:cs="Times New Roman"/>
                <w:szCs w:val="28"/>
              </w:rPr>
              <w:t>1:2 000</w:t>
            </w:r>
          </w:p>
        </w:tc>
      </w:tr>
      <w:tr w:rsidR="00F26868" w:rsidRPr="00CC7394" w14:paraId="342437EA" w14:textId="77777777" w:rsidTr="002025A3">
        <w:trPr>
          <w:trHeight w:val="397"/>
          <w:jc w:val="center"/>
        </w:trPr>
        <w:tc>
          <w:tcPr>
            <w:tcW w:w="633" w:type="pct"/>
            <w:tcBorders>
              <w:top w:val="single" w:sz="4" w:space="0" w:color="auto"/>
              <w:left w:val="single" w:sz="4" w:space="0" w:color="auto"/>
              <w:bottom w:val="single" w:sz="4" w:space="0" w:color="auto"/>
              <w:right w:val="single" w:sz="4" w:space="0" w:color="auto"/>
            </w:tcBorders>
            <w:vAlign w:val="center"/>
          </w:tcPr>
          <w:p w14:paraId="5E15F511" w14:textId="77777777" w:rsidR="00F26868" w:rsidRPr="00CC7394" w:rsidRDefault="00F26868" w:rsidP="00CC7394">
            <w:pPr>
              <w:ind w:firstLine="0"/>
              <w:rPr>
                <w:rFonts w:cs="Times New Roman"/>
                <w:szCs w:val="28"/>
                <w:lang w:val="kk-KZ"/>
              </w:rPr>
            </w:pPr>
            <w:r w:rsidRPr="00CC7394">
              <w:rPr>
                <w:rFonts w:cs="Times New Roman"/>
                <w:szCs w:val="28"/>
                <w:lang w:val="kk-KZ"/>
              </w:rPr>
              <w:t>ГП-6,2</w:t>
            </w:r>
          </w:p>
        </w:tc>
        <w:tc>
          <w:tcPr>
            <w:tcW w:w="3397" w:type="pct"/>
            <w:tcBorders>
              <w:top w:val="single" w:sz="4" w:space="0" w:color="auto"/>
              <w:left w:val="single" w:sz="4" w:space="0" w:color="auto"/>
              <w:bottom w:val="single" w:sz="4" w:space="0" w:color="auto"/>
              <w:right w:val="single" w:sz="4" w:space="0" w:color="auto"/>
            </w:tcBorders>
            <w:vAlign w:val="center"/>
          </w:tcPr>
          <w:p w14:paraId="0B67757B" w14:textId="77777777" w:rsidR="00F26868" w:rsidRPr="00CC7394" w:rsidRDefault="00F26868" w:rsidP="00CC7394">
            <w:pPr>
              <w:ind w:firstLine="0"/>
              <w:rPr>
                <w:rFonts w:cs="Times New Roman"/>
                <w:szCs w:val="28"/>
                <w:lang w:val="kk-KZ"/>
              </w:rPr>
            </w:pPr>
            <w:r w:rsidRPr="00CC7394">
              <w:rPr>
                <w:rFonts w:cs="Times New Roman"/>
                <w:szCs w:val="28"/>
              </w:rPr>
              <w:t>Схема инженерного обеспечения (телекоммуникации и связь)</w:t>
            </w:r>
          </w:p>
        </w:tc>
        <w:tc>
          <w:tcPr>
            <w:tcW w:w="970" w:type="pct"/>
            <w:tcBorders>
              <w:top w:val="single" w:sz="4" w:space="0" w:color="auto"/>
              <w:left w:val="single" w:sz="4" w:space="0" w:color="auto"/>
              <w:bottom w:val="single" w:sz="4" w:space="0" w:color="auto"/>
              <w:right w:val="single" w:sz="4" w:space="0" w:color="auto"/>
            </w:tcBorders>
            <w:vAlign w:val="center"/>
          </w:tcPr>
          <w:p w14:paraId="1B129D2B" w14:textId="77777777" w:rsidR="00F26868" w:rsidRPr="00CC7394" w:rsidRDefault="00F26868" w:rsidP="00CC7394">
            <w:pPr>
              <w:ind w:firstLine="0"/>
              <w:jc w:val="center"/>
              <w:rPr>
                <w:rFonts w:cs="Times New Roman"/>
                <w:szCs w:val="28"/>
              </w:rPr>
            </w:pPr>
            <w:r w:rsidRPr="00CC7394">
              <w:rPr>
                <w:rFonts w:cs="Times New Roman"/>
                <w:szCs w:val="28"/>
              </w:rPr>
              <w:t>1:2 000</w:t>
            </w:r>
          </w:p>
        </w:tc>
      </w:tr>
      <w:tr w:rsidR="00F26868" w:rsidRPr="00CC7394" w14:paraId="4C583572" w14:textId="77777777" w:rsidTr="002025A3">
        <w:trPr>
          <w:trHeight w:val="397"/>
          <w:jc w:val="center"/>
        </w:trPr>
        <w:tc>
          <w:tcPr>
            <w:tcW w:w="633" w:type="pct"/>
            <w:tcBorders>
              <w:top w:val="single" w:sz="4" w:space="0" w:color="auto"/>
              <w:left w:val="single" w:sz="4" w:space="0" w:color="auto"/>
              <w:bottom w:val="single" w:sz="4" w:space="0" w:color="auto"/>
              <w:right w:val="single" w:sz="4" w:space="0" w:color="auto"/>
            </w:tcBorders>
            <w:vAlign w:val="center"/>
          </w:tcPr>
          <w:p w14:paraId="6C81D5CF" w14:textId="77777777" w:rsidR="00F26868" w:rsidRPr="00CC7394" w:rsidRDefault="00F26868" w:rsidP="00CC7394">
            <w:pPr>
              <w:ind w:firstLine="0"/>
              <w:rPr>
                <w:rFonts w:cs="Times New Roman"/>
                <w:szCs w:val="28"/>
                <w:lang w:val="kk-KZ"/>
              </w:rPr>
            </w:pPr>
            <w:r w:rsidRPr="00CC7394">
              <w:rPr>
                <w:rFonts w:cs="Times New Roman"/>
                <w:szCs w:val="28"/>
                <w:lang w:val="kk-KZ"/>
              </w:rPr>
              <w:t>ГП-6,3</w:t>
            </w:r>
          </w:p>
        </w:tc>
        <w:tc>
          <w:tcPr>
            <w:tcW w:w="3397" w:type="pct"/>
            <w:tcBorders>
              <w:top w:val="single" w:sz="4" w:space="0" w:color="auto"/>
              <w:left w:val="single" w:sz="4" w:space="0" w:color="auto"/>
              <w:bottom w:val="single" w:sz="4" w:space="0" w:color="auto"/>
              <w:right w:val="single" w:sz="4" w:space="0" w:color="auto"/>
            </w:tcBorders>
          </w:tcPr>
          <w:p w14:paraId="4BF4632E" w14:textId="77777777" w:rsidR="00F26868" w:rsidRPr="00CC7394" w:rsidRDefault="00F26868" w:rsidP="00CC7394">
            <w:pPr>
              <w:ind w:firstLine="0"/>
              <w:rPr>
                <w:rFonts w:cs="Times New Roman"/>
                <w:szCs w:val="28"/>
                <w:lang w:val="kk-KZ"/>
              </w:rPr>
            </w:pPr>
            <w:r w:rsidRPr="00CC7394">
              <w:rPr>
                <w:rFonts w:cs="Times New Roman"/>
                <w:szCs w:val="28"/>
              </w:rPr>
              <w:t>Схема инженерного обеспечения (</w:t>
            </w:r>
            <w:proofErr w:type="gramStart"/>
            <w:r w:rsidRPr="00CC7394">
              <w:rPr>
                <w:rFonts w:cs="Times New Roman"/>
                <w:szCs w:val="28"/>
              </w:rPr>
              <w:t>электроснабжение</w:t>
            </w:r>
            <w:r w:rsidRPr="00CC7394">
              <w:rPr>
                <w:rFonts w:cs="Times New Roman"/>
                <w:spacing w:val="-15"/>
                <w:szCs w:val="28"/>
              </w:rPr>
              <w:t xml:space="preserve"> </w:t>
            </w:r>
            <w:r w:rsidRPr="00CC7394">
              <w:rPr>
                <w:rFonts w:cs="Times New Roman"/>
                <w:szCs w:val="28"/>
              </w:rPr>
              <w:t>)</w:t>
            </w:r>
            <w:proofErr w:type="gramEnd"/>
          </w:p>
        </w:tc>
        <w:tc>
          <w:tcPr>
            <w:tcW w:w="970" w:type="pct"/>
            <w:tcBorders>
              <w:top w:val="single" w:sz="4" w:space="0" w:color="auto"/>
              <w:left w:val="single" w:sz="4" w:space="0" w:color="auto"/>
              <w:bottom w:val="single" w:sz="4" w:space="0" w:color="auto"/>
              <w:right w:val="single" w:sz="4" w:space="0" w:color="auto"/>
            </w:tcBorders>
            <w:vAlign w:val="center"/>
          </w:tcPr>
          <w:p w14:paraId="798DB4A6" w14:textId="77777777" w:rsidR="00F26868" w:rsidRPr="00CC7394" w:rsidRDefault="00F26868" w:rsidP="00CC7394">
            <w:pPr>
              <w:ind w:firstLine="0"/>
              <w:jc w:val="center"/>
              <w:rPr>
                <w:rFonts w:cs="Times New Roman"/>
                <w:szCs w:val="28"/>
              </w:rPr>
            </w:pPr>
            <w:r w:rsidRPr="00CC7394">
              <w:rPr>
                <w:rFonts w:cs="Times New Roman"/>
                <w:szCs w:val="28"/>
              </w:rPr>
              <w:t>1:2 000</w:t>
            </w:r>
          </w:p>
        </w:tc>
      </w:tr>
      <w:tr w:rsidR="00F26868" w:rsidRPr="00CC7394" w14:paraId="4B89D1CF" w14:textId="77777777" w:rsidTr="002025A3">
        <w:trPr>
          <w:trHeight w:val="397"/>
          <w:jc w:val="center"/>
        </w:trPr>
        <w:tc>
          <w:tcPr>
            <w:tcW w:w="633" w:type="pct"/>
            <w:tcBorders>
              <w:top w:val="single" w:sz="4" w:space="0" w:color="auto"/>
              <w:left w:val="single" w:sz="4" w:space="0" w:color="auto"/>
              <w:bottom w:val="single" w:sz="4" w:space="0" w:color="auto"/>
              <w:right w:val="single" w:sz="4" w:space="0" w:color="auto"/>
            </w:tcBorders>
            <w:vAlign w:val="center"/>
          </w:tcPr>
          <w:p w14:paraId="6F073B0A" w14:textId="77777777" w:rsidR="00F26868" w:rsidRPr="00CC7394" w:rsidRDefault="00F26868" w:rsidP="00CC7394">
            <w:pPr>
              <w:ind w:firstLine="0"/>
              <w:rPr>
                <w:rFonts w:cs="Times New Roman"/>
                <w:szCs w:val="28"/>
              </w:rPr>
            </w:pPr>
            <w:r w:rsidRPr="00CC7394">
              <w:rPr>
                <w:rFonts w:cs="Times New Roman"/>
                <w:szCs w:val="28"/>
                <w:lang w:val="kk-KZ"/>
              </w:rPr>
              <w:t>ГП-7</w:t>
            </w:r>
          </w:p>
        </w:tc>
        <w:tc>
          <w:tcPr>
            <w:tcW w:w="3397" w:type="pct"/>
            <w:tcBorders>
              <w:top w:val="single" w:sz="4" w:space="0" w:color="auto"/>
              <w:left w:val="single" w:sz="4" w:space="0" w:color="auto"/>
              <w:bottom w:val="single" w:sz="4" w:space="0" w:color="auto"/>
              <w:right w:val="single" w:sz="4" w:space="0" w:color="auto"/>
            </w:tcBorders>
            <w:vAlign w:val="center"/>
          </w:tcPr>
          <w:p w14:paraId="0370ECAB" w14:textId="77777777" w:rsidR="00F26868" w:rsidRPr="00CC7394" w:rsidRDefault="00F26868" w:rsidP="00CC7394">
            <w:pPr>
              <w:ind w:firstLine="0"/>
              <w:rPr>
                <w:rFonts w:cs="Times New Roman"/>
                <w:szCs w:val="28"/>
                <w:lang w:val="kk-KZ"/>
              </w:rPr>
            </w:pPr>
            <w:r w:rsidRPr="00CC7394">
              <w:rPr>
                <w:rFonts w:cs="Times New Roman"/>
                <w:szCs w:val="28"/>
              </w:rPr>
              <w:t>Схема охраны окружающей среды</w:t>
            </w:r>
          </w:p>
        </w:tc>
        <w:tc>
          <w:tcPr>
            <w:tcW w:w="970" w:type="pct"/>
            <w:tcBorders>
              <w:top w:val="single" w:sz="4" w:space="0" w:color="auto"/>
              <w:left w:val="single" w:sz="4" w:space="0" w:color="auto"/>
              <w:bottom w:val="single" w:sz="4" w:space="0" w:color="auto"/>
              <w:right w:val="single" w:sz="4" w:space="0" w:color="auto"/>
            </w:tcBorders>
            <w:vAlign w:val="center"/>
          </w:tcPr>
          <w:p w14:paraId="1E33FD51" w14:textId="77777777" w:rsidR="00F26868" w:rsidRPr="00CC7394" w:rsidRDefault="00F26868" w:rsidP="00CC7394">
            <w:pPr>
              <w:ind w:firstLine="0"/>
              <w:jc w:val="center"/>
              <w:rPr>
                <w:rFonts w:cs="Times New Roman"/>
                <w:szCs w:val="28"/>
              </w:rPr>
            </w:pPr>
            <w:r w:rsidRPr="00CC7394">
              <w:rPr>
                <w:rFonts w:cs="Times New Roman"/>
                <w:szCs w:val="28"/>
              </w:rPr>
              <w:t>1:2 000</w:t>
            </w:r>
          </w:p>
        </w:tc>
      </w:tr>
      <w:tr w:rsidR="00F26868" w:rsidRPr="00CC7394" w14:paraId="00890819" w14:textId="77777777" w:rsidTr="002025A3">
        <w:trPr>
          <w:trHeight w:val="397"/>
          <w:jc w:val="center"/>
        </w:trPr>
        <w:tc>
          <w:tcPr>
            <w:tcW w:w="633" w:type="pct"/>
            <w:tcBorders>
              <w:top w:val="single" w:sz="4" w:space="0" w:color="auto"/>
              <w:left w:val="single" w:sz="4" w:space="0" w:color="auto"/>
              <w:bottom w:val="single" w:sz="4" w:space="0" w:color="auto"/>
              <w:right w:val="single" w:sz="4" w:space="0" w:color="auto"/>
            </w:tcBorders>
            <w:vAlign w:val="center"/>
          </w:tcPr>
          <w:p w14:paraId="0142D3AF" w14:textId="77777777" w:rsidR="00F26868" w:rsidRPr="00CC7394" w:rsidRDefault="00F26868" w:rsidP="00CC7394">
            <w:pPr>
              <w:ind w:firstLine="0"/>
              <w:rPr>
                <w:rFonts w:cs="Times New Roman"/>
                <w:szCs w:val="28"/>
              </w:rPr>
            </w:pPr>
            <w:r w:rsidRPr="00CC7394">
              <w:rPr>
                <w:rFonts w:cs="Times New Roman"/>
                <w:szCs w:val="28"/>
                <w:lang w:val="kk-KZ"/>
              </w:rPr>
              <w:t>ГП-8</w:t>
            </w:r>
          </w:p>
        </w:tc>
        <w:tc>
          <w:tcPr>
            <w:tcW w:w="3397" w:type="pct"/>
            <w:tcBorders>
              <w:top w:val="single" w:sz="4" w:space="0" w:color="auto"/>
              <w:left w:val="single" w:sz="4" w:space="0" w:color="auto"/>
              <w:bottom w:val="single" w:sz="4" w:space="0" w:color="auto"/>
              <w:right w:val="single" w:sz="4" w:space="0" w:color="auto"/>
            </w:tcBorders>
            <w:vAlign w:val="center"/>
          </w:tcPr>
          <w:p w14:paraId="7BBFA01C" w14:textId="77777777" w:rsidR="00F26868" w:rsidRPr="00CC7394" w:rsidRDefault="00F26868" w:rsidP="00CC7394">
            <w:pPr>
              <w:ind w:firstLine="0"/>
              <w:rPr>
                <w:rFonts w:cs="Times New Roman"/>
                <w:szCs w:val="28"/>
              </w:rPr>
            </w:pPr>
            <w:r w:rsidRPr="00CC7394">
              <w:rPr>
                <w:rFonts w:cs="Times New Roman"/>
                <w:szCs w:val="28"/>
              </w:rPr>
              <w:t>Схема функционального зонирования и градостроительных регламентов</w:t>
            </w:r>
          </w:p>
        </w:tc>
        <w:tc>
          <w:tcPr>
            <w:tcW w:w="970" w:type="pct"/>
            <w:tcBorders>
              <w:top w:val="single" w:sz="4" w:space="0" w:color="auto"/>
              <w:left w:val="single" w:sz="4" w:space="0" w:color="auto"/>
              <w:bottom w:val="single" w:sz="4" w:space="0" w:color="auto"/>
              <w:right w:val="single" w:sz="4" w:space="0" w:color="auto"/>
            </w:tcBorders>
            <w:vAlign w:val="center"/>
          </w:tcPr>
          <w:p w14:paraId="016E5394" w14:textId="77777777" w:rsidR="00F26868" w:rsidRPr="00CC7394" w:rsidRDefault="00F26868" w:rsidP="00CC7394">
            <w:pPr>
              <w:ind w:firstLine="0"/>
              <w:jc w:val="center"/>
              <w:rPr>
                <w:rFonts w:cs="Times New Roman"/>
                <w:szCs w:val="28"/>
              </w:rPr>
            </w:pPr>
            <w:r w:rsidRPr="00CC7394">
              <w:rPr>
                <w:rFonts w:cs="Times New Roman"/>
                <w:szCs w:val="28"/>
              </w:rPr>
              <w:t>1:2 000</w:t>
            </w:r>
          </w:p>
        </w:tc>
      </w:tr>
      <w:tr w:rsidR="00F26868" w:rsidRPr="00CC7394" w14:paraId="37C9529C" w14:textId="77777777" w:rsidTr="002025A3">
        <w:trPr>
          <w:trHeight w:val="397"/>
          <w:jc w:val="center"/>
        </w:trPr>
        <w:tc>
          <w:tcPr>
            <w:tcW w:w="633" w:type="pct"/>
            <w:tcBorders>
              <w:top w:val="single" w:sz="4" w:space="0" w:color="auto"/>
              <w:left w:val="single" w:sz="4" w:space="0" w:color="auto"/>
              <w:bottom w:val="single" w:sz="4" w:space="0" w:color="auto"/>
              <w:right w:val="single" w:sz="4" w:space="0" w:color="auto"/>
            </w:tcBorders>
            <w:vAlign w:val="center"/>
          </w:tcPr>
          <w:p w14:paraId="24084475" w14:textId="77777777" w:rsidR="00F26868" w:rsidRPr="00CC7394" w:rsidRDefault="00F26868" w:rsidP="00CC7394">
            <w:pPr>
              <w:ind w:firstLine="0"/>
              <w:rPr>
                <w:rFonts w:cs="Times New Roman"/>
                <w:szCs w:val="28"/>
                <w:lang w:val="kk-KZ"/>
              </w:rPr>
            </w:pPr>
            <w:r w:rsidRPr="00CC7394">
              <w:rPr>
                <w:rFonts w:cs="Times New Roman"/>
                <w:szCs w:val="28"/>
                <w:lang w:val="kk-KZ"/>
              </w:rPr>
              <w:t>ГП-9</w:t>
            </w:r>
          </w:p>
        </w:tc>
        <w:tc>
          <w:tcPr>
            <w:tcW w:w="3397" w:type="pct"/>
            <w:tcBorders>
              <w:top w:val="single" w:sz="4" w:space="0" w:color="auto"/>
              <w:left w:val="single" w:sz="4" w:space="0" w:color="auto"/>
              <w:bottom w:val="single" w:sz="4" w:space="0" w:color="auto"/>
              <w:right w:val="single" w:sz="4" w:space="0" w:color="auto"/>
            </w:tcBorders>
            <w:vAlign w:val="center"/>
          </w:tcPr>
          <w:p w14:paraId="6C370345" w14:textId="77777777" w:rsidR="00F26868" w:rsidRPr="00CC7394" w:rsidRDefault="00F26868" w:rsidP="00CC7394">
            <w:pPr>
              <w:ind w:firstLine="0"/>
              <w:rPr>
                <w:rFonts w:cs="Times New Roman"/>
                <w:szCs w:val="28"/>
              </w:rPr>
            </w:pPr>
            <w:r w:rsidRPr="00CC7394">
              <w:rPr>
                <w:rFonts w:cs="Times New Roman"/>
                <w:szCs w:val="28"/>
              </w:rPr>
              <w:t>Схема зонирования приаэродромной территории аэродромов</w:t>
            </w:r>
          </w:p>
        </w:tc>
        <w:tc>
          <w:tcPr>
            <w:tcW w:w="970" w:type="pct"/>
            <w:tcBorders>
              <w:top w:val="single" w:sz="4" w:space="0" w:color="auto"/>
              <w:left w:val="single" w:sz="4" w:space="0" w:color="auto"/>
              <w:bottom w:val="single" w:sz="4" w:space="0" w:color="auto"/>
              <w:right w:val="single" w:sz="4" w:space="0" w:color="auto"/>
            </w:tcBorders>
            <w:vAlign w:val="center"/>
          </w:tcPr>
          <w:p w14:paraId="1585598E" w14:textId="77777777" w:rsidR="00F26868" w:rsidRPr="00CC7394" w:rsidRDefault="00F26868" w:rsidP="00CC7394">
            <w:pPr>
              <w:ind w:firstLine="0"/>
              <w:jc w:val="center"/>
              <w:rPr>
                <w:rFonts w:cs="Times New Roman"/>
                <w:szCs w:val="28"/>
              </w:rPr>
            </w:pPr>
            <w:r w:rsidRPr="00CC7394">
              <w:rPr>
                <w:rFonts w:cs="Times New Roman"/>
                <w:szCs w:val="28"/>
              </w:rPr>
              <w:t>1:2 000</w:t>
            </w:r>
          </w:p>
        </w:tc>
      </w:tr>
      <w:tr w:rsidR="00F26868" w:rsidRPr="00CC7394" w14:paraId="1641B675" w14:textId="77777777" w:rsidTr="002025A3">
        <w:trPr>
          <w:trHeight w:val="397"/>
          <w:jc w:val="center"/>
        </w:trPr>
        <w:tc>
          <w:tcPr>
            <w:tcW w:w="633" w:type="pct"/>
            <w:tcBorders>
              <w:top w:val="single" w:sz="4" w:space="0" w:color="auto"/>
              <w:left w:val="single" w:sz="4" w:space="0" w:color="auto"/>
              <w:bottom w:val="single" w:sz="4" w:space="0" w:color="auto"/>
              <w:right w:val="single" w:sz="4" w:space="0" w:color="auto"/>
            </w:tcBorders>
            <w:vAlign w:val="center"/>
          </w:tcPr>
          <w:p w14:paraId="41730316" w14:textId="77777777" w:rsidR="00F26868" w:rsidRPr="00CC7394" w:rsidRDefault="00F26868" w:rsidP="00CC7394">
            <w:pPr>
              <w:ind w:firstLine="0"/>
              <w:rPr>
                <w:rFonts w:cs="Times New Roman"/>
                <w:szCs w:val="28"/>
                <w:lang w:val="kk-KZ"/>
              </w:rPr>
            </w:pPr>
            <w:r w:rsidRPr="00CC7394">
              <w:rPr>
                <w:rFonts w:cs="Times New Roman"/>
                <w:szCs w:val="28"/>
                <w:lang w:val="kk-KZ"/>
              </w:rPr>
              <w:t>ГП-10</w:t>
            </w:r>
          </w:p>
        </w:tc>
        <w:tc>
          <w:tcPr>
            <w:tcW w:w="3397" w:type="pct"/>
            <w:tcBorders>
              <w:top w:val="single" w:sz="4" w:space="0" w:color="auto"/>
              <w:left w:val="single" w:sz="4" w:space="0" w:color="auto"/>
              <w:bottom w:val="single" w:sz="4" w:space="0" w:color="auto"/>
              <w:right w:val="single" w:sz="4" w:space="0" w:color="auto"/>
            </w:tcBorders>
            <w:vAlign w:val="center"/>
          </w:tcPr>
          <w:p w14:paraId="744A49B7" w14:textId="77777777" w:rsidR="00F26868" w:rsidRPr="00CC7394" w:rsidRDefault="00F26868" w:rsidP="00CC7394">
            <w:pPr>
              <w:ind w:firstLine="0"/>
              <w:rPr>
                <w:rFonts w:cs="Times New Roman"/>
                <w:szCs w:val="28"/>
              </w:rPr>
            </w:pPr>
            <w:r w:rsidRPr="00CC7394">
              <w:rPr>
                <w:rFonts w:cs="Times New Roman"/>
                <w:szCs w:val="28"/>
              </w:rPr>
              <w:t>Схема защиты территории от ЧС</w:t>
            </w:r>
          </w:p>
        </w:tc>
        <w:tc>
          <w:tcPr>
            <w:tcW w:w="970" w:type="pct"/>
            <w:tcBorders>
              <w:top w:val="single" w:sz="4" w:space="0" w:color="auto"/>
              <w:left w:val="single" w:sz="4" w:space="0" w:color="auto"/>
              <w:bottom w:val="single" w:sz="4" w:space="0" w:color="auto"/>
              <w:right w:val="single" w:sz="4" w:space="0" w:color="auto"/>
            </w:tcBorders>
            <w:vAlign w:val="center"/>
          </w:tcPr>
          <w:p w14:paraId="60FAF2CE" w14:textId="77777777" w:rsidR="00F26868" w:rsidRPr="00CC7394" w:rsidRDefault="00F26868" w:rsidP="00CC7394">
            <w:pPr>
              <w:ind w:firstLine="0"/>
              <w:jc w:val="center"/>
              <w:rPr>
                <w:rFonts w:cs="Times New Roman"/>
                <w:szCs w:val="28"/>
              </w:rPr>
            </w:pPr>
            <w:r w:rsidRPr="00CC7394">
              <w:rPr>
                <w:rFonts w:cs="Times New Roman"/>
                <w:szCs w:val="28"/>
              </w:rPr>
              <w:t>1:2 000</w:t>
            </w:r>
          </w:p>
        </w:tc>
      </w:tr>
      <w:tr w:rsidR="00F26868" w:rsidRPr="00CC7394" w14:paraId="3D2732D7" w14:textId="77777777" w:rsidTr="005B7387">
        <w:trPr>
          <w:trHeight w:val="397"/>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72017660" w14:textId="77777777" w:rsidR="00F26868" w:rsidRPr="00CC7394" w:rsidRDefault="00F26868" w:rsidP="00CC7394">
            <w:pPr>
              <w:tabs>
                <w:tab w:val="num" w:pos="283"/>
              </w:tabs>
              <w:ind w:firstLine="0"/>
              <w:jc w:val="center"/>
              <w:rPr>
                <w:rFonts w:cs="Times New Roman"/>
                <w:b/>
                <w:bCs/>
                <w:i/>
                <w:color w:val="auto"/>
                <w:szCs w:val="28"/>
                <w:lang w:val="kk-KZ"/>
              </w:rPr>
            </w:pPr>
            <w:r w:rsidRPr="00CC7394">
              <w:rPr>
                <w:rFonts w:cs="Times New Roman"/>
                <w:b/>
                <w:szCs w:val="28"/>
                <w:lang w:val="kk-KZ"/>
              </w:rPr>
              <w:t>Б</w:t>
            </w:r>
            <w:r w:rsidRPr="00CC7394">
              <w:rPr>
                <w:rFonts w:cs="Times New Roman"/>
                <w:b/>
                <w:szCs w:val="28"/>
              </w:rPr>
              <w:t>. Текстовые материалы</w:t>
            </w:r>
          </w:p>
        </w:tc>
      </w:tr>
      <w:tr w:rsidR="00F26868" w:rsidRPr="00CC7394" w14:paraId="7CFBF431" w14:textId="77777777" w:rsidTr="002025A3">
        <w:trPr>
          <w:trHeight w:val="397"/>
          <w:jc w:val="center"/>
        </w:trPr>
        <w:tc>
          <w:tcPr>
            <w:tcW w:w="633" w:type="pct"/>
            <w:tcBorders>
              <w:top w:val="single" w:sz="4" w:space="0" w:color="auto"/>
              <w:left w:val="single" w:sz="4" w:space="0" w:color="auto"/>
              <w:bottom w:val="single" w:sz="4" w:space="0" w:color="auto"/>
              <w:right w:val="single" w:sz="4" w:space="0" w:color="auto"/>
            </w:tcBorders>
            <w:vAlign w:val="center"/>
          </w:tcPr>
          <w:p w14:paraId="23D64696" w14:textId="77777777" w:rsidR="00F26868" w:rsidRPr="00CC7394" w:rsidRDefault="00F26868" w:rsidP="00CC7394">
            <w:pPr>
              <w:ind w:firstLine="0"/>
              <w:rPr>
                <w:rFonts w:cs="Times New Roman"/>
                <w:szCs w:val="28"/>
                <w:lang w:val="kk-KZ"/>
              </w:rPr>
            </w:pPr>
            <w:r w:rsidRPr="00CC7394">
              <w:rPr>
                <w:rFonts w:cs="Times New Roman"/>
                <w:szCs w:val="28"/>
                <w:lang w:val="kk-KZ"/>
              </w:rPr>
              <w:t>ПЗ</w:t>
            </w:r>
          </w:p>
        </w:tc>
        <w:tc>
          <w:tcPr>
            <w:tcW w:w="3397" w:type="pct"/>
            <w:tcBorders>
              <w:top w:val="single" w:sz="4" w:space="0" w:color="auto"/>
              <w:left w:val="single" w:sz="4" w:space="0" w:color="auto"/>
              <w:bottom w:val="single" w:sz="4" w:space="0" w:color="auto"/>
              <w:right w:val="single" w:sz="4" w:space="0" w:color="auto"/>
            </w:tcBorders>
            <w:vAlign w:val="center"/>
          </w:tcPr>
          <w:p w14:paraId="6E5EB238" w14:textId="77777777" w:rsidR="00F26868" w:rsidRPr="00CC7394" w:rsidRDefault="00F26868" w:rsidP="00CC7394">
            <w:pPr>
              <w:ind w:firstLine="0"/>
              <w:rPr>
                <w:rFonts w:cs="Times New Roman"/>
                <w:szCs w:val="28"/>
              </w:rPr>
            </w:pPr>
            <w:r w:rsidRPr="00CC7394">
              <w:rPr>
                <w:rFonts w:cs="Times New Roman"/>
                <w:szCs w:val="28"/>
              </w:rPr>
              <w:t>Пояснительная записка</w:t>
            </w:r>
          </w:p>
        </w:tc>
        <w:tc>
          <w:tcPr>
            <w:tcW w:w="970" w:type="pct"/>
            <w:tcBorders>
              <w:top w:val="single" w:sz="4" w:space="0" w:color="auto"/>
              <w:left w:val="single" w:sz="4" w:space="0" w:color="auto"/>
              <w:bottom w:val="single" w:sz="4" w:space="0" w:color="auto"/>
              <w:right w:val="single" w:sz="4" w:space="0" w:color="auto"/>
            </w:tcBorders>
            <w:vAlign w:val="center"/>
          </w:tcPr>
          <w:p w14:paraId="41E8045B" w14:textId="77777777" w:rsidR="00F26868" w:rsidRPr="00CC7394" w:rsidRDefault="00F26868" w:rsidP="00CC7394">
            <w:pPr>
              <w:ind w:firstLine="0"/>
              <w:jc w:val="center"/>
              <w:rPr>
                <w:rFonts w:cs="Times New Roman"/>
                <w:szCs w:val="28"/>
              </w:rPr>
            </w:pPr>
            <w:r w:rsidRPr="00CC7394">
              <w:rPr>
                <w:rFonts w:cs="Times New Roman"/>
                <w:szCs w:val="28"/>
              </w:rPr>
              <w:t>Книга</w:t>
            </w:r>
          </w:p>
        </w:tc>
      </w:tr>
      <w:tr w:rsidR="00F26868" w:rsidRPr="00CC7394" w14:paraId="27E25C7D" w14:textId="77777777" w:rsidTr="002025A3">
        <w:trPr>
          <w:trHeight w:val="397"/>
          <w:jc w:val="center"/>
        </w:trPr>
        <w:tc>
          <w:tcPr>
            <w:tcW w:w="633" w:type="pct"/>
            <w:tcBorders>
              <w:top w:val="single" w:sz="4" w:space="0" w:color="auto"/>
              <w:left w:val="single" w:sz="4" w:space="0" w:color="auto"/>
              <w:bottom w:val="single" w:sz="4" w:space="0" w:color="auto"/>
              <w:right w:val="single" w:sz="4" w:space="0" w:color="auto"/>
            </w:tcBorders>
            <w:vAlign w:val="center"/>
          </w:tcPr>
          <w:p w14:paraId="68D3F389" w14:textId="77777777" w:rsidR="00F26868" w:rsidRPr="00CC7394" w:rsidRDefault="00F26868" w:rsidP="00CC7394">
            <w:pPr>
              <w:ind w:firstLine="0"/>
              <w:rPr>
                <w:rFonts w:cs="Times New Roman"/>
                <w:szCs w:val="28"/>
                <w:lang w:val="kk-KZ"/>
              </w:rPr>
            </w:pPr>
            <w:r w:rsidRPr="00CC7394">
              <w:rPr>
                <w:rFonts w:cs="Times New Roman"/>
                <w:szCs w:val="28"/>
                <w:lang w:val="kk-KZ"/>
              </w:rPr>
              <w:t>ПЗ</w:t>
            </w:r>
          </w:p>
        </w:tc>
        <w:tc>
          <w:tcPr>
            <w:tcW w:w="3397" w:type="pct"/>
            <w:tcBorders>
              <w:top w:val="single" w:sz="4" w:space="0" w:color="auto"/>
              <w:left w:val="single" w:sz="4" w:space="0" w:color="auto"/>
              <w:bottom w:val="single" w:sz="4" w:space="0" w:color="auto"/>
              <w:right w:val="single" w:sz="4" w:space="0" w:color="auto"/>
            </w:tcBorders>
          </w:tcPr>
          <w:p w14:paraId="2632B2CD" w14:textId="77777777" w:rsidR="00F26868" w:rsidRPr="00CC7394" w:rsidRDefault="00F26868" w:rsidP="00CC7394">
            <w:pPr>
              <w:ind w:firstLine="0"/>
              <w:rPr>
                <w:rFonts w:cs="Times New Roman"/>
                <w:szCs w:val="28"/>
              </w:rPr>
            </w:pPr>
            <w:r w:rsidRPr="00CC7394">
              <w:rPr>
                <w:rFonts w:cs="Times New Roman"/>
                <w:szCs w:val="28"/>
              </w:rPr>
              <w:t>Раздел</w:t>
            </w:r>
            <w:r w:rsidRPr="00CC7394">
              <w:rPr>
                <w:rFonts w:cs="Times New Roman"/>
                <w:spacing w:val="-1"/>
                <w:szCs w:val="28"/>
              </w:rPr>
              <w:t xml:space="preserve"> </w:t>
            </w:r>
            <w:r w:rsidRPr="00CC7394">
              <w:rPr>
                <w:rFonts w:cs="Times New Roman"/>
                <w:spacing w:val="-4"/>
                <w:szCs w:val="28"/>
              </w:rPr>
              <w:t>ОВОС.</w:t>
            </w:r>
          </w:p>
        </w:tc>
        <w:tc>
          <w:tcPr>
            <w:tcW w:w="970" w:type="pct"/>
            <w:tcBorders>
              <w:top w:val="single" w:sz="4" w:space="0" w:color="auto"/>
              <w:left w:val="single" w:sz="4" w:space="0" w:color="auto"/>
              <w:bottom w:val="single" w:sz="4" w:space="0" w:color="auto"/>
              <w:right w:val="single" w:sz="4" w:space="0" w:color="auto"/>
            </w:tcBorders>
          </w:tcPr>
          <w:p w14:paraId="020228C2" w14:textId="77777777" w:rsidR="00F26868" w:rsidRPr="00CC7394" w:rsidRDefault="00F26868" w:rsidP="00CC7394">
            <w:pPr>
              <w:ind w:firstLine="0"/>
              <w:jc w:val="center"/>
              <w:rPr>
                <w:rFonts w:cs="Times New Roman"/>
                <w:szCs w:val="28"/>
              </w:rPr>
            </w:pPr>
            <w:r w:rsidRPr="00CC7394">
              <w:rPr>
                <w:rFonts w:cs="Times New Roman"/>
                <w:spacing w:val="-2"/>
                <w:szCs w:val="28"/>
              </w:rPr>
              <w:t>Книга</w:t>
            </w:r>
          </w:p>
        </w:tc>
      </w:tr>
      <w:tr w:rsidR="00F26868" w:rsidRPr="00CC7394" w14:paraId="1A4750EC" w14:textId="77777777" w:rsidTr="002025A3">
        <w:trPr>
          <w:trHeight w:val="397"/>
          <w:jc w:val="center"/>
        </w:trPr>
        <w:tc>
          <w:tcPr>
            <w:tcW w:w="633" w:type="pct"/>
            <w:tcBorders>
              <w:top w:val="single" w:sz="4" w:space="0" w:color="auto"/>
              <w:left w:val="single" w:sz="4" w:space="0" w:color="auto"/>
              <w:bottom w:val="single" w:sz="4" w:space="0" w:color="auto"/>
              <w:right w:val="single" w:sz="4" w:space="0" w:color="auto"/>
            </w:tcBorders>
            <w:vAlign w:val="center"/>
          </w:tcPr>
          <w:p w14:paraId="3203023A" w14:textId="77777777" w:rsidR="00F26868" w:rsidRPr="00CC7394" w:rsidRDefault="00F26868" w:rsidP="00CC7394">
            <w:pPr>
              <w:ind w:firstLine="0"/>
              <w:rPr>
                <w:rFonts w:cs="Times New Roman"/>
                <w:szCs w:val="28"/>
                <w:lang w:val="kk-KZ"/>
              </w:rPr>
            </w:pPr>
            <w:r w:rsidRPr="00CC7394">
              <w:rPr>
                <w:rFonts w:cs="Times New Roman"/>
                <w:szCs w:val="28"/>
                <w:lang w:val="kk-KZ"/>
              </w:rPr>
              <w:t>ПЗ</w:t>
            </w:r>
          </w:p>
        </w:tc>
        <w:tc>
          <w:tcPr>
            <w:tcW w:w="3397" w:type="pct"/>
            <w:tcBorders>
              <w:top w:val="single" w:sz="4" w:space="0" w:color="auto"/>
              <w:left w:val="single" w:sz="4" w:space="0" w:color="auto"/>
              <w:bottom w:val="single" w:sz="4" w:space="0" w:color="auto"/>
              <w:right w:val="single" w:sz="4" w:space="0" w:color="auto"/>
            </w:tcBorders>
          </w:tcPr>
          <w:p w14:paraId="38793B3F" w14:textId="77777777" w:rsidR="00F26868" w:rsidRPr="00CC7394" w:rsidRDefault="00F26868" w:rsidP="00CC7394">
            <w:pPr>
              <w:ind w:firstLine="0"/>
              <w:rPr>
                <w:rFonts w:cs="Times New Roman"/>
                <w:szCs w:val="28"/>
              </w:rPr>
            </w:pPr>
            <w:r w:rsidRPr="00CC7394">
              <w:rPr>
                <w:rFonts w:cs="Times New Roman"/>
                <w:szCs w:val="28"/>
              </w:rPr>
              <w:t>Мероприятия по предупреждению чрезвычайных</w:t>
            </w:r>
            <w:r w:rsidRPr="00CC7394">
              <w:rPr>
                <w:rFonts w:cs="Times New Roman"/>
                <w:spacing w:val="-8"/>
                <w:szCs w:val="28"/>
              </w:rPr>
              <w:t xml:space="preserve"> </w:t>
            </w:r>
            <w:r w:rsidRPr="00CC7394">
              <w:rPr>
                <w:rFonts w:cs="Times New Roman"/>
                <w:szCs w:val="28"/>
              </w:rPr>
              <w:t>ситуаций</w:t>
            </w:r>
            <w:r w:rsidRPr="00CC7394">
              <w:rPr>
                <w:rFonts w:cs="Times New Roman"/>
                <w:spacing w:val="-9"/>
                <w:szCs w:val="28"/>
              </w:rPr>
              <w:t xml:space="preserve"> </w:t>
            </w:r>
            <w:r w:rsidRPr="00CC7394">
              <w:rPr>
                <w:rFonts w:cs="Times New Roman"/>
                <w:szCs w:val="28"/>
              </w:rPr>
              <w:t>и</w:t>
            </w:r>
            <w:r w:rsidRPr="00CC7394">
              <w:rPr>
                <w:rFonts w:cs="Times New Roman"/>
                <w:spacing w:val="-9"/>
                <w:szCs w:val="28"/>
              </w:rPr>
              <w:t xml:space="preserve"> </w:t>
            </w:r>
            <w:r w:rsidRPr="00CC7394">
              <w:rPr>
                <w:rFonts w:cs="Times New Roman"/>
                <w:szCs w:val="28"/>
              </w:rPr>
              <w:t>гражданской</w:t>
            </w:r>
            <w:r w:rsidRPr="00CC7394">
              <w:rPr>
                <w:rFonts w:cs="Times New Roman"/>
                <w:spacing w:val="-9"/>
                <w:szCs w:val="28"/>
              </w:rPr>
              <w:t xml:space="preserve"> </w:t>
            </w:r>
            <w:r w:rsidRPr="00CC7394">
              <w:rPr>
                <w:rFonts w:cs="Times New Roman"/>
                <w:szCs w:val="28"/>
              </w:rPr>
              <w:t>обороне</w:t>
            </w:r>
          </w:p>
        </w:tc>
        <w:tc>
          <w:tcPr>
            <w:tcW w:w="970" w:type="pct"/>
            <w:tcBorders>
              <w:top w:val="single" w:sz="4" w:space="0" w:color="auto"/>
              <w:left w:val="single" w:sz="4" w:space="0" w:color="auto"/>
              <w:bottom w:val="single" w:sz="4" w:space="0" w:color="auto"/>
              <w:right w:val="single" w:sz="4" w:space="0" w:color="auto"/>
            </w:tcBorders>
          </w:tcPr>
          <w:p w14:paraId="1DE2A100" w14:textId="77777777" w:rsidR="00F26868" w:rsidRPr="00CC7394" w:rsidRDefault="00F26868" w:rsidP="00CC7394">
            <w:pPr>
              <w:ind w:firstLine="0"/>
              <w:jc w:val="center"/>
              <w:rPr>
                <w:rFonts w:cs="Times New Roman"/>
                <w:szCs w:val="28"/>
              </w:rPr>
            </w:pPr>
            <w:r w:rsidRPr="00CC7394">
              <w:rPr>
                <w:rFonts w:cs="Times New Roman"/>
                <w:spacing w:val="-2"/>
                <w:szCs w:val="28"/>
              </w:rPr>
              <w:t>Книга</w:t>
            </w:r>
          </w:p>
        </w:tc>
      </w:tr>
      <w:bookmarkEnd w:id="1"/>
    </w:tbl>
    <w:p w14:paraId="09A1C78A" w14:textId="4CF33994" w:rsidR="000006D9" w:rsidRPr="00CC7394" w:rsidRDefault="000006D9" w:rsidP="009426B9"/>
    <w:p w14:paraId="6FC9592F" w14:textId="75599B25" w:rsidR="00D643D7" w:rsidRPr="00CC7394" w:rsidRDefault="00D643D7" w:rsidP="009426B9"/>
    <w:p w14:paraId="14BD16E0" w14:textId="77777777" w:rsidR="00107B60" w:rsidRPr="00CC7394" w:rsidRDefault="00107B60" w:rsidP="009426B9"/>
    <w:p w14:paraId="256D7E30" w14:textId="77777777" w:rsidR="009426B9" w:rsidRPr="00CC7394" w:rsidRDefault="009426B9" w:rsidP="009426B9"/>
    <w:p w14:paraId="418A5A16" w14:textId="77777777" w:rsidR="007040EC" w:rsidRPr="00CC7394" w:rsidRDefault="007040EC" w:rsidP="009426B9"/>
    <w:p w14:paraId="1353524F" w14:textId="77777777" w:rsidR="007040EC" w:rsidRPr="00CC7394" w:rsidRDefault="007040EC" w:rsidP="009426B9"/>
    <w:p w14:paraId="74442177" w14:textId="77777777" w:rsidR="007040EC" w:rsidRPr="00CC7394" w:rsidRDefault="007040EC" w:rsidP="009426B9"/>
    <w:p w14:paraId="3EBB3335" w14:textId="77777777" w:rsidR="007040EC" w:rsidRPr="00CC7394" w:rsidRDefault="007040EC" w:rsidP="009426B9"/>
    <w:p w14:paraId="5DA88569" w14:textId="3AAE531E" w:rsidR="00CE440F" w:rsidRPr="00CC7394" w:rsidRDefault="009426B9" w:rsidP="009426B9">
      <w:pPr>
        <w:ind w:firstLine="426"/>
        <w:rPr>
          <w:rFonts w:cs="Times New Roman"/>
          <w:szCs w:val="28"/>
        </w:rPr>
      </w:pPr>
      <w:r w:rsidRPr="00CC7394">
        <w:rPr>
          <w:rFonts w:cs="Times New Roman"/>
          <w:noProof/>
          <w:color w:val="auto"/>
        </w:rPr>
        <w:lastRenderedPageBreak/>
        <w:drawing>
          <wp:anchor distT="0" distB="0" distL="114300" distR="114300" simplePos="0" relativeHeight="251799552" behindDoc="1" locked="0" layoutInCell="1" allowOverlap="1" wp14:anchorId="4AEB43B6" wp14:editId="1849BDD6">
            <wp:simplePos x="0" y="0"/>
            <wp:positionH relativeFrom="column">
              <wp:posOffset>2852420</wp:posOffset>
            </wp:positionH>
            <wp:positionV relativeFrom="paragraph">
              <wp:posOffset>212725</wp:posOffset>
            </wp:positionV>
            <wp:extent cx="1885950" cy="1676400"/>
            <wp:effectExtent l="0" t="0" r="0" b="0"/>
            <wp:wrapNone/>
            <wp:docPr id="76691783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5950" cy="1676400"/>
                    </a:xfrm>
                    <a:prstGeom prst="rect">
                      <a:avLst/>
                    </a:prstGeom>
                    <a:noFill/>
                    <a:ln>
                      <a:noFill/>
                    </a:ln>
                  </pic:spPr>
                </pic:pic>
              </a:graphicData>
            </a:graphic>
          </wp:anchor>
        </w:drawing>
      </w:r>
      <w:r w:rsidR="00CE440F" w:rsidRPr="00CC7394">
        <w:rPr>
          <w:rFonts w:cs="Times New Roman"/>
          <w:b/>
          <w:bCs/>
          <w:szCs w:val="28"/>
        </w:rPr>
        <w:t>Проект разработан авторским коллективом проектно-градостроительной фирмы «</w:t>
      </w:r>
      <w:r w:rsidR="00CE440F" w:rsidRPr="00CC7394">
        <w:rPr>
          <w:rFonts w:eastAsia="SimSun" w:cs="Times New Roman"/>
          <w:b/>
          <w:color w:val="auto"/>
          <w:szCs w:val="28"/>
          <w:lang w:val="kk-KZ"/>
        </w:rPr>
        <w:t>Қолдау</w:t>
      </w:r>
      <w:r w:rsidR="00CE440F" w:rsidRPr="00CC7394">
        <w:rPr>
          <w:rFonts w:cs="Times New Roman"/>
          <w:b/>
          <w:bCs/>
          <w:szCs w:val="28"/>
        </w:rPr>
        <w:t>» в следующем составе</w:t>
      </w:r>
      <w:r w:rsidR="00CE440F" w:rsidRPr="00CC7394">
        <w:rPr>
          <w:rFonts w:cs="Times New Roman"/>
          <w:szCs w:val="28"/>
        </w:rPr>
        <w:t>:</w:t>
      </w:r>
    </w:p>
    <w:p w14:paraId="2512EA82" w14:textId="66A1B20C" w:rsidR="00CE440F" w:rsidRPr="00CC7394" w:rsidRDefault="00CE440F" w:rsidP="009426B9">
      <w:pPr>
        <w:rPr>
          <w:rFonts w:cs="Times New Roman"/>
          <w:szCs w:val="28"/>
        </w:rPr>
      </w:pPr>
    </w:p>
    <w:p w14:paraId="61BB3D23" w14:textId="585B1E82" w:rsidR="00CE440F" w:rsidRPr="00CC7394" w:rsidRDefault="00CE440F" w:rsidP="009426B9">
      <w:pPr>
        <w:spacing w:line="360" w:lineRule="auto"/>
        <w:ind w:firstLine="0"/>
        <w:rPr>
          <w:rFonts w:cs="Times New Roman"/>
          <w:spacing w:val="-2"/>
          <w:szCs w:val="28"/>
        </w:rPr>
      </w:pPr>
      <w:r w:rsidRPr="00CC7394">
        <w:rPr>
          <w:rFonts w:cs="Times New Roman"/>
          <w:szCs w:val="28"/>
        </w:rPr>
        <w:t>Руководитель</w:t>
      </w:r>
      <w:r w:rsidRPr="00CC7394">
        <w:rPr>
          <w:rFonts w:cs="Times New Roman"/>
          <w:spacing w:val="-7"/>
          <w:szCs w:val="28"/>
        </w:rPr>
        <w:t xml:space="preserve"> </w:t>
      </w:r>
      <w:r w:rsidRPr="00CC7394">
        <w:rPr>
          <w:rFonts w:cs="Times New Roman"/>
          <w:szCs w:val="28"/>
        </w:rPr>
        <w:t>авторского</w:t>
      </w:r>
      <w:r w:rsidRPr="00CC7394">
        <w:rPr>
          <w:rFonts w:cs="Times New Roman"/>
          <w:spacing w:val="-6"/>
          <w:szCs w:val="28"/>
        </w:rPr>
        <w:t xml:space="preserve"> </w:t>
      </w:r>
      <w:r w:rsidRPr="00CC7394">
        <w:rPr>
          <w:rFonts w:cs="Times New Roman"/>
          <w:spacing w:val="-2"/>
          <w:szCs w:val="28"/>
        </w:rPr>
        <w:t>коллектива,</w:t>
      </w:r>
      <w:r w:rsidR="009426B9" w:rsidRPr="00CC7394">
        <w:rPr>
          <w:rFonts w:cs="Times New Roman"/>
          <w:noProof/>
        </w:rPr>
        <w:t xml:space="preserve"> </w:t>
      </w:r>
    </w:p>
    <w:p w14:paraId="67256598" w14:textId="77777777" w:rsidR="00CE440F" w:rsidRPr="00CC7394" w:rsidRDefault="00CE440F" w:rsidP="009426B9">
      <w:pPr>
        <w:spacing w:line="360" w:lineRule="auto"/>
        <w:ind w:firstLine="0"/>
        <w:rPr>
          <w:rFonts w:cs="Times New Roman"/>
          <w:szCs w:val="28"/>
          <w:lang w:val="kk-KZ"/>
        </w:rPr>
      </w:pPr>
      <w:r w:rsidRPr="00CC7394">
        <w:rPr>
          <w:rFonts w:cs="Times New Roman"/>
          <w:noProof/>
          <w:spacing w:val="-2"/>
          <w:szCs w:val="28"/>
        </w:rPr>
        <w:drawing>
          <wp:anchor distT="0" distB="0" distL="114300" distR="114300" simplePos="0" relativeHeight="251789312" behindDoc="0" locked="0" layoutInCell="1" allowOverlap="1" wp14:anchorId="28DC0D10" wp14:editId="1BD5918C">
            <wp:simplePos x="0" y="0"/>
            <wp:positionH relativeFrom="column">
              <wp:posOffset>4215765</wp:posOffset>
            </wp:positionH>
            <wp:positionV relativeFrom="paragraph">
              <wp:posOffset>306070</wp:posOffset>
            </wp:positionV>
            <wp:extent cx="504825" cy="239578"/>
            <wp:effectExtent l="0" t="0" r="0" b="8255"/>
            <wp:wrapNone/>
            <wp:docPr id="16113229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322901" name=""/>
                    <pic:cNvPicPr/>
                  </pic:nvPicPr>
                  <pic:blipFill>
                    <a:blip r:embed="rId11">
                      <a:extLst>
                        <a:ext uri="{28A0092B-C50C-407E-A947-70E740481C1C}">
                          <a14:useLocalDpi xmlns:a14="http://schemas.microsoft.com/office/drawing/2010/main" val="0"/>
                        </a:ext>
                      </a:extLst>
                    </a:blip>
                    <a:stretch>
                      <a:fillRect/>
                    </a:stretch>
                  </pic:blipFill>
                  <pic:spPr>
                    <a:xfrm>
                      <a:off x="0" y="0"/>
                      <a:ext cx="509637" cy="241862"/>
                    </a:xfrm>
                    <a:prstGeom prst="rect">
                      <a:avLst/>
                    </a:prstGeom>
                  </pic:spPr>
                </pic:pic>
              </a:graphicData>
            </a:graphic>
            <wp14:sizeRelH relativeFrom="margin">
              <wp14:pctWidth>0</wp14:pctWidth>
            </wp14:sizeRelH>
            <wp14:sizeRelV relativeFrom="margin">
              <wp14:pctHeight>0</wp14:pctHeight>
            </wp14:sizeRelV>
          </wp:anchor>
        </w:drawing>
      </w:r>
      <w:r w:rsidRPr="00CC7394">
        <w:rPr>
          <w:rFonts w:cs="Times New Roman"/>
          <w:szCs w:val="28"/>
        </w:rPr>
        <w:t>директор</w:t>
      </w:r>
      <w:r w:rsidRPr="00CC7394">
        <w:rPr>
          <w:rFonts w:cs="Times New Roman"/>
          <w:spacing w:val="-6"/>
          <w:szCs w:val="28"/>
        </w:rPr>
        <w:t xml:space="preserve"> </w:t>
      </w:r>
      <w:r w:rsidRPr="00CC7394">
        <w:rPr>
          <w:rFonts w:cs="Times New Roman"/>
          <w:szCs w:val="28"/>
        </w:rPr>
        <w:t>ТОО «</w:t>
      </w:r>
      <w:r w:rsidRPr="00CC7394">
        <w:rPr>
          <w:rFonts w:eastAsia="SimSun" w:cs="Times New Roman"/>
          <w:b/>
          <w:szCs w:val="28"/>
          <w:lang w:val="kk-KZ"/>
        </w:rPr>
        <w:t>Қолдау</w:t>
      </w:r>
      <w:r w:rsidRPr="00CC7394">
        <w:rPr>
          <w:rFonts w:cs="Times New Roman"/>
          <w:szCs w:val="28"/>
        </w:rPr>
        <w:t>»</w:t>
      </w:r>
      <w:r w:rsidRPr="00CC7394">
        <w:rPr>
          <w:rFonts w:cs="Times New Roman"/>
          <w:szCs w:val="28"/>
        </w:rPr>
        <w:tab/>
        <w:t xml:space="preserve">                                              </w:t>
      </w:r>
      <w:r w:rsidRPr="00CC7394">
        <w:rPr>
          <w:rFonts w:cs="Times New Roman"/>
          <w:szCs w:val="28"/>
          <w:lang w:val="kk-KZ"/>
        </w:rPr>
        <w:t xml:space="preserve">             </w:t>
      </w:r>
      <w:r w:rsidRPr="00CC7394">
        <w:rPr>
          <w:rFonts w:cs="Times New Roman"/>
          <w:szCs w:val="28"/>
        </w:rPr>
        <w:t xml:space="preserve">А.Ч. </w:t>
      </w:r>
      <w:proofErr w:type="spellStart"/>
      <w:r w:rsidRPr="00CC7394">
        <w:rPr>
          <w:rFonts w:cs="Times New Roman"/>
          <w:szCs w:val="28"/>
        </w:rPr>
        <w:t>Сапиева</w:t>
      </w:r>
      <w:proofErr w:type="spellEnd"/>
    </w:p>
    <w:p w14:paraId="20B7580E" w14:textId="6B3D6BE4" w:rsidR="00CE440F" w:rsidRPr="00CC7394" w:rsidRDefault="00CE440F" w:rsidP="009426B9">
      <w:pPr>
        <w:spacing w:line="360" w:lineRule="auto"/>
        <w:rPr>
          <w:rFonts w:cs="Times New Roman"/>
          <w:szCs w:val="28"/>
        </w:rPr>
      </w:pPr>
      <w:r w:rsidRPr="00CC7394">
        <w:rPr>
          <w:rFonts w:cs="Times New Roman"/>
          <w:noProof/>
          <w:spacing w:val="-2"/>
          <w:szCs w:val="28"/>
        </w:rPr>
        <w:drawing>
          <wp:anchor distT="0" distB="0" distL="114300" distR="114300" simplePos="0" relativeHeight="251791360" behindDoc="0" locked="0" layoutInCell="1" allowOverlap="1" wp14:anchorId="6F01A081" wp14:editId="2C775EAA">
            <wp:simplePos x="0" y="0"/>
            <wp:positionH relativeFrom="column">
              <wp:posOffset>4120515</wp:posOffset>
            </wp:positionH>
            <wp:positionV relativeFrom="paragraph">
              <wp:posOffset>285115</wp:posOffset>
            </wp:positionV>
            <wp:extent cx="447674" cy="342900"/>
            <wp:effectExtent l="0" t="0" r="0" b="0"/>
            <wp:wrapNone/>
            <wp:docPr id="1415566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56638" name=""/>
                    <pic:cNvPicPr/>
                  </pic:nvPicPr>
                  <pic:blipFill>
                    <a:blip r:embed="rId12">
                      <a:extLst>
                        <a:ext uri="{28A0092B-C50C-407E-A947-70E740481C1C}">
                          <a14:useLocalDpi xmlns:a14="http://schemas.microsoft.com/office/drawing/2010/main" val="0"/>
                        </a:ext>
                      </a:extLst>
                    </a:blip>
                    <a:stretch>
                      <a:fillRect/>
                    </a:stretch>
                  </pic:blipFill>
                  <pic:spPr>
                    <a:xfrm>
                      <a:off x="0" y="0"/>
                      <a:ext cx="449008" cy="343922"/>
                    </a:xfrm>
                    <a:prstGeom prst="rect">
                      <a:avLst/>
                    </a:prstGeom>
                  </pic:spPr>
                </pic:pic>
              </a:graphicData>
            </a:graphic>
          </wp:anchor>
        </w:drawing>
      </w:r>
      <w:r w:rsidRPr="00CC7394">
        <w:rPr>
          <w:rFonts w:cs="Times New Roman"/>
          <w:szCs w:val="28"/>
        </w:rPr>
        <w:t>Главный</w:t>
      </w:r>
      <w:r w:rsidRPr="00CC7394">
        <w:rPr>
          <w:rFonts w:cs="Times New Roman"/>
          <w:spacing w:val="-6"/>
          <w:szCs w:val="28"/>
        </w:rPr>
        <w:t xml:space="preserve"> </w:t>
      </w:r>
      <w:r w:rsidRPr="00CC7394">
        <w:rPr>
          <w:rFonts w:cs="Times New Roman"/>
          <w:szCs w:val="28"/>
        </w:rPr>
        <w:t xml:space="preserve">архитектор </w:t>
      </w:r>
      <w:r w:rsidRPr="00CC7394">
        <w:rPr>
          <w:rFonts w:eastAsia="Times New Roman" w:cs="Times New Roman"/>
          <w:szCs w:val="28"/>
        </w:rPr>
        <w:t>ТОО «</w:t>
      </w:r>
      <w:r w:rsidRPr="00CC7394">
        <w:rPr>
          <w:rFonts w:eastAsia="SimSun" w:cs="Times New Roman"/>
          <w:b/>
          <w:color w:val="auto"/>
          <w:szCs w:val="28"/>
          <w:lang w:val="kk-KZ"/>
        </w:rPr>
        <w:t>Қолдау</w:t>
      </w:r>
      <w:r w:rsidRPr="00CC7394">
        <w:rPr>
          <w:rFonts w:eastAsia="Times New Roman" w:cs="Times New Roman"/>
          <w:szCs w:val="28"/>
        </w:rPr>
        <w:t>»</w:t>
      </w:r>
      <w:r w:rsidRPr="00CC7394">
        <w:rPr>
          <w:rFonts w:cs="Times New Roman"/>
          <w:szCs w:val="28"/>
        </w:rPr>
        <w:tab/>
        <w:t xml:space="preserve">                        </w:t>
      </w:r>
      <w:r w:rsidRPr="00CC7394">
        <w:rPr>
          <w:rFonts w:cs="Times New Roman"/>
          <w:szCs w:val="28"/>
          <w:lang w:val="kk-KZ"/>
        </w:rPr>
        <w:t xml:space="preserve">            </w:t>
      </w:r>
      <w:r w:rsidRPr="00CC7394">
        <w:rPr>
          <w:rFonts w:cs="Times New Roman"/>
          <w:szCs w:val="28"/>
        </w:rPr>
        <w:t xml:space="preserve">  Е.Д. </w:t>
      </w:r>
      <w:proofErr w:type="spellStart"/>
      <w:r w:rsidRPr="00CC7394">
        <w:rPr>
          <w:rFonts w:cs="Times New Roman"/>
          <w:szCs w:val="28"/>
        </w:rPr>
        <w:t>Шалбаев</w:t>
      </w:r>
      <w:proofErr w:type="spellEnd"/>
    </w:p>
    <w:p w14:paraId="34B9D0C7" w14:textId="77777777" w:rsidR="00CE440F" w:rsidRPr="00CC7394" w:rsidRDefault="00CE440F" w:rsidP="009426B9">
      <w:pPr>
        <w:tabs>
          <w:tab w:val="left" w:pos="7230"/>
        </w:tabs>
        <w:spacing w:line="360" w:lineRule="auto"/>
        <w:rPr>
          <w:rFonts w:cs="Times New Roman"/>
          <w:spacing w:val="-2"/>
          <w:szCs w:val="28"/>
        </w:rPr>
      </w:pPr>
      <w:r w:rsidRPr="00CC7394">
        <w:rPr>
          <w:rFonts w:cs="Times New Roman"/>
          <w:spacing w:val="-2"/>
          <w:szCs w:val="28"/>
        </w:rPr>
        <w:t>Экономист</w:t>
      </w:r>
      <w:r w:rsidRPr="00CC7394">
        <w:rPr>
          <w:rFonts w:cs="Times New Roman"/>
          <w:spacing w:val="-2"/>
          <w:szCs w:val="28"/>
        </w:rPr>
        <w:tab/>
      </w:r>
      <w:r w:rsidRPr="00CC7394">
        <w:rPr>
          <w:rFonts w:cs="Times New Roman"/>
          <w:spacing w:val="-2"/>
          <w:szCs w:val="28"/>
          <w:lang w:val="kk-KZ"/>
        </w:rPr>
        <w:t xml:space="preserve"> </w:t>
      </w:r>
      <w:proofErr w:type="spellStart"/>
      <w:r w:rsidRPr="00CC7394">
        <w:rPr>
          <w:rFonts w:cs="Times New Roman"/>
          <w:szCs w:val="28"/>
        </w:rPr>
        <w:t>А.М.Бимолданов</w:t>
      </w:r>
      <w:proofErr w:type="spellEnd"/>
    </w:p>
    <w:p w14:paraId="578B24E7" w14:textId="77777777" w:rsidR="00CE440F" w:rsidRPr="00CC7394" w:rsidRDefault="00CE440F" w:rsidP="009426B9">
      <w:pPr>
        <w:spacing w:line="360" w:lineRule="auto"/>
        <w:rPr>
          <w:rFonts w:cs="Times New Roman"/>
          <w:szCs w:val="28"/>
          <w:lang w:val="kk-KZ"/>
        </w:rPr>
      </w:pPr>
      <w:r w:rsidRPr="00CC7394">
        <w:rPr>
          <w:rFonts w:cs="Times New Roman"/>
          <w:noProof/>
          <w:spacing w:val="-2"/>
          <w:szCs w:val="28"/>
        </w:rPr>
        <w:drawing>
          <wp:anchor distT="0" distB="0" distL="114300" distR="114300" simplePos="0" relativeHeight="251787264" behindDoc="0" locked="0" layoutInCell="1" allowOverlap="1" wp14:anchorId="7A776583" wp14:editId="517E56EA">
            <wp:simplePos x="0" y="0"/>
            <wp:positionH relativeFrom="column">
              <wp:posOffset>4120515</wp:posOffset>
            </wp:positionH>
            <wp:positionV relativeFrom="paragraph">
              <wp:posOffset>14605</wp:posOffset>
            </wp:positionV>
            <wp:extent cx="654996" cy="304800"/>
            <wp:effectExtent l="0" t="0" r="0" b="0"/>
            <wp:wrapNone/>
            <wp:docPr id="18552622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62215" name=""/>
                    <pic:cNvPicPr/>
                  </pic:nvPicPr>
                  <pic:blipFill>
                    <a:blip r:embed="rId13">
                      <a:extLst>
                        <a:ext uri="{28A0092B-C50C-407E-A947-70E740481C1C}">
                          <a14:useLocalDpi xmlns:a14="http://schemas.microsoft.com/office/drawing/2010/main" val="0"/>
                        </a:ext>
                      </a:extLst>
                    </a:blip>
                    <a:stretch>
                      <a:fillRect/>
                    </a:stretch>
                  </pic:blipFill>
                  <pic:spPr>
                    <a:xfrm>
                      <a:off x="0" y="0"/>
                      <a:ext cx="654996" cy="304800"/>
                    </a:xfrm>
                    <a:prstGeom prst="rect">
                      <a:avLst/>
                    </a:prstGeom>
                  </pic:spPr>
                </pic:pic>
              </a:graphicData>
            </a:graphic>
            <wp14:sizeRelH relativeFrom="margin">
              <wp14:pctWidth>0</wp14:pctWidth>
            </wp14:sizeRelH>
            <wp14:sizeRelV relativeFrom="margin">
              <wp14:pctHeight>0</wp14:pctHeight>
            </wp14:sizeRelV>
          </wp:anchor>
        </w:drawing>
      </w:r>
      <w:r w:rsidRPr="00CC7394">
        <w:rPr>
          <w:rFonts w:cs="Times New Roman"/>
          <w:szCs w:val="28"/>
        </w:rPr>
        <w:t>Архитектор</w:t>
      </w:r>
      <w:r w:rsidRPr="00CC7394">
        <w:rPr>
          <w:rFonts w:cs="Times New Roman"/>
          <w:spacing w:val="-9"/>
          <w:szCs w:val="28"/>
        </w:rPr>
        <w:t xml:space="preserve"> </w:t>
      </w:r>
      <w:r w:rsidRPr="00CC7394">
        <w:rPr>
          <w:rFonts w:cs="Times New Roman"/>
          <w:szCs w:val="28"/>
        </w:rPr>
        <w:t>(транспорт,</w:t>
      </w:r>
      <w:r w:rsidRPr="00CC7394">
        <w:rPr>
          <w:rFonts w:cs="Times New Roman"/>
          <w:spacing w:val="-7"/>
          <w:szCs w:val="28"/>
        </w:rPr>
        <w:t xml:space="preserve"> </w:t>
      </w:r>
      <w:r w:rsidRPr="00CC7394">
        <w:rPr>
          <w:rFonts w:cs="Times New Roman"/>
          <w:szCs w:val="28"/>
        </w:rPr>
        <w:t>улично-дорожная</w:t>
      </w:r>
      <w:r w:rsidRPr="00CC7394">
        <w:rPr>
          <w:rFonts w:cs="Times New Roman"/>
          <w:spacing w:val="-7"/>
          <w:szCs w:val="28"/>
        </w:rPr>
        <w:t xml:space="preserve"> </w:t>
      </w:r>
      <w:r w:rsidRPr="00CC7394">
        <w:rPr>
          <w:rFonts w:cs="Times New Roman"/>
          <w:szCs w:val="28"/>
        </w:rPr>
        <w:t>сеть</w:t>
      </w:r>
      <w:r w:rsidRPr="00CC7394">
        <w:rPr>
          <w:rFonts w:cs="Times New Roman"/>
          <w:spacing w:val="-9"/>
          <w:szCs w:val="28"/>
        </w:rPr>
        <w:t xml:space="preserve"> </w:t>
      </w:r>
      <w:r w:rsidRPr="00CC7394">
        <w:rPr>
          <w:rFonts w:cs="Times New Roman"/>
          <w:spacing w:val="-12"/>
          <w:szCs w:val="28"/>
        </w:rPr>
        <w:t>и</w:t>
      </w:r>
      <w:r w:rsidRPr="00CC7394">
        <w:rPr>
          <w:rFonts w:cs="Times New Roman"/>
          <w:spacing w:val="-12"/>
          <w:szCs w:val="28"/>
          <w:lang w:val="kk-KZ"/>
        </w:rPr>
        <w:t xml:space="preserve">                               </w:t>
      </w:r>
      <w:r w:rsidRPr="00CC7394">
        <w:rPr>
          <w:rFonts w:cs="Times New Roman"/>
          <w:szCs w:val="28"/>
        </w:rPr>
        <w:t>Е.</w:t>
      </w:r>
      <w:r w:rsidRPr="00CC7394">
        <w:rPr>
          <w:rFonts w:cs="Times New Roman"/>
          <w:szCs w:val="28"/>
          <w:lang w:val="kk-KZ"/>
        </w:rPr>
        <w:t>Қ. Ахмет</w:t>
      </w:r>
    </w:p>
    <w:p w14:paraId="10139E1E" w14:textId="77777777" w:rsidR="00CE440F" w:rsidRPr="00CC7394" w:rsidRDefault="00CE440F" w:rsidP="009426B9">
      <w:pPr>
        <w:spacing w:line="360" w:lineRule="auto"/>
        <w:rPr>
          <w:rFonts w:cs="Times New Roman"/>
          <w:szCs w:val="28"/>
        </w:rPr>
      </w:pPr>
      <w:r w:rsidRPr="00CC7394">
        <w:rPr>
          <w:rFonts w:cs="Times New Roman"/>
          <w:szCs w:val="28"/>
        </w:rPr>
        <w:t>инженерная</w:t>
      </w:r>
      <w:r w:rsidRPr="00CC7394">
        <w:rPr>
          <w:rFonts w:cs="Times New Roman"/>
          <w:spacing w:val="-8"/>
          <w:szCs w:val="28"/>
        </w:rPr>
        <w:t xml:space="preserve"> </w:t>
      </w:r>
      <w:r w:rsidRPr="00CC7394">
        <w:rPr>
          <w:rFonts w:cs="Times New Roman"/>
          <w:szCs w:val="28"/>
        </w:rPr>
        <w:t>подготовка</w:t>
      </w:r>
      <w:r w:rsidRPr="00CC7394">
        <w:rPr>
          <w:rFonts w:cs="Times New Roman"/>
          <w:spacing w:val="-8"/>
          <w:szCs w:val="28"/>
        </w:rPr>
        <w:t xml:space="preserve"> </w:t>
      </w:r>
      <w:r w:rsidRPr="00CC7394">
        <w:rPr>
          <w:rFonts w:cs="Times New Roman"/>
          <w:spacing w:val="-2"/>
          <w:szCs w:val="28"/>
        </w:rPr>
        <w:t>территории)</w:t>
      </w:r>
      <w:r w:rsidRPr="00CC7394">
        <w:rPr>
          <w:noProof/>
          <w14:ligatures w14:val="standardContextual"/>
        </w:rPr>
        <w:t xml:space="preserve"> </w:t>
      </w:r>
    </w:p>
    <w:p w14:paraId="5BA5A376" w14:textId="77777777" w:rsidR="00CE440F" w:rsidRPr="00CC7394" w:rsidRDefault="00CE440F" w:rsidP="009426B9">
      <w:pPr>
        <w:tabs>
          <w:tab w:val="left" w:pos="8449"/>
        </w:tabs>
        <w:spacing w:line="360" w:lineRule="auto"/>
        <w:rPr>
          <w:rFonts w:cs="Times New Roman"/>
          <w:szCs w:val="28"/>
        </w:rPr>
      </w:pPr>
    </w:p>
    <w:p w14:paraId="7C7CD967" w14:textId="77777777" w:rsidR="00CE440F" w:rsidRPr="00CC7394" w:rsidRDefault="00CE440F" w:rsidP="009426B9">
      <w:pPr>
        <w:tabs>
          <w:tab w:val="left" w:pos="8381"/>
          <w:tab w:val="left" w:pos="8645"/>
        </w:tabs>
        <w:spacing w:line="360" w:lineRule="auto"/>
        <w:ind w:firstLine="426"/>
        <w:rPr>
          <w:rFonts w:cs="Times New Roman"/>
          <w:b/>
          <w:szCs w:val="28"/>
        </w:rPr>
      </w:pPr>
      <w:r w:rsidRPr="00CC7394">
        <w:rPr>
          <w:rFonts w:cs="Times New Roman"/>
          <w:b/>
          <w:szCs w:val="28"/>
        </w:rPr>
        <w:t xml:space="preserve">Пространственная организация территорий, архитектурно-планировочные решения. </w:t>
      </w:r>
    </w:p>
    <w:p w14:paraId="5CAD4811" w14:textId="068150F7" w:rsidR="00CE440F" w:rsidRPr="00CC7394" w:rsidRDefault="00CE440F" w:rsidP="009426B9">
      <w:pPr>
        <w:spacing w:line="360" w:lineRule="auto"/>
        <w:rPr>
          <w:rFonts w:cs="Times New Roman"/>
          <w:szCs w:val="28"/>
        </w:rPr>
      </w:pPr>
      <w:r w:rsidRPr="00CC7394">
        <w:rPr>
          <w:rFonts w:cs="Times New Roman"/>
          <w:noProof/>
          <w:spacing w:val="-2"/>
          <w:szCs w:val="28"/>
        </w:rPr>
        <w:drawing>
          <wp:anchor distT="0" distB="0" distL="114300" distR="114300" simplePos="0" relativeHeight="251788288" behindDoc="0" locked="0" layoutInCell="1" allowOverlap="1" wp14:anchorId="76D92074" wp14:editId="02BEECFE">
            <wp:simplePos x="0" y="0"/>
            <wp:positionH relativeFrom="column">
              <wp:posOffset>4243705</wp:posOffset>
            </wp:positionH>
            <wp:positionV relativeFrom="paragraph">
              <wp:posOffset>329565</wp:posOffset>
            </wp:positionV>
            <wp:extent cx="654996" cy="304800"/>
            <wp:effectExtent l="0" t="0" r="0" b="0"/>
            <wp:wrapNone/>
            <wp:docPr id="20974194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62215" name=""/>
                    <pic:cNvPicPr/>
                  </pic:nvPicPr>
                  <pic:blipFill>
                    <a:blip r:embed="rId13">
                      <a:extLst>
                        <a:ext uri="{28A0092B-C50C-407E-A947-70E740481C1C}">
                          <a14:useLocalDpi xmlns:a14="http://schemas.microsoft.com/office/drawing/2010/main" val="0"/>
                        </a:ext>
                      </a:extLst>
                    </a:blip>
                    <a:stretch>
                      <a:fillRect/>
                    </a:stretch>
                  </pic:blipFill>
                  <pic:spPr>
                    <a:xfrm>
                      <a:off x="0" y="0"/>
                      <a:ext cx="654996" cy="304800"/>
                    </a:xfrm>
                    <a:prstGeom prst="rect">
                      <a:avLst/>
                    </a:prstGeom>
                  </pic:spPr>
                </pic:pic>
              </a:graphicData>
            </a:graphic>
            <wp14:sizeRelH relativeFrom="margin">
              <wp14:pctWidth>0</wp14:pctWidth>
            </wp14:sizeRelH>
            <wp14:sizeRelV relativeFrom="margin">
              <wp14:pctHeight>0</wp14:pctHeight>
            </wp14:sizeRelV>
          </wp:anchor>
        </w:drawing>
      </w:r>
      <w:r w:rsidRPr="00CC7394">
        <w:rPr>
          <w:rFonts w:cs="Times New Roman"/>
          <w:noProof/>
          <w:spacing w:val="-2"/>
          <w:szCs w:val="28"/>
        </w:rPr>
        <w:drawing>
          <wp:anchor distT="0" distB="0" distL="114300" distR="114300" simplePos="0" relativeHeight="251790336" behindDoc="0" locked="0" layoutInCell="1" allowOverlap="1" wp14:anchorId="719680A5" wp14:editId="35D238E0">
            <wp:simplePos x="0" y="0"/>
            <wp:positionH relativeFrom="column">
              <wp:posOffset>4225290</wp:posOffset>
            </wp:positionH>
            <wp:positionV relativeFrom="paragraph">
              <wp:posOffset>27940</wp:posOffset>
            </wp:positionV>
            <wp:extent cx="476250" cy="225425"/>
            <wp:effectExtent l="0" t="0" r="0" b="3175"/>
            <wp:wrapNone/>
            <wp:docPr id="21084193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322901" name=""/>
                    <pic:cNvPicPr/>
                  </pic:nvPicPr>
                  <pic:blipFill>
                    <a:blip r:embed="rId11">
                      <a:extLst>
                        <a:ext uri="{28A0092B-C50C-407E-A947-70E740481C1C}">
                          <a14:useLocalDpi xmlns:a14="http://schemas.microsoft.com/office/drawing/2010/main" val="0"/>
                        </a:ext>
                      </a:extLst>
                    </a:blip>
                    <a:stretch>
                      <a:fillRect/>
                    </a:stretch>
                  </pic:blipFill>
                  <pic:spPr>
                    <a:xfrm>
                      <a:off x="0" y="0"/>
                      <a:ext cx="476250" cy="225425"/>
                    </a:xfrm>
                    <a:prstGeom prst="rect">
                      <a:avLst/>
                    </a:prstGeom>
                  </pic:spPr>
                </pic:pic>
              </a:graphicData>
            </a:graphic>
            <wp14:sizeRelH relativeFrom="margin">
              <wp14:pctWidth>0</wp14:pctWidth>
            </wp14:sizeRelH>
            <wp14:sizeRelV relativeFrom="margin">
              <wp14:pctHeight>0</wp14:pctHeight>
            </wp14:sizeRelV>
          </wp:anchor>
        </w:drawing>
      </w:r>
      <w:r w:rsidRPr="00CC7394">
        <w:rPr>
          <w:rFonts w:cs="Times New Roman"/>
          <w:szCs w:val="28"/>
        </w:rPr>
        <w:t>Автор архитектурно-пространственной концепции</w:t>
      </w:r>
      <w:r w:rsidRPr="00CC7394">
        <w:rPr>
          <w:rFonts w:cs="Times New Roman"/>
          <w:szCs w:val="28"/>
        </w:rPr>
        <w:tab/>
      </w:r>
      <w:r w:rsidRPr="00CC7394">
        <w:rPr>
          <w:rFonts w:cs="Times New Roman"/>
          <w:szCs w:val="28"/>
          <w:lang w:val="kk-KZ"/>
        </w:rPr>
        <w:t xml:space="preserve">       </w:t>
      </w:r>
      <w:r w:rsidRPr="00CC7394">
        <w:rPr>
          <w:rFonts w:cs="Times New Roman"/>
          <w:szCs w:val="28"/>
        </w:rPr>
        <w:t xml:space="preserve">Е.Д. </w:t>
      </w:r>
      <w:proofErr w:type="spellStart"/>
      <w:r w:rsidRPr="00CC7394">
        <w:rPr>
          <w:rFonts w:cs="Times New Roman"/>
          <w:szCs w:val="28"/>
        </w:rPr>
        <w:t>Шалбаев</w:t>
      </w:r>
      <w:proofErr w:type="spellEnd"/>
    </w:p>
    <w:p w14:paraId="7EB2938E" w14:textId="77777777" w:rsidR="00CE440F" w:rsidRPr="00CC7394" w:rsidRDefault="00CE440F" w:rsidP="009426B9">
      <w:pPr>
        <w:tabs>
          <w:tab w:val="left" w:pos="7797"/>
        </w:tabs>
        <w:spacing w:line="360" w:lineRule="auto"/>
        <w:rPr>
          <w:rFonts w:cs="Times New Roman"/>
          <w:szCs w:val="28"/>
        </w:rPr>
      </w:pPr>
      <w:r w:rsidRPr="00CC7394">
        <w:rPr>
          <w:rFonts w:cs="Times New Roman"/>
          <w:szCs w:val="28"/>
        </w:rPr>
        <w:t>Главный</w:t>
      </w:r>
      <w:r w:rsidRPr="00CC7394">
        <w:rPr>
          <w:rFonts w:cs="Times New Roman"/>
          <w:spacing w:val="-6"/>
          <w:szCs w:val="28"/>
        </w:rPr>
        <w:t xml:space="preserve"> </w:t>
      </w:r>
      <w:r w:rsidRPr="00CC7394">
        <w:rPr>
          <w:rFonts w:cs="Times New Roman"/>
          <w:szCs w:val="28"/>
        </w:rPr>
        <w:t>специалист</w:t>
      </w:r>
      <w:r w:rsidRPr="00CC7394">
        <w:rPr>
          <w:rFonts w:cs="Times New Roman"/>
          <w:spacing w:val="-7"/>
          <w:szCs w:val="28"/>
        </w:rPr>
        <w:t xml:space="preserve"> </w:t>
      </w:r>
      <w:r w:rsidRPr="00CC7394">
        <w:rPr>
          <w:rFonts w:cs="Times New Roman"/>
          <w:szCs w:val="28"/>
        </w:rPr>
        <w:t>по</w:t>
      </w:r>
      <w:r w:rsidRPr="00CC7394">
        <w:rPr>
          <w:rFonts w:cs="Times New Roman"/>
          <w:spacing w:val="-7"/>
          <w:szCs w:val="28"/>
        </w:rPr>
        <w:t xml:space="preserve"> </w:t>
      </w:r>
      <w:r w:rsidRPr="00CC7394">
        <w:rPr>
          <w:rFonts w:cs="Times New Roman"/>
          <w:spacing w:val="-2"/>
          <w:szCs w:val="28"/>
        </w:rPr>
        <w:t>архитектуре</w:t>
      </w:r>
      <w:r w:rsidRPr="00CC7394">
        <w:rPr>
          <w:rFonts w:cs="Times New Roman"/>
          <w:spacing w:val="-2"/>
          <w:szCs w:val="28"/>
        </w:rPr>
        <w:tab/>
      </w:r>
      <w:r w:rsidRPr="00CC7394">
        <w:rPr>
          <w:rFonts w:cs="Times New Roman"/>
          <w:spacing w:val="-2"/>
          <w:szCs w:val="28"/>
          <w:lang w:val="kk-KZ"/>
        </w:rPr>
        <w:t xml:space="preserve">  </w:t>
      </w:r>
      <w:r w:rsidRPr="00CC7394">
        <w:rPr>
          <w:rFonts w:cs="Times New Roman"/>
          <w:szCs w:val="28"/>
        </w:rPr>
        <w:t>Е.</w:t>
      </w:r>
      <w:r w:rsidRPr="00CC7394">
        <w:rPr>
          <w:rFonts w:cs="Times New Roman"/>
          <w:szCs w:val="28"/>
          <w:lang w:val="kk-KZ"/>
        </w:rPr>
        <w:t>Қ. Ахмет</w:t>
      </w:r>
    </w:p>
    <w:p w14:paraId="23D3B78F" w14:textId="77777777" w:rsidR="00CE440F" w:rsidRPr="00CC7394" w:rsidRDefault="00CE440F" w:rsidP="009426B9">
      <w:pPr>
        <w:tabs>
          <w:tab w:val="left" w:pos="6946"/>
        </w:tabs>
        <w:spacing w:line="360" w:lineRule="auto"/>
        <w:ind w:firstLine="284"/>
        <w:rPr>
          <w:rFonts w:cs="Times New Roman"/>
          <w:szCs w:val="28"/>
        </w:rPr>
      </w:pPr>
    </w:p>
    <w:p w14:paraId="0C359DED" w14:textId="77777777" w:rsidR="00CE440F" w:rsidRPr="00CC7394" w:rsidRDefault="00CE440F" w:rsidP="009426B9">
      <w:pPr>
        <w:spacing w:line="360" w:lineRule="auto"/>
        <w:ind w:firstLine="426"/>
        <w:rPr>
          <w:rFonts w:cs="Times New Roman"/>
          <w:b/>
          <w:bCs/>
          <w:szCs w:val="28"/>
        </w:rPr>
      </w:pPr>
      <w:r w:rsidRPr="00CC7394">
        <w:rPr>
          <w:rFonts w:cs="Times New Roman"/>
          <w:noProof/>
          <w:szCs w:val="28"/>
          <w:lang w:val="kk-KZ"/>
        </w:rPr>
        <w:drawing>
          <wp:anchor distT="0" distB="0" distL="114300" distR="114300" simplePos="0" relativeHeight="251792384" behindDoc="0" locked="0" layoutInCell="1" allowOverlap="1" wp14:anchorId="5CDCA863" wp14:editId="0DDFAB4E">
            <wp:simplePos x="0" y="0"/>
            <wp:positionH relativeFrom="column">
              <wp:posOffset>3815715</wp:posOffset>
            </wp:positionH>
            <wp:positionV relativeFrom="paragraph">
              <wp:posOffset>238125</wp:posOffset>
            </wp:positionV>
            <wp:extent cx="400050" cy="314325"/>
            <wp:effectExtent l="0" t="0" r="0" b="9525"/>
            <wp:wrapNone/>
            <wp:docPr id="19890625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062584" name=""/>
                    <pic:cNvPicPr/>
                  </pic:nvPicPr>
                  <pic:blipFill rotWithShape="1">
                    <a:blip r:embed="rId14">
                      <a:extLst>
                        <a:ext uri="{28A0092B-C50C-407E-A947-70E740481C1C}">
                          <a14:useLocalDpi xmlns:a14="http://schemas.microsoft.com/office/drawing/2010/main" val="0"/>
                        </a:ext>
                      </a:extLst>
                    </a:blip>
                    <a:srcRect t="-4570" b="-4570"/>
                    <a:stretch>
                      <a:fillRect/>
                    </a:stretch>
                  </pic:blipFill>
                  <pic:spPr>
                    <a:xfrm>
                      <a:off x="0" y="0"/>
                      <a:ext cx="400050" cy="314325"/>
                    </a:xfrm>
                    <a:prstGeom prst="rect">
                      <a:avLst/>
                    </a:prstGeom>
                  </pic:spPr>
                </pic:pic>
              </a:graphicData>
            </a:graphic>
          </wp:anchor>
        </w:drawing>
      </w:r>
      <w:r w:rsidRPr="00CC7394">
        <w:rPr>
          <w:rFonts w:cs="Times New Roman"/>
          <w:b/>
          <w:bCs/>
          <w:spacing w:val="-6"/>
          <w:szCs w:val="28"/>
        </w:rPr>
        <w:t>Выполнение</w:t>
      </w:r>
      <w:r w:rsidRPr="00CC7394">
        <w:rPr>
          <w:rFonts w:cs="Times New Roman"/>
          <w:b/>
          <w:bCs/>
          <w:spacing w:val="3"/>
          <w:szCs w:val="28"/>
        </w:rPr>
        <w:t xml:space="preserve"> </w:t>
      </w:r>
      <w:r w:rsidRPr="00CC7394">
        <w:rPr>
          <w:rFonts w:cs="Times New Roman"/>
          <w:b/>
          <w:bCs/>
          <w:spacing w:val="-6"/>
          <w:szCs w:val="28"/>
        </w:rPr>
        <w:t>демонстрационных</w:t>
      </w:r>
      <w:r w:rsidRPr="00CC7394">
        <w:rPr>
          <w:rFonts w:cs="Times New Roman"/>
          <w:b/>
          <w:bCs/>
          <w:spacing w:val="6"/>
          <w:szCs w:val="28"/>
        </w:rPr>
        <w:t xml:space="preserve"> </w:t>
      </w:r>
      <w:r w:rsidRPr="00CC7394">
        <w:rPr>
          <w:rFonts w:cs="Times New Roman"/>
          <w:b/>
          <w:bCs/>
          <w:spacing w:val="-6"/>
          <w:szCs w:val="28"/>
        </w:rPr>
        <w:t>и</w:t>
      </w:r>
      <w:r w:rsidRPr="00CC7394">
        <w:rPr>
          <w:rFonts w:cs="Times New Roman"/>
          <w:b/>
          <w:bCs/>
          <w:spacing w:val="7"/>
          <w:szCs w:val="28"/>
        </w:rPr>
        <w:t xml:space="preserve"> </w:t>
      </w:r>
      <w:r w:rsidRPr="00CC7394">
        <w:rPr>
          <w:rFonts w:cs="Times New Roman"/>
          <w:b/>
          <w:bCs/>
          <w:spacing w:val="-6"/>
          <w:szCs w:val="28"/>
        </w:rPr>
        <w:t>графических</w:t>
      </w:r>
      <w:r w:rsidRPr="00CC7394">
        <w:rPr>
          <w:rFonts w:cs="Times New Roman"/>
          <w:b/>
          <w:bCs/>
          <w:spacing w:val="6"/>
          <w:szCs w:val="28"/>
        </w:rPr>
        <w:t xml:space="preserve"> </w:t>
      </w:r>
      <w:r w:rsidRPr="00CC7394">
        <w:rPr>
          <w:rFonts w:cs="Times New Roman"/>
          <w:b/>
          <w:bCs/>
          <w:spacing w:val="-6"/>
          <w:szCs w:val="28"/>
        </w:rPr>
        <w:t>материалов:</w:t>
      </w:r>
    </w:p>
    <w:p w14:paraId="7FF850AE" w14:textId="1B16C060" w:rsidR="00CE440F" w:rsidRPr="00CC7394" w:rsidRDefault="00CE440F" w:rsidP="009426B9">
      <w:pPr>
        <w:spacing w:line="360" w:lineRule="auto"/>
        <w:rPr>
          <w:rFonts w:cs="Times New Roman"/>
          <w:szCs w:val="28"/>
          <w:lang w:val="kk-KZ"/>
        </w:rPr>
      </w:pPr>
      <w:r w:rsidRPr="00CC7394">
        <w:rPr>
          <w:rFonts w:cs="Times New Roman"/>
          <w:spacing w:val="-2"/>
          <w:szCs w:val="28"/>
        </w:rPr>
        <w:t>Архитектор</w:t>
      </w:r>
      <w:r w:rsidRPr="00CC7394">
        <w:rPr>
          <w:rFonts w:cs="Times New Roman"/>
          <w:szCs w:val="28"/>
        </w:rPr>
        <w:tab/>
      </w:r>
      <w:r w:rsidRPr="00CC7394">
        <w:rPr>
          <w:rFonts w:cs="Times New Roman"/>
          <w:szCs w:val="28"/>
          <w:lang w:val="kk-KZ"/>
        </w:rPr>
        <w:t xml:space="preserve">                                                                            А.Н</w:t>
      </w:r>
      <w:r w:rsidRPr="00CC7394">
        <w:rPr>
          <w:rFonts w:cs="Times New Roman"/>
          <w:szCs w:val="28"/>
        </w:rPr>
        <w:t>.</w:t>
      </w:r>
      <w:r w:rsidRPr="00CC7394">
        <w:rPr>
          <w:rFonts w:cs="Times New Roman"/>
          <w:spacing w:val="-3"/>
          <w:szCs w:val="28"/>
        </w:rPr>
        <w:t xml:space="preserve"> </w:t>
      </w:r>
      <w:r w:rsidRPr="00CC7394">
        <w:rPr>
          <w:rFonts w:cs="Times New Roman"/>
          <w:spacing w:val="-2"/>
          <w:szCs w:val="28"/>
          <w:lang w:val="kk-KZ"/>
        </w:rPr>
        <w:t>Габбасова</w:t>
      </w:r>
    </w:p>
    <w:p w14:paraId="413BB5DC" w14:textId="77777777" w:rsidR="00CE440F" w:rsidRPr="00CC7394" w:rsidRDefault="00CE440F" w:rsidP="009426B9">
      <w:pPr>
        <w:tabs>
          <w:tab w:val="left" w:pos="8449"/>
        </w:tabs>
        <w:spacing w:line="360" w:lineRule="auto"/>
        <w:ind w:firstLine="426"/>
        <w:rPr>
          <w:rFonts w:cs="Times New Roman"/>
          <w:b/>
          <w:bCs/>
          <w:spacing w:val="-2"/>
          <w:szCs w:val="28"/>
        </w:rPr>
      </w:pPr>
      <w:r w:rsidRPr="00CC7394">
        <w:rPr>
          <w:rFonts w:cs="Times New Roman"/>
          <w:noProof/>
          <w:szCs w:val="28"/>
        </w:rPr>
        <w:drawing>
          <wp:anchor distT="0" distB="0" distL="114300" distR="114300" simplePos="0" relativeHeight="251793408" behindDoc="0" locked="0" layoutInCell="1" allowOverlap="1" wp14:anchorId="3DDA5933" wp14:editId="7C9CDB15">
            <wp:simplePos x="0" y="0"/>
            <wp:positionH relativeFrom="column">
              <wp:posOffset>4177666</wp:posOffset>
            </wp:positionH>
            <wp:positionV relativeFrom="paragraph">
              <wp:posOffset>184785</wp:posOffset>
            </wp:positionV>
            <wp:extent cx="523948" cy="362001"/>
            <wp:effectExtent l="0" t="0" r="0" b="0"/>
            <wp:wrapNone/>
            <wp:docPr id="7251254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125420" name=""/>
                    <pic:cNvPicPr/>
                  </pic:nvPicPr>
                  <pic:blipFill>
                    <a:blip r:embed="rId15">
                      <a:extLst>
                        <a:ext uri="{28A0092B-C50C-407E-A947-70E740481C1C}">
                          <a14:useLocalDpi xmlns:a14="http://schemas.microsoft.com/office/drawing/2010/main" val="0"/>
                        </a:ext>
                      </a:extLst>
                    </a:blip>
                    <a:stretch>
                      <a:fillRect/>
                    </a:stretch>
                  </pic:blipFill>
                  <pic:spPr>
                    <a:xfrm>
                      <a:off x="0" y="0"/>
                      <a:ext cx="523948" cy="362001"/>
                    </a:xfrm>
                    <a:prstGeom prst="rect">
                      <a:avLst/>
                    </a:prstGeom>
                  </pic:spPr>
                </pic:pic>
              </a:graphicData>
            </a:graphic>
          </wp:anchor>
        </w:drawing>
      </w:r>
      <w:r w:rsidRPr="00CC7394">
        <w:rPr>
          <w:rFonts w:cs="Times New Roman"/>
          <w:b/>
          <w:bCs/>
          <w:szCs w:val="28"/>
        </w:rPr>
        <w:t>Разделы</w:t>
      </w:r>
      <w:r w:rsidRPr="00CC7394">
        <w:rPr>
          <w:rFonts w:cs="Times New Roman"/>
          <w:b/>
          <w:bCs/>
          <w:spacing w:val="-11"/>
          <w:szCs w:val="28"/>
        </w:rPr>
        <w:t xml:space="preserve"> </w:t>
      </w:r>
      <w:r w:rsidRPr="00CC7394">
        <w:rPr>
          <w:rFonts w:cs="Times New Roman"/>
          <w:b/>
          <w:bCs/>
          <w:szCs w:val="28"/>
        </w:rPr>
        <w:t>по</w:t>
      </w:r>
      <w:r w:rsidRPr="00CC7394">
        <w:rPr>
          <w:rFonts w:cs="Times New Roman"/>
          <w:b/>
          <w:bCs/>
          <w:spacing w:val="-10"/>
          <w:szCs w:val="28"/>
        </w:rPr>
        <w:t xml:space="preserve"> </w:t>
      </w:r>
      <w:r w:rsidRPr="00CC7394">
        <w:rPr>
          <w:rFonts w:cs="Times New Roman"/>
          <w:b/>
          <w:bCs/>
          <w:szCs w:val="28"/>
        </w:rPr>
        <w:t>инженерной</w:t>
      </w:r>
      <w:r w:rsidRPr="00CC7394">
        <w:rPr>
          <w:rFonts w:cs="Times New Roman"/>
          <w:b/>
          <w:bCs/>
          <w:spacing w:val="-9"/>
          <w:szCs w:val="28"/>
        </w:rPr>
        <w:t xml:space="preserve"> </w:t>
      </w:r>
      <w:r w:rsidRPr="00CC7394">
        <w:rPr>
          <w:rFonts w:cs="Times New Roman"/>
          <w:b/>
          <w:bCs/>
          <w:szCs w:val="28"/>
        </w:rPr>
        <w:t>инфраструктуре</w:t>
      </w:r>
      <w:r w:rsidRPr="00CC7394">
        <w:rPr>
          <w:rFonts w:cs="Times New Roman"/>
          <w:b/>
          <w:bCs/>
          <w:spacing w:val="-8"/>
          <w:szCs w:val="28"/>
        </w:rPr>
        <w:t xml:space="preserve"> </w:t>
      </w:r>
      <w:r w:rsidRPr="00CC7394">
        <w:rPr>
          <w:rFonts w:cs="Times New Roman"/>
          <w:b/>
          <w:bCs/>
          <w:spacing w:val="-2"/>
          <w:szCs w:val="28"/>
        </w:rPr>
        <w:t>выполнены:</w:t>
      </w:r>
    </w:p>
    <w:p w14:paraId="2ABC9203" w14:textId="77777777" w:rsidR="00CE440F" w:rsidRPr="00CC7394" w:rsidRDefault="00CE440F" w:rsidP="009426B9">
      <w:pPr>
        <w:tabs>
          <w:tab w:val="left" w:pos="708"/>
          <w:tab w:val="left" w:pos="1416"/>
          <w:tab w:val="left" w:pos="2124"/>
          <w:tab w:val="left" w:pos="2832"/>
          <w:tab w:val="left" w:pos="3540"/>
          <w:tab w:val="left" w:pos="4248"/>
          <w:tab w:val="left" w:pos="4956"/>
          <w:tab w:val="left" w:pos="5664"/>
          <w:tab w:val="left" w:pos="7513"/>
        </w:tabs>
        <w:spacing w:line="360" w:lineRule="auto"/>
        <w:ind w:hanging="1"/>
        <w:rPr>
          <w:rFonts w:cs="Times New Roman"/>
          <w:szCs w:val="28"/>
          <w:lang w:val="kk-KZ"/>
        </w:rPr>
      </w:pPr>
      <w:r w:rsidRPr="00CC7394">
        <w:rPr>
          <w:rFonts w:cs="Times New Roman"/>
          <w:noProof/>
          <w:szCs w:val="28"/>
        </w:rPr>
        <w:drawing>
          <wp:anchor distT="0" distB="0" distL="114300" distR="114300" simplePos="0" relativeHeight="251794432" behindDoc="0" locked="0" layoutInCell="1" allowOverlap="1" wp14:anchorId="288DA180" wp14:editId="5C79827E">
            <wp:simplePos x="0" y="0"/>
            <wp:positionH relativeFrom="column">
              <wp:posOffset>3710940</wp:posOffset>
            </wp:positionH>
            <wp:positionV relativeFrom="paragraph">
              <wp:posOffset>240030</wp:posOffset>
            </wp:positionV>
            <wp:extent cx="695422" cy="409632"/>
            <wp:effectExtent l="0" t="0" r="9525" b="9525"/>
            <wp:wrapNone/>
            <wp:docPr id="17408233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823305" name=""/>
                    <pic:cNvPicPr/>
                  </pic:nvPicPr>
                  <pic:blipFill>
                    <a:blip r:embed="rId16">
                      <a:extLst>
                        <a:ext uri="{28A0092B-C50C-407E-A947-70E740481C1C}">
                          <a14:useLocalDpi xmlns:a14="http://schemas.microsoft.com/office/drawing/2010/main" val="0"/>
                        </a:ext>
                      </a:extLst>
                    </a:blip>
                    <a:stretch>
                      <a:fillRect/>
                    </a:stretch>
                  </pic:blipFill>
                  <pic:spPr>
                    <a:xfrm>
                      <a:off x="0" y="0"/>
                      <a:ext cx="695422" cy="409632"/>
                    </a:xfrm>
                    <a:prstGeom prst="rect">
                      <a:avLst/>
                    </a:prstGeom>
                  </pic:spPr>
                </pic:pic>
              </a:graphicData>
            </a:graphic>
          </wp:anchor>
        </w:drawing>
      </w:r>
      <w:r w:rsidRPr="00CC7394">
        <w:rPr>
          <w:rFonts w:cs="Times New Roman"/>
          <w:szCs w:val="28"/>
        </w:rPr>
        <w:t>Раздел «Водоснабжение и канализация»</w:t>
      </w:r>
      <w:r w:rsidRPr="00CC7394">
        <w:rPr>
          <w:rFonts w:cs="Times New Roman"/>
          <w:szCs w:val="28"/>
        </w:rPr>
        <w:tab/>
      </w:r>
      <w:r w:rsidRPr="00CC7394">
        <w:rPr>
          <w:rFonts w:cs="Times New Roman"/>
          <w:szCs w:val="28"/>
        </w:rPr>
        <w:tab/>
        <w:t xml:space="preserve"> </w:t>
      </w:r>
      <w:r w:rsidRPr="00CC7394">
        <w:rPr>
          <w:rFonts w:cs="Times New Roman"/>
          <w:szCs w:val="28"/>
        </w:rPr>
        <w:tab/>
      </w:r>
      <w:r w:rsidRPr="00CC7394">
        <w:rPr>
          <w:rFonts w:cs="Times New Roman"/>
          <w:szCs w:val="28"/>
          <w:lang w:val="kk-KZ"/>
        </w:rPr>
        <w:t xml:space="preserve">    Г.К. Абраева</w:t>
      </w:r>
    </w:p>
    <w:p w14:paraId="1F3A55CF" w14:textId="119AB066" w:rsidR="00CE440F" w:rsidRPr="00CC7394" w:rsidRDefault="00CE440F" w:rsidP="009426B9">
      <w:pPr>
        <w:spacing w:line="360" w:lineRule="auto"/>
        <w:rPr>
          <w:rFonts w:cs="Times New Roman"/>
          <w:szCs w:val="28"/>
          <w:lang w:val="kk-KZ"/>
        </w:rPr>
      </w:pPr>
      <w:r w:rsidRPr="00CC7394">
        <w:rPr>
          <w:rFonts w:cs="Times New Roman"/>
          <w:noProof/>
          <w:szCs w:val="28"/>
        </w:rPr>
        <w:drawing>
          <wp:anchor distT="0" distB="0" distL="114300" distR="114300" simplePos="0" relativeHeight="251795456" behindDoc="0" locked="0" layoutInCell="1" allowOverlap="1" wp14:anchorId="3C8FF131" wp14:editId="7924C156">
            <wp:simplePos x="0" y="0"/>
            <wp:positionH relativeFrom="column">
              <wp:posOffset>3482340</wp:posOffset>
            </wp:positionH>
            <wp:positionV relativeFrom="paragraph">
              <wp:posOffset>266700</wp:posOffset>
            </wp:positionV>
            <wp:extent cx="695422" cy="409632"/>
            <wp:effectExtent l="0" t="0" r="9525" b="9525"/>
            <wp:wrapNone/>
            <wp:docPr id="4491932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823305" name=""/>
                    <pic:cNvPicPr/>
                  </pic:nvPicPr>
                  <pic:blipFill>
                    <a:blip r:embed="rId16">
                      <a:extLst>
                        <a:ext uri="{28A0092B-C50C-407E-A947-70E740481C1C}">
                          <a14:useLocalDpi xmlns:a14="http://schemas.microsoft.com/office/drawing/2010/main" val="0"/>
                        </a:ext>
                      </a:extLst>
                    </a:blip>
                    <a:stretch>
                      <a:fillRect/>
                    </a:stretch>
                  </pic:blipFill>
                  <pic:spPr>
                    <a:xfrm>
                      <a:off x="0" y="0"/>
                      <a:ext cx="695422" cy="409632"/>
                    </a:xfrm>
                    <a:prstGeom prst="rect">
                      <a:avLst/>
                    </a:prstGeom>
                  </pic:spPr>
                </pic:pic>
              </a:graphicData>
            </a:graphic>
          </wp:anchor>
        </w:drawing>
      </w:r>
      <w:r w:rsidRPr="00CC7394">
        <w:rPr>
          <w:rFonts w:cs="Times New Roman"/>
          <w:szCs w:val="28"/>
        </w:rPr>
        <w:t>Раздел</w:t>
      </w:r>
      <w:r w:rsidRPr="00CC7394">
        <w:rPr>
          <w:rFonts w:cs="Times New Roman"/>
          <w:spacing w:val="-3"/>
          <w:szCs w:val="28"/>
        </w:rPr>
        <w:t xml:space="preserve"> </w:t>
      </w:r>
      <w:r w:rsidRPr="00CC7394">
        <w:rPr>
          <w:rFonts w:cs="Times New Roman"/>
          <w:spacing w:val="-2"/>
          <w:szCs w:val="28"/>
        </w:rPr>
        <w:t>«Электроснабжение»</w:t>
      </w:r>
      <w:r w:rsidRPr="00CC7394">
        <w:rPr>
          <w:rFonts w:cs="Times New Roman"/>
          <w:szCs w:val="28"/>
        </w:rPr>
        <w:tab/>
      </w:r>
      <w:r w:rsidRPr="00CC7394">
        <w:rPr>
          <w:rFonts w:cs="Times New Roman"/>
          <w:szCs w:val="28"/>
          <w:lang w:val="kk-KZ"/>
        </w:rPr>
        <w:t xml:space="preserve">                                       М.Ж. Ну</w:t>
      </w:r>
      <w:r w:rsidRPr="00CC7394">
        <w:rPr>
          <w:rFonts w:cs="Times New Roman"/>
          <w:spacing w:val="-2"/>
          <w:szCs w:val="28"/>
          <w:lang w:val="kk-KZ"/>
        </w:rPr>
        <w:t>рахметова</w:t>
      </w:r>
    </w:p>
    <w:p w14:paraId="1BFA9C13" w14:textId="77777777" w:rsidR="00CE440F" w:rsidRPr="00CC7394" w:rsidRDefault="00CE440F" w:rsidP="009426B9">
      <w:pPr>
        <w:tabs>
          <w:tab w:val="left" w:pos="7088"/>
        </w:tabs>
        <w:spacing w:line="360" w:lineRule="auto"/>
        <w:rPr>
          <w:rFonts w:cs="Times New Roman"/>
          <w:szCs w:val="28"/>
          <w:lang w:val="kk-KZ"/>
        </w:rPr>
      </w:pPr>
      <w:r w:rsidRPr="00CC7394">
        <w:rPr>
          <w:rFonts w:cs="Times New Roman"/>
          <w:noProof/>
          <w:szCs w:val="28"/>
        </w:rPr>
        <w:drawing>
          <wp:anchor distT="0" distB="0" distL="114300" distR="114300" simplePos="0" relativeHeight="251796480" behindDoc="0" locked="0" layoutInCell="1" allowOverlap="1" wp14:anchorId="1219E699" wp14:editId="700BF3E4">
            <wp:simplePos x="0" y="0"/>
            <wp:positionH relativeFrom="column">
              <wp:posOffset>3425190</wp:posOffset>
            </wp:positionH>
            <wp:positionV relativeFrom="paragraph">
              <wp:posOffset>255270</wp:posOffset>
            </wp:positionV>
            <wp:extent cx="695422" cy="409632"/>
            <wp:effectExtent l="0" t="0" r="9525" b="9525"/>
            <wp:wrapNone/>
            <wp:docPr id="5627660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823305" name=""/>
                    <pic:cNvPicPr/>
                  </pic:nvPicPr>
                  <pic:blipFill>
                    <a:blip r:embed="rId16">
                      <a:extLst>
                        <a:ext uri="{28A0092B-C50C-407E-A947-70E740481C1C}">
                          <a14:useLocalDpi xmlns:a14="http://schemas.microsoft.com/office/drawing/2010/main" val="0"/>
                        </a:ext>
                      </a:extLst>
                    </a:blip>
                    <a:stretch>
                      <a:fillRect/>
                    </a:stretch>
                  </pic:blipFill>
                  <pic:spPr>
                    <a:xfrm>
                      <a:off x="0" y="0"/>
                      <a:ext cx="695422" cy="409632"/>
                    </a:xfrm>
                    <a:prstGeom prst="rect">
                      <a:avLst/>
                    </a:prstGeom>
                  </pic:spPr>
                </pic:pic>
              </a:graphicData>
            </a:graphic>
          </wp:anchor>
        </w:drawing>
      </w:r>
      <w:r w:rsidRPr="00CC7394">
        <w:rPr>
          <w:rFonts w:cs="Times New Roman"/>
          <w:szCs w:val="28"/>
        </w:rPr>
        <w:t>Раздел</w:t>
      </w:r>
      <w:r w:rsidRPr="00CC7394">
        <w:rPr>
          <w:rFonts w:cs="Times New Roman"/>
          <w:spacing w:val="-3"/>
          <w:szCs w:val="28"/>
        </w:rPr>
        <w:t xml:space="preserve"> </w:t>
      </w:r>
      <w:r w:rsidRPr="00CC7394">
        <w:rPr>
          <w:rFonts w:cs="Times New Roman"/>
          <w:spacing w:val="-2"/>
          <w:szCs w:val="28"/>
        </w:rPr>
        <w:t>«Теплоснабжение»</w:t>
      </w:r>
      <w:r w:rsidRPr="00CC7394">
        <w:rPr>
          <w:rFonts w:cs="Times New Roman"/>
          <w:szCs w:val="28"/>
        </w:rPr>
        <w:tab/>
      </w:r>
      <w:r w:rsidRPr="00CC7394">
        <w:rPr>
          <w:rFonts w:cs="Times New Roman"/>
          <w:szCs w:val="28"/>
          <w:lang w:val="kk-KZ"/>
        </w:rPr>
        <w:t>М.Ж. Ну</w:t>
      </w:r>
      <w:r w:rsidRPr="00CC7394">
        <w:rPr>
          <w:rFonts w:cs="Times New Roman"/>
          <w:spacing w:val="-2"/>
          <w:szCs w:val="28"/>
          <w:lang w:val="kk-KZ"/>
        </w:rPr>
        <w:t>рахметова</w:t>
      </w:r>
      <w:r w:rsidRPr="00CC7394">
        <w:rPr>
          <w:rFonts w:cs="Times New Roman"/>
          <w:szCs w:val="28"/>
        </w:rPr>
        <w:t xml:space="preserve"> </w:t>
      </w:r>
    </w:p>
    <w:p w14:paraId="78424F61" w14:textId="77777777" w:rsidR="00CE440F" w:rsidRPr="00CC7394" w:rsidRDefault="00CE440F" w:rsidP="009426B9">
      <w:pPr>
        <w:tabs>
          <w:tab w:val="left" w:pos="7088"/>
        </w:tabs>
        <w:spacing w:line="360" w:lineRule="auto"/>
        <w:rPr>
          <w:rFonts w:cs="Times New Roman"/>
          <w:szCs w:val="28"/>
        </w:rPr>
      </w:pPr>
      <w:r w:rsidRPr="00CC7394">
        <w:rPr>
          <w:rFonts w:cs="Times New Roman"/>
          <w:noProof/>
          <w:szCs w:val="28"/>
        </w:rPr>
        <w:drawing>
          <wp:anchor distT="0" distB="0" distL="114300" distR="114300" simplePos="0" relativeHeight="251797504" behindDoc="0" locked="0" layoutInCell="1" allowOverlap="1" wp14:anchorId="30C21BD8" wp14:editId="3F3E83BF">
            <wp:simplePos x="0" y="0"/>
            <wp:positionH relativeFrom="column">
              <wp:posOffset>3139440</wp:posOffset>
            </wp:positionH>
            <wp:positionV relativeFrom="paragraph">
              <wp:posOffset>329565</wp:posOffset>
            </wp:positionV>
            <wp:extent cx="695422" cy="409632"/>
            <wp:effectExtent l="0" t="0" r="9525" b="9525"/>
            <wp:wrapNone/>
            <wp:docPr id="13001549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823305" name=""/>
                    <pic:cNvPicPr/>
                  </pic:nvPicPr>
                  <pic:blipFill>
                    <a:blip r:embed="rId16">
                      <a:extLst>
                        <a:ext uri="{28A0092B-C50C-407E-A947-70E740481C1C}">
                          <a14:useLocalDpi xmlns:a14="http://schemas.microsoft.com/office/drawing/2010/main" val="0"/>
                        </a:ext>
                      </a:extLst>
                    </a:blip>
                    <a:stretch>
                      <a:fillRect/>
                    </a:stretch>
                  </pic:blipFill>
                  <pic:spPr>
                    <a:xfrm>
                      <a:off x="0" y="0"/>
                      <a:ext cx="695422" cy="409632"/>
                    </a:xfrm>
                    <a:prstGeom prst="rect">
                      <a:avLst/>
                    </a:prstGeom>
                  </pic:spPr>
                </pic:pic>
              </a:graphicData>
            </a:graphic>
          </wp:anchor>
        </w:drawing>
      </w:r>
      <w:proofErr w:type="spellStart"/>
      <w:proofErr w:type="gramStart"/>
      <w:r w:rsidRPr="00CC7394">
        <w:rPr>
          <w:rFonts w:cs="Times New Roman"/>
          <w:szCs w:val="28"/>
        </w:rPr>
        <w:t>Раздел</w:t>
      </w:r>
      <w:r w:rsidRPr="00CC7394">
        <w:rPr>
          <w:rFonts w:cs="Times New Roman"/>
          <w:spacing w:val="-2"/>
          <w:szCs w:val="28"/>
        </w:rPr>
        <w:t>«</w:t>
      </w:r>
      <w:proofErr w:type="gramEnd"/>
      <w:r w:rsidRPr="00CC7394">
        <w:rPr>
          <w:rFonts w:cs="Times New Roman"/>
          <w:spacing w:val="-2"/>
          <w:szCs w:val="28"/>
        </w:rPr>
        <w:t>Газоснабжение</w:t>
      </w:r>
      <w:proofErr w:type="spellEnd"/>
      <w:r w:rsidRPr="00CC7394">
        <w:rPr>
          <w:rFonts w:cs="Times New Roman"/>
          <w:spacing w:val="-2"/>
          <w:szCs w:val="28"/>
        </w:rPr>
        <w:t>»</w:t>
      </w:r>
      <w:r w:rsidRPr="00CC7394">
        <w:rPr>
          <w:rFonts w:cs="Times New Roman"/>
          <w:szCs w:val="28"/>
        </w:rPr>
        <w:tab/>
      </w:r>
      <w:r w:rsidRPr="00CC7394">
        <w:rPr>
          <w:rFonts w:cs="Times New Roman"/>
          <w:szCs w:val="28"/>
          <w:lang w:val="kk-KZ"/>
        </w:rPr>
        <w:t>М.Ж. Ну</w:t>
      </w:r>
      <w:r w:rsidRPr="00CC7394">
        <w:rPr>
          <w:rFonts w:cs="Times New Roman"/>
          <w:spacing w:val="-2"/>
          <w:szCs w:val="28"/>
          <w:lang w:val="kk-KZ"/>
        </w:rPr>
        <w:t>рахметова</w:t>
      </w:r>
    </w:p>
    <w:p w14:paraId="2449FC8F" w14:textId="766DFE5C" w:rsidR="00107B60" w:rsidRPr="00CC7394" w:rsidRDefault="00CE440F" w:rsidP="009426B9">
      <w:r w:rsidRPr="00CC7394">
        <w:rPr>
          <w:szCs w:val="28"/>
        </w:rPr>
        <w:t>Раздел</w:t>
      </w:r>
      <w:r w:rsidRPr="00CC7394">
        <w:rPr>
          <w:spacing w:val="-6"/>
          <w:szCs w:val="28"/>
        </w:rPr>
        <w:t xml:space="preserve"> </w:t>
      </w:r>
      <w:r w:rsidRPr="00CC7394">
        <w:rPr>
          <w:szCs w:val="28"/>
        </w:rPr>
        <w:t>«Телекоммуникации</w:t>
      </w:r>
      <w:r w:rsidRPr="00CC7394">
        <w:rPr>
          <w:spacing w:val="-6"/>
          <w:szCs w:val="28"/>
        </w:rPr>
        <w:t xml:space="preserve"> </w:t>
      </w:r>
      <w:r w:rsidRPr="00CC7394">
        <w:rPr>
          <w:szCs w:val="28"/>
        </w:rPr>
        <w:t>и</w:t>
      </w:r>
      <w:r w:rsidRPr="00CC7394">
        <w:rPr>
          <w:spacing w:val="-5"/>
          <w:szCs w:val="28"/>
        </w:rPr>
        <w:t xml:space="preserve"> </w:t>
      </w:r>
      <w:proofErr w:type="gramStart"/>
      <w:r w:rsidRPr="00CC7394">
        <w:rPr>
          <w:spacing w:val="-2"/>
          <w:szCs w:val="28"/>
        </w:rPr>
        <w:t>связь»</w:t>
      </w:r>
      <w:r w:rsidRPr="00CC7394">
        <w:rPr>
          <w:szCs w:val="28"/>
          <w:lang w:val="kk-KZ"/>
        </w:rPr>
        <w:t xml:space="preserve">   </w:t>
      </w:r>
      <w:proofErr w:type="gramEnd"/>
      <w:r w:rsidRPr="00CC7394">
        <w:rPr>
          <w:szCs w:val="28"/>
          <w:lang w:val="kk-KZ"/>
        </w:rPr>
        <w:t xml:space="preserve">                           М.Ж. Ну</w:t>
      </w:r>
      <w:r w:rsidRPr="00CC7394">
        <w:rPr>
          <w:spacing w:val="-2"/>
          <w:szCs w:val="28"/>
          <w:lang w:val="kk-KZ"/>
        </w:rPr>
        <w:t>рахметова</w:t>
      </w:r>
    </w:p>
    <w:p w14:paraId="2CA810F0" w14:textId="77777777" w:rsidR="00107B60" w:rsidRPr="00CC7394" w:rsidRDefault="00107B60" w:rsidP="009426B9"/>
    <w:p w14:paraId="4CB170F1" w14:textId="77777777" w:rsidR="00107B60" w:rsidRPr="00CC7394" w:rsidRDefault="00107B60" w:rsidP="009426B9"/>
    <w:p w14:paraId="07C436AD" w14:textId="77777777" w:rsidR="00107B60" w:rsidRPr="00CC7394" w:rsidRDefault="00107B60" w:rsidP="009426B9"/>
    <w:p w14:paraId="731E4433" w14:textId="77777777" w:rsidR="00107B60" w:rsidRPr="00CC7394" w:rsidRDefault="00107B60" w:rsidP="002025A3">
      <w:pPr>
        <w:pStyle w:val="2"/>
      </w:pPr>
    </w:p>
    <w:p w14:paraId="153E8484" w14:textId="77777777" w:rsidR="009426B9" w:rsidRPr="00CC7394" w:rsidRDefault="009426B9" w:rsidP="009426B9"/>
    <w:p w14:paraId="18EF498F" w14:textId="77777777" w:rsidR="009426B9" w:rsidRPr="00CC7394" w:rsidRDefault="009426B9" w:rsidP="009426B9"/>
    <w:p w14:paraId="3D7BBAC2" w14:textId="77777777" w:rsidR="009426B9" w:rsidRPr="00CC7394" w:rsidRDefault="009426B9" w:rsidP="009426B9"/>
    <w:p w14:paraId="16A1DD4D" w14:textId="77777777" w:rsidR="009426B9" w:rsidRPr="00CC7394" w:rsidRDefault="009426B9" w:rsidP="009426B9"/>
    <w:p w14:paraId="3328A7BC" w14:textId="77777777" w:rsidR="009426B9" w:rsidRPr="00CC7394" w:rsidRDefault="009426B9" w:rsidP="009426B9"/>
    <w:p w14:paraId="1A6F55A4" w14:textId="77777777" w:rsidR="000818D1" w:rsidRPr="00CC7394" w:rsidRDefault="00D643D7" w:rsidP="00CC7394">
      <w:pPr>
        <w:spacing w:before="580" w:after="100" w:line="202" w:lineRule="auto"/>
        <w:jc w:val="center"/>
        <w:rPr>
          <w:b/>
          <w:bCs/>
          <w:color w:val="auto"/>
        </w:rPr>
      </w:pPr>
      <w:r w:rsidRPr="00CC7394">
        <w:rPr>
          <w:b/>
          <w:bCs/>
          <w:color w:val="auto"/>
        </w:rPr>
        <w:lastRenderedPageBreak/>
        <w:t>СОДЕРЖАНИЕ</w:t>
      </w:r>
    </w:p>
    <w:bookmarkStart w:id="2" w:name="bookmark81" w:displacedByCustomXml="next"/>
    <w:bookmarkStart w:id="3" w:name="bookmark80" w:displacedByCustomXml="next"/>
    <w:sdt>
      <w:sdtPr>
        <w:rPr>
          <w:rFonts w:ascii="Courier New" w:hAnsi="Courier New"/>
          <w:caps/>
        </w:rPr>
        <w:id w:val="-1538589249"/>
        <w:docPartObj>
          <w:docPartGallery w:val="Table of Contents"/>
          <w:docPartUnique/>
        </w:docPartObj>
      </w:sdtPr>
      <w:sdtEndPr>
        <w:rPr>
          <w:rFonts w:ascii="Times New Roman" w:hAnsi="Times New Roman"/>
          <w:caps w:val="0"/>
        </w:rPr>
      </w:sdtEndPr>
      <w:sdtContent>
        <w:p w14:paraId="437A5505" w14:textId="3E60B7DB" w:rsidR="00CC7394" w:rsidRPr="00CC7394" w:rsidRDefault="00CC7394">
          <w:pPr>
            <w:pStyle w:val="11"/>
            <w:rPr>
              <w:rFonts w:asciiTheme="minorHAnsi" w:eastAsiaTheme="minorEastAsia" w:hAnsiTheme="minorHAnsi" w:cstheme="minorBidi"/>
              <w:noProof/>
              <w:color w:val="auto"/>
              <w:kern w:val="2"/>
              <w:sz w:val="24"/>
              <w:lang w:bidi="ar-SA"/>
              <w14:ligatures w14:val="standardContextual"/>
            </w:rPr>
          </w:pPr>
          <w:r w:rsidRPr="00CC7394">
            <w:rPr>
              <w:rFonts w:ascii="Courier New" w:hAnsi="Courier New"/>
              <w:caps/>
            </w:rPr>
            <w:fldChar w:fldCharType="begin"/>
          </w:r>
          <w:r w:rsidRPr="00CC7394">
            <w:rPr>
              <w:rFonts w:ascii="Courier New" w:hAnsi="Courier New"/>
              <w:caps/>
            </w:rPr>
            <w:instrText xml:space="preserve"> TOC \o "1-3" \h \z \u </w:instrText>
          </w:r>
          <w:r w:rsidRPr="00CC7394">
            <w:rPr>
              <w:rFonts w:ascii="Courier New" w:hAnsi="Courier New"/>
              <w:caps/>
            </w:rPr>
            <w:fldChar w:fldCharType="separate"/>
          </w:r>
          <w:hyperlink w:anchor="_Toc236975629" w:history="1">
            <w:r w:rsidRPr="00CC7394">
              <w:rPr>
                <w:rStyle w:val="ab"/>
                <w:noProof/>
              </w:rPr>
              <w:t>ВВЕДЕНИЕ</w:t>
            </w:r>
            <w:r w:rsidRPr="00CC7394">
              <w:rPr>
                <w:noProof/>
                <w:webHidden/>
              </w:rPr>
              <w:tab/>
            </w:r>
            <w:r w:rsidRPr="00CC7394">
              <w:rPr>
                <w:noProof/>
                <w:webHidden/>
              </w:rPr>
              <w:fldChar w:fldCharType="begin"/>
            </w:r>
            <w:r w:rsidRPr="00CC7394">
              <w:rPr>
                <w:noProof/>
                <w:webHidden/>
              </w:rPr>
              <w:instrText xml:space="preserve"> PAGEREF _Toc236975629 \h </w:instrText>
            </w:r>
            <w:r w:rsidRPr="00CC7394">
              <w:rPr>
                <w:noProof/>
                <w:webHidden/>
              </w:rPr>
            </w:r>
            <w:r w:rsidRPr="00CC7394">
              <w:rPr>
                <w:noProof/>
                <w:webHidden/>
              </w:rPr>
              <w:fldChar w:fldCharType="separate"/>
            </w:r>
            <w:r w:rsidRPr="00CC7394">
              <w:rPr>
                <w:noProof/>
                <w:webHidden/>
              </w:rPr>
              <w:t>4</w:t>
            </w:r>
            <w:r w:rsidRPr="00CC7394">
              <w:rPr>
                <w:noProof/>
                <w:webHidden/>
              </w:rPr>
              <w:fldChar w:fldCharType="end"/>
            </w:r>
          </w:hyperlink>
        </w:p>
        <w:p w14:paraId="471C8B70" w14:textId="2C568645" w:rsidR="00CC7394" w:rsidRPr="00CC7394" w:rsidRDefault="00CC7394">
          <w:pPr>
            <w:pStyle w:val="11"/>
            <w:rPr>
              <w:rFonts w:asciiTheme="minorHAnsi" w:eastAsiaTheme="minorEastAsia" w:hAnsiTheme="minorHAnsi" w:cstheme="minorBidi"/>
              <w:noProof/>
              <w:color w:val="auto"/>
              <w:kern w:val="2"/>
              <w:sz w:val="24"/>
              <w:lang w:bidi="ar-SA"/>
              <w14:ligatures w14:val="standardContextual"/>
            </w:rPr>
          </w:pPr>
          <w:hyperlink w:anchor="_Toc236975630" w:history="1">
            <w:r w:rsidRPr="00CC7394">
              <w:rPr>
                <w:rStyle w:val="ab"/>
                <w:noProof/>
                <w:lang w:val="kk-KZ"/>
              </w:rPr>
              <w:t>1.</w:t>
            </w:r>
            <w:r w:rsidRPr="00CC7394">
              <w:rPr>
                <w:rStyle w:val="ab"/>
                <w:noProof/>
              </w:rPr>
              <w:t>ХАРАКТЕРИСТИКА ПРИРОДНЫХ УСЛОВИЙ И РЕСУРСОВ</w:t>
            </w:r>
            <w:r w:rsidRPr="00CC7394">
              <w:rPr>
                <w:noProof/>
                <w:webHidden/>
              </w:rPr>
              <w:tab/>
            </w:r>
            <w:r w:rsidRPr="00CC7394">
              <w:rPr>
                <w:noProof/>
                <w:webHidden/>
              </w:rPr>
              <w:fldChar w:fldCharType="begin"/>
            </w:r>
            <w:r w:rsidRPr="00CC7394">
              <w:rPr>
                <w:noProof/>
                <w:webHidden/>
              </w:rPr>
              <w:instrText xml:space="preserve"> PAGEREF _Toc236975630 \h </w:instrText>
            </w:r>
            <w:r w:rsidRPr="00CC7394">
              <w:rPr>
                <w:noProof/>
                <w:webHidden/>
              </w:rPr>
            </w:r>
            <w:r w:rsidRPr="00CC7394">
              <w:rPr>
                <w:noProof/>
                <w:webHidden/>
              </w:rPr>
              <w:fldChar w:fldCharType="separate"/>
            </w:r>
            <w:r w:rsidRPr="00CC7394">
              <w:rPr>
                <w:noProof/>
                <w:webHidden/>
              </w:rPr>
              <w:t>6</w:t>
            </w:r>
            <w:r w:rsidRPr="00CC7394">
              <w:rPr>
                <w:noProof/>
                <w:webHidden/>
              </w:rPr>
              <w:fldChar w:fldCharType="end"/>
            </w:r>
          </w:hyperlink>
        </w:p>
        <w:p w14:paraId="2D1E33BC" w14:textId="0E4B9F73"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31" w:history="1">
            <w:r w:rsidRPr="00CC7394">
              <w:rPr>
                <w:rStyle w:val="ab"/>
                <w:noProof/>
              </w:rPr>
              <w:t>1.1.Геологическое строение, рельеф и геоморфологические условия</w:t>
            </w:r>
            <w:r w:rsidRPr="00CC7394">
              <w:rPr>
                <w:noProof/>
                <w:webHidden/>
              </w:rPr>
              <w:tab/>
            </w:r>
            <w:r w:rsidRPr="00CC7394">
              <w:rPr>
                <w:noProof/>
                <w:webHidden/>
              </w:rPr>
              <w:fldChar w:fldCharType="begin"/>
            </w:r>
            <w:r w:rsidRPr="00CC7394">
              <w:rPr>
                <w:noProof/>
                <w:webHidden/>
              </w:rPr>
              <w:instrText xml:space="preserve"> PAGEREF _Toc236975631 \h </w:instrText>
            </w:r>
            <w:r w:rsidRPr="00CC7394">
              <w:rPr>
                <w:noProof/>
                <w:webHidden/>
              </w:rPr>
            </w:r>
            <w:r w:rsidRPr="00CC7394">
              <w:rPr>
                <w:noProof/>
                <w:webHidden/>
              </w:rPr>
              <w:fldChar w:fldCharType="separate"/>
            </w:r>
            <w:r w:rsidRPr="00CC7394">
              <w:rPr>
                <w:noProof/>
                <w:webHidden/>
              </w:rPr>
              <w:t>6</w:t>
            </w:r>
            <w:r w:rsidRPr="00CC7394">
              <w:rPr>
                <w:noProof/>
                <w:webHidden/>
              </w:rPr>
              <w:fldChar w:fldCharType="end"/>
            </w:r>
          </w:hyperlink>
        </w:p>
        <w:p w14:paraId="7AB38A49" w14:textId="148F60A9"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32" w:history="1">
            <w:r w:rsidRPr="00CC7394">
              <w:rPr>
                <w:rStyle w:val="ab"/>
                <w:noProof/>
              </w:rPr>
              <w:t>1.2.Климатические и метеорологические условия</w:t>
            </w:r>
            <w:r w:rsidRPr="00CC7394">
              <w:rPr>
                <w:noProof/>
                <w:webHidden/>
              </w:rPr>
              <w:tab/>
            </w:r>
            <w:r w:rsidRPr="00CC7394">
              <w:rPr>
                <w:noProof/>
                <w:webHidden/>
              </w:rPr>
              <w:fldChar w:fldCharType="begin"/>
            </w:r>
            <w:r w:rsidRPr="00CC7394">
              <w:rPr>
                <w:noProof/>
                <w:webHidden/>
              </w:rPr>
              <w:instrText xml:space="preserve"> PAGEREF _Toc236975632 \h </w:instrText>
            </w:r>
            <w:r w:rsidRPr="00CC7394">
              <w:rPr>
                <w:noProof/>
                <w:webHidden/>
              </w:rPr>
            </w:r>
            <w:r w:rsidRPr="00CC7394">
              <w:rPr>
                <w:noProof/>
                <w:webHidden/>
              </w:rPr>
              <w:fldChar w:fldCharType="separate"/>
            </w:r>
            <w:r w:rsidRPr="00CC7394">
              <w:rPr>
                <w:noProof/>
                <w:webHidden/>
              </w:rPr>
              <w:t>6</w:t>
            </w:r>
            <w:r w:rsidRPr="00CC7394">
              <w:rPr>
                <w:noProof/>
                <w:webHidden/>
              </w:rPr>
              <w:fldChar w:fldCharType="end"/>
            </w:r>
          </w:hyperlink>
        </w:p>
        <w:p w14:paraId="54CD0E4D" w14:textId="3BF8A350"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33" w:history="1">
            <w:r w:rsidRPr="00CC7394">
              <w:rPr>
                <w:rStyle w:val="ab"/>
                <w:noProof/>
              </w:rPr>
              <w:t>1.2.Гидрографические, гидрологические и гидрогеологические условия</w:t>
            </w:r>
            <w:r w:rsidRPr="00CC7394">
              <w:rPr>
                <w:noProof/>
                <w:webHidden/>
              </w:rPr>
              <w:tab/>
            </w:r>
            <w:r w:rsidRPr="00CC7394">
              <w:rPr>
                <w:noProof/>
                <w:webHidden/>
              </w:rPr>
              <w:fldChar w:fldCharType="begin"/>
            </w:r>
            <w:r w:rsidRPr="00CC7394">
              <w:rPr>
                <w:noProof/>
                <w:webHidden/>
              </w:rPr>
              <w:instrText xml:space="preserve"> PAGEREF _Toc236975633 \h </w:instrText>
            </w:r>
            <w:r w:rsidRPr="00CC7394">
              <w:rPr>
                <w:noProof/>
                <w:webHidden/>
              </w:rPr>
            </w:r>
            <w:r w:rsidRPr="00CC7394">
              <w:rPr>
                <w:noProof/>
                <w:webHidden/>
              </w:rPr>
              <w:fldChar w:fldCharType="separate"/>
            </w:r>
            <w:r w:rsidRPr="00CC7394">
              <w:rPr>
                <w:noProof/>
                <w:webHidden/>
              </w:rPr>
              <w:t>8</w:t>
            </w:r>
            <w:r w:rsidRPr="00CC7394">
              <w:rPr>
                <w:noProof/>
                <w:webHidden/>
              </w:rPr>
              <w:fldChar w:fldCharType="end"/>
            </w:r>
          </w:hyperlink>
        </w:p>
        <w:p w14:paraId="59AA7C82" w14:textId="65C1D183" w:rsidR="00CC7394" w:rsidRPr="00CC7394" w:rsidRDefault="00CC7394">
          <w:pPr>
            <w:pStyle w:val="11"/>
            <w:rPr>
              <w:rFonts w:asciiTheme="minorHAnsi" w:eastAsiaTheme="minorEastAsia" w:hAnsiTheme="minorHAnsi" w:cstheme="minorBidi"/>
              <w:noProof/>
              <w:color w:val="auto"/>
              <w:kern w:val="2"/>
              <w:sz w:val="24"/>
              <w:lang w:bidi="ar-SA"/>
              <w14:ligatures w14:val="standardContextual"/>
            </w:rPr>
          </w:pPr>
          <w:hyperlink w:anchor="_Toc236975634" w:history="1">
            <w:r w:rsidRPr="00CC7394">
              <w:rPr>
                <w:rStyle w:val="ab"/>
                <w:noProof/>
                <w:lang w:val="kk-KZ"/>
              </w:rPr>
              <w:t>2.</w:t>
            </w:r>
            <w:r w:rsidRPr="00CC7394">
              <w:rPr>
                <w:rStyle w:val="ab"/>
                <w:noProof/>
              </w:rPr>
              <w:t>ЭКОНОМИЧЕСКАЯ БАЗА РАЗВИТИЯ</w:t>
            </w:r>
            <w:r w:rsidRPr="00CC7394">
              <w:rPr>
                <w:noProof/>
                <w:webHidden/>
              </w:rPr>
              <w:tab/>
            </w:r>
            <w:r w:rsidRPr="00CC7394">
              <w:rPr>
                <w:noProof/>
                <w:webHidden/>
              </w:rPr>
              <w:fldChar w:fldCharType="begin"/>
            </w:r>
            <w:r w:rsidRPr="00CC7394">
              <w:rPr>
                <w:noProof/>
                <w:webHidden/>
              </w:rPr>
              <w:instrText xml:space="preserve"> PAGEREF _Toc236975634 \h </w:instrText>
            </w:r>
            <w:r w:rsidRPr="00CC7394">
              <w:rPr>
                <w:noProof/>
                <w:webHidden/>
              </w:rPr>
            </w:r>
            <w:r w:rsidRPr="00CC7394">
              <w:rPr>
                <w:noProof/>
                <w:webHidden/>
              </w:rPr>
              <w:fldChar w:fldCharType="separate"/>
            </w:r>
            <w:r w:rsidRPr="00CC7394">
              <w:rPr>
                <w:noProof/>
                <w:webHidden/>
              </w:rPr>
              <w:t>9</w:t>
            </w:r>
            <w:r w:rsidRPr="00CC7394">
              <w:rPr>
                <w:noProof/>
                <w:webHidden/>
              </w:rPr>
              <w:fldChar w:fldCharType="end"/>
            </w:r>
          </w:hyperlink>
        </w:p>
        <w:p w14:paraId="7C776D93" w14:textId="35F35B1F"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35" w:history="1">
            <w:r w:rsidRPr="00CC7394">
              <w:rPr>
                <w:rStyle w:val="ab"/>
                <w:noProof/>
              </w:rPr>
              <w:t>2.1 Существующее состояние отраслей экономики села</w:t>
            </w:r>
            <w:r w:rsidRPr="00CC7394">
              <w:rPr>
                <w:noProof/>
                <w:webHidden/>
              </w:rPr>
              <w:tab/>
            </w:r>
            <w:r w:rsidRPr="00CC7394">
              <w:rPr>
                <w:noProof/>
                <w:webHidden/>
              </w:rPr>
              <w:fldChar w:fldCharType="begin"/>
            </w:r>
            <w:r w:rsidRPr="00CC7394">
              <w:rPr>
                <w:noProof/>
                <w:webHidden/>
              </w:rPr>
              <w:instrText xml:space="preserve"> PAGEREF _Toc236975635 \h </w:instrText>
            </w:r>
            <w:r w:rsidRPr="00CC7394">
              <w:rPr>
                <w:noProof/>
                <w:webHidden/>
              </w:rPr>
            </w:r>
            <w:r w:rsidRPr="00CC7394">
              <w:rPr>
                <w:noProof/>
                <w:webHidden/>
              </w:rPr>
              <w:fldChar w:fldCharType="separate"/>
            </w:r>
            <w:r w:rsidRPr="00CC7394">
              <w:rPr>
                <w:noProof/>
                <w:webHidden/>
              </w:rPr>
              <w:t>9</w:t>
            </w:r>
            <w:r w:rsidRPr="00CC7394">
              <w:rPr>
                <w:noProof/>
                <w:webHidden/>
              </w:rPr>
              <w:fldChar w:fldCharType="end"/>
            </w:r>
          </w:hyperlink>
        </w:p>
        <w:p w14:paraId="0CB3A541" w14:textId="74566F50"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36" w:history="1">
            <w:r w:rsidRPr="00CC7394">
              <w:rPr>
                <w:rStyle w:val="ab"/>
                <w:noProof/>
              </w:rPr>
              <w:t>2.2 Проектные предложения отраслей экономики села</w:t>
            </w:r>
            <w:r w:rsidRPr="00CC7394">
              <w:rPr>
                <w:noProof/>
                <w:webHidden/>
              </w:rPr>
              <w:tab/>
            </w:r>
            <w:r w:rsidRPr="00CC7394">
              <w:rPr>
                <w:noProof/>
                <w:webHidden/>
              </w:rPr>
              <w:fldChar w:fldCharType="begin"/>
            </w:r>
            <w:r w:rsidRPr="00CC7394">
              <w:rPr>
                <w:noProof/>
                <w:webHidden/>
              </w:rPr>
              <w:instrText xml:space="preserve"> PAGEREF _Toc236975636 \h </w:instrText>
            </w:r>
            <w:r w:rsidRPr="00CC7394">
              <w:rPr>
                <w:noProof/>
                <w:webHidden/>
              </w:rPr>
            </w:r>
            <w:r w:rsidRPr="00CC7394">
              <w:rPr>
                <w:noProof/>
                <w:webHidden/>
              </w:rPr>
              <w:fldChar w:fldCharType="separate"/>
            </w:r>
            <w:r w:rsidRPr="00CC7394">
              <w:rPr>
                <w:noProof/>
                <w:webHidden/>
              </w:rPr>
              <w:t>18</w:t>
            </w:r>
            <w:r w:rsidRPr="00CC7394">
              <w:rPr>
                <w:noProof/>
                <w:webHidden/>
              </w:rPr>
              <w:fldChar w:fldCharType="end"/>
            </w:r>
          </w:hyperlink>
        </w:p>
        <w:p w14:paraId="62D76409" w14:textId="2077FEAA" w:rsidR="00CC7394" w:rsidRPr="00CC7394" w:rsidRDefault="00CC7394">
          <w:pPr>
            <w:pStyle w:val="11"/>
            <w:rPr>
              <w:rFonts w:asciiTheme="minorHAnsi" w:eastAsiaTheme="minorEastAsia" w:hAnsiTheme="minorHAnsi" w:cstheme="minorBidi"/>
              <w:noProof/>
              <w:color w:val="auto"/>
              <w:kern w:val="2"/>
              <w:sz w:val="24"/>
              <w:lang w:bidi="ar-SA"/>
              <w14:ligatures w14:val="standardContextual"/>
            </w:rPr>
          </w:pPr>
          <w:hyperlink w:anchor="_Toc236975637" w:history="1">
            <w:r w:rsidRPr="00CC7394">
              <w:rPr>
                <w:rStyle w:val="ab"/>
                <w:noProof/>
                <w:lang w:val="kk-KZ"/>
              </w:rPr>
              <w:t>3.</w:t>
            </w:r>
            <w:r w:rsidRPr="00CC7394">
              <w:rPr>
                <w:rStyle w:val="ab"/>
                <w:noProof/>
              </w:rPr>
              <w:t>НАСЕЛЕНИЕ И РЫНОК ТРУДА</w:t>
            </w:r>
            <w:r w:rsidRPr="00CC7394">
              <w:rPr>
                <w:noProof/>
                <w:webHidden/>
              </w:rPr>
              <w:tab/>
            </w:r>
            <w:r w:rsidRPr="00CC7394">
              <w:rPr>
                <w:noProof/>
                <w:webHidden/>
              </w:rPr>
              <w:fldChar w:fldCharType="begin"/>
            </w:r>
            <w:r w:rsidRPr="00CC7394">
              <w:rPr>
                <w:noProof/>
                <w:webHidden/>
              </w:rPr>
              <w:instrText xml:space="preserve"> PAGEREF _Toc236975637 \h </w:instrText>
            </w:r>
            <w:r w:rsidRPr="00CC7394">
              <w:rPr>
                <w:noProof/>
                <w:webHidden/>
              </w:rPr>
            </w:r>
            <w:r w:rsidRPr="00CC7394">
              <w:rPr>
                <w:noProof/>
                <w:webHidden/>
              </w:rPr>
              <w:fldChar w:fldCharType="separate"/>
            </w:r>
            <w:r w:rsidRPr="00CC7394">
              <w:rPr>
                <w:noProof/>
                <w:webHidden/>
              </w:rPr>
              <w:t>20</w:t>
            </w:r>
            <w:r w:rsidRPr="00CC7394">
              <w:rPr>
                <w:noProof/>
                <w:webHidden/>
              </w:rPr>
              <w:fldChar w:fldCharType="end"/>
            </w:r>
          </w:hyperlink>
        </w:p>
        <w:p w14:paraId="7C259AA9" w14:textId="3A7B29AB"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38" w:history="1">
            <w:r w:rsidRPr="00CC7394">
              <w:rPr>
                <w:rStyle w:val="ab"/>
                <w:noProof/>
              </w:rPr>
              <w:t>3.1 Население</w:t>
            </w:r>
            <w:r w:rsidRPr="00CC7394">
              <w:rPr>
                <w:noProof/>
                <w:webHidden/>
              </w:rPr>
              <w:tab/>
            </w:r>
            <w:r w:rsidRPr="00CC7394">
              <w:rPr>
                <w:noProof/>
                <w:webHidden/>
              </w:rPr>
              <w:fldChar w:fldCharType="begin"/>
            </w:r>
            <w:r w:rsidRPr="00CC7394">
              <w:rPr>
                <w:noProof/>
                <w:webHidden/>
              </w:rPr>
              <w:instrText xml:space="preserve"> PAGEREF _Toc236975638 \h </w:instrText>
            </w:r>
            <w:r w:rsidRPr="00CC7394">
              <w:rPr>
                <w:noProof/>
                <w:webHidden/>
              </w:rPr>
            </w:r>
            <w:r w:rsidRPr="00CC7394">
              <w:rPr>
                <w:noProof/>
                <w:webHidden/>
              </w:rPr>
              <w:fldChar w:fldCharType="separate"/>
            </w:r>
            <w:r w:rsidRPr="00CC7394">
              <w:rPr>
                <w:noProof/>
                <w:webHidden/>
              </w:rPr>
              <w:t>20</w:t>
            </w:r>
            <w:r w:rsidRPr="00CC7394">
              <w:rPr>
                <w:noProof/>
                <w:webHidden/>
              </w:rPr>
              <w:fldChar w:fldCharType="end"/>
            </w:r>
          </w:hyperlink>
        </w:p>
        <w:p w14:paraId="49AB4D17" w14:textId="19625FD9"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39" w:history="1">
            <w:r w:rsidRPr="00CC7394">
              <w:rPr>
                <w:rStyle w:val="ab"/>
                <w:noProof/>
              </w:rPr>
              <w:t>3.2 Рынок труда</w:t>
            </w:r>
            <w:r w:rsidRPr="00CC7394">
              <w:rPr>
                <w:noProof/>
                <w:webHidden/>
              </w:rPr>
              <w:tab/>
            </w:r>
            <w:r w:rsidRPr="00CC7394">
              <w:rPr>
                <w:noProof/>
                <w:webHidden/>
              </w:rPr>
              <w:fldChar w:fldCharType="begin"/>
            </w:r>
            <w:r w:rsidRPr="00CC7394">
              <w:rPr>
                <w:noProof/>
                <w:webHidden/>
              </w:rPr>
              <w:instrText xml:space="preserve"> PAGEREF _Toc236975639 \h </w:instrText>
            </w:r>
            <w:r w:rsidRPr="00CC7394">
              <w:rPr>
                <w:noProof/>
                <w:webHidden/>
              </w:rPr>
            </w:r>
            <w:r w:rsidRPr="00CC7394">
              <w:rPr>
                <w:noProof/>
                <w:webHidden/>
              </w:rPr>
              <w:fldChar w:fldCharType="separate"/>
            </w:r>
            <w:r w:rsidRPr="00CC7394">
              <w:rPr>
                <w:noProof/>
                <w:webHidden/>
              </w:rPr>
              <w:t>23</w:t>
            </w:r>
            <w:r w:rsidRPr="00CC7394">
              <w:rPr>
                <w:noProof/>
                <w:webHidden/>
              </w:rPr>
              <w:fldChar w:fldCharType="end"/>
            </w:r>
          </w:hyperlink>
        </w:p>
        <w:p w14:paraId="4BB94365" w14:textId="2357934B" w:rsidR="00CC7394" w:rsidRPr="00CC7394" w:rsidRDefault="00CC7394">
          <w:pPr>
            <w:pStyle w:val="11"/>
            <w:rPr>
              <w:rFonts w:asciiTheme="minorHAnsi" w:eastAsiaTheme="minorEastAsia" w:hAnsiTheme="minorHAnsi" w:cstheme="minorBidi"/>
              <w:noProof/>
              <w:color w:val="auto"/>
              <w:kern w:val="2"/>
              <w:sz w:val="24"/>
              <w:lang w:bidi="ar-SA"/>
              <w14:ligatures w14:val="standardContextual"/>
            </w:rPr>
          </w:pPr>
          <w:hyperlink w:anchor="_Toc236975640" w:history="1">
            <w:r w:rsidRPr="00CC7394">
              <w:rPr>
                <w:rStyle w:val="ab"/>
                <w:noProof/>
                <w:lang w:val="kk-KZ"/>
              </w:rPr>
              <w:t>4.</w:t>
            </w:r>
            <w:r w:rsidRPr="00CC7394">
              <w:rPr>
                <w:rStyle w:val="ab"/>
                <w:noProof/>
              </w:rPr>
              <w:t>СОЦИАЛЬНАЯ ИНФРАСТРУКТУРА</w:t>
            </w:r>
            <w:r w:rsidRPr="00CC7394">
              <w:rPr>
                <w:noProof/>
                <w:webHidden/>
              </w:rPr>
              <w:tab/>
            </w:r>
            <w:r w:rsidRPr="00CC7394">
              <w:rPr>
                <w:noProof/>
                <w:webHidden/>
              </w:rPr>
              <w:fldChar w:fldCharType="begin"/>
            </w:r>
            <w:r w:rsidRPr="00CC7394">
              <w:rPr>
                <w:noProof/>
                <w:webHidden/>
              </w:rPr>
              <w:instrText xml:space="preserve"> PAGEREF _Toc236975640 \h </w:instrText>
            </w:r>
            <w:r w:rsidRPr="00CC7394">
              <w:rPr>
                <w:noProof/>
                <w:webHidden/>
              </w:rPr>
            </w:r>
            <w:r w:rsidRPr="00CC7394">
              <w:rPr>
                <w:noProof/>
                <w:webHidden/>
              </w:rPr>
              <w:fldChar w:fldCharType="separate"/>
            </w:r>
            <w:r w:rsidRPr="00CC7394">
              <w:rPr>
                <w:noProof/>
                <w:webHidden/>
              </w:rPr>
              <w:t>29</w:t>
            </w:r>
            <w:r w:rsidRPr="00CC7394">
              <w:rPr>
                <w:noProof/>
                <w:webHidden/>
              </w:rPr>
              <w:fldChar w:fldCharType="end"/>
            </w:r>
          </w:hyperlink>
        </w:p>
        <w:p w14:paraId="1D5B63F1" w14:textId="14E0E497"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41" w:history="1">
            <w:r w:rsidRPr="00CC7394">
              <w:rPr>
                <w:rStyle w:val="ab"/>
                <w:noProof/>
              </w:rPr>
              <w:t>4.1 Жилищный фонд</w:t>
            </w:r>
            <w:r w:rsidRPr="00CC7394">
              <w:rPr>
                <w:noProof/>
                <w:webHidden/>
              </w:rPr>
              <w:tab/>
            </w:r>
            <w:r w:rsidRPr="00CC7394">
              <w:rPr>
                <w:noProof/>
                <w:webHidden/>
              </w:rPr>
              <w:fldChar w:fldCharType="begin"/>
            </w:r>
            <w:r w:rsidRPr="00CC7394">
              <w:rPr>
                <w:noProof/>
                <w:webHidden/>
              </w:rPr>
              <w:instrText xml:space="preserve"> PAGEREF _Toc236975641 \h </w:instrText>
            </w:r>
            <w:r w:rsidRPr="00CC7394">
              <w:rPr>
                <w:noProof/>
                <w:webHidden/>
              </w:rPr>
            </w:r>
            <w:r w:rsidRPr="00CC7394">
              <w:rPr>
                <w:noProof/>
                <w:webHidden/>
              </w:rPr>
              <w:fldChar w:fldCharType="separate"/>
            </w:r>
            <w:r w:rsidRPr="00CC7394">
              <w:rPr>
                <w:noProof/>
                <w:webHidden/>
              </w:rPr>
              <w:t>29</w:t>
            </w:r>
            <w:r w:rsidRPr="00CC7394">
              <w:rPr>
                <w:noProof/>
                <w:webHidden/>
              </w:rPr>
              <w:fldChar w:fldCharType="end"/>
            </w:r>
          </w:hyperlink>
        </w:p>
        <w:p w14:paraId="5615DDC1" w14:textId="3DCF9C3E"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42" w:history="1">
            <w:r w:rsidRPr="00CC7394">
              <w:rPr>
                <w:rStyle w:val="ab"/>
                <w:noProof/>
              </w:rPr>
              <w:t>4.2 Организация культурно-бытового обслуживания населения</w:t>
            </w:r>
            <w:r w:rsidRPr="00CC7394">
              <w:rPr>
                <w:noProof/>
                <w:webHidden/>
              </w:rPr>
              <w:tab/>
            </w:r>
            <w:r w:rsidRPr="00CC7394">
              <w:rPr>
                <w:noProof/>
                <w:webHidden/>
              </w:rPr>
              <w:fldChar w:fldCharType="begin"/>
            </w:r>
            <w:r w:rsidRPr="00CC7394">
              <w:rPr>
                <w:noProof/>
                <w:webHidden/>
              </w:rPr>
              <w:instrText xml:space="preserve"> PAGEREF _Toc236975642 \h </w:instrText>
            </w:r>
            <w:r w:rsidRPr="00CC7394">
              <w:rPr>
                <w:noProof/>
                <w:webHidden/>
              </w:rPr>
            </w:r>
            <w:r w:rsidRPr="00CC7394">
              <w:rPr>
                <w:noProof/>
                <w:webHidden/>
              </w:rPr>
              <w:fldChar w:fldCharType="separate"/>
            </w:r>
            <w:r w:rsidRPr="00CC7394">
              <w:rPr>
                <w:noProof/>
                <w:webHidden/>
              </w:rPr>
              <w:t>32</w:t>
            </w:r>
            <w:r w:rsidRPr="00CC7394">
              <w:rPr>
                <w:noProof/>
                <w:webHidden/>
              </w:rPr>
              <w:fldChar w:fldCharType="end"/>
            </w:r>
          </w:hyperlink>
        </w:p>
        <w:p w14:paraId="1FE920B6" w14:textId="6C07A456" w:rsidR="00CC7394" w:rsidRPr="00CC7394" w:rsidRDefault="00CC7394">
          <w:pPr>
            <w:pStyle w:val="11"/>
            <w:rPr>
              <w:rFonts w:asciiTheme="minorHAnsi" w:eastAsiaTheme="minorEastAsia" w:hAnsiTheme="minorHAnsi" w:cstheme="minorBidi"/>
              <w:noProof/>
              <w:color w:val="auto"/>
              <w:kern w:val="2"/>
              <w:sz w:val="24"/>
              <w:lang w:bidi="ar-SA"/>
              <w14:ligatures w14:val="standardContextual"/>
            </w:rPr>
          </w:pPr>
          <w:hyperlink w:anchor="_Toc236975643" w:history="1">
            <w:r w:rsidRPr="00CC7394">
              <w:rPr>
                <w:rStyle w:val="ab"/>
                <w:noProof/>
                <w:lang w:val="kk-KZ"/>
              </w:rPr>
              <w:t>5.</w:t>
            </w:r>
            <w:r w:rsidRPr="00CC7394">
              <w:rPr>
                <w:rStyle w:val="ab"/>
                <w:noProof/>
              </w:rPr>
              <w:t>СОВРЕМЕННАЯ ОРГАНИЗАЦИЯ ТЕРРИТОРИИ</w:t>
            </w:r>
            <w:r w:rsidRPr="00CC7394">
              <w:rPr>
                <w:noProof/>
                <w:webHidden/>
              </w:rPr>
              <w:tab/>
            </w:r>
            <w:r w:rsidRPr="00CC7394">
              <w:rPr>
                <w:noProof/>
                <w:webHidden/>
              </w:rPr>
              <w:fldChar w:fldCharType="begin"/>
            </w:r>
            <w:r w:rsidRPr="00CC7394">
              <w:rPr>
                <w:noProof/>
                <w:webHidden/>
              </w:rPr>
              <w:instrText xml:space="preserve"> PAGEREF _Toc236975643 \h </w:instrText>
            </w:r>
            <w:r w:rsidRPr="00CC7394">
              <w:rPr>
                <w:noProof/>
                <w:webHidden/>
              </w:rPr>
            </w:r>
            <w:r w:rsidRPr="00CC7394">
              <w:rPr>
                <w:noProof/>
                <w:webHidden/>
              </w:rPr>
              <w:fldChar w:fldCharType="separate"/>
            </w:r>
            <w:r w:rsidRPr="00CC7394">
              <w:rPr>
                <w:noProof/>
                <w:webHidden/>
              </w:rPr>
              <w:t>40</w:t>
            </w:r>
            <w:r w:rsidRPr="00CC7394">
              <w:rPr>
                <w:noProof/>
                <w:webHidden/>
              </w:rPr>
              <w:fldChar w:fldCharType="end"/>
            </w:r>
          </w:hyperlink>
        </w:p>
        <w:p w14:paraId="4D98B9A9" w14:textId="1B6837E4"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44" w:history="1">
            <w:r w:rsidRPr="00CC7394">
              <w:rPr>
                <w:rStyle w:val="ab"/>
                <w:noProof/>
              </w:rPr>
              <w:t>5.1 Местоположение в системе расселения.</w:t>
            </w:r>
            <w:r w:rsidRPr="00CC7394">
              <w:rPr>
                <w:noProof/>
                <w:webHidden/>
              </w:rPr>
              <w:tab/>
            </w:r>
            <w:r w:rsidRPr="00CC7394">
              <w:rPr>
                <w:noProof/>
                <w:webHidden/>
              </w:rPr>
              <w:fldChar w:fldCharType="begin"/>
            </w:r>
            <w:r w:rsidRPr="00CC7394">
              <w:rPr>
                <w:noProof/>
                <w:webHidden/>
              </w:rPr>
              <w:instrText xml:space="preserve"> PAGEREF _Toc236975644 \h </w:instrText>
            </w:r>
            <w:r w:rsidRPr="00CC7394">
              <w:rPr>
                <w:noProof/>
                <w:webHidden/>
              </w:rPr>
            </w:r>
            <w:r w:rsidRPr="00CC7394">
              <w:rPr>
                <w:noProof/>
                <w:webHidden/>
              </w:rPr>
              <w:fldChar w:fldCharType="separate"/>
            </w:r>
            <w:r w:rsidRPr="00CC7394">
              <w:rPr>
                <w:noProof/>
                <w:webHidden/>
              </w:rPr>
              <w:t>40</w:t>
            </w:r>
            <w:r w:rsidRPr="00CC7394">
              <w:rPr>
                <w:noProof/>
                <w:webHidden/>
              </w:rPr>
              <w:fldChar w:fldCharType="end"/>
            </w:r>
          </w:hyperlink>
        </w:p>
        <w:p w14:paraId="77177689" w14:textId="6FC34885"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45" w:history="1">
            <w:r w:rsidRPr="00CC7394">
              <w:rPr>
                <w:rStyle w:val="ab"/>
                <w:noProof/>
              </w:rPr>
              <w:t>5.2 Характеристика современного состояния архитектурно- планировочной структуры села</w:t>
            </w:r>
            <w:r w:rsidRPr="00CC7394">
              <w:rPr>
                <w:noProof/>
                <w:webHidden/>
              </w:rPr>
              <w:tab/>
            </w:r>
            <w:r w:rsidRPr="00CC7394">
              <w:rPr>
                <w:noProof/>
                <w:webHidden/>
              </w:rPr>
              <w:fldChar w:fldCharType="begin"/>
            </w:r>
            <w:r w:rsidRPr="00CC7394">
              <w:rPr>
                <w:noProof/>
                <w:webHidden/>
              </w:rPr>
              <w:instrText xml:space="preserve"> PAGEREF _Toc236975645 \h </w:instrText>
            </w:r>
            <w:r w:rsidRPr="00CC7394">
              <w:rPr>
                <w:noProof/>
                <w:webHidden/>
              </w:rPr>
            </w:r>
            <w:r w:rsidRPr="00CC7394">
              <w:rPr>
                <w:noProof/>
                <w:webHidden/>
              </w:rPr>
              <w:fldChar w:fldCharType="separate"/>
            </w:r>
            <w:r w:rsidRPr="00CC7394">
              <w:rPr>
                <w:noProof/>
                <w:webHidden/>
              </w:rPr>
              <w:t>40</w:t>
            </w:r>
            <w:r w:rsidRPr="00CC7394">
              <w:rPr>
                <w:noProof/>
                <w:webHidden/>
              </w:rPr>
              <w:fldChar w:fldCharType="end"/>
            </w:r>
          </w:hyperlink>
        </w:p>
        <w:p w14:paraId="5A2B666C" w14:textId="7DA780E8"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46" w:history="1">
            <w:r w:rsidRPr="00CC7394">
              <w:rPr>
                <w:rStyle w:val="ab"/>
                <w:noProof/>
              </w:rPr>
              <w:t>5.3 Существующее состояние водоохранных зон и прибрежных защитных полос (ВЗ и ВП) водных ресурсов</w:t>
            </w:r>
            <w:r w:rsidRPr="00CC7394">
              <w:rPr>
                <w:noProof/>
                <w:webHidden/>
              </w:rPr>
              <w:tab/>
            </w:r>
            <w:r w:rsidRPr="00CC7394">
              <w:rPr>
                <w:noProof/>
                <w:webHidden/>
              </w:rPr>
              <w:fldChar w:fldCharType="begin"/>
            </w:r>
            <w:r w:rsidRPr="00CC7394">
              <w:rPr>
                <w:noProof/>
                <w:webHidden/>
              </w:rPr>
              <w:instrText xml:space="preserve"> PAGEREF _Toc236975646 \h </w:instrText>
            </w:r>
            <w:r w:rsidRPr="00CC7394">
              <w:rPr>
                <w:noProof/>
                <w:webHidden/>
              </w:rPr>
            </w:r>
            <w:r w:rsidRPr="00CC7394">
              <w:rPr>
                <w:noProof/>
                <w:webHidden/>
              </w:rPr>
              <w:fldChar w:fldCharType="separate"/>
            </w:r>
            <w:r w:rsidRPr="00CC7394">
              <w:rPr>
                <w:noProof/>
                <w:webHidden/>
              </w:rPr>
              <w:t>41</w:t>
            </w:r>
            <w:r w:rsidRPr="00CC7394">
              <w:rPr>
                <w:noProof/>
                <w:webHidden/>
              </w:rPr>
              <w:fldChar w:fldCharType="end"/>
            </w:r>
          </w:hyperlink>
        </w:p>
        <w:p w14:paraId="4E05126D" w14:textId="61E619A0" w:rsidR="00CC7394" w:rsidRPr="00CC7394" w:rsidRDefault="00CC7394">
          <w:pPr>
            <w:pStyle w:val="11"/>
            <w:rPr>
              <w:rFonts w:asciiTheme="minorHAnsi" w:eastAsiaTheme="minorEastAsia" w:hAnsiTheme="minorHAnsi" w:cstheme="minorBidi"/>
              <w:noProof/>
              <w:color w:val="auto"/>
              <w:kern w:val="2"/>
              <w:sz w:val="24"/>
              <w:lang w:bidi="ar-SA"/>
              <w14:ligatures w14:val="standardContextual"/>
            </w:rPr>
          </w:pPr>
          <w:hyperlink w:anchor="_Toc236975647" w:history="1">
            <w:r w:rsidRPr="00CC7394">
              <w:rPr>
                <w:rStyle w:val="ab"/>
                <w:noProof/>
                <w:lang w:val="kk-KZ"/>
              </w:rPr>
              <w:t>6.</w:t>
            </w:r>
            <w:r w:rsidRPr="00CC7394">
              <w:rPr>
                <w:rStyle w:val="ab"/>
                <w:noProof/>
              </w:rPr>
              <w:t>ПРЕДЛОЖЕНИЯ ПО АРХИТЕКТУРНО-ПЛАНИРОВОЧНОЙ ОРГАНИЗАЦИИ ТЕРРИТОРИИ СЕЛА ГАЛКИНО</w:t>
            </w:r>
            <w:r w:rsidRPr="00CC7394">
              <w:rPr>
                <w:noProof/>
                <w:webHidden/>
              </w:rPr>
              <w:tab/>
            </w:r>
            <w:r w:rsidRPr="00CC7394">
              <w:rPr>
                <w:noProof/>
                <w:webHidden/>
              </w:rPr>
              <w:fldChar w:fldCharType="begin"/>
            </w:r>
            <w:r w:rsidRPr="00CC7394">
              <w:rPr>
                <w:noProof/>
                <w:webHidden/>
              </w:rPr>
              <w:instrText xml:space="preserve"> PAGEREF _Toc236975647 \h </w:instrText>
            </w:r>
            <w:r w:rsidRPr="00CC7394">
              <w:rPr>
                <w:noProof/>
                <w:webHidden/>
              </w:rPr>
            </w:r>
            <w:r w:rsidRPr="00CC7394">
              <w:rPr>
                <w:noProof/>
                <w:webHidden/>
              </w:rPr>
              <w:fldChar w:fldCharType="separate"/>
            </w:r>
            <w:r w:rsidRPr="00CC7394">
              <w:rPr>
                <w:noProof/>
                <w:webHidden/>
              </w:rPr>
              <w:t>41</w:t>
            </w:r>
            <w:r w:rsidRPr="00CC7394">
              <w:rPr>
                <w:noProof/>
                <w:webHidden/>
              </w:rPr>
              <w:fldChar w:fldCharType="end"/>
            </w:r>
          </w:hyperlink>
        </w:p>
        <w:p w14:paraId="33A0CD98" w14:textId="57D1918F"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48" w:history="1">
            <w:r w:rsidRPr="00CC7394">
              <w:rPr>
                <w:rStyle w:val="ab"/>
                <w:noProof/>
              </w:rPr>
              <w:t>6.1 Анализ реализация действующего генерального план</w:t>
            </w:r>
            <w:r w:rsidRPr="00CC7394">
              <w:rPr>
                <w:noProof/>
                <w:webHidden/>
              </w:rPr>
              <w:tab/>
            </w:r>
            <w:r w:rsidRPr="00CC7394">
              <w:rPr>
                <w:noProof/>
                <w:webHidden/>
              </w:rPr>
              <w:fldChar w:fldCharType="begin"/>
            </w:r>
            <w:r w:rsidRPr="00CC7394">
              <w:rPr>
                <w:noProof/>
                <w:webHidden/>
              </w:rPr>
              <w:instrText xml:space="preserve"> PAGEREF _Toc236975648 \h </w:instrText>
            </w:r>
            <w:r w:rsidRPr="00CC7394">
              <w:rPr>
                <w:noProof/>
                <w:webHidden/>
              </w:rPr>
            </w:r>
            <w:r w:rsidRPr="00CC7394">
              <w:rPr>
                <w:noProof/>
                <w:webHidden/>
              </w:rPr>
              <w:fldChar w:fldCharType="separate"/>
            </w:r>
            <w:r w:rsidRPr="00CC7394">
              <w:rPr>
                <w:noProof/>
                <w:webHidden/>
              </w:rPr>
              <w:t>41</w:t>
            </w:r>
            <w:r w:rsidRPr="00CC7394">
              <w:rPr>
                <w:noProof/>
                <w:webHidden/>
              </w:rPr>
              <w:fldChar w:fldCharType="end"/>
            </w:r>
          </w:hyperlink>
        </w:p>
        <w:p w14:paraId="3AFC0C92" w14:textId="6B0AF529"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49" w:history="1">
            <w:r w:rsidRPr="00CC7394">
              <w:rPr>
                <w:rStyle w:val="ab"/>
                <w:noProof/>
              </w:rPr>
              <w:t>6.2 Архитектурно-планировочная организация территории села</w:t>
            </w:r>
            <w:r w:rsidRPr="00CC7394">
              <w:rPr>
                <w:noProof/>
                <w:webHidden/>
              </w:rPr>
              <w:tab/>
            </w:r>
            <w:r w:rsidRPr="00CC7394">
              <w:rPr>
                <w:noProof/>
                <w:webHidden/>
              </w:rPr>
              <w:fldChar w:fldCharType="begin"/>
            </w:r>
            <w:r w:rsidRPr="00CC7394">
              <w:rPr>
                <w:noProof/>
                <w:webHidden/>
              </w:rPr>
              <w:instrText xml:space="preserve"> PAGEREF _Toc236975649 \h </w:instrText>
            </w:r>
            <w:r w:rsidRPr="00CC7394">
              <w:rPr>
                <w:noProof/>
                <w:webHidden/>
              </w:rPr>
            </w:r>
            <w:r w:rsidRPr="00CC7394">
              <w:rPr>
                <w:noProof/>
                <w:webHidden/>
              </w:rPr>
              <w:fldChar w:fldCharType="separate"/>
            </w:r>
            <w:r w:rsidRPr="00CC7394">
              <w:rPr>
                <w:noProof/>
                <w:webHidden/>
              </w:rPr>
              <w:t>41</w:t>
            </w:r>
            <w:r w:rsidRPr="00CC7394">
              <w:rPr>
                <w:noProof/>
                <w:webHidden/>
              </w:rPr>
              <w:fldChar w:fldCharType="end"/>
            </w:r>
          </w:hyperlink>
        </w:p>
        <w:p w14:paraId="727B1A66" w14:textId="33329F1B"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50" w:history="1">
            <w:r w:rsidRPr="00CC7394">
              <w:rPr>
                <w:rStyle w:val="ab"/>
                <w:bCs/>
                <w:noProof/>
              </w:rPr>
              <w:t>6.3 Мероприятия по улучшению санитарно-эпидемиологического состояния</w:t>
            </w:r>
            <w:r w:rsidRPr="00CC7394">
              <w:rPr>
                <w:noProof/>
                <w:webHidden/>
              </w:rPr>
              <w:tab/>
            </w:r>
            <w:r w:rsidRPr="00CC7394">
              <w:rPr>
                <w:noProof/>
                <w:webHidden/>
              </w:rPr>
              <w:fldChar w:fldCharType="begin"/>
            </w:r>
            <w:r w:rsidRPr="00CC7394">
              <w:rPr>
                <w:noProof/>
                <w:webHidden/>
              </w:rPr>
              <w:instrText xml:space="preserve"> PAGEREF _Toc236975650 \h </w:instrText>
            </w:r>
            <w:r w:rsidRPr="00CC7394">
              <w:rPr>
                <w:noProof/>
                <w:webHidden/>
              </w:rPr>
            </w:r>
            <w:r w:rsidRPr="00CC7394">
              <w:rPr>
                <w:noProof/>
                <w:webHidden/>
              </w:rPr>
              <w:fldChar w:fldCharType="separate"/>
            </w:r>
            <w:r w:rsidRPr="00CC7394">
              <w:rPr>
                <w:noProof/>
                <w:webHidden/>
              </w:rPr>
              <w:t>43</w:t>
            </w:r>
            <w:r w:rsidRPr="00CC7394">
              <w:rPr>
                <w:noProof/>
                <w:webHidden/>
              </w:rPr>
              <w:fldChar w:fldCharType="end"/>
            </w:r>
          </w:hyperlink>
        </w:p>
        <w:p w14:paraId="77B0A154" w14:textId="25FB5362"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51" w:history="1">
            <w:r w:rsidRPr="00CC7394">
              <w:rPr>
                <w:rStyle w:val="ab"/>
                <w:noProof/>
              </w:rPr>
              <w:t>6.4 Градостроительное зонирование</w:t>
            </w:r>
            <w:r w:rsidRPr="00CC7394">
              <w:rPr>
                <w:noProof/>
                <w:webHidden/>
              </w:rPr>
              <w:tab/>
            </w:r>
            <w:r w:rsidRPr="00CC7394">
              <w:rPr>
                <w:noProof/>
                <w:webHidden/>
              </w:rPr>
              <w:fldChar w:fldCharType="begin"/>
            </w:r>
            <w:r w:rsidRPr="00CC7394">
              <w:rPr>
                <w:noProof/>
                <w:webHidden/>
              </w:rPr>
              <w:instrText xml:space="preserve"> PAGEREF _Toc236975651 \h </w:instrText>
            </w:r>
            <w:r w:rsidRPr="00CC7394">
              <w:rPr>
                <w:noProof/>
                <w:webHidden/>
              </w:rPr>
            </w:r>
            <w:r w:rsidRPr="00CC7394">
              <w:rPr>
                <w:noProof/>
                <w:webHidden/>
              </w:rPr>
              <w:fldChar w:fldCharType="separate"/>
            </w:r>
            <w:r w:rsidRPr="00CC7394">
              <w:rPr>
                <w:noProof/>
                <w:webHidden/>
              </w:rPr>
              <w:t>44</w:t>
            </w:r>
            <w:r w:rsidRPr="00CC7394">
              <w:rPr>
                <w:noProof/>
                <w:webHidden/>
              </w:rPr>
              <w:fldChar w:fldCharType="end"/>
            </w:r>
          </w:hyperlink>
        </w:p>
        <w:p w14:paraId="4E2A1178" w14:textId="533E312F"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52" w:history="1">
            <w:r w:rsidRPr="00CC7394">
              <w:rPr>
                <w:rStyle w:val="ab"/>
                <w:noProof/>
              </w:rPr>
              <w:t>6.5 Озеленение и благоустройство территории</w:t>
            </w:r>
            <w:r w:rsidRPr="00CC7394">
              <w:rPr>
                <w:noProof/>
                <w:webHidden/>
              </w:rPr>
              <w:tab/>
            </w:r>
            <w:r w:rsidRPr="00CC7394">
              <w:rPr>
                <w:noProof/>
                <w:webHidden/>
              </w:rPr>
              <w:fldChar w:fldCharType="begin"/>
            </w:r>
            <w:r w:rsidRPr="00CC7394">
              <w:rPr>
                <w:noProof/>
                <w:webHidden/>
              </w:rPr>
              <w:instrText xml:space="preserve"> PAGEREF _Toc236975652 \h </w:instrText>
            </w:r>
            <w:r w:rsidRPr="00CC7394">
              <w:rPr>
                <w:noProof/>
                <w:webHidden/>
              </w:rPr>
            </w:r>
            <w:r w:rsidRPr="00CC7394">
              <w:rPr>
                <w:noProof/>
                <w:webHidden/>
              </w:rPr>
              <w:fldChar w:fldCharType="separate"/>
            </w:r>
            <w:r w:rsidRPr="00CC7394">
              <w:rPr>
                <w:noProof/>
                <w:webHidden/>
              </w:rPr>
              <w:t>51</w:t>
            </w:r>
            <w:r w:rsidRPr="00CC7394">
              <w:rPr>
                <w:noProof/>
                <w:webHidden/>
              </w:rPr>
              <w:fldChar w:fldCharType="end"/>
            </w:r>
          </w:hyperlink>
        </w:p>
        <w:p w14:paraId="3EED0F78" w14:textId="39FB52EA" w:rsidR="00CC7394" w:rsidRPr="00CC7394" w:rsidRDefault="00CC7394">
          <w:pPr>
            <w:pStyle w:val="11"/>
            <w:rPr>
              <w:rFonts w:asciiTheme="minorHAnsi" w:eastAsiaTheme="minorEastAsia" w:hAnsiTheme="minorHAnsi" w:cstheme="minorBidi"/>
              <w:noProof/>
              <w:color w:val="auto"/>
              <w:kern w:val="2"/>
              <w:sz w:val="24"/>
              <w:lang w:bidi="ar-SA"/>
              <w14:ligatures w14:val="standardContextual"/>
            </w:rPr>
          </w:pPr>
          <w:hyperlink w:anchor="_Toc236975653" w:history="1">
            <w:r w:rsidRPr="00CC7394">
              <w:rPr>
                <w:rStyle w:val="ab"/>
                <w:noProof/>
                <w:lang w:val="kk-KZ"/>
              </w:rPr>
              <w:t>7.</w:t>
            </w:r>
            <w:r w:rsidRPr="00CC7394">
              <w:rPr>
                <w:rStyle w:val="ab"/>
                <w:noProof/>
              </w:rPr>
              <w:t>ТРАНСПОРТ И УЛИЧНО-ДОРОЖНАЯ СЕТЬ</w:t>
            </w:r>
            <w:r w:rsidRPr="00CC7394">
              <w:rPr>
                <w:noProof/>
                <w:webHidden/>
              </w:rPr>
              <w:tab/>
            </w:r>
            <w:r w:rsidRPr="00CC7394">
              <w:rPr>
                <w:noProof/>
                <w:webHidden/>
              </w:rPr>
              <w:fldChar w:fldCharType="begin"/>
            </w:r>
            <w:r w:rsidRPr="00CC7394">
              <w:rPr>
                <w:noProof/>
                <w:webHidden/>
              </w:rPr>
              <w:instrText xml:space="preserve"> PAGEREF _Toc236975653 \h </w:instrText>
            </w:r>
            <w:r w:rsidRPr="00CC7394">
              <w:rPr>
                <w:noProof/>
                <w:webHidden/>
              </w:rPr>
            </w:r>
            <w:r w:rsidRPr="00CC7394">
              <w:rPr>
                <w:noProof/>
                <w:webHidden/>
              </w:rPr>
              <w:fldChar w:fldCharType="separate"/>
            </w:r>
            <w:r w:rsidRPr="00CC7394">
              <w:rPr>
                <w:noProof/>
                <w:webHidden/>
              </w:rPr>
              <w:t>60</w:t>
            </w:r>
            <w:r w:rsidRPr="00CC7394">
              <w:rPr>
                <w:noProof/>
                <w:webHidden/>
              </w:rPr>
              <w:fldChar w:fldCharType="end"/>
            </w:r>
          </w:hyperlink>
        </w:p>
        <w:p w14:paraId="2777577F" w14:textId="564EB01A"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54" w:history="1">
            <w:r w:rsidRPr="00CC7394">
              <w:rPr>
                <w:rStyle w:val="ab"/>
                <w:rFonts w:eastAsia="Calibri"/>
                <w:noProof/>
              </w:rPr>
              <w:t>7.1. Внешний транспорт и внешние автомобильные дороги</w:t>
            </w:r>
            <w:r w:rsidRPr="00CC7394">
              <w:rPr>
                <w:noProof/>
                <w:webHidden/>
              </w:rPr>
              <w:tab/>
            </w:r>
            <w:r w:rsidRPr="00CC7394">
              <w:rPr>
                <w:noProof/>
                <w:webHidden/>
              </w:rPr>
              <w:fldChar w:fldCharType="begin"/>
            </w:r>
            <w:r w:rsidRPr="00CC7394">
              <w:rPr>
                <w:noProof/>
                <w:webHidden/>
              </w:rPr>
              <w:instrText xml:space="preserve"> PAGEREF _Toc236975654 \h </w:instrText>
            </w:r>
            <w:r w:rsidRPr="00CC7394">
              <w:rPr>
                <w:noProof/>
                <w:webHidden/>
              </w:rPr>
            </w:r>
            <w:r w:rsidRPr="00CC7394">
              <w:rPr>
                <w:noProof/>
                <w:webHidden/>
              </w:rPr>
              <w:fldChar w:fldCharType="separate"/>
            </w:r>
            <w:r w:rsidRPr="00CC7394">
              <w:rPr>
                <w:noProof/>
                <w:webHidden/>
              </w:rPr>
              <w:t>60</w:t>
            </w:r>
            <w:r w:rsidRPr="00CC7394">
              <w:rPr>
                <w:noProof/>
                <w:webHidden/>
              </w:rPr>
              <w:fldChar w:fldCharType="end"/>
            </w:r>
          </w:hyperlink>
        </w:p>
        <w:p w14:paraId="28646201" w14:textId="17D7D9DA"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55" w:history="1">
            <w:r w:rsidRPr="00CC7394">
              <w:rPr>
                <w:rStyle w:val="ab"/>
                <w:rFonts w:eastAsia="Calibri"/>
                <w:noProof/>
              </w:rPr>
              <w:t>7.2. Улично-дорожная сеть</w:t>
            </w:r>
            <w:r w:rsidRPr="00CC7394">
              <w:rPr>
                <w:noProof/>
                <w:webHidden/>
              </w:rPr>
              <w:tab/>
            </w:r>
            <w:r w:rsidRPr="00CC7394">
              <w:rPr>
                <w:noProof/>
                <w:webHidden/>
              </w:rPr>
              <w:fldChar w:fldCharType="begin"/>
            </w:r>
            <w:r w:rsidRPr="00CC7394">
              <w:rPr>
                <w:noProof/>
                <w:webHidden/>
              </w:rPr>
              <w:instrText xml:space="preserve"> PAGEREF _Toc236975655 \h </w:instrText>
            </w:r>
            <w:r w:rsidRPr="00CC7394">
              <w:rPr>
                <w:noProof/>
                <w:webHidden/>
              </w:rPr>
            </w:r>
            <w:r w:rsidRPr="00CC7394">
              <w:rPr>
                <w:noProof/>
                <w:webHidden/>
              </w:rPr>
              <w:fldChar w:fldCharType="separate"/>
            </w:r>
            <w:r w:rsidRPr="00CC7394">
              <w:rPr>
                <w:noProof/>
                <w:webHidden/>
              </w:rPr>
              <w:t>60</w:t>
            </w:r>
            <w:r w:rsidRPr="00CC7394">
              <w:rPr>
                <w:noProof/>
                <w:webHidden/>
              </w:rPr>
              <w:fldChar w:fldCharType="end"/>
            </w:r>
          </w:hyperlink>
        </w:p>
        <w:p w14:paraId="2E10830D" w14:textId="306F68BA"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56" w:history="1">
            <w:r w:rsidRPr="00CC7394">
              <w:rPr>
                <w:rStyle w:val="ab"/>
                <w:noProof/>
              </w:rPr>
              <w:t>7.3. Автостоянки для постоянного и временного хранения автомобилей</w:t>
            </w:r>
            <w:r w:rsidRPr="00CC7394">
              <w:rPr>
                <w:noProof/>
                <w:webHidden/>
              </w:rPr>
              <w:tab/>
            </w:r>
            <w:r w:rsidRPr="00CC7394">
              <w:rPr>
                <w:noProof/>
                <w:webHidden/>
              </w:rPr>
              <w:fldChar w:fldCharType="begin"/>
            </w:r>
            <w:r w:rsidRPr="00CC7394">
              <w:rPr>
                <w:noProof/>
                <w:webHidden/>
              </w:rPr>
              <w:instrText xml:space="preserve"> PAGEREF _Toc236975656 \h </w:instrText>
            </w:r>
            <w:r w:rsidRPr="00CC7394">
              <w:rPr>
                <w:noProof/>
                <w:webHidden/>
              </w:rPr>
            </w:r>
            <w:r w:rsidRPr="00CC7394">
              <w:rPr>
                <w:noProof/>
                <w:webHidden/>
              </w:rPr>
              <w:fldChar w:fldCharType="separate"/>
            </w:r>
            <w:r w:rsidRPr="00CC7394">
              <w:rPr>
                <w:noProof/>
                <w:webHidden/>
              </w:rPr>
              <w:t>62</w:t>
            </w:r>
            <w:r w:rsidRPr="00CC7394">
              <w:rPr>
                <w:noProof/>
                <w:webHidden/>
              </w:rPr>
              <w:fldChar w:fldCharType="end"/>
            </w:r>
          </w:hyperlink>
        </w:p>
        <w:p w14:paraId="4A805686" w14:textId="63426EF4"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57" w:history="1">
            <w:r w:rsidRPr="00CC7394">
              <w:rPr>
                <w:rStyle w:val="ab"/>
                <w:noProof/>
              </w:rPr>
              <w:t>7.4. Система технического обслуживания автомобилей</w:t>
            </w:r>
            <w:r w:rsidRPr="00CC7394">
              <w:rPr>
                <w:noProof/>
                <w:webHidden/>
              </w:rPr>
              <w:tab/>
            </w:r>
            <w:r w:rsidRPr="00CC7394">
              <w:rPr>
                <w:noProof/>
                <w:webHidden/>
              </w:rPr>
              <w:fldChar w:fldCharType="begin"/>
            </w:r>
            <w:r w:rsidRPr="00CC7394">
              <w:rPr>
                <w:noProof/>
                <w:webHidden/>
              </w:rPr>
              <w:instrText xml:space="preserve"> PAGEREF _Toc236975657 \h </w:instrText>
            </w:r>
            <w:r w:rsidRPr="00CC7394">
              <w:rPr>
                <w:noProof/>
                <w:webHidden/>
              </w:rPr>
            </w:r>
            <w:r w:rsidRPr="00CC7394">
              <w:rPr>
                <w:noProof/>
                <w:webHidden/>
              </w:rPr>
              <w:fldChar w:fldCharType="separate"/>
            </w:r>
            <w:r w:rsidRPr="00CC7394">
              <w:rPr>
                <w:noProof/>
                <w:webHidden/>
              </w:rPr>
              <w:t>63</w:t>
            </w:r>
            <w:r w:rsidRPr="00CC7394">
              <w:rPr>
                <w:noProof/>
                <w:webHidden/>
              </w:rPr>
              <w:fldChar w:fldCharType="end"/>
            </w:r>
          </w:hyperlink>
        </w:p>
        <w:p w14:paraId="3884337D" w14:textId="609FC429"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58" w:history="1">
            <w:r w:rsidRPr="00CC7394">
              <w:rPr>
                <w:rStyle w:val="ab"/>
                <w:noProof/>
              </w:rPr>
              <w:t>7.5. Противошумовые мероприятия и безопасность движения</w:t>
            </w:r>
            <w:r w:rsidRPr="00CC7394">
              <w:rPr>
                <w:noProof/>
                <w:webHidden/>
              </w:rPr>
              <w:tab/>
            </w:r>
            <w:r w:rsidRPr="00CC7394">
              <w:rPr>
                <w:noProof/>
                <w:webHidden/>
              </w:rPr>
              <w:fldChar w:fldCharType="begin"/>
            </w:r>
            <w:r w:rsidRPr="00CC7394">
              <w:rPr>
                <w:noProof/>
                <w:webHidden/>
              </w:rPr>
              <w:instrText xml:space="preserve"> PAGEREF _Toc236975658 \h </w:instrText>
            </w:r>
            <w:r w:rsidRPr="00CC7394">
              <w:rPr>
                <w:noProof/>
                <w:webHidden/>
              </w:rPr>
            </w:r>
            <w:r w:rsidRPr="00CC7394">
              <w:rPr>
                <w:noProof/>
                <w:webHidden/>
              </w:rPr>
              <w:fldChar w:fldCharType="separate"/>
            </w:r>
            <w:r w:rsidRPr="00CC7394">
              <w:rPr>
                <w:noProof/>
                <w:webHidden/>
              </w:rPr>
              <w:t>63</w:t>
            </w:r>
            <w:r w:rsidRPr="00CC7394">
              <w:rPr>
                <w:noProof/>
                <w:webHidden/>
              </w:rPr>
              <w:fldChar w:fldCharType="end"/>
            </w:r>
          </w:hyperlink>
        </w:p>
        <w:p w14:paraId="42B80FF6" w14:textId="532F8234"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59" w:history="1">
            <w:r w:rsidRPr="00CC7394">
              <w:rPr>
                <w:rStyle w:val="ab"/>
                <w:noProof/>
              </w:rPr>
              <w:t>7.6. Противопожарные мероприятия</w:t>
            </w:r>
            <w:r w:rsidRPr="00CC7394">
              <w:rPr>
                <w:noProof/>
                <w:webHidden/>
              </w:rPr>
              <w:tab/>
            </w:r>
            <w:r w:rsidRPr="00CC7394">
              <w:rPr>
                <w:noProof/>
                <w:webHidden/>
              </w:rPr>
              <w:fldChar w:fldCharType="begin"/>
            </w:r>
            <w:r w:rsidRPr="00CC7394">
              <w:rPr>
                <w:noProof/>
                <w:webHidden/>
              </w:rPr>
              <w:instrText xml:space="preserve"> PAGEREF _Toc236975659 \h </w:instrText>
            </w:r>
            <w:r w:rsidRPr="00CC7394">
              <w:rPr>
                <w:noProof/>
                <w:webHidden/>
              </w:rPr>
            </w:r>
            <w:r w:rsidRPr="00CC7394">
              <w:rPr>
                <w:noProof/>
                <w:webHidden/>
              </w:rPr>
              <w:fldChar w:fldCharType="separate"/>
            </w:r>
            <w:r w:rsidRPr="00CC7394">
              <w:rPr>
                <w:noProof/>
                <w:webHidden/>
              </w:rPr>
              <w:t>64</w:t>
            </w:r>
            <w:r w:rsidRPr="00CC7394">
              <w:rPr>
                <w:noProof/>
                <w:webHidden/>
              </w:rPr>
              <w:fldChar w:fldCharType="end"/>
            </w:r>
          </w:hyperlink>
        </w:p>
        <w:p w14:paraId="2A492A22" w14:textId="66DF5438"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60" w:history="1">
            <w:r w:rsidRPr="00CC7394">
              <w:rPr>
                <w:rStyle w:val="ab"/>
                <w:noProof/>
              </w:rPr>
              <w:t>7.7. Мероприятия для маломобильных групп населения</w:t>
            </w:r>
            <w:r w:rsidRPr="00CC7394">
              <w:rPr>
                <w:noProof/>
                <w:webHidden/>
              </w:rPr>
              <w:tab/>
            </w:r>
            <w:r w:rsidRPr="00CC7394">
              <w:rPr>
                <w:noProof/>
                <w:webHidden/>
              </w:rPr>
              <w:fldChar w:fldCharType="begin"/>
            </w:r>
            <w:r w:rsidRPr="00CC7394">
              <w:rPr>
                <w:noProof/>
                <w:webHidden/>
              </w:rPr>
              <w:instrText xml:space="preserve"> PAGEREF _Toc236975660 \h </w:instrText>
            </w:r>
            <w:r w:rsidRPr="00CC7394">
              <w:rPr>
                <w:noProof/>
                <w:webHidden/>
              </w:rPr>
            </w:r>
            <w:r w:rsidRPr="00CC7394">
              <w:rPr>
                <w:noProof/>
                <w:webHidden/>
              </w:rPr>
              <w:fldChar w:fldCharType="separate"/>
            </w:r>
            <w:r w:rsidRPr="00CC7394">
              <w:rPr>
                <w:noProof/>
                <w:webHidden/>
              </w:rPr>
              <w:t>64</w:t>
            </w:r>
            <w:r w:rsidRPr="00CC7394">
              <w:rPr>
                <w:noProof/>
                <w:webHidden/>
              </w:rPr>
              <w:fldChar w:fldCharType="end"/>
            </w:r>
          </w:hyperlink>
        </w:p>
        <w:p w14:paraId="53E2250E" w14:textId="6EE2EE23" w:rsidR="00CC7394" w:rsidRPr="00CC7394" w:rsidRDefault="00CC7394">
          <w:pPr>
            <w:pStyle w:val="11"/>
            <w:rPr>
              <w:rFonts w:asciiTheme="minorHAnsi" w:eastAsiaTheme="minorEastAsia" w:hAnsiTheme="minorHAnsi" w:cstheme="minorBidi"/>
              <w:noProof/>
              <w:color w:val="auto"/>
              <w:kern w:val="2"/>
              <w:sz w:val="24"/>
              <w:lang w:bidi="ar-SA"/>
              <w14:ligatures w14:val="standardContextual"/>
            </w:rPr>
          </w:pPr>
          <w:hyperlink w:anchor="_Toc236975661" w:history="1">
            <w:r w:rsidRPr="00CC7394">
              <w:rPr>
                <w:rStyle w:val="ab"/>
                <w:noProof/>
                <w:lang w:val="kk-KZ"/>
              </w:rPr>
              <w:t>8.</w:t>
            </w:r>
            <w:r w:rsidRPr="00CC7394">
              <w:rPr>
                <w:rStyle w:val="ab"/>
                <w:noProof/>
              </w:rPr>
              <w:t>ИНЖЕНЕРНАЯ ПОДГОТОВКА ТЕРРИТОРИИ</w:t>
            </w:r>
            <w:r w:rsidRPr="00CC7394">
              <w:rPr>
                <w:noProof/>
                <w:webHidden/>
              </w:rPr>
              <w:tab/>
            </w:r>
            <w:r w:rsidRPr="00CC7394">
              <w:rPr>
                <w:noProof/>
                <w:webHidden/>
              </w:rPr>
              <w:fldChar w:fldCharType="begin"/>
            </w:r>
            <w:r w:rsidRPr="00CC7394">
              <w:rPr>
                <w:noProof/>
                <w:webHidden/>
              </w:rPr>
              <w:instrText xml:space="preserve"> PAGEREF _Toc236975661 \h </w:instrText>
            </w:r>
            <w:r w:rsidRPr="00CC7394">
              <w:rPr>
                <w:noProof/>
                <w:webHidden/>
              </w:rPr>
            </w:r>
            <w:r w:rsidRPr="00CC7394">
              <w:rPr>
                <w:noProof/>
                <w:webHidden/>
              </w:rPr>
              <w:fldChar w:fldCharType="separate"/>
            </w:r>
            <w:r w:rsidRPr="00CC7394">
              <w:rPr>
                <w:noProof/>
                <w:webHidden/>
              </w:rPr>
              <w:t>67</w:t>
            </w:r>
            <w:r w:rsidRPr="00CC7394">
              <w:rPr>
                <w:noProof/>
                <w:webHidden/>
              </w:rPr>
              <w:fldChar w:fldCharType="end"/>
            </w:r>
          </w:hyperlink>
        </w:p>
        <w:p w14:paraId="25B46799" w14:textId="4DA31E43"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62" w:history="1">
            <w:r w:rsidRPr="00CC7394">
              <w:rPr>
                <w:rStyle w:val="ab"/>
                <w:noProof/>
              </w:rPr>
              <w:t>8.1. Вертикальная планировка территории</w:t>
            </w:r>
            <w:r w:rsidRPr="00CC7394">
              <w:rPr>
                <w:noProof/>
                <w:webHidden/>
              </w:rPr>
              <w:tab/>
            </w:r>
            <w:r w:rsidRPr="00CC7394">
              <w:rPr>
                <w:noProof/>
                <w:webHidden/>
              </w:rPr>
              <w:fldChar w:fldCharType="begin"/>
            </w:r>
            <w:r w:rsidRPr="00CC7394">
              <w:rPr>
                <w:noProof/>
                <w:webHidden/>
              </w:rPr>
              <w:instrText xml:space="preserve"> PAGEREF _Toc236975662 \h </w:instrText>
            </w:r>
            <w:r w:rsidRPr="00CC7394">
              <w:rPr>
                <w:noProof/>
                <w:webHidden/>
              </w:rPr>
            </w:r>
            <w:r w:rsidRPr="00CC7394">
              <w:rPr>
                <w:noProof/>
                <w:webHidden/>
              </w:rPr>
              <w:fldChar w:fldCharType="separate"/>
            </w:r>
            <w:r w:rsidRPr="00CC7394">
              <w:rPr>
                <w:noProof/>
                <w:webHidden/>
              </w:rPr>
              <w:t>67</w:t>
            </w:r>
            <w:r w:rsidRPr="00CC7394">
              <w:rPr>
                <w:noProof/>
                <w:webHidden/>
              </w:rPr>
              <w:fldChar w:fldCharType="end"/>
            </w:r>
          </w:hyperlink>
        </w:p>
        <w:p w14:paraId="14F7266F" w14:textId="1C66B908"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63" w:history="1">
            <w:r w:rsidRPr="00CC7394">
              <w:rPr>
                <w:rStyle w:val="ab"/>
                <w:noProof/>
              </w:rPr>
              <w:t>8.2. Организация поверхностного стока</w:t>
            </w:r>
            <w:r w:rsidRPr="00CC7394">
              <w:rPr>
                <w:noProof/>
                <w:webHidden/>
              </w:rPr>
              <w:tab/>
            </w:r>
            <w:r w:rsidRPr="00CC7394">
              <w:rPr>
                <w:noProof/>
                <w:webHidden/>
              </w:rPr>
              <w:fldChar w:fldCharType="begin"/>
            </w:r>
            <w:r w:rsidRPr="00CC7394">
              <w:rPr>
                <w:noProof/>
                <w:webHidden/>
              </w:rPr>
              <w:instrText xml:space="preserve"> PAGEREF _Toc236975663 \h </w:instrText>
            </w:r>
            <w:r w:rsidRPr="00CC7394">
              <w:rPr>
                <w:noProof/>
                <w:webHidden/>
              </w:rPr>
            </w:r>
            <w:r w:rsidRPr="00CC7394">
              <w:rPr>
                <w:noProof/>
                <w:webHidden/>
              </w:rPr>
              <w:fldChar w:fldCharType="separate"/>
            </w:r>
            <w:r w:rsidRPr="00CC7394">
              <w:rPr>
                <w:noProof/>
                <w:webHidden/>
              </w:rPr>
              <w:t>68</w:t>
            </w:r>
            <w:r w:rsidRPr="00CC7394">
              <w:rPr>
                <w:noProof/>
                <w:webHidden/>
              </w:rPr>
              <w:fldChar w:fldCharType="end"/>
            </w:r>
          </w:hyperlink>
        </w:p>
        <w:p w14:paraId="688A3F99" w14:textId="2C8D8D7C"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64" w:history="1">
            <w:r w:rsidRPr="00CC7394">
              <w:rPr>
                <w:rStyle w:val="ab"/>
                <w:noProof/>
              </w:rPr>
              <w:t>8.3 Организация полива зеленых насаждений</w:t>
            </w:r>
            <w:r w:rsidRPr="00CC7394">
              <w:rPr>
                <w:noProof/>
                <w:webHidden/>
              </w:rPr>
              <w:tab/>
            </w:r>
            <w:r w:rsidRPr="00CC7394">
              <w:rPr>
                <w:noProof/>
                <w:webHidden/>
              </w:rPr>
              <w:fldChar w:fldCharType="begin"/>
            </w:r>
            <w:r w:rsidRPr="00CC7394">
              <w:rPr>
                <w:noProof/>
                <w:webHidden/>
              </w:rPr>
              <w:instrText xml:space="preserve"> PAGEREF _Toc236975664 \h </w:instrText>
            </w:r>
            <w:r w:rsidRPr="00CC7394">
              <w:rPr>
                <w:noProof/>
                <w:webHidden/>
              </w:rPr>
            </w:r>
            <w:r w:rsidRPr="00CC7394">
              <w:rPr>
                <w:noProof/>
                <w:webHidden/>
              </w:rPr>
              <w:fldChar w:fldCharType="separate"/>
            </w:r>
            <w:r w:rsidRPr="00CC7394">
              <w:rPr>
                <w:noProof/>
                <w:webHidden/>
              </w:rPr>
              <w:t>70</w:t>
            </w:r>
            <w:r w:rsidRPr="00CC7394">
              <w:rPr>
                <w:noProof/>
                <w:webHidden/>
              </w:rPr>
              <w:fldChar w:fldCharType="end"/>
            </w:r>
          </w:hyperlink>
        </w:p>
        <w:p w14:paraId="1AB6B12B" w14:textId="4FB19B0F" w:rsidR="00CC7394" w:rsidRPr="00CC7394" w:rsidRDefault="00CC7394">
          <w:pPr>
            <w:pStyle w:val="11"/>
            <w:rPr>
              <w:rFonts w:asciiTheme="minorHAnsi" w:eastAsiaTheme="minorEastAsia" w:hAnsiTheme="minorHAnsi" w:cstheme="minorBidi"/>
              <w:noProof/>
              <w:color w:val="auto"/>
              <w:kern w:val="2"/>
              <w:sz w:val="24"/>
              <w:lang w:bidi="ar-SA"/>
              <w14:ligatures w14:val="standardContextual"/>
            </w:rPr>
          </w:pPr>
          <w:hyperlink w:anchor="_Toc236975665" w:history="1">
            <w:r w:rsidRPr="00CC7394">
              <w:rPr>
                <w:rStyle w:val="ab"/>
                <w:noProof/>
                <w:lang w:val="kk-KZ"/>
              </w:rPr>
              <w:t>9.</w:t>
            </w:r>
            <w:r w:rsidRPr="00CC7394">
              <w:rPr>
                <w:rStyle w:val="ab"/>
                <w:noProof/>
              </w:rPr>
              <w:t>ИНЖЕНЕРНАЯ ИНФРАСТРУКТУРА</w:t>
            </w:r>
            <w:r w:rsidRPr="00CC7394">
              <w:rPr>
                <w:noProof/>
                <w:webHidden/>
              </w:rPr>
              <w:tab/>
            </w:r>
            <w:r w:rsidRPr="00CC7394">
              <w:rPr>
                <w:noProof/>
                <w:webHidden/>
              </w:rPr>
              <w:fldChar w:fldCharType="begin"/>
            </w:r>
            <w:r w:rsidRPr="00CC7394">
              <w:rPr>
                <w:noProof/>
                <w:webHidden/>
              </w:rPr>
              <w:instrText xml:space="preserve"> PAGEREF _Toc236975665 \h </w:instrText>
            </w:r>
            <w:r w:rsidRPr="00CC7394">
              <w:rPr>
                <w:noProof/>
                <w:webHidden/>
              </w:rPr>
            </w:r>
            <w:r w:rsidRPr="00CC7394">
              <w:rPr>
                <w:noProof/>
                <w:webHidden/>
              </w:rPr>
              <w:fldChar w:fldCharType="separate"/>
            </w:r>
            <w:r w:rsidRPr="00CC7394">
              <w:rPr>
                <w:noProof/>
                <w:webHidden/>
              </w:rPr>
              <w:t>71</w:t>
            </w:r>
            <w:r w:rsidRPr="00CC7394">
              <w:rPr>
                <w:noProof/>
                <w:webHidden/>
              </w:rPr>
              <w:fldChar w:fldCharType="end"/>
            </w:r>
          </w:hyperlink>
        </w:p>
        <w:p w14:paraId="6DB77744" w14:textId="03D29491"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66" w:history="1">
            <w:r w:rsidRPr="00CC7394">
              <w:rPr>
                <w:rStyle w:val="ab"/>
                <w:noProof/>
              </w:rPr>
              <w:t>9.1 Водоснабжение и канализация</w:t>
            </w:r>
            <w:r w:rsidRPr="00CC7394">
              <w:rPr>
                <w:noProof/>
                <w:webHidden/>
              </w:rPr>
              <w:tab/>
            </w:r>
            <w:r w:rsidRPr="00CC7394">
              <w:rPr>
                <w:noProof/>
                <w:webHidden/>
              </w:rPr>
              <w:fldChar w:fldCharType="begin"/>
            </w:r>
            <w:r w:rsidRPr="00CC7394">
              <w:rPr>
                <w:noProof/>
                <w:webHidden/>
              </w:rPr>
              <w:instrText xml:space="preserve"> PAGEREF _Toc236975666 \h </w:instrText>
            </w:r>
            <w:r w:rsidRPr="00CC7394">
              <w:rPr>
                <w:noProof/>
                <w:webHidden/>
              </w:rPr>
            </w:r>
            <w:r w:rsidRPr="00CC7394">
              <w:rPr>
                <w:noProof/>
                <w:webHidden/>
              </w:rPr>
              <w:fldChar w:fldCharType="separate"/>
            </w:r>
            <w:r w:rsidRPr="00CC7394">
              <w:rPr>
                <w:noProof/>
                <w:webHidden/>
              </w:rPr>
              <w:t>71</w:t>
            </w:r>
            <w:r w:rsidRPr="00CC7394">
              <w:rPr>
                <w:noProof/>
                <w:webHidden/>
              </w:rPr>
              <w:fldChar w:fldCharType="end"/>
            </w:r>
          </w:hyperlink>
        </w:p>
        <w:p w14:paraId="326751D5" w14:textId="785A3EA1"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67" w:history="1">
            <w:r w:rsidRPr="00CC7394">
              <w:rPr>
                <w:rStyle w:val="ab"/>
                <w:noProof/>
              </w:rPr>
              <w:t>9.2. Санитарная очистка территории</w:t>
            </w:r>
            <w:r w:rsidRPr="00CC7394">
              <w:rPr>
                <w:noProof/>
                <w:webHidden/>
              </w:rPr>
              <w:tab/>
            </w:r>
            <w:r w:rsidRPr="00CC7394">
              <w:rPr>
                <w:noProof/>
                <w:webHidden/>
              </w:rPr>
              <w:fldChar w:fldCharType="begin"/>
            </w:r>
            <w:r w:rsidRPr="00CC7394">
              <w:rPr>
                <w:noProof/>
                <w:webHidden/>
              </w:rPr>
              <w:instrText xml:space="preserve"> PAGEREF _Toc236975667 \h </w:instrText>
            </w:r>
            <w:r w:rsidRPr="00CC7394">
              <w:rPr>
                <w:noProof/>
                <w:webHidden/>
              </w:rPr>
            </w:r>
            <w:r w:rsidRPr="00CC7394">
              <w:rPr>
                <w:noProof/>
                <w:webHidden/>
              </w:rPr>
              <w:fldChar w:fldCharType="separate"/>
            </w:r>
            <w:r w:rsidRPr="00CC7394">
              <w:rPr>
                <w:noProof/>
                <w:webHidden/>
              </w:rPr>
              <w:t>84</w:t>
            </w:r>
            <w:r w:rsidRPr="00CC7394">
              <w:rPr>
                <w:noProof/>
                <w:webHidden/>
              </w:rPr>
              <w:fldChar w:fldCharType="end"/>
            </w:r>
          </w:hyperlink>
        </w:p>
        <w:p w14:paraId="40BB2209" w14:textId="57670FB0"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68" w:history="1">
            <w:r w:rsidRPr="00CC7394">
              <w:rPr>
                <w:rStyle w:val="ab"/>
                <w:noProof/>
              </w:rPr>
              <w:t>9.3. Электроснабжение</w:t>
            </w:r>
            <w:r w:rsidRPr="00CC7394">
              <w:rPr>
                <w:noProof/>
                <w:webHidden/>
              </w:rPr>
              <w:tab/>
            </w:r>
            <w:r w:rsidRPr="00CC7394">
              <w:rPr>
                <w:noProof/>
                <w:webHidden/>
              </w:rPr>
              <w:fldChar w:fldCharType="begin"/>
            </w:r>
            <w:r w:rsidRPr="00CC7394">
              <w:rPr>
                <w:noProof/>
                <w:webHidden/>
              </w:rPr>
              <w:instrText xml:space="preserve"> PAGEREF _Toc236975668 \h </w:instrText>
            </w:r>
            <w:r w:rsidRPr="00CC7394">
              <w:rPr>
                <w:noProof/>
                <w:webHidden/>
              </w:rPr>
            </w:r>
            <w:r w:rsidRPr="00CC7394">
              <w:rPr>
                <w:noProof/>
                <w:webHidden/>
              </w:rPr>
              <w:fldChar w:fldCharType="separate"/>
            </w:r>
            <w:r w:rsidRPr="00CC7394">
              <w:rPr>
                <w:noProof/>
                <w:webHidden/>
              </w:rPr>
              <w:t>89</w:t>
            </w:r>
            <w:r w:rsidRPr="00CC7394">
              <w:rPr>
                <w:noProof/>
                <w:webHidden/>
              </w:rPr>
              <w:fldChar w:fldCharType="end"/>
            </w:r>
          </w:hyperlink>
        </w:p>
        <w:p w14:paraId="66157BF3" w14:textId="363C4DA8"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69" w:history="1">
            <w:r w:rsidRPr="00CC7394">
              <w:rPr>
                <w:rStyle w:val="ab"/>
                <w:noProof/>
              </w:rPr>
              <w:t>9.4. Слаботочные устройства</w:t>
            </w:r>
            <w:r w:rsidRPr="00CC7394">
              <w:rPr>
                <w:noProof/>
                <w:webHidden/>
              </w:rPr>
              <w:tab/>
            </w:r>
            <w:r w:rsidRPr="00CC7394">
              <w:rPr>
                <w:noProof/>
                <w:webHidden/>
              </w:rPr>
              <w:fldChar w:fldCharType="begin"/>
            </w:r>
            <w:r w:rsidRPr="00CC7394">
              <w:rPr>
                <w:noProof/>
                <w:webHidden/>
              </w:rPr>
              <w:instrText xml:space="preserve"> PAGEREF _Toc236975669 \h </w:instrText>
            </w:r>
            <w:r w:rsidRPr="00CC7394">
              <w:rPr>
                <w:noProof/>
                <w:webHidden/>
              </w:rPr>
            </w:r>
            <w:r w:rsidRPr="00CC7394">
              <w:rPr>
                <w:noProof/>
                <w:webHidden/>
              </w:rPr>
              <w:fldChar w:fldCharType="separate"/>
            </w:r>
            <w:r w:rsidRPr="00CC7394">
              <w:rPr>
                <w:noProof/>
                <w:webHidden/>
              </w:rPr>
              <w:t>98</w:t>
            </w:r>
            <w:r w:rsidRPr="00CC7394">
              <w:rPr>
                <w:noProof/>
                <w:webHidden/>
              </w:rPr>
              <w:fldChar w:fldCharType="end"/>
            </w:r>
          </w:hyperlink>
        </w:p>
        <w:p w14:paraId="6140FA75" w14:textId="2B3BF25D"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70" w:history="1">
            <w:r w:rsidRPr="00CC7394">
              <w:rPr>
                <w:rStyle w:val="ab"/>
                <w:noProof/>
              </w:rPr>
              <w:t>9.5. Теплоснабжение</w:t>
            </w:r>
            <w:r w:rsidRPr="00CC7394">
              <w:rPr>
                <w:noProof/>
                <w:webHidden/>
              </w:rPr>
              <w:tab/>
            </w:r>
            <w:r w:rsidRPr="00CC7394">
              <w:rPr>
                <w:noProof/>
                <w:webHidden/>
              </w:rPr>
              <w:fldChar w:fldCharType="begin"/>
            </w:r>
            <w:r w:rsidRPr="00CC7394">
              <w:rPr>
                <w:noProof/>
                <w:webHidden/>
              </w:rPr>
              <w:instrText xml:space="preserve"> PAGEREF _Toc236975670 \h </w:instrText>
            </w:r>
            <w:r w:rsidRPr="00CC7394">
              <w:rPr>
                <w:noProof/>
                <w:webHidden/>
              </w:rPr>
            </w:r>
            <w:r w:rsidRPr="00CC7394">
              <w:rPr>
                <w:noProof/>
                <w:webHidden/>
              </w:rPr>
              <w:fldChar w:fldCharType="separate"/>
            </w:r>
            <w:r w:rsidRPr="00CC7394">
              <w:rPr>
                <w:noProof/>
                <w:webHidden/>
              </w:rPr>
              <w:t>101</w:t>
            </w:r>
            <w:r w:rsidRPr="00CC7394">
              <w:rPr>
                <w:noProof/>
                <w:webHidden/>
              </w:rPr>
              <w:fldChar w:fldCharType="end"/>
            </w:r>
          </w:hyperlink>
        </w:p>
        <w:p w14:paraId="14D54AE6" w14:textId="2F00B7D8" w:rsidR="00CC7394" w:rsidRPr="00CC7394" w:rsidRDefault="00CC7394">
          <w:pPr>
            <w:pStyle w:val="22"/>
            <w:tabs>
              <w:tab w:val="right" w:leader="dot" w:pos="9345"/>
            </w:tabs>
            <w:rPr>
              <w:rFonts w:asciiTheme="minorHAnsi" w:eastAsiaTheme="minorEastAsia" w:hAnsiTheme="minorHAnsi" w:cstheme="minorBidi"/>
              <w:noProof/>
              <w:color w:val="auto"/>
              <w:kern w:val="2"/>
              <w:sz w:val="24"/>
              <w:lang w:bidi="ar-SA"/>
              <w14:ligatures w14:val="standardContextual"/>
            </w:rPr>
          </w:pPr>
          <w:hyperlink w:anchor="_Toc236975671" w:history="1">
            <w:r w:rsidRPr="00CC7394">
              <w:rPr>
                <w:rStyle w:val="ab"/>
                <w:noProof/>
              </w:rPr>
              <w:t>9.6. Газоснабжение</w:t>
            </w:r>
            <w:r w:rsidRPr="00CC7394">
              <w:rPr>
                <w:noProof/>
                <w:webHidden/>
              </w:rPr>
              <w:tab/>
            </w:r>
            <w:r w:rsidRPr="00CC7394">
              <w:rPr>
                <w:noProof/>
                <w:webHidden/>
              </w:rPr>
              <w:fldChar w:fldCharType="begin"/>
            </w:r>
            <w:r w:rsidRPr="00CC7394">
              <w:rPr>
                <w:noProof/>
                <w:webHidden/>
              </w:rPr>
              <w:instrText xml:space="preserve"> PAGEREF _Toc236975671 \h </w:instrText>
            </w:r>
            <w:r w:rsidRPr="00CC7394">
              <w:rPr>
                <w:noProof/>
                <w:webHidden/>
              </w:rPr>
            </w:r>
            <w:r w:rsidRPr="00CC7394">
              <w:rPr>
                <w:noProof/>
                <w:webHidden/>
              </w:rPr>
              <w:fldChar w:fldCharType="separate"/>
            </w:r>
            <w:r w:rsidRPr="00CC7394">
              <w:rPr>
                <w:noProof/>
                <w:webHidden/>
              </w:rPr>
              <w:t>105</w:t>
            </w:r>
            <w:r w:rsidRPr="00CC7394">
              <w:rPr>
                <w:noProof/>
                <w:webHidden/>
              </w:rPr>
              <w:fldChar w:fldCharType="end"/>
            </w:r>
          </w:hyperlink>
        </w:p>
        <w:p w14:paraId="55A71EB6" w14:textId="23C685D2" w:rsidR="00CC7394" w:rsidRPr="00CC7394" w:rsidRDefault="00CC7394">
          <w:pPr>
            <w:pStyle w:val="11"/>
            <w:rPr>
              <w:rFonts w:asciiTheme="minorHAnsi" w:eastAsiaTheme="minorEastAsia" w:hAnsiTheme="minorHAnsi" w:cstheme="minorBidi"/>
              <w:noProof/>
              <w:color w:val="auto"/>
              <w:kern w:val="2"/>
              <w:sz w:val="24"/>
              <w:lang w:bidi="ar-SA"/>
              <w14:ligatures w14:val="standardContextual"/>
            </w:rPr>
          </w:pPr>
          <w:hyperlink w:anchor="_Toc236975672" w:history="1">
            <w:r w:rsidRPr="00CC7394">
              <w:rPr>
                <w:rStyle w:val="ab"/>
                <w:noProof/>
              </w:rPr>
              <w:t>ОСНОВНЫЕ ТЕХНИКО-ЭКОНОМИЧЕСКИЕ ПОКАЗАТЕЛИ ПРОЕКТА</w:t>
            </w:r>
            <w:r w:rsidRPr="00CC7394">
              <w:rPr>
                <w:noProof/>
                <w:webHidden/>
              </w:rPr>
              <w:tab/>
            </w:r>
            <w:r w:rsidRPr="00CC7394">
              <w:rPr>
                <w:noProof/>
                <w:webHidden/>
              </w:rPr>
              <w:fldChar w:fldCharType="begin"/>
            </w:r>
            <w:r w:rsidRPr="00CC7394">
              <w:rPr>
                <w:noProof/>
                <w:webHidden/>
              </w:rPr>
              <w:instrText xml:space="preserve"> PAGEREF _Toc236975672 \h </w:instrText>
            </w:r>
            <w:r w:rsidRPr="00CC7394">
              <w:rPr>
                <w:noProof/>
                <w:webHidden/>
              </w:rPr>
            </w:r>
            <w:r w:rsidRPr="00CC7394">
              <w:rPr>
                <w:noProof/>
                <w:webHidden/>
              </w:rPr>
              <w:fldChar w:fldCharType="separate"/>
            </w:r>
            <w:r w:rsidRPr="00CC7394">
              <w:rPr>
                <w:noProof/>
                <w:webHidden/>
              </w:rPr>
              <w:t>107</w:t>
            </w:r>
            <w:r w:rsidRPr="00CC7394">
              <w:rPr>
                <w:noProof/>
                <w:webHidden/>
              </w:rPr>
              <w:fldChar w:fldCharType="end"/>
            </w:r>
          </w:hyperlink>
        </w:p>
        <w:p w14:paraId="07521F10" w14:textId="6BE08EC7" w:rsidR="00CC7394" w:rsidRPr="00CC7394" w:rsidRDefault="00CC7394">
          <w:pPr>
            <w:pStyle w:val="11"/>
            <w:rPr>
              <w:rFonts w:asciiTheme="minorHAnsi" w:eastAsiaTheme="minorEastAsia" w:hAnsiTheme="minorHAnsi" w:cstheme="minorBidi"/>
              <w:noProof/>
              <w:color w:val="auto"/>
              <w:kern w:val="2"/>
              <w:sz w:val="24"/>
              <w:lang w:bidi="ar-SA"/>
              <w14:ligatures w14:val="standardContextual"/>
            </w:rPr>
          </w:pPr>
          <w:hyperlink w:anchor="_Toc236975673" w:history="1">
            <w:r w:rsidRPr="00CC7394">
              <w:rPr>
                <w:rStyle w:val="ab"/>
                <w:rFonts w:cs="Times New Roman"/>
                <w:b/>
                <w:bCs/>
                <w:noProof/>
              </w:rPr>
              <w:t>ПЕРЕЧЕНЬ ИСПОЛЬЗОВАННОЙ ЛИТЕРАТУРЫ</w:t>
            </w:r>
            <w:r w:rsidRPr="00CC7394">
              <w:rPr>
                <w:noProof/>
                <w:webHidden/>
              </w:rPr>
              <w:tab/>
            </w:r>
            <w:r w:rsidRPr="00CC7394">
              <w:rPr>
                <w:noProof/>
                <w:webHidden/>
              </w:rPr>
              <w:fldChar w:fldCharType="begin"/>
            </w:r>
            <w:r w:rsidRPr="00CC7394">
              <w:rPr>
                <w:noProof/>
                <w:webHidden/>
              </w:rPr>
              <w:instrText xml:space="preserve"> PAGEREF _Toc236975673 \h </w:instrText>
            </w:r>
            <w:r w:rsidRPr="00CC7394">
              <w:rPr>
                <w:noProof/>
                <w:webHidden/>
              </w:rPr>
            </w:r>
            <w:r w:rsidRPr="00CC7394">
              <w:rPr>
                <w:noProof/>
                <w:webHidden/>
              </w:rPr>
              <w:fldChar w:fldCharType="separate"/>
            </w:r>
            <w:r w:rsidRPr="00CC7394">
              <w:rPr>
                <w:noProof/>
                <w:webHidden/>
              </w:rPr>
              <w:t>118</w:t>
            </w:r>
            <w:r w:rsidRPr="00CC7394">
              <w:rPr>
                <w:noProof/>
                <w:webHidden/>
              </w:rPr>
              <w:fldChar w:fldCharType="end"/>
            </w:r>
          </w:hyperlink>
        </w:p>
        <w:p w14:paraId="4AF538E9" w14:textId="747E4E59" w:rsidR="00AE1D57" w:rsidRPr="00CC7394" w:rsidRDefault="00CC7394" w:rsidP="00CC7394">
          <w:pPr>
            <w:pStyle w:val="11"/>
            <w:rPr>
              <w:rFonts w:cs="Times New Roman"/>
              <w:noProof/>
            </w:rPr>
          </w:pPr>
          <w:r w:rsidRPr="00CC7394">
            <w:rPr>
              <w:rFonts w:ascii="Courier New" w:hAnsi="Courier New"/>
              <w:caps/>
            </w:rPr>
            <w:fldChar w:fldCharType="end"/>
          </w:r>
        </w:p>
        <w:p w14:paraId="03945496" w14:textId="664A4991" w:rsidR="00732E7A" w:rsidRPr="00CC7394" w:rsidRDefault="000D7B5F" w:rsidP="009426B9">
          <w:pPr>
            <w:rPr>
              <w:rFonts w:cs="Times New Roman"/>
            </w:rPr>
          </w:pPr>
        </w:p>
      </w:sdtContent>
    </w:sdt>
    <w:p w14:paraId="123A6BE7" w14:textId="77777777" w:rsidR="00AE1D57" w:rsidRPr="00CC7394" w:rsidRDefault="00AE1D57" w:rsidP="009426B9">
      <w:pPr>
        <w:ind w:firstLine="567"/>
        <w:rPr>
          <w:rFonts w:cs="Times New Roman"/>
          <w:b/>
          <w:bCs/>
          <w:color w:val="auto"/>
          <w:sz w:val="24"/>
        </w:rPr>
      </w:pPr>
    </w:p>
    <w:p w14:paraId="3ED759B4" w14:textId="77777777" w:rsidR="00AE1D57" w:rsidRPr="00CC7394" w:rsidRDefault="00AE1D57" w:rsidP="009426B9">
      <w:pPr>
        <w:ind w:firstLine="567"/>
        <w:rPr>
          <w:rFonts w:cs="Times New Roman"/>
          <w:b/>
          <w:bCs/>
          <w:color w:val="auto"/>
          <w:sz w:val="24"/>
          <w:lang w:val="kk-KZ"/>
        </w:rPr>
      </w:pPr>
    </w:p>
    <w:p w14:paraId="364E8B9D" w14:textId="77777777" w:rsidR="00905CE7" w:rsidRPr="00CC7394" w:rsidRDefault="00905CE7" w:rsidP="009426B9">
      <w:pPr>
        <w:ind w:firstLine="567"/>
        <w:rPr>
          <w:rFonts w:cs="Times New Roman"/>
          <w:b/>
          <w:bCs/>
          <w:color w:val="auto"/>
          <w:sz w:val="24"/>
          <w:lang w:val="kk-KZ"/>
        </w:rPr>
      </w:pPr>
    </w:p>
    <w:p w14:paraId="3342C24C" w14:textId="77777777" w:rsidR="00905CE7" w:rsidRPr="00CC7394" w:rsidRDefault="00905CE7" w:rsidP="009426B9">
      <w:pPr>
        <w:ind w:firstLine="567"/>
        <w:rPr>
          <w:rFonts w:cs="Times New Roman"/>
          <w:b/>
          <w:bCs/>
          <w:color w:val="auto"/>
          <w:sz w:val="24"/>
          <w:lang w:val="kk-KZ"/>
        </w:rPr>
      </w:pPr>
    </w:p>
    <w:p w14:paraId="51E690BA" w14:textId="77777777" w:rsidR="00905CE7" w:rsidRPr="00CC7394" w:rsidRDefault="00905CE7" w:rsidP="009426B9">
      <w:pPr>
        <w:ind w:firstLine="567"/>
        <w:rPr>
          <w:rFonts w:cs="Times New Roman"/>
          <w:b/>
          <w:bCs/>
          <w:color w:val="auto"/>
          <w:sz w:val="24"/>
          <w:lang w:val="kk-KZ"/>
        </w:rPr>
      </w:pPr>
    </w:p>
    <w:p w14:paraId="79EB9BDE" w14:textId="77777777" w:rsidR="00905CE7" w:rsidRPr="00CC7394" w:rsidRDefault="00905CE7" w:rsidP="009426B9">
      <w:pPr>
        <w:ind w:firstLine="567"/>
        <w:rPr>
          <w:rFonts w:cs="Times New Roman"/>
          <w:b/>
          <w:bCs/>
          <w:color w:val="auto"/>
          <w:sz w:val="24"/>
          <w:lang w:val="kk-KZ"/>
        </w:rPr>
      </w:pPr>
    </w:p>
    <w:p w14:paraId="26AB8489" w14:textId="77777777" w:rsidR="00905CE7" w:rsidRPr="00CC7394" w:rsidRDefault="00905CE7" w:rsidP="009426B9">
      <w:pPr>
        <w:ind w:firstLine="567"/>
        <w:rPr>
          <w:rFonts w:cs="Times New Roman"/>
          <w:b/>
          <w:bCs/>
          <w:color w:val="auto"/>
          <w:sz w:val="24"/>
          <w:lang w:val="kk-KZ"/>
        </w:rPr>
      </w:pPr>
    </w:p>
    <w:p w14:paraId="5F6AE5A6" w14:textId="77777777" w:rsidR="00905CE7" w:rsidRPr="00CC7394" w:rsidRDefault="00905CE7" w:rsidP="009426B9">
      <w:pPr>
        <w:ind w:firstLine="567"/>
        <w:rPr>
          <w:rFonts w:cs="Times New Roman"/>
          <w:b/>
          <w:bCs/>
          <w:color w:val="auto"/>
          <w:sz w:val="24"/>
          <w:lang w:val="kk-KZ"/>
        </w:rPr>
      </w:pPr>
    </w:p>
    <w:p w14:paraId="46D6E8C5" w14:textId="77777777" w:rsidR="00905CE7" w:rsidRPr="00CC7394" w:rsidRDefault="00905CE7" w:rsidP="009426B9">
      <w:pPr>
        <w:ind w:firstLine="567"/>
        <w:rPr>
          <w:rFonts w:cs="Times New Roman"/>
          <w:b/>
          <w:bCs/>
          <w:color w:val="auto"/>
          <w:sz w:val="24"/>
          <w:lang w:val="kk-KZ"/>
        </w:rPr>
      </w:pPr>
    </w:p>
    <w:p w14:paraId="25961BD3" w14:textId="77777777" w:rsidR="00905CE7" w:rsidRPr="00CC7394" w:rsidRDefault="00905CE7" w:rsidP="009426B9">
      <w:pPr>
        <w:ind w:firstLine="567"/>
        <w:rPr>
          <w:rFonts w:cs="Times New Roman"/>
          <w:b/>
          <w:bCs/>
          <w:color w:val="auto"/>
          <w:sz w:val="24"/>
          <w:lang w:val="kk-KZ"/>
        </w:rPr>
      </w:pPr>
    </w:p>
    <w:p w14:paraId="0938941F" w14:textId="77777777" w:rsidR="00905CE7" w:rsidRPr="00CC7394" w:rsidRDefault="00905CE7" w:rsidP="009426B9">
      <w:pPr>
        <w:ind w:firstLine="567"/>
        <w:rPr>
          <w:rFonts w:cs="Times New Roman"/>
          <w:b/>
          <w:bCs/>
          <w:color w:val="auto"/>
          <w:sz w:val="24"/>
          <w:lang w:val="kk-KZ"/>
        </w:rPr>
      </w:pPr>
    </w:p>
    <w:p w14:paraId="6FBB0CE9" w14:textId="77777777" w:rsidR="00905CE7" w:rsidRPr="00CC7394" w:rsidRDefault="00905CE7" w:rsidP="009426B9">
      <w:pPr>
        <w:ind w:firstLine="567"/>
        <w:rPr>
          <w:rFonts w:cs="Times New Roman"/>
          <w:b/>
          <w:bCs/>
          <w:color w:val="auto"/>
          <w:sz w:val="24"/>
          <w:lang w:val="kk-KZ"/>
        </w:rPr>
      </w:pPr>
    </w:p>
    <w:p w14:paraId="5C7A367B" w14:textId="77777777" w:rsidR="00905CE7" w:rsidRPr="00CC7394" w:rsidRDefault="00905CE7" w:rsidP="009426B9">
      <w:pPr>
        <w:ind w:firstLine="567"/>
        <w:rPr>
          <w:rFonts w:cs="Times New Roman"/>
          <w:b/>
          <w:bCs/>
          <w:color w:val="auto"/>
          <w:sz w:val="24"/>
          <w:lang w:val="kk-KZ"/>
        </w:rPr>
      </w:pPr>
    </w:p>
    <w:p w14:paraId="398D7986" w14:textId="77777777" w:rsidR="00905CE7" w:rsidRPr="00CC7394" w:rsidRDefault="00905CE7" w:rsidP="009426B9">
      <w:pPr>
        <w:ind w:firstLine="567"/>
        <w:rPr>
          <w:rFonts w:cs="Times New Roman"/>
          <w:b/>
          <w:bCs/>
          <w:color w:val="auto"/>
          <w:sz w:val="24"/>
          <w:lang w:val="kk-KZ"/>
        </w:rPr>
      </w:pPr>
    </w:p>
    <w:p w14:paraId="4477E41B" w14:textId="77777777" w:rsidR="00905CE7" w:rsidRPr="00CC7394" w:rsidRDefault="00905CE7" w:rsidP="009426B9">
      <w:pPr>
        <w:ind w:firstLine="567"/>
        <w:rPr>
          <w:rFonts w:cs="Times New Roman"/>
          <w:b/>
          <w:bCs/>
          <w:color w:val="auto"/>
          <w:sz w:val="24"/>
          <w:lang w:val="kk-KZ"/>
        </w:rPr>
      </w:pPr>
    </w:p>
    <w:p w14:paraId="557D52CD" w14:textId="77777777" w:rsidR="00905CE7" w:rsidRPr="00CC7394" w:rsidRDefault="00905CE7" w:rsidP="009426B9">
      <w:pPr>
        <w:ind w:firstLine="567"/>
        <w:rPr>
          <w:rFonts w:cs="Times New Roman"/>
          <w:b/>
          <w:bCs/>
          <w:color w:val="auto"/>
          <w:sz w:val="24"/>
          <w:lang w:val="kk-KZ"/>
        </w:rPr>
      </w:pPr>
    </w:p>
    <w:p w14:paraId="45DB6B79" w14:textId="77777777" w:rsidR="00905CE7" w:rsidRPr="00CC7394" w:rsidRDefault="00905CE7" w:rsidP="009426B9">
      <w:pPr>
        <w:ind w:firstLine="567"/>
        <w:rPr>
          <w:rFonts w:cs="Times New Roman"/>
          <w:b/>
          <w:bCs/>
          <w:color w:val="auto"/>
          <w:sz w:val="24"/>
          <w:lang w:val="kk-KZ"/>
        </w:rPr>
      </w:pPr>
    </w:p>
    <w:p w14:paraId="0F329A8E" w14:textId="77777777" w:rsidR="00CC7394" w:rsidRPr="00CC7394" w:rsidRDefault="00CC7394" w:rsidP="009426B9">
      <w:pPr>
        <w:ind w:firstLine="567"/>
        <w:rPr>
          <w:rFonts w:cs="Times New Roman"/>
          <w:b/>
          <w:bCs/>
          <w:color w:val="auto"/>
          <w:sz w:val="24"/>
          <w:lang w:val="kk-KZ"/>
        </w:rPr>
      </w:pPr>
    </w:p>
    <w:p w14:paraId="7C603E63" w14:textId="77777777" w:rsidR="00CC7394" w:rsidRPr="00CC7394" w:rsidRDefault="00CC7394" w:rsidP="009426B9">
      <w:pPr>
        <w:ind w:firstLine="567"/>
        <w:rPr>
          <w:rFonts w:cs="Times New Roman"/>
          <w:b/>
          <w:bCs/>
          <w:color w:val="auto"/>
          <w:sz w:val="24"/>
          <w:lang w:val="kk-KZ"/>
        </w:rPr>
      </w:pPr>
    </w:p>
    <w:p w14:paraId="0B7BE445" w14:textId="77777777" w:rsidR="00CC7394" w:rsidRPr="00CC7394" w:rsidRDefault="00CC7394" w:rsidP="009426B9">
      <w:pPr>
        <w:ind w:firstLine="567"/>
        <w:rPr>
          <w:rFonts w:cs="Times New Roman"/>
          <w:b/>
          <w:bCs/>
          <w:color w:val="auto"/>
          <w:sz w:val="24"/>
          <w:lang w:val="kk-KZ"/>
        </w:rPr>
      </w:pPr>
    </w:p>
    <w:p w14:paraId="738E0393" w14:textId="77777777" w:rsidR="00CC7394" w:rsidRPr="00CC7394" w:rsidRDefault="00CC7394" w:rsidP="009426B9">
      <w:pPr>
        <w:ind w:firstLine="567"/>
        <w:rPr>
          <w:rFonts w:cs="Times New Roman"/>
          <w:b/>
          <w:bCs/>
          <w:color w:val="auto"/>
          <w:sz w:val="24"/>
          <w:lang w:val="kk-KZ"/>
        </w:rPr>
      </w:pPr>
    </w:p>
    <w:p w14:paraId="765A779C" w14:textId="77777777" w:rsidR="00CC7394" w:rsidRPr="00CC7394" w:rsidRDefault="00CC7394" w:rsidP="009426B9">
      <w:pPr>
        <w:ind w:firstLine="567"/>
        <w:rPr>
          <w:rFonts w:cs="Times New Roman"/>
          <w:b/>
          <w:bCs/>
          <w:color w:val="auto"/>
          <w:sz w:val="24"/>
          <w:lang w:val="kk-KZ"/>
        </w:rPr>
      </w:pPr>
    </w:p>
    <w:p w14:paraId="3CC08117" w14:textId="77777777" w:rsidR="00905CE7" w:rsidRPr="00CC7394" w:rsidRDefault="00905CE7" w:rsidP="009426B9">
      <w:pPr>
        <w:ind w:firstLine="567"/>
        <w:rPr>
          <w:rFonts w:cs="Times New Roman"/>
          <w:b/>
          <w:bCs/>
          <w:color w:val="auto"/>
          <w:sz w:val="24"/>
          <w:lang w:val="kk-KZ"/>
        </w:rPr>
      </w:pPr>
    </w:p>
    <w:p w14:paraId="7987FBDC" w14:textId="77777777" w:rsidR="009426B9" w:rsidRPr="00CC7394" w:rsidRDefault="009426B9" w:rsidP="009426B9">
      <w:pPr>
        <w:ind w:firstLine="567"/>
        <w:rPr>
          <w:rFonts w:cs="Times New Roman"/>
          <w:b/>
          <w:bCs/>
          <w:color w:val="auto"/>
          <w:sz w:val="24"/>
          <w:lang w:val="kk-KZ"/>
        </w:rPr>
      </w:pPr>
    </w:p>
    <w:p w14:paraId="6345E155" w14:textId="77777777" w:rsidR="009426B9" w:rsidRPr="00CC7394" w:rsidRDefault="009426B9" w:rsidP="009426B9">
      <w:pPr>
        <w:ind w:firstLine="567"/>
        <w:rPr>
          <w:rFonts w:cs="Times New Roman"/>
          <w:b/>
          <w:bCs/>
          <w:color w:val="auto"/>
          <w:sz w:val="24"/>
          <w:lang w:val="kk-KZ"/>
        </w:rPr>
      </w:pPr>
    </w:p>
    <w:p w14:paraId="4848B1B6" w14:textId="7B76A8E6" w:rsidR="000818D1" w:rsidRPr="00CC7394" w:rsidRDefault="00091EEA" w:rsidP="002025A3">
      <w:pPr>
        <w:pStyle w:val="1"/>
        <w:jc w:val="center"/>
      </w:pPr>
      <w:bookmarkStart w:id="4" w:name="_Toc236975629"/>
      <w:r w:rsidRPr="00CC7394">
        <w:lastRenderedPageBreak/>
        <w:t>ВВЕДЕНИЕ</w:t>
      </w:r>
      <w:bookmarkEnd w:id="3"/>
      <w:bookmarkEnd w:id="2"/>
      <w:bookmarkEnd w:id="4"/>
    </w:p>
    <w:p w14:paraId="364E0EDE" w14:textId="6A3FE9C2" w:rsidR="00F81B66" w:rsidRPr="00CC7394" w:rsidRDefault="00AA212E" w:rsidP="002025A3">
      <w:pPr>
        <w:rPr>
          <w:color w:val="auto"/>
        </w:rPr>
      </w:pPr>
      <w:bookmarkStart w:id="5" w:name="_Hlk119590317"/>
      <w:r w:rsidRPr="00CC7394">
        <w:rPr>
          <w:lang w:val="kk-KZ"/>
        </w:rPr>
        <w:t>Схемы развития и застройки (упрощенный вариант генерального плана малого населенного пункта) с. Галкино Щербактинского района Павлодарской области. Корректировка</w:t>
      </w:r>
      <w:r w:rsidR="004E5014" w:rsidRPr="00CC7394">
        <w:rPr>
          <w:color w:val="auto"/>
          <w:lang w:val="kk-KZ"/>
        </w:rPr>
        <w:t xml:space="preserve"> </w:t>
      </w:r>
      <w:r w:rsidR="00F412FF" w:rsidRPr="00CC7394">
        <w:rPr>
          <w:color w:val="auto"/>
          <w:lang w:val="kk-KZ"/>
        </w:rPr>
        <w:t xml:space="preserve">выполнена </w:t>
      </w:r>
      <w:r w:rsidR="00F412FF" w:rsidRPr="00CC7394">
        <w:rPr>
          <w:color w:val="auto"/>
        </w:rPr>
        <w:t>фирмой ТОО «</w:t>
      </w:r>
      <w:r w:rsidR="00F412FF" w:rsidRPr="00CC7394">
        <w:rPr>
          <w:color w:val="auto"/>
          <w:lang w:val="kk-KZ"/>
        </w:rPr>
        <w:t>Қ</w:t>
      </w:r>
      <w:proofErr w:type="spellStart"/>
      <w:r w:rsidR="00F412FF" w:rsidRPr="00CC7394">
        <w:rPr>
          <w:color w:val="auto"/>
        </w:rPr>
        <w:t>олдау</w:t>
      </w:r>
      <w:proofErr w:type="spellEnd"/>
      <w:r w:rsidR="00F412FF" w:rsidRPr="00CC7394">
        <w:rPr>
          <w:color w:val="auto"/>
        </w:rPr>
        <w:t xml:space="preserve">» на основании договора №1 </w:t>
      </w:r>
      <w:r w:rsidR="00F81B66" w:rsidRPr="00CC7394">
        <w:rPr>
          <w:color w:val="auto"/>
        </w:rPr>
        <w:t>от 6 января 2025 года с ГУ «Управление архитектуры и градостроительства Павлодарской области».</w:t>
      </w:r>
    </w:p>
    <w:p w14:paraId="6FF7BB24" w14:textId="4B981AC0" w:rsidR="00F81B66" w:rsidRPr="00CC7394" w:rsidRDefault="00905CE7" w:rsidP="002025A3">
      <w:pPr>
        <w:rPr>
          <w:color w:val="000000" w:themeColor="text1"/>
        </w:rPr>
      </w:pPr>
      <w:r w:rsidRPr="00CC7394">
        <w:rPr>
          <w:color w:val="000000" w:themeColor="text1"/>
        </w:rPr>
        <w:t>Основной целью разработки</w:t>
      </w:r>
      <w:r w:rsidR="00F81B66" w:rsidRPr="00CC7394">
        <w:rPr>
          <w:color w:val="000000" w:themeColor="text1"/>
        </w:rPr>
        <w:t xml:space="preserve"> </w:t>
      </w:r>
      <w:r w:rsidR="00AA212E" w:rsidRPr="00CC7394">
        <w:rPr>
          <w:lang w:val="kk-KZ"/>
        </w:rPr>
        <w:t>Схемы развития и застройки (упрощенный вариант генерального плана малого населенного пункта) с. Галкино Щербактинского района Павлодарской области. Корректировка</w:t>
      </w:r>
      <w:r w:rsidR="004E5014" w:rsidRPr="00CC7394">
        <w:rPr>
          <w:color w:val="000000" w:themeColor="text1"/>
        </w:rPr>
        <w:t xml:space="preserve"> </w:t>
      </w:r>
      <w:r w:rsidR="00F81B66" w:rsidRPr="00CC7394">
        <w:rPr>
          <w:color w:val="000000" w:themeColor="text1"/>
        </w:rPr>
        <w:t xml:space="preserve">является создание комфортной среды жизнедеятельности с взаимоувязанным развитием всех элементов планировочной структуры, рациональным функциональным зонированием и размещением промышленно-коммунальных и рекреационных зон с учетом, включаемых в перспективные границы села дополнительных территорий. </w:t>
      </w:r>
    </w:p>
    <w:p w14:paraId="3917F8BA" w14:textId="77777777" w:rsidR="009B34C3" w:rsidRPr="00CC7394" w:rsidRDefault="009B34C3" w:rsidP="002025A3">
      <w:pPr>
        <w:rPr>
          <w:color w:val="000000" w:themeColor="text1"/>
        </w:rPr>
      </w:pPr>
      <w:r w:rsidRPr="00CC7394">
        <w:rPr>
          <w:color w:val="000000" w:themeColor="text1"/>
        </w:rPr>
        <w:t>Объем и содержание проектных материалов выполнены в соответствии с утвержденным техническим заданием к договору и с «Инструкцией о составе, порядке разработки, согласования и утверждения градостроительных проектов в Республике Казахстан» (СН РК 3.01-00-2011).</w:t>
      </w:r>
    </w:p>
    <w:p w14:paraId="2A4B3066" w14:textId="77777777" w:rsidR="009B34C3" w:rsidRPr="00CC7394" w:rsidRDefault="009B34C3" w:rsidP="002025A3">
      <w:pPr>
        <w:rPr>
          <w:color w:val="auto"/>
        </w:rPr>
      </w:pPr>
      <w:r w:rsidRPr="00CC7394">
        <w:rPr>
          <w:color w:val="000000" w:themeColor="text1"/>
        </w:rPr>
        <w:t>Проект разработан в соответствии с Законом Республики Казахстан от 16 июня 2001г. №242-</w:t>
      </w:r>
      <w:r w:rsidRPr="00CC7394">
        <w:rPr>
          <w:color w:val="000000" w:themeColor="text1"/>
          <w:lang w:val="en-US"/>
        </w:rPr>
        <w:t>II</w:t>
      </w:r>
      <w:r w:rsidRPr="00CC7394">
        <w:rPr>
          <w:color w:val="000000" w:themeColor="text1"/>
        </w:rPr>
        <w:t xml:space="preserve"> «Об архитектурной, градостроительной и строительной деятельностью в Республике Казахстан», СН РК 3.01-01-2013, СП РК 3.01-11-2013 «Градостроительство. Планировка и застройка городских и сельских населенных пунктов» и другими нормативно-правовыми и нормативно-техническими актами в сфере архитектуры, градостроительства и строительства, действующими на территории Республики Казахстан».</w:t>
      </w:r>
    </w:p>
    <w:p w14:paraId="5DDDA636" w14:textId="77777777" w:rsidR="009B34C3" w:rsidRPr="00CC7394" w:rsidRDefault="009B34C3" w:rsidP="002025A3">
      <w:pPr>
        <w:rPr>
          <w:color w:val="000000" w:themeColor="text1"/>
        </w:rPr>
      </w:pPr>
      <w:r w:rsidRPr="00CC7394">
        <w:rPr>
          <w:color w:val="000000" w:themeColor="text1"/>
        </w:rPr>
        <w:t>В данном проекте приняты следующие проектные периоды:</w:t>
      </w:r>
    </w:p>
    <w:p w14:paraId="1B3E45E7" w14:textId="77777777" w:rsidR="009B34C3" w:rsidRPr="00CC7394" w:rsidRDefault="009B34C3" w:rsidP="002025A3">
      <w:pPr>
        <w:rPr>
          <w:color w:val="000000" w:themeColor="text1"/>
        </w:rPr>
      </w:pPr>
      <w:r w:rsidRPr="00CC7394">
        <w:rPr>
          <w:color w:val="000000" w:themeColor="text1"/>
        </w:rPr>
        <w:t>Исходный год – 1 января 202</w:t>
      </w:r>
      <w:r w:rsidRPr="00CC7394">
        <w:rPr>
          <w:color w:val="000000" w:themeColor="text1"/>
          <w:lang w:val="kk-KZ"/>
        </w:rPr>
        <w:t>5</w:t>
      </w:r>
      <w:r w:rsidRPr="00CC7394">
        <w:rPr>
          <w:color w:val="000000" w:themeColor="text1"/>
        </w:rPr>
        <w:t xml:space="preserve"> года;</w:t>
      </w:r>
    </w:p>
    <w:p w14:paraId="3F0C720E" w14:textId="5423439B" w:rsidR="009B34C3" w:rsidRPr="00CC7394" w:rsidRDefault="009B34C3" w:rsidP="002025A3">
      <w:pPr>
        <w:rPr>
          <w:color w:val="000000" w:themeColor="text1"/>
        </w:rPr>
      </w:pPr>
      <w:r w:rsidRPr="00CC7394">
        <w:rPr>
          <w:color w:val="000000" w:themeColor="text1"/>
        </w:rPr>
        <w:t>Первая очередь – 2031 год;</w:t>
      </w:r>
    </w:p>
    <w:p w14:paraId="5B805355" w14:textId="67E57C61" w:rsidR="009B34C3" w:rsidRPr="00CC7394" w:rsidRDefault="009B34C3" w:rsidP="002025A3">
      <w:pPr>
        <w:rPr>
          <w:color w:val="000000" w:themeColor="text1"/>
        </w:rPr>
      </w:pPr>
      <w:r w:rsidRPr="00CC7394">
        <w:rPr>
          <w:color w:val="000000" w:themeColor="text1"/>
        </w:rPr>
        <w:t>Расчётный срок – 20</w:t>
      </w:r>
      <w:r w:rsidRPr="00CC7394">
        <w:rPr>
          <w:color w:val="000000" w:themeColor="text1"/>
          <w:lang w:val="kk-KZ"/>
        </w:rPr>
        <w:t xml:space="preserve">45 </w:t>
      </w:r>
      <w:r w:rsidRPr="00CC7394">
        <w:rPr>
          <w:color w:val="000000" w:themeColor="text1"/>
        </w:rPr>
        <w:t>год;</w:t>
      </w:r>
    </w:p>
    <w:p w14:paraId="5144BD1A" w14:textId="77777777" w:rsidR="00F81B66" w:rsidRPr="00CC7394" w:rsidRDefault="00F81B66" w:rsidP="002025A3">
      <w:pPr>
        <w:rPr>
          <w:color w:val="auto"/>
          <w:lang w:val="kk-KZ"/>
        </w:rPr>
      </w:pPr>
    </w:p>
    <w:bookmarkEnd w:id="5"/>
    <w:p w14:paraId="03D79DB2" w14:textId="324212D2" w:rsidR="000048F9" w:rsidRPr="00CC7394" w:rsidRDefault="000048F9" w:rsidP="002025A3">
      <w:pPr>
        <w:rPr>
          <w:color w:val="000000" w:themeColor="text1"/>
        </w:rPr>
      </w:pPr>
      <w:r w:rsidRPr="00CC7394">
        <w:rPr>
          <w:color w:val="000000" w:themeColor="text1"/>
        </w:rPr>
        <w:t xml:space="preserve">Перед началом работ авторами проекта был выполнен сбор исходных данных, проведено натурное обследование территории </w:t>
      </w:r>
      <w:r w:rsidR="00E71567" w:rsidRPr="00CC7394">
        <w:rPr>
          <w:color w:val="000000" w:themeColor="text1"/>
        </w:rPr>
        <w:t>села</w:t>
      </w:r>
      <w:r w:rsidRPr="00CC7394">
        <w:rPr>
          <w:color w:val="000000" w:themeColor="text1"/>
        </w:rPr>
        <w:t xml:space="preserve">, получены необходимые исходные материалы, предоставленные Заказчиком – ГУ «Управление архитектуры и градостроительства </w:t>
      </w:r>
      <w:r w:rsidRPr="00CC7394">
        <w:rPr>
          <w:color w:val="000000" w:themeColor="text1"/>
          <w:lang w:val="kk-KZ"/>
        </w:rPr>
        <w:t xml:space="preserve">Павлодарской </w:t>
      </w:r>
      <w:r w:rsidRPr="00CC7394">
        <w:rPr>
          <w:color w:val="000000" w:themeColor="text1"/>
        </w:rPr>
        <w:t xml:space="preserve">области» и службами акимата </w:t>
      </w:r>
      <w:r w:rsidRPr="00CC7394">
        <w:rPr>
          <w:color w:val="000000" w:themeColor="text1"/>
          <w:lang w:val="kk-KZ"/>
        </w:rPr>
        <w:t xml:space="preserve">Павлодарской </w:t>
      </w:r>
      <w:r w:rsidRPr="00CC7394">
        <w:rPr>
          <w:color w:val="000000" w:themeColor="text1"/>
        </w:rPr>
        <w:t xml:space="preserve">области. На основе полученных исходных материалов авторской группой выполнен анализ современного </w:t>
      </w:r>
      <w:r w:rsidRPr="00CC7394">
        <w:rPr>
          <w:bCs/>
          <w:color w:val="000000" w:themeColor="text1"/>
        </w:rPr>
        <w:t xml:space="preserve">использования </w:t>
      </w:r>
      <w:r w:rsidRPr="00CC7394">
        <w:rPr>
          <w:color w:val="000000" w:themeColor="text1"/>
        </w:rPr>
        <w:t xml:space="preserve">территории и </w:t>
      </w:r>
      <w:r w:rsidRPr="00CC7394">
        <w:rPr>
          <w:bCs/>
          <w:color w:val="000000" w:themeColor="text1"/>
        </w:rPr>
        <w:t xml:space="preserve">всех произведенных отводов земельных участков, сделан анализ реализации предыдущего генерального плана </w:t>
      </w:r>
      <w:r w:rsidR="009568EE" w:rsidRPr="00CC7394">
        <w:rPr>
          <w:color w:val="000000" w:themeColor="text1"/>
        </w:rPr>
        <w:t>села</w:t>
      </w:r>
      <w:r w:rsidRPr="00CC7394">
        <w:rPr>
          <w:color w:val="000000" w:themeColor="text1"/>
        </w:rPr>
        <w:t xml:space="preserve">. </w:t>
      </w:r>
    </w:p>
    <w:p w14:paraId="5A2C93A5" w14:textId="6D515157" w:rsidR="009568EE" w:rsidRPr="00CC7394" w:rsidRDefault="009568EE" w:rsidP="002025A3">
      <w:pPr>
        <w:rPr>
          <w:color w:val="000000" w:themeColor="text1"/>
        </w:rPr>
      </w:pPr>
      <w:r w:rsidRPr="00CC7394">
        <w:rPr>
          <w:lang w:val="kk-KZ"/>
        </w:rPr>
        <w:t>Проект «</w:t>
      </w:r>
      <w:r w:rsidR="00AA212E" w:rsidRPr="00CC7394">
        <w:rPr>
          <w:lang w:val="kk-KZ"/>
        </w:rPr>
        <w:t>Схемы развития и застройки (упрощенный вариант генерального плана малого населенного пункта) с. Галкино Щербактинского района Павлодарской области. Корректировка</w:t>
      </w:r>
      <w:r w:rsidRPr="00CC7394">
        <w:rPr>
          <w:lang w:val="kk-KZ"/>
        </w:rPr>
        <w:t xml:space="preserve">» </w:t>
      </w:r>
      <w:r w:rsidRPr="00CC7394">
        <w:rPr>
          <w:color w:val="000000" w:themeColor="text1"/>
        </w:rPr>
        <w:t>выполнен с учетом проектных материалов пред</w:t>
      </w:r>
      <w:r w:rsidRPr="00CC7394">
        <w:rPr>
          <w:color w:val="000000" w:themeColor="text1"/>
          <w:lang w:val="kk-KZ"/>
        </w:rPr>
        <w:t>ы</w:t>
      </w:r>
      <w:proofErr w:type="spellStart"/>
      <w:r w:rsidRPr="00CC7394">
        <w:rPr>
          <w:color w:val="000000" w:themeColor="text1"/>
        </w:rPr>
        <w:t>дущего</w:t>
      </w:r>
      <w:proofErr w:type="spellEnd"/>
      <w:r w:rsidRPr="00CC7394">
        <w:rPr>
          <w:color w:val="000000" w:themeColor="text1"/>
        </w:rPr>
        <w:t xml:space="preserve"> генерального плана утвержденного постановлением </w:t>
      </w:r>
      <w:r w:rsidRPr="00CC7394">
        <w:rPr>
          <w:color w:val="000000" w:themeColor="text1"/>
          <w:lang w:val="kk-KZ"/>
        </w:rPr>
        <w:t xml:space="preserve">Акимата Павлодарской области </w:t>
      </w:r>
      <w:r w:rsidRPr="00CC7394">
        <w:rPr>
          <w:color w:val="000000" w:themeColor="text1"/>
        </w:rPr>
        <w:t xml:space="preserve">от </w:t>
      </w:r>
      <w:r w:rsidRPr="00CC7394">
        <w:rPr>
          <w:color w:val="000000" w:themeColor="text1"/>
          <w:lang w:val="kk-KZ"/>
        </w:rPr>
        <w:t>04 июня</w:t>
      </w:r>
      <w:r w:rsidRPr="00CC7394">
        <w:rPr>
          <w:color w:val="000000" w:themeColor="text1"/>
        </w:rPr>
        <w:t xml:space="preserve"> 20</w:t>
      </w:r>
      <w:r w:rsidRPr="00CC7394">
        <w:rPr>
          <w:color w:val="000000" w:themeColor="text1"/>
          <w:lang w:val="kk-KZ"/>
        </w:rPr>
        <w:t>09</w:t>
      </w:r>
      <w:r w:rsidRPr="00CC7394">
        <w:rPr>
          <w:color w:val="000000" w:themeColor="text1"/>
        </w:rPr>
        <w:t xml:space="preserve"> года № </w:t>
      </w:r>
      <w:r w:rsidRPr="00CC7394">
        <w:rPr>
          <w:color w:val="000000" w:themeColor="text1"/>
          <w:lang w:val="kk-KZ"/>
        </w:rPr>
        <w:t>120/9</w:t>
      </w:r>
      <w:r w:rsidRPr="00CC7394">
        <w:rPr>
          <w:color w:val="000000" w:themeColor="text1"/>
        </w:rPr>
        <w:t xml:space="preserve">. </w:t>
      </w:r>
    </w:p>
    <w:p w14:paraId="1BC7C711" w14:textId="77777777" w:rsidR="009568EE" w:rsidRPr="00CC7394" w:rsidRDefault="009568EE" w:rsidP="002025A3">
      <w:pPr>
        <w:rPr>
          <w:color w:val="000000" w:themeColor="text1"/>
        </w:rPr>
      </w:pPr>
    </w:p>
    <w:p w14:paraId="1554910A" w14:textId="3EBFE1BD" w:rsidR="000048F9" w:rsidRPr="00CC7394" w:rsidRDefault="000048F9" w:rsidP="002025A3">
      <w:pPr>
        <w:rPr>
          <w:color w:val="000000" w:themeColor="text1"/>
          <w:lang w:val="kk-KZ"/>
        </w:rPr>
      </w:pPr>
      <w:r w:rsidRPr="00CC7394">
        <w:rPr>
          <w:color w:val="000000" w:themeColor="text1"/>
        </w:rPr>
        <w:t xml:space="preserve">Согласно Заданию на проектирование утвержденным заказчиком ГУ </w:t>
      </w:r>
      <w:r w:rsidRPr="00CC7394">
        <w:rPr>
          <w:color w:val="000000" w:themeColor="text1"/>
        </w:rPr>
        <w:lastRenderedPageBreak/>
        <w:t xml:space="preserve">«Управление архитектуры и градостроительства </w:t>
      </w:r>
      <w:r w:rsidRPr="00CC7394">
        <w:rPr>
          <w:color w:val="000000" w:themeColor="text1"/>
          <w:lang w:val="kk-KZ"/>
        </w:rPr>
        <w:t>Павлодарской</w:t>
      </w:r>
      <w:r w:rsidRPr="00CC7394">
        <w:rPr>
          <w:color w:val="000000" w:themeColor="text1"/>
        </w:rPr>
        <w:t xml:space="preserve"> области</w:t>
      </w:r>
      <w:r w:rsidRPr="00CC7394">
        <w:rPr>
          <w:color w:val="000000" w:themeColor="text1"/>
          <w:lang w:val="kk-KZ"/>
        </w:rPr>
        <w:t xml:space="preserve">» проектируемая территория </w:t>
      </w:r>
      <w:r w:rsidR="0054383C" w:rsidRPr="00CC7394">
        <w:rPr>
          <w:color w:val="000000" w:themeColor="text1"/>
        </w:rPr>
        <w:t xml:space="preserve">– </w:t>
      </w:r>
      <w:r w:rsidR="0054383C" w:rsidRPr="00CC7394">
        <w:rPr>
          <w:color w:val="000000" w:themeColor="text1"/>
          <w:lang w:val="kk-KZ"/>
        </w:rPr>
        <w:t xml:space="preserve">1265 </w:t>
      </w:r>
      <w:r w:rsidR="0054383C" w:rsidRPr="00CC7394">
        <w:rPr>
          <w:color w:val="000000" w:themeColor="text1"/>
        </w:rPr>
        <w:t>га.</w:t>
      </w:r>
    </w:p>
    <w:p w14:paraId="1E80F689" w14:textId="77777777" w:rsidR="00BB4CE0" w:rsidRPr="00CC7394" w:rsidRDefault="00BB4CE0" w:rsidP="009426B9">
      <w:pPr>
        <w:spacing w:after="580" w:line="276" w:lineRule="auto"/>
        <w:ind w:firstLine="567"/>
        <w:rPr>
          <w:rFonts w:cs="Times New Roman"/>
          <w:color w:val="auto"/>
          <w:szCs w:val="28"/>
        </w:rPr>
      </w:pPr>
    </w:p>
    <w:p w14:paraId="38064A38" w14:textId="6229BF9A" w:rsidR="000818D1" w:rsidRPr="00CC7394" w:rsidRDefault="002025A3" w:rsidP="002025A3">
      <w:pPr>
        <w:pStyle w:val="1"/>
      </w:pPr>
      <w:bookmarkStart w:id="6" w:name="bookmark87"/>
      <w:bookmarkStart w:id="7" w:name="bookmark95"/>
      <w:bookmarkStart w:id="8" w:name="bookmark94"/>
      <w:bookmarkStart w:id="9" w:name="bookmark96"/>
      <w:bookmarkStart w:id="10" w:name="_Toc236975630"/>
      <w:bookmarkEnd w:id="6"/>
      <w:bookmarkEnd w:id="7"/>
      <w:r w:rsidRPr="00CC7394">
        <w:rPr>
          <w:lang w:val="kk-KZ"/>
        </w:rPr>
        <w:t>1</w:t>
      </w:r>
      <w:r w:rsidR="000B6892" w:rsidRPr="00CC7394">
        <w:rPr>
          <w:lang w:val="kk-KZ"/>
        </w:rPr>
        <w:t>.</w:t>
      </w:r>
      <w:r w:rsidR="00091EEA" w:rsidRPr="00CC7394">
        <w:t>ХАРАКТЕРИСТИКА ПРИРОДНЫХ УСЛОВИЙ И РЕСУРСОВ</w:t>
      </w:r>
      <w:bookmarkEnd w:id="8"/>
      <w:bookmarkEnd w:id="9"/>
      <w:bookmarkEnd w:id="10"/>
    </w:p>
    <w:p w14:paraId="645A1E88" w14:textId="64A35517" w:rsidR="000818D1" w:rsidRPr="00CC7394" w:rsidRDefault="002025A3" w:rsidP="002025A3">
      <w:pPr>
        <w:pStyle w:val="2"/>
      </w:pPr>
      <w:bookmarkStart w:id="11" w:name="bookmark97"/>
      <w:bookmarkStart w:id="12" w:name="_Toc236975631"/>
      <w:bookmarkEnd w:id="11"/>
      <w:r w:rsidRPr="00CC7394">
        <w:t>1.1.</w:t>
      </w:r>
      <w:r w:rsidR="00091EEA" w:rsidRPr="00CC7394">
        <w:t>Геологическое строение, рельеф и геоморфологические условия</w:t>
      </w:r>
      <w:bookmarkEnd w:id="12"/>
    </w:p>
    <w:p w14:paraId="42ACBE40" w14:textId="77777777" w:rsidR="0081331E" w:rsidRPr="00CC7394" w:rsidRDefault="0081331E" w:rsidP="002025A3">
      <w:bookmarkStart w:id="13" w:name="bookmark99"/>
      <w:bookmarkEnd w:id="13"/>
      <w:r w:rsidRPr="00CC7394">
        <w:t>Район исследования расположен на южной части Иртышской синеклизы. В его геологическом строении принимают участие два комплекса пород: комплекс пород палеозойского складчатого фундамента и комплекс рыхлых осадочных пород мезо-кайнозойского возраста.</w:t>
      </w:r>
    </w:p>
    <w:p w14:paraId="780B7091" w14:textId="77777777" w:rsidR="0081331E" w:rsidRPr="00CC7394" w:rsidRDefault="0081331E" w:rsidP="002025A3">
      <w:r w:rsidRPr="00CC7394">
        <w:t xml:space="preserve">Непосредственно территорию </w:t>
      </w:r>
      <w:proofErr w:type="spellStart"/>
      <w:r w:rsidRPr="00CC7394">
        <w:t>с.Галкино</w:t>
      </w:r>
      <w:proofErr w:type="spellEnd"/>
      <w:r w:rsidRPr="00CC7394">
        <w:t xml:space="preserve"> слагают аллювиальные отложения </w:t>
      </w:r>
      <w:proofErr w:type="gramStart"/>
      <w:r w:rsidRPr="00CC7394">
        <w:t>кулундинской равнины</w:t>
      </w:r>
      <w:proofErr w:type="gramEnd"/>
      <w:r w:rsidRPr="00CC7394">
        <w:t xml:space="preserve"> представленные песками разной крупности с прослойками суглинков и супесей перекрытыми с поверхности покровными супесями.</w:t>
      </w:r>
    </w:p>
    <w:p w14:paraId="69EA6A47" w14:textId="77777777" w:rsidR="0081331E" w:rsidRPr="00CC7394" w:rsidRDefault="0081331E" w:rsidP="002025A3">
      <w:r w:rsidRPr="00CC7394">
        <w:t>По генетическим признакам выделены следующие комплексы отложений:</w:t>
      </w:r>
    </w:p>
    <w:p w14:paraId="60FC0C85" w14:textId="77777777" w:rsidR="0081331E" w:rsidRPr="00CC7394" w:rsidRDefault="0081331E" w:rsidP="002025A3">
      <w:r w:rsidRPr="00CC7394">
        <w:rPr>
          <w:b/>
        </w:rPr>
        <w:t xml:space="preserve">–  </w:t>
      </w:r>
      <w:r w:rsidRPr="00CC7394">
        <w:t xml:space="preserve">современные </w:t>
      </w:r>
      <w:proofErr w:type="gramStart"/>
      <w:r w:rsidRPr="00CC7394">
        <w:t>отложения  (</w:t>
      </w:r>
      <w:proofErr w:type="gramEnd"/>
      <w:r w:rsidRPr="00CC7394">
        <w:rPr>
          <w:lang w:val="en-US"/>
        </w:rPr>
        <w:t>Q</w:t>
      </w:r>
      <w:r w:rsidRPr="00CC7394">
        <w:t xml:space="preserve"> </w:t>
      </w:r>
      <w:r w:rsidRPr="00CC7394">
        <w:rPr>
          <w:vertAlign w:val="subscript"/>
          <w:lang w:val="en-US"/>
        </w:rPr>
        <w:t>IV</w:t>
      </w:r>
      <w:r w:rsidRPr="00CC7394">
        <w:t xml:space="preserve">) представлены почвенно-растительным слоем-супесью </w:t>
      </w:r>
      <w:proofErr w:type="spellStart"/>
      <w:r w:rsidRPr="00CC7394">
        <w:t>слабогумусированной</w:t>
      </w:r>
      <w:proofErr w:type="spellEnd"/>
      <w:r w:rsidRPr="00CC7394">
        <w:t>;</w:t>
      </w:r>
    </w:p>
    <w:p w14:paraId="40792548" w14:textId="77777777" w:rsidR="0081331E" w:rsidRPr="00CC7394" w:rsidRDefault="0081331E" w:rsidP="002025A3">
      <w:r w:rsidRPr="00CC7394">
        <w:rPr>
          <w:b/>
        </w:rPr>
        <w:t xml:space="preserve">– </w:t>
      </w:r>
      <w:r w:rsidRPr="00CC7394">
        <w:t xml:space="preserve">эолово-делювиальные </w:t>
      </w:r>
      <w:proofErr w:type="gramStart"/>
      <w:r w:rsidRPr="00CC7394">
        <w:t>отложения  верхнечетвертичного</w:t>
      </w:r>
      <w:proofErr w:type="gramEnd"/>
      <w:r w:rsidRPr="00CC7394">
        <w:t xml:space="preserve"> и современного возрастов (</w:t>
      </w:r>
      <w:r w:rsidRPr="00CC7394">
        <w:rPr>
          <w:lang w:val="en-US"/>
        </w:rPr>
        <w:t>v</w:t>
      </w:r>
      <w:r w:rsidRPr="00CC7394">
        <w:t>-</w:t>
      </w:r>
      <w:r w:rsidRPr="00CC7394">
        <w:rPr>
          <w:lang w:val="en-US"/>
        </w:rPr>
        <w:t>d</w:t>
      </w:r>
      <w:r w:rsidRPr="00CC7394">
        <w:t xml:space="preserve"> </w:t>
      </w:r>
      <w:r w:rsidRPr="00CC7394">
        <w:rPr>
          <w:lang w:val="en-US"/>
        </w:rPr>
        <w:t>Q</w:t>
      </w:r>
      <w:r w:rsidRPr="00CC7394">
        <w:t xml:space="preserve"> </w:t>
      </w:r>
      <w:r w:rsidRPr="00CC7394">
        <w:rPr>
          <w:vertAlign w:val="subscript"/>
          <w:lang w:val="en-US"/>
        </w:rPr>
        <w:t>III</w:t>
      </w:r>
      <w:r w:rsidRPr="00CC7394">
        <w:rPr>
          <w:vertAlign w:val="subscript"/>
        </w:rPr>
        <w:t xml:space="preserve"> - </w:t>
      </w:r>
      <w:r w:rsidRPr="00CC7394">
        <w:rPr>
          <w:vertAlign w:val="subscript"/>
          <w:lang w:val="en-US"/>
        </w:rPr>
        <w:t>IV</w:t>
      </w:r>
      <w:r w:rsidRPr="00CC7394">
        <w:t>);</w:t>
      </w:r>
    </w:p>
    <w:p w14:paraId="02980244" w14:textId="77777777" w:rsidR="0081331E" w:rsidRPr="00CC7394" w:rsidRDefault="0081331E" w:rsidP="002025A3">
      <w:pPr>
        <w:rPr>
          <w:lang w:val="kk-KZ"/>
        </w:rPr>
      </w:pPr>
      <w:r w:rsidRPr="00CC7394">
        <w:rPr>
          <w:b/>
        </w:rPr>
        <w:t xml:space="preserve">– </w:t>
      </w:r>
      <w:r w:rsidRPr="00CC7394">
        <w:t>аллювиальные</w:t>
      </w:r>
      <w:r w:rsidRPr="00CC7394">
        <w:rPr>
          <w:b/>
        </w:rPr>
        <w:t xml:space="preserve"> </w:t>
      </w:r>
      <w:r w:rsidRPr="00CC7394">
        <w:t xml:space="preserve">отложения неогенового возраста кулундинской </w:t>
      </w:r>
      <w:proofErr w:type="gramStart"/>
      <w:r w:rsidRPr="00CC7394">
        <w:t>свиты  (</w:t>
      </w:r>
      <w:proofErr w:type="gramEnd"/>
      <w:r w:rsidRPr="00CC7394">
        <w:rPr>
          <w:lang w:val="en-US"/>
        </w:rPr>
        <w:t>N</w:t>
      </w:r>
      <w:r w:rsidRPr="00CC7394">
        <w:rPr>
          <w:vertAlign w:val="subscript"/>
        </w:rPr>
        <w:t xml:space="preserve">2 </w:t>
      </w:r>
      <w:r w:rsidRPr="00CC7394">
        <w:rPr>
          <w:lang w:val="en-US"/>
        </w:rPr>
        <w:t>kl</w:t>
      </w:r>
      <w:r w:rsidRPr="00CC7394">
        <w:t>).</w:t>
      </w:r>
    </w:p>
    <w:p w14:paraId="64A792B9" w14:textId="478E6E3D" w:rsidR="0081331E" w:rsidRPr="00CC7394" w:rsidRDefault="0081331E" w:rsidP="002025A3">
      <w:pPr>
        <w:rPr>
          <w:rFonts w:cs="Times New Roman"/>
          <w:lang w:val="kk-KZ"/>
        </w:rPr>
      </w:pPr>
      <w:r w:rsidRPr="00CC7394">
        <w:rPr>
          <w:rFonts w:cs="Times New Roman"/>
        </w:rPr>
        <w:t xml:space="preserve">В районе получили распространение 2 типа почв - темно-каштановые супесчаные степного типа и дерново-слабоподзолистые. Территория с разнообразной ковыльной и типчаково-ковыльной растительностью, основой которой являются узколистные </w:t>
      </w:r>
      <w:proofErr w:type="spellStart"/>
      <w:r w:rsidRPr="00CC7394">
        <w:rPr>
          <w:rFonts w:cs="Times New Roman"/>
        </w:rPr>
        <w:t>дерновидные</w:t>
      </w:r>
      <w:proofErr w:type="spellEnd"/>
      <w:r w:rsidRPr="00CC7394">
        <w:rPr>
          <w:rFonts w:cs="Times New Roman"/>
        </w:rPr>
        <w:t xml:space="preserve"> злаки и полыни; ковыли – красный, волосатый и песчаный; </w:t>
      </w:r>
      <w:proofErr w:type="spellStart"/>
      <w:r w:rsidRPr="00CC7394">
        <w:rPr>
          <w:rFonts w:cs="Times New Roman"/>
        </w:rPr>
        <w:t>тырсек</w:t>
      </w:r>
      <w:proofErr w:type="spellEnd"/>
      <w:r w:rsidRPr="00CC7394">
        <w:rPr>
          <w:rFonts w:cs="Times New Roman"/>
        </w:rPr>
        <w:t xml:space="preserve">; </w:t>
      </w:r>
      <w:proofErr w:type="spellStart"/>
      <w:r w:rsidRPr="00CC7394">
        <w:rPr>
          <w:rFonts w:cs="Times New Roman"/>
        </w:rPr>
        <w:t>эбелек</w:t>
      </w:r>
      <w:proofErr w:type="spellEnd"/>
      <w:r w:rsidRPr="00CC7394">
        <w:rPr>
          <w:rFonts w:cs="Times New Roman"/>
        </w:rPr>
        <w:t>; подмаренник; кермек; зопник; типчак; овсец; прутняк; полыни - белая, черная и типчаковая. А также сосновые леса на песчаных дерново-слабоподзолистых почвах.</w:t>
      </w:r>
    </w:p>
    <w:p w14:paraId="43E4B108" w14:textId="5EE06A28" w:rsidR="00484C23" w:rsidRPr="00CC7394" w:rsidRDefault="00484C23" w:rsidP="002025A3">
      <w:pPr>
        <w:rPr>
          <w:rFonts w:cs="Times New Roman"/>
        </w:rPr>
      </w:pPr>
      <w:r w:rsidRPr="00CC7394">
        <w:rPr>
          <w:rFonts w:cs="Times New Roman"/>
          <w:i/>
        </w:rPr>
        <w:t xml:space="preserve">Рельеф на территории села спокойный, с незначительным уклоном на юго- </w:t>
      </w:r>
      <w:r w:rsidRPr="00CC7394">
        <w:rPr>
          <w:rFonts w:cs="Times New Roman"/>
        </w:rPr>
        <w:t>запад. Абсолютные отметки местности колеблются от 9</w:t>
      </w:r>
      <w:r w:rsidR="00B429B6" w:rsidRPr="00CC7394">
        <w:rPr>
          <w:rFonts w:cs="Times New Roman"/>
        </w:rPr>
        <w:t>2</w:t>
      </w:r>
      <w:r w:rsidRPr="00CC7394">
        <w:rPr>
          <w:rFonts w:cs="Times New Roman"/>
        </w:rPr>
        <w:t>,0 до 1</w:t>
      </w:r>
      <w:r w:rsidR="00B429B6" w:rsidRPr="00CC7394">
        <w:rPr>
          <w:rFonts w:cs="Times New Roman"/>
        </w:rPr>
        <w:t>02</w:t>
      </w:r>
      <w:r w:rsidRPr="00CC7394">
        <w:rPr>
          <w:rFonts w:cs="Times New Roman"/>
        </w:rPr>
        <w:t xml:space="preserve">,0 м. </w:t>
      </w:r>
    </w:p>
    <w:p w14:paraId="366508AE" w14:textId="7F20962A" w:rsidR="000818D1" w:rsidRPr="00CC7394" w:rsidRDefault="002025A3" w:rsidP="002025A3">
      <w:pPr>
        <w:pStyle w:val="2"/>
      </w:pPr>
      <w:bookmarkStart w:id="14" w:name="_Toc236975632"/>
      <w:r w:rsidRPr="00CC7394">
        <w:t>1.2.</w:t>
      </w:r>
      <w:r w:rsidR="00091EEA" w:rsidRPr="00CC7394">
        <w:t>Климатические и метеорологические условия</w:t>
      </w:r>
      <w:bookmarkEnd w:id="14"/>
    </w:p>
    <w:p w14:paraId="10CA01B1" w14:textId="0A72008B" w:rsidR="000208EE" w:rsidRPr="00CC7394" w:rsidRDefault="000208EE" w:rsidP="002025A3">
      <w:bookmarkStart w:id="15" w:name="bookmark129"/>
      <w:bookmarkEnd w:id="15"/>
      <w:r w:rsidRPr="00CC7394">
        <w:t xml:space="preserve">Село </w:t>
      </w:r>
      <w:r w:rsidR="00013E9F" w:rsidRPr="00CC7394">
        <w:t>Галкино</w:t>
      </w:r>
      <w:r w:rsidRPr="00CC7394">
        <w:t xml:space="preserve"> характеризуется резкой континентальностью и сухостью, которая проявляется в небольшом количестве осадков и низкой влажности воздуха. Ветреная погода является характерной чертой местного климата, такая погода держится в 95 % случаев и только в 5 % наблюдаются штили. В зимний период сильные ветры обуславливают снежные бураны и метели; в летние вызывают пыльные бури.</w:t>
      </w:r>
    </w:p>
    <w:p w14:paraId="30AFAA56" w14:textId="77777777" w:rsidR="000208EE" w:rsidRPr="00CC7394" w:rsidRDefault="000208EE" w:rsidP="002025A3">
      <w:r w:rsidRPr="00CC7394">
        <w:t>Основная масса осадков выпадает в виде дождей летом.</w:t>
      </w:r>
    </w:p>
    <w:p w14:paraId="5E266036" w14:textId="77777777" w:rsidR="000208EE" w:rsidRPr="00CC7394" w:rsidRDefault="000208EE" w:rsidP="002025A3">
      <w:r w:rsidRPr="00CC7394">
        <w:t>Наиболее холодный месяц года – январь со среднемесячной температурой</w:t>
      </w:r>
    </w:p>
    <w:p w14:paraId="0145CF96" w14:textId="4C70BE33" w:rsidR="000208EE" w:rsidRPr="00CC7394" w:rsidRDefault="000208EE" w:rsidP="002025A3">
      <w:r w:rsidRPr="00CC7394">
        <w:t xml:space="preserve">-18,6°; дневные температуры опускаются до -23°-24°, зима длится 5-5,5 месяцев. В очень морозные зимы абсолютные минимумы достигают -48°. </w:t>
      </w:r>
      <w:r w:rsidRPr="00CC7394">
        <w:rPr>
          <w:spacing w:val="2"/>
        </w:rPr>
        <w:t xml:space="preserve">По </w:t>
      </w:r>
      <w:r w:rsidRPr="00CC7394">
        <w:t xml:space="preserve">физиологическим критериям </w:t>
      </w:r>
      <w:proofErr w:type="spellStart"/>
      <w:r w:rsidRPr="00CC7394">
        <w:t>Е.М.Ратнера</w:t>
      </w:r>
      <w:proofErr w:type="spellEnd"/>
      <w:r w:rsidRPr="00CC7394">
        <w:t xml:space="preserve"> погоды чрезмерного </w:t>
      </w:r>
      <w:proofErr w:type="gramStart"/>
      <w:r w:rsidRPr="00CC7394">
        <w:t xml:space="preserve">охлаждения,  </w:t>
      </w:r>
      <w:r w:rsidRPr="00CC7394">
        <w:lastRenderedPageBreak/>
        <w:t>при</w:t>
      </w:r>
      <w:proofErr w:type="gramEnd"/>
      <w:r w:rsidRPr="00CC7394">
        <w:t xml:space="preserve"> которых температура воздуха опускается ниже -35° при скоростях до 25м/сек, регистрируются в </w:t>
      </w:r>
      <w:r w:rsidR="00013E9F" w:rsidRPr="00CC7394">
        <w:t>Галкино</w:t>
      </w:r>
      <w:r w:rsidRPr="00CC7394">
        <w:t xml:space="preserve"> в течение 80 дней за год (с середины декабря до середины первой декады</w:t>
      </w:r>
      <w:r w:rsidRPr="00CC7394">
        <w:rPr>
          <w:spacing w:val="-3"/>
        </w:rPr>
        <w:t xml:space="preserve"> </w:t>
      </w:r>
      <w:r w:rsidRPr="00CC7394">
        <w:t>марта).</w:t>
      </w:r>
    </w:p>
    <w:p w14:paraId="6E396A68" w14:textId="77777777" w:rsidR="000208EE" w:rsidRPr="00CC7394" w:rsidRDefault="000208EE" w:rsidP="002025A3">
      <w:r w:rsidRPr="00CC7394">
        <w:t>Оттепели зимой случаются редко и бывают преимущественно в предвесенний период. Заморозки в переходные сезоны года- явление частое, иногда они отмечаются даже летом (кроме июля).</w:t>
      </w:r>
    </w:p>
    <w:p w14:paraId="2BB40B79" w14:textId="000310B4" w:rsidR="000208EE" w:rsidRPr="00CC7394" w:rsidRDefault="000208EE" w:rsidP="002025A3">
      <w:r w:rsidRPr="00CC7394">
        <w:t xml:space="preserve">Лето на территории </w:t>
      </w:r>
      <w:r w:rsidR="00013E9F" w:rsidRPr="00CC7394">
        <w:t>Галкино</w:t>
      </w:r>
      <w:r w:rsidRPr="00CC7394">
        <w:t xml:space="preserve"> жаркое и сухое. Самые высокие температуры наблюдаются в июне-июле (среднемесячные значения 19°-21°). Дневные максимумы равны 27-29°. Наиболее жаркий месяц – июль.</w:t>
      </w:r>
    </w:p>
    <w:p w14:paraId="3528F15B" w14:textId="77777777" w:rsidR="000208EE" w:rsidRPr="00CC7394" w:rsidRDefault="000208EE" w:rsidP="002025A3">
      <w:r w:rsidRPr="00CC7394">
        <w:t>Нередко воздух прогревается до 39°. Комфортные погоды начинаются с 10 мая по 10 июня и с 15 августа по 20 октября. В засушливые годы здесь часты засухи. Обычно они случаются один раз в 4 года, но нередко повторяются в</w:t>
      </w:r>
    </w:p>
    <w:p w14:paraId="7EC00613" w14:textId="77777777" w:rsidR="000208EE" w:rsidRPr="00CC7394" w:rsidRDefault="000208EE" w:rsidP="002025A3">
      <w:r w:rsidRPr="00CC7394">
        <w:t xml:space="preserve">течение 2-3 лет подряд. Годовое количество осадков в </w:t>
      </w:r>
      <w:proofErr w:type="spellStart"/>
      <w:r w:rsidRPr="00CC7394">
        <w:t>Шарбактах</w:t>
      </w:r>
      <w:proofErr w:type="spellEnd"/>
      <w:r w:rsidRPr="00CC7394">
        <w:t xml:space="preserve"> не превышает в среднем 250мм. Лишь в отдельные годы может выпадать до 350-380мм. Основное количество осадков выпадает в летние месяцы 100-110мм. За весь холодный период выпадает 60мм.</w:t>
      </w:r>
    </w:p>
    <w:p w14:paraId="27B5F4D3" w14:textId="77777777" w:rsidR="000208EE" w:rsidRPr="00CC7394" w:rsidRDefault="000208EE" w:rsidP="002025A3">
      <w:r w:rsidRPr="00CC7394">
        <w:t>Устойчивый снежный покров образуется в середине ноября (в морозные годы в конце октября), а разрушается к середине апреля. Высота снежного покрова невелика 14-15см. Наибольшая глубина залегания снежного покрова и сильные морозы зимой способствуют промерзанию почвы до глубины 200мм, а иногда 300мм.</w:t>
      </w:r>
    </w:p>
    <w:p w14:paraId="0A7E081D" w14:textId="77777777" w:rsidR="000208EE" w:rsidRPr="00CC7394" w:rsidRDefault="000208EE" w:rsidP="002025A3">
      <w:r w:rsidRPr="00CC7394">
        <w:t xml:space="preserve">Ветровая деятельность в </w:t>
      </w:r>
      <w:proofErr w:type="spellStart"/>
      <w:r w:rsidRPr="00CC7394">
        <w:t>Шарбактах</w:t>
      </w:r>
      <w:proofErr w:type="spellEnd"/>
      <w:r w:rsidRPr="00CC7394">
        <w:t xml:space="preserve"> хорошо развита. В холодное полугодие преобладают юго-западные ветры, среднемесячные скорости которых превышают 5 м/сек. Особенно усиливается ветер в апреле-мае и октябре-ноябре при перестройке циркуляционных процессов. В течение всего года отмечаются сильные ветры, скорость которых превышает,</w:t>
      </w:r>
      <w:r w:rsidRPr="00CC7394">
        <w:rPr>
          <w:spacing w:val="-3"/>
        </w:rPr>
        <w:t xml:space="preserve"> </w:t>
      </w:r>
      <w:r w:rsidRPr="00CC7394">
        <w:t>15м/сек.</w:t>
      </w:r>
    </w:p>
    <w:p w14:paraId="200A02A0" w14:textId="77777777" w:rsidR="000208EE" w:rsidRPr="00CC7394" w:rsidRDefault="000208EE" w:rsidP="002025A3">
      <w:pPr>
        <w:rPr>
          <w:rFonts w:eastAsia="Calibri" w:cs="Times New Roman"/>
          <w:b/>
          <w:bCs/>
        </w:rPr>
      </w:pPr>
      <w:r w:rsidRPr="00CC7394">
        <w:rPr>
          <w:rFonts w:eastAsia="Times New Roman" w:cs="Times New Roman"/>
        </w:rPr>
        <w:t xml:space="preserve">метеорологические характеристики за 2024г. по данным наблюдения на </w:t>
      </w:r>
      <w:r w:rsidRPr="00CC7394">
        <w:rPr>
          <w:rFonts w:eastAsia="Calibri" w:cs="Times New Roman"/>
          <w:b/>
          <w:bCs/>
        </w:rPr>
        <w:t xml:space="preserve">МС </w:t>
      </w:r>
      <w:proofErr w:type="spellStart"/>
      <w:r w:rsidRPr="00CC7394">
        <w:rPr>
          <w:rFonts w:eastAsia="Calibri" w:cs="Times New Roman"/>
          <w:b/>
          <w:bCs/>
        </w:rPr>
        <w:t>Шарбакты</w:t>
      </w:r>
      <w:proofErr w:type="spellEnd"/>
      <w:r w:rsidRPr="00CC7394">
        <w:rPr>
          <w:rFonts w:eastAsia="Calibri" w:cs="Times New Roman"/>
          <w:b/>
          <w:bCs/>
        </w:rPr>
        <w:t xml:space="preserve"> </w:t>
      </w:r>
    </w:p>
    <w:p w14:paraId="3B136F8B" w14:textId="77777777" w:rsidR="000208EE" w:rsidRPr="00CC7394" w:rsidRDefault="000208EE" w:rsidP="009426B9">
      <w:pPr>
        <w:tabs>
          <w:tab w:val="left" w:pos="3075"/>
        </w:tabs>
        <w:spacing w:line="276" w:lineRule="auto"/>
        <w:ind w:firstLine="567"/>
        <w:jc w:val="right"/>
        <w:rPr>
          <w:rFonts w:eastAsia="Calibri" w:cs="Times New Roman"/>
          <w:b/>
          <w:bCs/>
          <w:szCs w:val="28"/>
        </w:rPr>
      </w:pPr>
      <w:r w:rsidRPr="00CC7394">
        <w:rPr>
          <w:rFonts w:eastAsia="Calibri" w:cs="Times New Roman"/>
          <w:b/>
          <w:bCs/>
          <w:szCs w:val="28"/>
        </w:rPr>
        <w:t>Таблица 1.2.1</w:t>
      </w:r>
    </w:p>
    <w:tbl>
      <w:tblPr>
        <w:tblpPr w:leftFromText="180" w:rightFromText="180" w:vertAnchor="text" w:tblpY="1"/>
        <w:tblOverlap w:val="never"/>
        <w:tblW w:w="9464" w:type="dxa"/>
        <w:tblLayout w:type="fixed"/>
        <w:tblLook w:val="04A0" w:firstRow="1" w:lastRow="0" w:firstColumn="1" w:lastColumn="0" w:noHBand="0" w:noVBand="1"/>
      </w:tblPr>
      <w:tblGrid>
        <w:gridCol w:w="7787"/>
        <w:gridCol w:w="1677"/>
      </w:tblGrid>
      <w:tr w:rsidR="000208EE" w:rsidRPr="00CC7394" w14:paraId="2005C72E" w14:textId="77777777" w:rsidTr="003A1D54">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AB02E8" w14:textId="77777777" w:rsidR="000208EE" w:rsidRPr="00CC7394" w:rsidRDefault="000208EE" w:rsidP="002025A3">
            <w:pPr>
              <w:pStyle w:val="21"/>
              <w:framePr w:hSpace="0" w:wrap="auto" w:vAnchor="margin" w:yAlign="inline"/>
              <w:suppressOverlap w:val="0"/>
            </w:pPr>
            <w:r w:rsidRPr="00CC7394">
              <w:t>Наименование характеристик</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9B6F34" w14:textId="77777777" w:rsidR="000208EE" w:rsidRPr="00CC7394" w:rsidRDefault="000208EE" w:rsidP="002025A3">
            <w:pPr>
              <w:pStyle w:val="21"/>
              <w:framePr w:hSpace="0" w:wrap="auto" w:vAnchor="margin" w:yAlign="inline"/>
              <w:suppressOverlap w:val="0"/>
            </w:pPr>
            <w:r w:rsidRPr="00CC7394">
              <w:t>Величина</w:t>
            </w:r>
          </w:p>
        </w:tc>
      </w:tr>
      <w:tr w:rsidR="000208EE" w:rsidRPr="00CC7394" w14:paraId="3D3D9F28" w14:textId="77777777" w:rsidTr="003A1D54">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B6E66A" w14:textId="77777777" w:rsidR="000208EE" w:rsidRPr="00CC7394" w:rsidRDefault="000208EE" w:rsidP="002025A3">
            <w:pPr>
              <w:pStyle w:val="21"/>
              <w:framePr w:hSpace="0" w:wrap="auto" w:vAnchor="margin" w:yAlign="inline"/>
              <w:suppressOverlap w:val="0"/>
              <w:rPr>
                <w:rFonts w:eastAsia="Calibri"/>
              </w:rPr>
            </w:pPr>
            <w:r w:rsidRPr="00CC7394">
              <w:rPr>
                <w:bCs/>
              </w:rPr>
              <w:t xml:space="preserve">Средняя годовая температура воздуха, </w:t>
            </w:r>
            <w:r w:rsidRPr="00CC7394">
              <w:rPr>
                <w:rFonts w:eastAsia="Calibri"/>
                <w:bCs/>
              </w:rPr>
              <w:t>˚С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B22B8D" w14:textId="77777777" w:rsidR="000208EE" w:rsidRPr="00CC7394" w:rsidRDefault="000208EE" w:rsidP="002025A3">
            <w:pPr>
              <w:pStyle w:val="21"/>
              <w:framePr w:hSpace="0" w:wrap="auto" w:vAnchor="margin" w:yAlign="inline"/>
              <w:suppressOverlap w:val="0"/>
            </w:pPr>
            <w:r w:rsidRPr="00CC7394">
              <w:t>4,1</w:t>
            </w:r>
          </w:p>
        </w:tc>
      </w:tr>
      <w:tr w:rsidR="000208EE" w:rsidRPr="00CC7394" w14:paraId="44330BB4" w14:textId="77777777" w:rsidTr="003A1D54">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FA0B2" w14:textId="77777777" w:rsidR="000208EE" w:rsidRPr="00CC7394" w:rsidRDefault="000208EE" w:rsidP="002025A3">
            <w:pPr>
              <w:pStyle w:val="21"/>
              <w:framePr w:hSpace="0" w:wrap="auto" w:vAnchor="margin" w:yAlign="inline"/>
              <w:suppressOverlap w:val="0"/>
              <w:rPr>
                <w:bCs/>
              </w:rPr>
            </w:pPr>
            <w:r w:rsidRPr="00CC7394">
              <w:rPr>
                <w:bCs/>
              </w:rPr>
              <w:t xml:space="preserve">Средняя температура воздуха наиболее жаркого месяца (июль), </w:t>
            </w:r>
            <w:r w:rsidRPr="00CC7394">
              <w:rPr>
                <w:rFonts w:eastAsia="Calibri"/>
                <w:bCs/>
              </w:rPr>
              <w:t>˚С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947400" w14:textId="77777777" w:rsidR="000208EE" w:rsidRPr="00CC7394" w:rsidRDefault="000208EE" w:rsidP="002025A3">
            <w:pPr>
              <w:pStyle w:val="21"/>
              <w:framePr w:hSpace="0" w:wrap="auto" w:vAnchor="margin" w:yAlign="inline"/>
              <w:suppressOverlap w:val="0"/>
            </w:pPr>
            <w:r w:rsidRPr="00CC7394">
              <w:t>22,7</w:t>
            </w:r>
          </w:p>
        </w:tc>
      </w:tr>
      <w:tr w:rsidR="000208EE" w:rsidRPr="00CC7394" w14:paraId="72733A57" w14:textId="77777777" w:rsidTr="003A1D54">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54C8A3" w14:textId="77777777" w:rsidR="000208EE" w:rsidRPr="00CC7394" w:rsidRDefault="000208EE" w:rsidP="002025A3">
            <w:pPr>
              <w:pStyle w:val="21"/>
              <w:framePr w:hSpace="0" w:wrap="auto" w:vAnchor="margin" w:yAlign="inline"/>
              <w:suppressOverlap w:val="0"/>
              <w:rPr>
                <w:rFonts w:eastAsia="Calibri"/>
              </w:rPr>
            </w:pPr>
            <w:r w:rsidRPr="00CC7394">
              <w:rPr>
                <w:rFonts w:eastAsia="Calibri"/>
              </w:rPr>
              <w:t>Средняя максимальная температура воздуха наиболее жаркого месяца (июль),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A203A9" w14:textId="77777777" w:rsidR="000208EE" w:rsidRPr="00CC7394" w:rsidRDefault="000208EE" w:rsidP="002025A3">
            <w:pPr>
              <w:pStyle w:val="21"/>
              <w:framePr w:hSpace="0" w:wrap="auto" w:vAnchor="margin" w:yAlign="inline"/>
              <w:suppressOverlap w:val="0"/>
            </w:pPr>
            <w:r w:rsidRPr="00CC7394">
              <w:t>28,4</w:t>
            </w:r>
          </w:p>
        </w:tc>
      </w:tr>
      <w:tr w:rsidR="000208EE" w:rsidRPr="00CC7394" w14:paraId="79DCD5BF" w14:textId="77777777" w:rsidTr="003A1D54">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92148A" w14:textId="77777777" w:rsidR="000208EE" w:rsidRPr="00CC7394" w:rsidRDefault="000208EE" w:rsidP="002025A3">
            <w:pPr>
              <w:pStyle w:val="21"/>
              <w:framePr w:hSpace="0" w:wrap="auto" w:vAnchor="margin" w:yAlign="inline"/>
              <w:suppressOverlap w:val="0"/>
              <w:rPr>
                <w:rFonts w:eastAsia="Calibri"/>
              </w:rPr>
            </w:pPr>
            <w:r w:rsidRPr="00CC7394">
              <w:rPr>
                <w:rFonts w:eastAsia="Calibri"/>
              </w:rPr>
              <w:t>Средняя температура воздуха наиболее холодного месяца (январь),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2AD292" w14:textId="77777777" w:rsidR="000208EE" w:rsidRPr="00CC7394" w:rsidRDefault="000208EE" w:rsidP="002025A3">
            <w:pPr>
              <w:pStyle w:val="21"/>
              <w:framePr w:hSpace="0" w:wrap="auto" w:vAnchor="margin" w:yAlign="inline"/>
              <w:suppressOverlap w:val="0"/>
            </w:pPr>
            <w:r w:rsidRPr="00CC7394">
              <w:t>-14,0</w:t>
            </w:r>
          </w:p>
        </w:tc>
      </w:tr>
      <w:tr w:rsidR="000208EE" w:rsidRPr="00CC7394" w14:paraId="5A42EC53" w14:textId="77777777" w:rsidTr="003A1D54">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00EEC2" w14:textId="77777777" w:rsidR="000208EE" w:rsidRPr="00CC7394" w:rsidRDefault="000208EE" w:rsidP="002025A3">
            <w:pPr>
              <w:pStyle w:val="21"/>
              <w:framePr w:hSpace="0" w:wrap="auto" w:vAnchor="margin" w:yAlign="inline"/>
              <w:suppressOverlap w:val="0"/>
              <w:rPr>
                <w:rFonts w:eastAsia="Calibri"/>
              </w:rPr>
            </w:pPr>
            <w:r w:rsidRPr="00CC7394">
              <w:rPr>
                <w:rFonts w:eastAsia="Calibri"/>
              </w:rPr>
              <w:t>Средняя минимальная температура воздуха наиболее холодного месяца (январь),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D45162" w14:textId="77777777" w:rsidR="000208EE" w:rsidRPr="00CC7394" w:rsidRDefault="000208EE" w:rsidP="002025A3">
            <w:pPr>
              <w:pStyle w:val="21"/>
              <w:framePr w:hSpace="0" w:wrap="auto" w:vAnchor="margin" w:yAlign="inline"/>
              <w:suppressOverlap w:val="0"/>
            </w:pPr>
            <w:r w:rsidRPr="00CC7394">
              <w:t>-18,7</w:t>
            </w:r>
          </w:p>
        </w:tc>
      </w:tr>
      <w:tr w:rsidR="000208EE" w:rsidRPr="00CC7394" w14:paraId="17E90870" w14:textId="77777777" w:rsidTr="003A1D54">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71102E" w14:textId="77777777" w:rsidR="000208EE" w:rsidRPr="00CC7394" w:rsidRDefault="000208EE" w:rsidP="002025A3">
            <w:pPr>
              <w:pStyle w:val="21"/>
              <w:framePr w:hSpace="0" w:wrap="auto" w:vAnchor="margin" w:yAlign="inline"/>
              <w:suppressOverlap w:val="0"/>
              <w:rPr>
                <w:rFonts w:eastAsia="Calibri"/>
              </w:rPr>
            </w:pPr>
            <w:r w:rsidRPr="00CC7394">
              <w:rPr>
                <w:rFonts w:eastAsia="Calibri"/>
              </w:rPr>
              <w:t>Средняя скорость ветра за год, м/с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86A15C" w14:textId="77777777" w:rsidR="000208EE" w:rsidRPr="00CC7394" w:rsidRDefault="000208EE" w:rsidP="002025A3">
            <w:pPr>
              <w:pStyle w:val="21"/>
              <w:framePr w:hSpace="0" w:wrap="auto" w:vAnchor="margin" w:yAlign="inline"/>
              <w:suppressOverlap w:val="0"/>
            </w:pPr>
            <w:r w:rsidRPr="00CC7394">
              <w:t>4,4</w:t>
            </w:r>
          </w:p>
        </w:tc>
      </w:tr>
      <w:tr w:rsidR="000208EE" w:rsidRPr="00CC7394" w14:paraId="115C946F" w14:textId="77777777" w:rsidTr="003A1D54">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F56523" w14:textId="77777777" w:rsidR="000208EE" w:rsidRPr="00CC7394" w:rsidRDefault="000208EE" w:rsidP="002025A3">
            <w:pPr>
              <w:pStyle w:val="21"/>
              <w:framePr w:hSpace="0" w:wrap="auto" w:vAnchor="margin" w:yAlign="inline"/>
              <w:suppressOverlap w:val="0"/>
              <w:rPr>
                <w:rFonts w:eastAsia="Calibri"/>
              </w:rPr>
            </w:pPr>
            <w:r w:rsidRPr="00CC7394">
              <w:rPr>
                <w:rFonts w:eastAsia="Times New Roman"/>
              </w:rPr>
              <w:t>Средняя скорость ветра, повторяемость превышение которой составляет 5%, м/с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35CF40" w14:textId="77777777" w:rsidR="000208EE" w:rsidRPr="00CC7394" w:rsidRDefault="000208EE" w:rsidP="002025A3">
            <w:pPr>
              <w:pStyle w:val="21"/>
              <w:framePr w:hSpace="0" w:wrap="auto" w:vAnchor="margin" w:yAlign="inline"/>
              <w:suppressOverlap w:val="0"/>
            </w:pPr>
            <w:r w:rsidRPr="00CC7394">
              <w:t>7</w:t>
            </w:r>
          </w:p>
        </w:tc>
      </w:tr>
      <w:tr w:rsidR="000208EE" w:rsidRPr="00CC7394" w14:paraId="2ED5EDAC" w14:textId="77777777" w:rsidTr="003A1D54">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B7130F" w14:textId="77777777" w:rsidR="000208EE" w:rsidRPr="00CC7394" w:rsidRDefault="000208EE" w:rsidP="002025A3">
            <w:pPr>
              <w:pStyle w:val="21"/>
              <w:framePr w:hSpace="0" w:wrap="auto" w:vAnchor="margin" w:yAlign="inline"/>
              <w:suppressOverlap w:val="0"/>
              <w:rPr>
                <w:rFonts w:eastAsia="Times New Roman"/>
              </w:rPr>
            </w:pPr>
            <w:r w:rsidRPr="00CC7394">
              <w:rPr>
                <w:rFonts w:eastAsia="Calibri"/>
              </w:rPr>
              <w:t>Количество дней с устойчивым снежным покровом,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62EAC9" w14:textId="77777777" w:rsidR="000208EE" w:rsidRPr="00CC7394" w:rsidRDefault="000208EE" w:rsidP="002025A3">
            <w:pPr>
              <w:pStyle w:val="21"/>
              <w:framePr w:hSpace="0" w:wrap="auto" w:vAnchor="margin" w:yAlign="inline"/>
              <w:suppressOverlap w:val="0"/>
            </w:pPr>
            <w:r w:rsidRPr="00CC7394">
              <w:t>145</w:t>
            </w:r>
          </w:p>
        </w:tc>
      </w:tr>
      <w:tr w:rsidR="000208EE" w:rsidRPr="00CC7394" w14:paraId="3B33DE36" w14:textId="77777777" w:rsidTr="003A1D54">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0BB25A" w14:textId="77777777" w:rsidR="000208EE" w:rsidRPr="00CC7394" w:rsidRDefault="000208EE" w:rsidP="002025A3">
            <w:pPr>
              <w:pStyle w:val="21"/>
              <w:framePr w:hSpace="0" w:wrap="auto" w:vAnchor="margin" w:yAlign="inline"/>
              <w:suppressOverlap w:val="0"/>
              <w:rPr>
                <w:rFonts w:eastAsia="Calibri"/>
              </w:rPr>
            </w:pPr>
            <w:r w:rsidRPr="00CC7394">
              <w:rPr>
                <w:rFonts w:eastAsia="Calibri"/>
              </w:rPr>
              <w:t>Количество осадков за год, мм</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C622DA" w14:textId="77777777" w:rsidR="000208EE" w:rsidRPr="00CC7394" w:rsidRDefault="000208EE" w:rsidP="002025A3">
            <w:pPr>
              <w:pStyle w:val="21"/>
              <w:framePr w:hSpace="0" w:wrap="auto" w:vAnchor="margin" w:yAlign="inline"/>
              <w:suppressOverlap w:val="0"/>
            </w:pPr>
            <w:r w:rsidRPr="00CC7394">
              <w:t>348,8</w:t>
            </w:r>
          </w:p>
        </w:tc>
      </w:tr>
      <w:tr w:rsidR="000208EE" w:rsidRPr="00CC7394" w14:paraId="20932C8C" w14:textId="77777777" w:rsidTr="003A1D54">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08F5D" w14:textId="77777777" w:rsidR="000208EE" w:rsidRPr="00CC7394" w:rsidRDefault="000208EE" w:rsidP="002025A3">
            <w:pPr>
              <w:pStyle w:val="21"/>
              <w:framePr w:hSpace="0" w:wrap="auto" w:vAnchor="margin" w:yAlign="inline"/>
              <w:suppressOverlap w:val="0"/>
              <w:rPr>
                <w:rFonts w:eastAsia="Calibri"/>
              </w:rPr>
            </w:pPr>
            <w:r w:rsidRPr="00CC7394">
              <w:rPr>
                <w:rFonts w:eastAsia="Calibri"/>
              </w:rPr>
              <w:lastRenderedPageBreak/>
              <w:t>Количество дней с жидкими осадками,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E8C324" w14:textId="77777777" w:rsidR="000208EE" w:rsidRPr="00CC7394" w:rsidRDefault="000208EE" w:rsidP="002025A3">
            <w:pPr>
              <w:pStyle w:val="21"/>
              <w:framePr w:hSpace="0" w:wrap="auto" w:vAnchor="margin" w:yAlign="inline"/>
              <w:suppressOverlap w:val="0"/>
              <w:rPr>
                <w:lang w:val="en-US"/>
              </w:rPr>
            </w:pPr>
            <w:r w:rsidRPr="00CC7394">
              <w:rPr>
                <w:lang w:val="en-US"/>
              </w:rPr>
              <w:t>108</w:t>
            </w:r>
          </w:p>
        </w:tc>
      </w:tr>
      <w:tr w:rsidR="000208EE" w:rsidRPr="00CC7394" w14:paraId="492A4851" w14:textId="77777777" w:rsidTr="003A1D54">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20C310" w14:textId="77777777" w:rsidR="000208EE" w:rsidRPr="00CC7394" w:rsidRDefault="000208EE" w:rsidP="002025A3">
            <w:pPr>
              <w:pStyle w:val="21"/>
              <w:framePr w:hSpace="0" w:wrap="auto" w:vAnchor="margin" w:yAlign="inline"/>
              <w:suppressOverlap w:val="0"/>
              <w:rPr>
                <w:rFonts w:eastAsia="Calibri"/>
              </w:rPr>
            </w:pPr>
            <w:r w:rsidRPr="00CC7394">
              <w:rPr>
                <w:rFonts w:eastAsia="Calibri"/>
              </w:rPr>
              <w:t>Количество дней с твердыми осадками,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E80C3D" w14:textId="77777777" w:rsidR="000208EE" w:rsidRPr="00CC7394" w:rsidRDefault="000208EE" w:rsidP="002025A3">
            <w:pPr>
              <w:pStyle w:val="21"/>
              <w:framePr w:hSpace="0" w:wrap="auto" w:vAnchor="margin" w:yAlign="inline"/>
              <w:suppressOverlap w:val="0"/>
              <w:rPr>
                <w:lang w:val="en-US"/>
              </w:rPr>
            </w:pPr>
            <w:r w:rsidRPr="00CC7394">
              <w:rPr>
                <w:lang w:val="en-US"/>
              </w:rPr>
              <w:t>70</w:t>
            </w:r>
          </w:p>
        </w:tc>
      </w:tr>
    </w:tbl>
    <w:p w14:paraId="76252231" w14:textId="77777777" w:rsidR="000208EE" w:rsidRPr="00CC7394" w:rsidRDefault="000208EE" w:rsidP="009426B9">
      <w:pPr>
        <w:spacing w:line="276" w:lineRule="auto"/>
        <w:ind w:firstLine="567"/>
        <w:rPr>
          <w:rFonts w:eastAsia="Calibri" w:cs="Times New Roman"/>
          <w:szCs w:val="28"/>
        </w:rPr>
      </w:pPr>
    </w:p>
    <w:p w14:paraId="099D98AE" w14:textId="77777777" w:rsidR="000208EE" w:rsidRPr="00CC7394" w:rsidRDefault="000208EE" w:rsidP="009426B9">
      <w:pPr>
        <w:spacing w:before="2" w:line="276" w:lineRule="auto"/>
        <w:ind w:firstLine="567"/>
        <w:rPr>
          <w:szCs w:val="28"/>
        </w:rPr>
      </w:pPr>
      <w:r w:rsidRPr="00CC7394">
        <w:rPr>
          <w:szCs w:val="28"/>
        </w:rPr>
        <w:t xml:space="preserve">      Повторяемость ветра и штилей по 8 румбам, роза ветров %;</w:t>
      </w:r>
    </w:p>
    <w:p w14:paraId="7DF70DD2" w14:textId="77777777" w:rsidR="000208EE" w:rsidRPr="00CC7394" w:rsidRDefault="000208EE" w:rsidP="009426B9">
      <w:pPr>
        <w:spacing w:before="2" w:line="276" w:lineRule="auto"/>
        <w:ind w:firstLine="567"/>
        <w:jc w:val="right"/>
        <w:rPr>
          <w:szCs w:val="28"/>
        </w:rPr>
      </w:pPr>
      <w:r w:rsidRPr="00CC7394">
        <w:rPr>
          <w:szCs w:val="28"/>
        </w:rPr>
        <w:t>Таблица 1.2.2</w:t>
      </w:r>
    </w:p>
    <w:tbl>
      <w:tblPr>
        <w:tblW w:w="9385" w:type="dxa"/>
        <w:tblInd w:w="108" w:type="dxa"/>
        <w:tblLook w:val="04A0" w:firstRow="1" w:lastRow="0" w:firstColumn="1" w:lastColumn="0" w:noHBand="0" w:noVBand="1"/>
      </w:tblPr>
      <w:tblGrid>
        <w:gridCol w:w="1266"/>
        <w:gridCol w:w="846"/>
        <w:gridCol w:w="845"/>
        <w:gridCol w:w="846"/>
        <w:gridCol w:w="985"/>
        <w:gridCol w:w="985"/>
        <w:gridCol w:w="846"/>
        <w:gridCol w:w="845"/>
        <w:gridCol w:w="846"/>
        <w:gridCol w:w="1075"/>
      </w:tblGrid>
      <w:tr w:rsidR="000208EE" w:rsidRPr="00CC7394" w14:paraId="165E5CE1" w14:textId="77777777" w:rsidTr="003A1D54">
        <w:trPr>
          <w:trHeight w:val="315"/>
        </w:trPr>
        <w:tc>
          <w:tcPr>
            <w:tcW w:w="1266" w:type="dxa"/>
            <w:tcBorders>
              <w:top w:val="single" w:sz="4" w:space="0" w:color="auto"/>
              <w:left w:val="single" w:sz="4" w:space="0" w:color="auto"/>
              <w:bottom w:val="single" w:sz="4" w:space="0" w:color="auto"/>
              <w:right w:val="single" w:sz="4" w:space="0" w:color="auto"/>
            </w:tcBorders>
            <w:noWrap/>
            <w:hideMark/>
          </w:tcPr>
          <w:p w14:paraId="09DA1D7D" w14:textId="77777777" w:rsidR="000208EE" w:rsidRPr="00CC7394" w:rsidRDefault="000208EE" w:rsidP="009426B9">
            <w:pPr>
              <w:spacing w:line="276" w:lineRule="auto"/>
              <w:ind w:hanging="75"/>
              <w:rPr>
                <w:rFonts w:cs="Times New Roman"/>
                <w:b/>
                <w:bCs/>
                <w:szCs w:val="28"/>
              </w:rPr>
            </w:pPr>
            <w:r w:rsidRPr="00CC7394">
              <w:rPr>
                <w:rFonts w:cs="Times New Roman"/>
                <w:b/>
                <w:bCs/>
                <w:szCs w:val="28"/>
              </w:rPr>
              <w:t>Год</w:t>
            </w:r>
          </w:p>
        </w:tc>
        <w:tc>
          <w:tcPr>
            <w:tcW w:w="846" w:type="dxa"/>
            <w:tcBorders>
              <w:top w:val="single" w:sz="4" w:space="0" w:color="auto"/>
              <w:left w:val="single" w:sz="4" w:space="0" w:color="auto"/>
              <w:bottom w:val="single" w:sz="4" w:space="0" w:color="auto"/>
              <w:right w:val="single" w:sz="4" w:space="0" w:color="auto"/>
            </w:tcBorders>
            <w:noWrap/>
            <w:hideMark/>
          </w:tcPr>
          <w:p w14:paraId="0FAA02FB" w14:textId="77777777" w:rsidR="000208EE" w:rsidRPr="00CC7394" w:rsidRDefault="000208EE" w:rsidP="009426B9">
            <w:pPr>
              <w:spacing w:line="276" w:lineRule="auto"/>
              <w:ind w:hanging="75"/>
              <w:jc w:val="center"/>
              <w:rPr>
                <w:rFonts w:cs="Times New Roman"/>
                <w:b/>
                <w:bCs/>
                <w:szCs w:val="28"/>
              </w:rPr>
            </w:pPr>
            <w:r w:rsidRPr="00CC7394">
              <w:rPr>
                <w:rFonts w:cs="Times New Roman"/>
                <w:b/>
                <w:bCs/>
                <w:szCs w:val="28"/>
              </w:rPr>
              <w:t>С</w:t>
            </w:r>
          </w:p>
        </w:tc>
        <w:tc>
          <w:tcPr>
            <w:tcW w:w="845" w:type="dxa"/>
            <w:tcBorders>
              <w:top w:val="single" w:sz="4" w:space="0" w:color="auto"/>
              <w:left w:val="single" w:sz="4" w:space="0" w:color="auto"/>
              <w:bottom w:val="single" w:sz="4" w:space="0" w:color="auto"/>
              <w:right w:val="single" w:sz="4" w:space="0" w:color="auto"/>
            </w:tcBorders>
            <w:noWrap/>
            <w:hideMark/>
          </w:tcPr>
          <w:p w14:paraId="0840FE00" w14:textId="77777777" w:rsidR="000208EE" w:rsidRPr="00CC7394" w:rsidRDefault="000208EE" w:rsidP="009426B9">
            <w:pPr>
              <w:spacing w:line="276" w:lineRule="auto"/>
              <w:ind w:hanging="75"/>
              <w:jc w:val="center"/>
              <w:rPr>
                <w:rFonts w:cs="Times New Roman"/>
                <w:b/>
                <w:bCs/>
                <w:szCs w:val="28"/>
              </w:rPr>
            </w:pPr>
            <w:r w:rsidRPr="00CC7394">
              <w:rPr>
                <w:rFonts w:cs="Times New Roman"/>
                <w:b/>
                <w:bCs/>
                <w:szCs w:val="28"/>
              </w:rPr>
              <w:t>СВ</w:t>
            </w:r>
          </w:p>
        </w:tc>
        <w:tc>
          <w:tcPr>
            <w:tcW w:w="846" w:type="dxa"/>
            <w:tcBorders>
              <w:top w:val="single" w:sz="4" w:space="0" w:color="auto"/>
              <w:left w:val="single" w:sz="4" w:space="0" w:color="auto"/>
              <w:bottom w:val="single" w:sz="4" w:space="0" w:color="auto"/>
              <w:right w:val="single" w:sz="4" w:space="0" w:color="auto"/>
            </w:tcBorders>
            <w:noWrap/>
            <w:hideMark/>
          </w:tcPr>
          <w:p w14:paraId="405CFCEC" w14:textId="77777777" w:rsidR="000208EE" w:rsidRPr="00CC7394" w:rsidRDefault="000208EE" w:rsidP="009426B9">
            <w:pPr>
              <w:spacing w:line="276" w:lineRule="auto"/>
              <w:ind w:hanging="75"/>
              <w:jc w:val="center"/>
              <w:rPr>
                <w:rFonts w:cs="Times New Roman"/>
                <w:b/>
                <w:bCs/>
                <w:szCs w:val="28"/>
              </w:rPr>
            </w:pPr>
            <w:r w:rsidRPr="00CC7394">
              <w:rPr>
                <w:rFonts w:cs="Times New Roman"/>
                <w:b/>
                <w:bCs/>
                <w:szCs w:val="28"/>
              </w:rPr>
              <w:t>В</w:t>
            </w:r>
          </w:p>
        </w:tc>
        <w:tc>
          <w:tcPr>
            <w:tcW w:w="985" w:type="dxa"/>
            <w:tcBorders>
              <w:top w:val="single" w:sz="4" w:space="0" w:color="auto"/>
              <w:left w:val="single" w:sz="4" w:space="0" w:color="auto"/>
              <w:bottom w:val="single" w:sz="4" w:space="0" w:color="auto"/>
              <w:right w:val="single" w:sz="4" w:space="0" w:color="auto"/>
            </w:tcBorders>
            <w:noWrap/>
            <w:hideMark/>
          </w:tcPr>
          <w:p w14:paraId="4A5FC90B" w14:textId="77777777" w:rsidR="000208EE" w:rsidRPr="00CC7394" w:rsidRDefault="000208EE" w:rsidP="009426B9">
            <w:pPr>
              <w:spacing w:line="276" w:lineRule="auto"/>
              <w:ind w:hanging="75"/>
              <w:jc w:val="center"/>
              <w:rPr>
                <w:rFonts w:cs="Times New Roman"/>
                <w:b/>
                <w:bCs/>
                <w:szCs w:val="28"/>
              </w:rPr>
            </w:pPr>
            <w:r w:rsidRPr="00CC7394">
              <w:rPr>
                <w:rFonts w:cs="Times New Roman"/>
                <w:b/>
                <w:bCs/>
                <w:szCs w:val="28"/>
              </w:rPr>
              <w:t>ЮВ</w:t>
            </w:r>
          </w:p>
        </w:tc>
        <w:tc>
          <w:tcPr>
            <w:tcW w:w="985" w:type="dxa"/>
            <w:tcBorders>
              <w:top w:val="single" w:sz="4" w:space="0" w:color="auto"/>
              <w:left w:val="single" w:sz="4" w:space="0" w:color="auto"/>
              <w:bottom w:val="single" w:sz="4" w:space="0" w:color="auto"/>
              <w:right w:val="single" w:sz="4" w:space="0" w:color="auto"/>
            </w:tcBorders>
            <w:noWrap/>
            <w:hideMark/>
          </w:tcPr>
          <w:p w14:paraId="57B086A2" w14:textId="77777777" w:rsidR="000208EE" w:rsidRPr="00CC7394" w:rsidRDefault="000208EE" w:rsidP="009426B9">
            <w:pPr>
              <w:spacing w:line="276" w:lineRule="auto"/>
              <w:ind w:hanging="75"/>
              <w:jc w:val="center"/>
              <w:rPr>
                <w:rFonts w:cs="Times New Roman"/>
                <w:b/>
                <w:bCs/>
                <w:szCs w:val="28"/>
              </w:rPr>
            </w:pPr>
            <w:r w:rsidRPr="00CC7394">
              <w:rPr>
                <w:rFonts w:cs="Times New Roman"/>
                <w:b/>
                <w:bCs/>
                <w:szCs w:val="28"/>
              </w:rPr>
              <w:t>Ю</w:t>
            </w:r>
          </w:p>
        </w:tc>
        <w:tc>
          <w:tcPr>
            <w:tcW w:w="846" w:type="dxa"/>
            <w:tcBorders>
              <w:top w:val="single" w:sz="4" w:space="0" w:color="auto"/>
              <w:left w:val="single" w:sz="4" w:space="0" w:color="auto"/>
              <w:bottom w:val="single" w:sz="4" w:space="0" w:color="auto"/>
              <w:right w:val="single" w:sz="4" w:space="0" w:color="auto"/>
            </w:tcBorders>
            <w:noWrap/>
            <w:hideMark/>
          </w:tcPr>
          <w:p w14:paraId="2A29D450" w14:textId="77777777" w:rsidR="000208EE" w:rsidRPr="00CC7394" w:rsidRDefault="000208EE" w:rsidP="009426B9">
            <w:pPr>
              <w:spacing w:line="276" w:lineRule="auto"/>
              <w:ind w:hanging="75"/>
              <w:jc w:val="center"/>
              <w:rPr>
                <w:rFonts w:cs="Times New Roman"/>
                <w:b/>
                <w:bCs/>
                <w:szCs w:val="28"/>
              </w:rPr>
            </w:pPr>
            <w:r w:rsidRPr="00CC7394">
              <w:rPr>
                <w:rFonts w:cs="Times New Roman"/>
                <w:b/>
                <w:bCs/>
                <w:szCs w:val="28"/>
              </w:rPr>
              <w:t>ЮЗ</w:t>
            </w:r>
          </w:p>
        </w:tc>
        <w:tc>
          <w:tcPr>
            <w:tcW w:w="845" w:type="dxa"/>
            <w:tcBorders>
              <w:top w:val="single" w:sz="4" w:space="0" w:color="auto"/>
              <w:left w:val="single" w:sz="4" w:space="0" w:color="auto"/>
              <w:bottom w:val="single" w:sz="4" w:space="0" w:color="auto"/>
              <w:right w:val="single" w:sz="4" w:space="0" w:color="auto"/>
            </w:tcBorders>
            <w:noWrap/>
            <w:hideMark/>
          </w:tcPr>
          <w:p w14:paraId="21C2C446" w14:textId="77777777" w:rsidR="000208EE" w:rsidRPr="00CC7394" w:rsidRDefault="000208EE" w:rsidP="009426B9">
            <w:pPr>
              <w:spacing w:line="276" w:lineRule="auto"/>
              <w:ind w:hanging="75"/>
              <w:jc w:val="center"/>
              <w:rPr>
                <w:rFonts w:cs="Times New Roman"/>
                <w:b/>
                <w:bCs/>
                <w:szCs w:val="28"/>
              </w:rPr>
            </w:pPr>
            <w:r w:rsidRPr="00CC7394">
              <w:rPr>
                <w:rFonts w:cs="Times New Roman"/>
                <w:b/>
                <w:bCs/>
                <w:szCs w:val="28"/>
              </w:rPr>
              <w:t>З</w:t>
            </w:r>
          </w:p>
        </w:tc>
        <w:tc>
          <w:tcPr>
            <w:tcW w:w="846" w:type="dxa"/>
            <w:tcBorders>
              <w:top w:val="single" w:sz="4" w:space="0" w:color="auto"/>
              <w:left w:val="single" w:sz="4" w:space="0" w:color="auto"/>
              <w:bottom w:val="single" w:sz="4" w:space="0" w:color="auto"/>
              <w:right w:val="single" w:sz="4" w:space="0" w:color="auto"/>
            </w:tcBorders>
            <w:noWrap/>
            <w:hideMark/>
          </w:tcPr>
          <w:p w14:paraId="47F088A5" w14:textId="77777777" w:rsidR="000208EE" w:rsidRPr="00CC7394" w:rsidRDefault="000208EE" w:rsidP="009426B9">
            <w:pPr>
              <w:spacing w:line="276" w:lineRule="auto"/>
              <w:ind w:hanging="75"/>
              <w:jc w:val="center"/>
              <w:rPr>
                <w:rFonts w:cs="Times New Roman"/>
                <w:b/>
                <w:bCs/>
                <w:szCs w:val="28"/>
              </w:rPr>
            </w:pPr>
            <w:r w:rsidRPr="00CC7394">
              <w:rPr>
                <w:rFonts w:cs="Times New Roman"/>
                <w:b/>
                <w:bCs/>
                <w:szCs w:val="28"/>
              </w:rPr>
              <w:t>СЗ</w:t>
            </w:r>
          </w:p>
        </w:tc>
        <w:tc>
          <w:tcPr>
            <w:tcW w:w="1075" w:type="dxa"/>
            <w:tcBorders>
              <w:top w:val="single" w:sz="4" w:space="0" w:color="auto"/>
              <w:left w:val="single" w:sz="4" w:space="0" w:color="auto"/>
              <w:bottom w:val="single" w:sz="4" w:space="0" w:color="auto"/>
              <w:right w:val="single" w:sz="4" w:space="0" w:color="auto"/>
            </w:tcBorders>
            <w:hideMark/>
          </w:tcPr>
          <w:p w14:paraId="71B70C43" w14:textId="77777777" w:rsidR="000208EE" w:rsidRPr="00CC7394" w:rsidRDefault="000208EE" w:rsidP="009426B9">
            <w:pPr>
              <w:spacing w:line="276" w:lineRule="auto"/>
              <w:ind w:hanging="75"/>
              <w:jc w:val="center"/>
              <w:rPr>
                <w:rFonts w:cs="Times New Roman"/>
                <w:b/>
                <w:bCs/>
                <w:szCs w:val="28"/>
              </w:rPr>
            </w:pPr>
            <w:r w:rsidRPr="00CC7394">
              <w:rPr>
                <w:rFonts w:cs="Times New Roman"/>
                <w:b/>
                <w:bCs/>
                <w:szCs w:val="28"/>
              </w:rPr>
              <w:t>Штиль</w:t>
            </w:r>
          </w:p>
        </w:tc>
      </w:tr>
      <w:tr w:rsidR="000208EE" w:rsidRPr="00CC7394" w14:paraId="718B20EA" w14:textId="77777777" w:rsidTr="003A1D54">
        <w:trPr>
          <w:trHeight w:val="315"/>
        </w:trPr>
        <w:tc>
          <w:tcPr>
            <w:tcW w:w="1266" w:type="dxa"/>
            <w:tcBorders>
              <w:top w:val="single" w:sz="4" w:space="0" w:color="auto"/>
              <w:left w:val="single" w:sz="4" w:space="0" w:color="auto"/>
              <w:bottom w:val="single" w:sz="4" w:space="0" w:color="auto"/>
              <w:right w:val="single" w:sz="4" w:space="0" w:color="auto"/>
            </w:tcBorders>
            <w:noWrap/>
            <w:hideMark/>
          </w:tcPr>
          <w:p w14:paraId="3D1DE500" w14:textId="77777777" w:rsidR="000208EE" w:rsidRPr="00CC7394" w:rsidRDefault="000208EE" w:rsidP="009426B9">
            <w:pPr>
              <w:spacing w:line="276" w:lineRule="auto"/>
              <w:ind w:hanging="75"/>
              <w:rPr>
                <w:rFonts w:cs="Times New Roman"/>
                <w:b/>
                <w:bCs/>
                <w:szCs w:val="28"/>
                <w:lang w:val="en-US"/>
              </w:rPr>
            </w:pPr>
            <w:r w:rsidRPr="00CC7394">
              <w:rPr>
                <w:rFonts w:cs="Times New Roman"/>
                <w:b/>
                <w:bCs/>
                <w:szCs w:val="28"/>
              </w:rPr>
              <w:t>2024</w:t>
            </w:r>
          </w:p>
        </w:tc>
        <w:tc>
          <w:tcPr>
            <w:tcW w:w="846" w:type="dxa"/>
            <w:tcBorders>
              <w:top w:val="single" w:sz="4" w:space="0" w:color="auto"/>
              <w:left w:val="single" w:sz="4" w:space="0" w:color="auto"/>
              <w:bottom w:val="single" w:sz="4" w:space="0" w:color="auto"/>
              <w:right w:val="single" w:sz="4" w:space="0" w:color="auto"/>
            </w:tcBorders>
            <w:noWrap/>
          </w:tcPr>
          <w:p w14:paraId="3EE712DB" w14:textId="77777777" w:rsidR="000208EE" w:rsidRPr="00CC7394" w:rsidRDefault="000208EE" w:rsidP="009426B9">
            <w:pPr>
              <w:spacing w:line="276" w:lineRule="auto"/>
              <w:ind w:hanging="75"/>
              <w:jc w:val="center"/>
              <w:rPr>
                <w:rFonts w:cs="Times New Roman"/>
                <w:szCs w:val="28"/>
                <w:lang w:val="kk-KZ"/>
              </w:rPr>
            </w:pPr>
            <w:r w:rsidRPr="00CC7394">
              <w:rPr>
                <w:rFonts w:cs="Times New Roman"/>
                <w:szCs w:val="28"/>
                <w:lang w:val="kk-KZ"/>
              </w:rPr>
              <w:t>7</w:t>
            </w:r>
          </w:p>
        </w:tc>
        <w:tc>
          <w:tcPr>
            <w:tcW w:w="845" w:type="dxa"/>
            <w:tcBorders>
              <w:top w:val="single" w:sz="4" w:space="0" w:color="auto"/>
              <w:left w:val="single" w:sz="4" w:space="0" w:color="auto"/>
              <w:bottom w:val="single" w:sz="4" w:space="0" w:color="auto"/>
              <w:right w:val="single" w:sz="4" w:space="0" w:color="auto"/>
            </w:tcBorders>
            <w:noWrap/>
          </w:tcPr>
          <w:p w14:paraId="41CB3DF1" w14:textId="77777777" w:rsidR="000208EE" w:rsidRPr="00CC7394" w:rsidRDefault="000208EE" w:rsidP="009426B9">
            <w:pPr>
              <w:spacing w:line="276" w:lineRule="auto"/>
              <w:ind w:hanging="75"/>
              <w:jc w:val="center"/>
              <w:rPr>
                <w:rFonts w:cs="Times New Roman"/>
                <w:szCs w:val="28"/>
                <w:lang w:val="kk-KZ"/>
              </w:rPr>
            </w:pPr>
            <w:r w:rsidRPr="00CC7394">
              <w:rPr>
                <w:rFonts w:cs="Times New Roman"/>
                <w:szCs w:val="28"/>
                <w:lang w:val="kk-KZ"/>
              </w:rPr>
              <w:t>11</w:t>
            </w:r>
          </w:p>
        </w:tc>
        <w:tc>
          <w:tcPr>
            <w:tcW w:w="846" w:type="dxa"/>
            <w:tcBorders>
              <w:top w:val="single" w:sz="4" w:space="0" w:color="auto"/>
              <w:left w:val="single" w:sz="4" w:space="0" w:color="auto"/>
              <w:bottom w:val="single" w:sz="4" w:space="0" w:color="auto"/>
              <w:right w:val="single" w:sz="4" w:space="0" w:color="auto"/>
            </w:tcBorders>
            <w:noWrap/>
          </w:tcPr>
          <w:p w14:paraId="2D140CFC" w14:textId="77777777" w:rsidR="000208EE" w:rsidRPr="00CC7394" w:rsidRDefault="000208EE" w:rsidP="009426B9">
            <w:pPr>
              <w:spacing w:line="276" w:lineRule="auto"/>
              <w:ind w:hanging="75"/>
              <w:jc w:val="center"/>
              <w:rPr>
                <w:rFonts w:cs="Times New Roman"/>
                <w:szCs w:val="28"/>
                <w:lang w:val="kk-KZ"/>
              </w:rPr>
            </w:pPr>
            <w:r w:rsidRPr="00CC7394">
              <w:rPr>
                <w:rFonts w:cs="Times New Roman"/>
                <w:szCs w:val="28"/>
                <w:lang w:val="kk-KZ"/>
              </w:rPr>
              <w:t>9</w:t>
            </w:r>
          </w:p>
        </w:tc>
        <w:tc>
          <w:tcPr>
            <w:tcW w:w="985" w:type="dxa"/>
            <w:tcBorders>
              <w:top w:val="single" w:sz="4" w:space="0" w:color="auto"/>
              <w:left w:val="single" w:sz="4" w:space="0" w:color="auto"/>
              <w:bottom w:val="single" w:sz="4" w:space="0" w:color="auto"/>
              <w:right w:val="single" w:sz="4" w:space="0" w:color="auto"/>
            </w:tcBorders>
            <w:noWrap/>
          </w:tcPr>
          <w:p w14:paraId="7542EF7E" w14:textId="77777777" w:rsidR="000208EE" w:rsidRPr="00CC7394" w:rsidRDefault="000208EE" w:rsidP="009426B9">
            <w:pPr>
              <w:spacing w:line="276" w:lineRule="auto"/>
              <w:ind w:hanging="75"/>
              <w:jc w:val="center"/>
              <w:rPr>
                <w:rFonts w:cs="Times New Roman"/>
                <w:szCs w:val="28"/>
                <w:lang w:val="kk-KZ"/>
              </w:rPr>
            </w:pPr>
            <w:r w:rsidRPr="00CC7394">
              <w:rPr>
                <w:rFonts w:cs="Times New Roman"/>
                <w:szCs w:val="28"/>
                <w:lang w:val="kk-KZ"/>
              </w:rPr>
              <w:t>9</w:t>
            </w:r>
          </w:p>
        </w:tc>
        <w:tc>
          <w:tcPr>
            <w:tcW w:w="985" w:type="dxa"/>
            <w:tcBorders>
              <w:top w:val="single" w:sz="4" w:space="0" w:color="auto"/>
              <w:left w:val="single" w:sz="4" w:space="0" w:color="auto"/>
              <w:bottom w:val="single" w:sz="4" w:space="0" w:color="auto"/>
              <w:right w:val="single" w:sz="4" w:space="0" w:color="auto"/>
            </w:tcBorders>
            <w:noWrap/>
          </w:tcPr>
          <w:p w14:paraId="23EAADB6" w14:textId="77777777" w:rsidR="000208EE" w:rsidRPr="00CC7394" w:rsidRDefault="000208EE" w:rsidP="009426B9">
            <w:pPr>
              <w:spacing w:line="276" w:lineRule="auto"/>
              <w:ind w:hanging="75"/>
              <w:jc w:val="center"/>
              <w:rPr>
                <w:rFonts w:cs="Times New Roman"/>
                <w:szCs w:val="28"/>
                <w:lang w:val="kk-KZ"/>
              </w:rPr>
            </w:pPr>
            <w:r w:rsidRPr="00CC7394">
              <w:rPr>
                <w:rFonts w:cs="Times New Roman"/>
                <w:szCs w:val="28"/>
                <w:lang w:val="kk-KZ"/>
              </w:rPr>
              <w:t>10</w:t>
            </w:r>
          </w:p>
        </w:tc>
        <w:tc>
          <w:tcPr>
            <w:tcW w:w="846" w:type="dxa"/>
            <w:tcBorders>
              <w:top w:val="single" w:sz="4" w:space="0" w:color="auto"/>
              <w:left w:val="single" w:sz="4" w:space="0" w:color="auto"/>
              <w:bottom w:val="single" w:sz="4" w:space="0" w:color="auto"/>
              <w:right w:val="single" w:sz="4" w:space="0" w:color="auto"/>
            </w:tcBorders>
            <w:noWrap/>
          </w:tcPr>
          <w:p w14:paraId="7D16D92F" w14:textId="77777777" w:rsidR="000208EE" w:rsidRPr="00CC7394" w:rsidRDefault="000208EE" w:rsidP="009426B9">
            <w:pPr>
              <w:spacing w:line="276" w:lineRule="auto"/>
              <w:ind w:hanging="75"/>
              <w:jc w:val="center"/>
              <w:rPr>
                <w:rFonts w:cs="Times New Roman"/>
                <w:szCs w:val="28"/>
                <w:lang w:val="kk-KZ"/>
              </w:rPr>
            </w:pPr>
            <w:r w:rsidRPr="00CC7394">
              <w:rPr>
                <w:rFonts w:cs="Times New Roman"/>
                <w:szCs w:val="28"/>
                <w:lang w:val="kk-KZ"/>
              </w:rPr>
              <w:t>20</w:t>
            </w:r>
          </w:p>
        </w:tc>
        <w:tc>
          <w:tcPr>
            <w:tcW w:w="845" w:type="dxa"/>
            <w:tcBorders>
              <w:top w:val="single" w:sz="4" w:space="0" w:color="auto"/>
              <w:left w:val="single" w:sz="4" w:space="0" w:color="auto"/>
              <w:bottom w:val="single" w:sz="4" w:space="0" w:color="auto"/>
              <w:right w:val="single" w:sz="4" w:space="0" w:color="auto"/>
            </w:tcBorders>
            <w:noWrap/>
          </w:tcPr>
          <w:p w14:paraId="7096D782" w14:textId="77777777" w:rsidR="000208EE" w:rsidRPr="00CC7394" w:rsidRDefault="000208EE" w:rsidP="009426B9">
            <w:pPr>
              <w:spacing w:line="276" w:lineRule="auto"/>
              <w:ind w:hanging="75"/>
              <w:jc w:val="center"/>
              <w:rPr>
                <w:rFonts w:cs="Times New Roman"/>
                <w:szCs w:val="28"/>
                <w:lang w:val="kk-KZ"/>
              </w:rPr>
            </w:pPr>
            <w:r w:rsidRPr="00CC7394">
              <w:rPr>
                <w:rFonts w:cs="Times New Roman"/>
                <w:szCs w:val="28"/>
                <w:lang w:val="kk-KZ"/>
              </w:rPr>
              <w:t>22</w:t>
            </w:r>
          </w:p>
        </w:tc>
        <w:tc>
          <w:tcPr>
            <w:tcW w:w="846" w:type="dxa"/>
            <w:tcBorders>
              <w:top w:val="single" w:sz="4" w:space="0" w:color="auto"/>
              <w:left w:val="single" w:sz="4" w:space="0" w:color="auto"/>
              <w:bottom w:val="single" w:sz="4" w:space="0" w:color="auto"/>
              <w:right w:val="single" w:sz="4" w:space="0" w:color="auto"/>
            </w:tcBorders>
            <w:noWrap/>
          </w:tcPr>
          <w:p w14:paraId="65D684BE" w14:textId="77777777" w:rsidR="000208EE" w:rsidRPr="00CC7394" w:rsidRDefault="000208EE" w:rsidP="009426B9">
            <w:pPr>
              <w:spacing w:line="276" w:lineRule="auto"/>
              <w:ind w:hanging="75"/>
              <w:jc w:val="center"/>
              <w:rPr>
                <w:rFonts w:cs="Times New Roman"/>
                <w:szCs w:val="28"/>
                <w:lang w:val="kk-KZ"/>
              </w:rPr>
            </w:pPr>
            <w:r w:rsidRPr="00CC7394">
              <w:rPr>
                <w:rFonts w:cs="Times New Roman"/>
                <w:szCs w:val="28"/>
                <w:lang w:val="kk-KZ"/>
              </w:rPr>
              <w:t>12</w:t>
            </w:r>
          </w:p>
        </w:tc>
        <w:tc>
          <w:tcPr>
            <w:tcW w:w="1075" w:type="dxa"/>
            <w:tcBorders>
              <w:top w:val="single" w:sz="4" w:space="0" w:color="auto"/>
              <w:left w:val="single" w:sz="4" w:space="0" w:color="auto"/>
              <w:bottom w:val="single" w:sz="4" w:space="0" w:color="auto"/>
              <w:right w:val="single" w:sz="4" w:space="0" w:color="auto"/>
            </w:tcBorders>
          </w:tcPr>
          <w:p w14:paraId="71AF6A3A" w14:textId="77777777" w:rsidR="000208EE" w:rsidRPr="00CC7394" w:rsidRDefault="000208EE" w:rsidP="009426B9">
            <w:pPr>
              <w:spacing w:line="276" w:lineRule="auto"/>
              <w:ind w:hanging="75"/>
              <w:jc w:val="center"/>
              <w:rPr>
                <w:rFonts w:cs="Times New Roman"/>
                <w:szCs w:val="28"/>
                <w:lang w:val="kk-KZ"/>
              </w:rPr>
            </w:pPr>
            <w:r w:rsidRPr="00CC7394">
              <w:rPr>
                <w:rFonts w:cs="Times New Roman"/>
                <w:szCs w:val="28"/>
                <w:lang w:val="kk-KZ"/>
              </w:rPr>
              <w:t>1</w:t>
            </w:r>
          </w:p>
        </w:tc>
      </w:tr>
    </w:tbl>
    <w:p w14:paraId="032E6E74" w14:textId="77777777" w:rsidR="0062356F" w:rsidRPr="00CC7394" w:rsidRDefault="0062356F" w:rsidP="009426B9">
      <w:pPr>
        <w:spacing w:line="276" w:lineRule="auto"/>
        <w:ind w:firstLine="567"/>
        <w:rPr>
          <w:rFonts w:cs="Times New Roman"/>
          <w:szCs w:val="28"/>
        </w:rPr>
      </w:pPr>
    </w:p>
    <w:p w14:paraId="7E5FD836" w14:textId="417EF922" w:rsidR="000818D1" w:rsidRPr="00CC7394" w:rsidRDefault="002025A3" w:rsidP="002025A3">
      <w:pPr>
        <w:pStyle w:val="2"/>
      </w:pPr>
      <w:bookmarkStart w:id="16" w:name="_Toc236975633"/>
      <w:r w:rsidRPr="00CC7394">
        <w:t>1.2.</w:t>
      </w:r>
      <w:r w:rsidR="00091EEA" w:rsidRPr="00CC7394">
        <w:t>Гидрографические, гидрологические и гидрогеологические условия</w:t>
      </w:r>
      <w:bookmarkEnd w:id="16"/>
    </w:p>
    <w:p w14:paraId="13E83762" w14:textId="77777777" w:rsidR="0081331E" w:rsidRPr="00CC7394" w:rsidRDefault="0081331E" w:rsidP="009426B9">
      <w:pPr>
        <w:spacing w:line="276" w:lineRule="auto"/>
        <w:ind w:firstLine="567"/>
        <w:rPr>
          <w:rFonts w:cs="Times New Roman"/>
          <w:szCs w:val="28"/>
        </w:rPr>
      </w:pPr>
      <w:bookmarkStart w:id="17" w:name="bookmark131"/>
      <w:bookmarkStart w:id="18" w:name="bookmark147"/>
      <w:bookmarkEnd w:id="17"/>
      <w:bookmarkEnd w:id="18"/>
      <w:r w:rsidRPr="00CC7394">
        <w:rPr>
          <w:rFonts w:cs="Times New Roman"/>
          <w:szCs w:val="28"/>
        </w:rPr>
        <w:t>Гидрографическая сеть участка не развита. Естественных озер в непосредственной близости от проектируемого участка нет. Водотоки в районе отсутствуют. Водная эрозия отсутствует.</w:t>
      </w:r>
    </w:p>
    <w:p w14:paraId="59E251C6" w14:textId="77777777" w:rsidR="0081331E" w:rsidRPr="00CC7394" w:rsidRDefault="0081331E" w:rsidP="009426B9">
      <w:pPr>
        <w:spacing w:line="276" w:lineRule="auto"/>
        <w:ind w:firstLine="567"/>
        <w:rPr>
          <w:szCs w:val="28"/>
        </w:rPr>
      </w:pPr>
      <w:r w:rsidRPr="00CC7394">
        <w:rPr>
          <w:szCs w:val="28"/>
        </w:rPr>
        <w:t xml:space="preserve">Гидрогеологические условия характеризуются наличием первого от поверхности земли водоносного горизонта </w:t>
      </w:r>
      <w:proofErr w:type="gramStart"/>
      <w:r w:rsidRPr="00CC7394">
        <w:rPr>
          <w:szCs w:val="28"/>
        </w:rPr>
        <w:t>грунтового типа</w:t>
      </w:r>
      <w:proofErr w:type="gramEnd"/>
      <w:r w:rsidRPr="00CC7394">
        <w:rPr>
          <w:szCs w:val="28"/>
        </w:rPr>
        <w:t xml:space="preserve"> приуроченного к пескам разной крупности. Глубина залегания грунтовых вод по данным шахтных колодцев составляет 7,0-8,0м. Питание водоносный горизонт получает за счет инфильтрации атмосферных осадков. Амплитуда сезонного колебания уровня грунтовых вод составляет ± 0,5 м.</w:t>
      </w:r>
    </w:p>
    <w:p w14:paraId="5A6807AC" w14:textId="77777777" w:rsidR="0081331E" w:rsidRPr="00CC7394" w:rsidRDefault="0081331E" w:rsidP="009426B9">
      <w:pPr>
        <w:spacing w:line="276" w:lineRule="auto"/>
        <w:ind w:firstLine="567"/>
        <w:rPr>
          <w:szCs w:val="28"/>
        </w:rPr>
      </w:pPr>
      <w:r w:rsidRPr="00CC7394">
        <w:rPr>
          <w:szCs w:val="28"/>
        </w:rPr>
        <w:t>По данным химического анализа следует, что грунтовые воды имеют минерализацию от 0,5 до 6,3 г/дм</w:t>
      </w:r>
      <w:r w:rsidRPr="00CC7394">
        <w:rPr>
          <w:szCs w:val="28"/>
          <w:vertAlign w:val="superscript"/>
        </w:rPr>
        <w:t>3</w:t>
      </w:r>
      <w:r w:rsidRPr="00CC7394">
        <w:rPr>
          <w:szCs w:val="28"/>
        </w:rPr>
        <w:t xml:space="preserve">. </w:t>
      </w:r>
    </w:p>
    <w:p w14:paraId="1B91DD21" w14:textId="4664748E" w:rsidR="00CE440F" w:rsidRPr="00CC7394" w:rsidRDefault="00CE440F" w:rsidP="009426B9">
      <w:pPr>
        <w:rPr>
          <w:rFonts w:eastAsia="Arial" w:cs="Times New Roman"/>
          <w:color w:val="auto"/>
        </w:rPr>
      </w:pPr>
      <w:r w:rsidRPr="00CC7394">
        <w:rPr>
          <w:rFonts w:cs="Times New Roman"/>
          <w:smallCaps/>
          <w:color w:val="auto"/>
        </w:rPr>
        <w:br w:type="page"/>
      </w:r>
    </w:p>
    <w:p w14:paraId="419BB45B" w14:textId="223071EC" w:rsidR="00B86C6C" w:rsidRPr="00CC7394" w:rsidRDefault="002025A3" w:rsidP="002025A3">
      <w:pPr>
        <w:pStyle w:val="1"/>
      </w:pPr>
      <w:bookmarkStart w:id="19" w:name="_Hlk221090518"/>
      <w:bookmarkStart w:id="20" w:name="_Toc236975634"/>
      <w:r w:rsidRPr="00CC7394">
        <w:rPr>
          <w:lang w:val="kk-KZ"/>
        </w:rPr>
        <w:lastRenderedPageBreak/>
        <w:t>2.</w:t>
      </w:r>
      <w:r w:rsidR="00B86C6C" w:rsidRPr="00CC7394">
        <w:t>ЭКОНОМИЧЕСКАЯ БАЗА РАЗВИТИЯ</w:t>
      </w:r>
      <w:bookmarkEnd w:id="20"/>
    </w:p>
    <w:p w14:paraId="0D62E7DF" w14:textId="77777777" w:rsidR="00B86C6C" w:rsidRPr="00CC7394" w:rsidRDefault="00B86C6C" w:rsidP="009426B9">
      <w:pPr>
        <w:ind w:firstLine="709"/>
        <w:rPr>
          <w:b/>
          <w:bCs/>
          <w:lang w:val="kk-KZ" w:eastAsia="kk-KZ"/>
        </w:rPr>
      </w:pPr>
    </w:p>
    <w:p w14:paraId="2665FD33" w14:textId="77777777" w:rsidR="00B86C6C" w:rsidRPr="00CC7394" w:rsidRDefault="00B86C6C" w:rsidP="002025A3">
      <w:bookmarkStart w:id="21" w:name="_Toc154595365"/>
      <w:r w:rsidRPr="00CC7394">
        <w:t>Экономическая база развития села Галкино формируется на основе существующего аграрного потенциала и предусматривает его поэтапную трансформацию в более устойчивую и диверсифицированную структуру хозяйства. Ключевым элементом экономической основы остается сельское хозяйство, прежде всего животноводство, которое обеспечено значительными пастбищными ресурсами и сложившейся производственной базой. При этом растениеводство выполняет вспомогательную функцию, формируя кормовую базу и обеспечивая частичное сырьевое наполнение перерабатывающих производств.</w:t>
      </w:r>
    </w:p>
    <w:p w14:paraId="31AF674B" w14:textId="77777777" w:rsidR="00B86C6C" w:rsidRPr="00CC7394" w:rsidRDefault="00B86C6C" w:rsidP="002025A3">
      <w:r w:rsidRPr="00CC7394">
        <w:t>В проектной перспективе развитие экономической базы ориентировано на переход от преимущественно сырьевой модели к модели с более высокой добавленной стоимостью за счет формирования локального перерабатывающего сектора. Создание цехов по переработке мяса и молока, а также развитие кормопроизводства позволит замкнуть производственные цепочки внутри села, повысить эффективность сельскохозяйственного производства и снизить зависимость от внешних рынков. Дополнительным направлением выступает развитие хранения сельскохозяйственной продукции, что обеспечит снижение потерь и повысит устойчивость товарного предложения.</w:t>
      </w:r>
    </w:p>
    <w:p w14:paraId="311A72F3" w14:textId="77777777" w:rsidR="00B86C6C" w:rsidRPr="00CC7394" w:rsidRDefault="00B86C6C" w:rsidP="002025A3">
      <w:r w:rsidRPr="00CC7394">
        <w:t>Расширение экономической базы также предусматривает развитие переработки продукции растениеводства и обеспечение населения основными видами продовольствия за счет создания производств макаронных изделий и хлебобулочной продукции. Это позволит частично заместить завозимую продукцию, активизировать внутренний рынок и создать дополнительные рабочие места.</w:t>
      </w:r>
    </w:p>
    <w:p w14:paraId="5EB8B1C9" w14:textId="77777777" w:rsidR="00B86C6C" w:rsidRPr="00CC7394" w:rsidRDefault="00B86C6C" w:rsidP="002025A3">
      <w:r w:rsidRPr="00CC7394">
        <w:t>Таким образом, экономическая база развития села Галкино формируется на основе комплексного использования сельскохозяйственных ресурсов, развития переработки и постепенного расширения несельскохозяйственных видов деятельности. Реализация намеченных мероприятий обеспечит рост занятости, повышение доходов населения и формирование устойчивой экономики, способной к дальнейшему развитию и адаптации к изменяющимся экономическим условиям.</w:t>
      </w:r>
    </w:p>
    <w:p w14:paraId="6E89603B" w14:textId="77777777" w:rsidR="00B86C6C" w:rsidRPr="00CC7394" w:rsidRDefault="00B86C6C" w:rsidP="009426B9">
      <w:pPr>
        <w:rPr>
          <w:rFonts w:cs="Times New Roman"/>
          <w:b/>
          <w:bCs/>
          <w:lang w:val="kk-KZ"/>
        </w:rPr>
      </w:pPr>
    </w:p>
    <w:p w14:paraId="273DAD13" w14:textId="553CA3A1" w:rsidR="00B86C6C" w:rsidRPr="00CC7394" w:rsidRDefault="00B86C6C" w:rsidP="002025A3">
      <w:pPr>
        <w:pStyle w:val="2"/>
      </w:pPr>
      <w:bookmarkStart w:id="22" w:name="_Toc236975635"/>
      <w:r w:rsidRPr="00CC7394">
        <w:t xml:space="preserve">2.1 </w:t>
      </w:r>
      <w:bookmarkEnd w:id="21"/>
      <w:r w:rsidRPr="00CC7394">
        <w:t>Существующее состояние отраслей экономики села</w:t>
      </w:r>
      <w:bookmarkStart w:id="23" w:name="_Toc154595366"/>
      <w:bookmarkEnd w:id="22"/>
    </w:p>
    <w:p w14:paraId="04256C47" w14:textId="77777777" w:rsidR="00B86C6C" w:rsidRPr="00CC7394" w:rsidRDefault="00B86C6C" w:rsidP="009426B9">
      <w:pPr>
        <w:ind w:firstLine="709"/>
        <w:rPr>
          <w:rFonts w:cs="Times New Roman"/>
          <w:b/>
          <w:bCs/>
          <w:color w:val="000000" w:themeColor="text1"/>
          <w:szCs w:val="28"/>
          <w:lang w:val="kk-KZ"/>
        </w:rPr>
      </w:pPr>
      <w:r w:rsidRPr="00CC7394">
        <w:rPr>
          <w:rFonts w:cs="Times New Roman"/>
          <w:b/>
          <w:bCs/>
          <w:color w:val="000000" w:themeColor="text1"/>
          <w:szCs w:val="28"/>
          <w:lang w:val="kk-KZ"/>
        </w:rPr>
        <w:t>Сельское хозяйство</w:t>
      </w:r>
    </w:p>
    <w:p w14:paraId="2AB78004" w14:textId="77777777" w:rsidR="00B86C6C" w:rsidRPr="00CC7394" w:rsidRDefault="00B86C6C" w:rsidP="009426B9">
      <w:pPr>
        <w:ind w:firstLine="709"/>
        <w:rPr>
          <w:rFonts w:cs="Times New Roman"/>
          <w:i/>
          <w:iCs/>
          <w:color w:val="000000" w:themeColor="text1"/>
          <w:szCs w:val="28"/>
          <w:lang w:val="kk-KZ"/>
        </w:rPr>
      </w:pPr>
      <w:r w:rsidRPr="00CC7394">
        <w:rPr>
          <w:rFonts w:cs="Times New Roman"/>
          <w:i/>
          <w:iCs/>
          <w:color w:val="000000" w:themeColor="text1"/>
          <w:szCs w:val="28"/>
          <w:lang w:val="kk-KZ"/>
        </w:rPr>
        <w:t>Животноводство.</w:t>
      </w:r>
    </w:p>
    <w:p w14:paraId="5CB6D0F9" w14:textId="6B2E5312"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 xml:space="preserve">По данным таблицы </w:t>
      </w:r>
      <w:r w:rsidR="003057E1" w:rsidRPr="00CC7394">
        <w:rPr>
          <w:rFonts w:cs="Times New Roman"/>
          <w:color w:val="000000" w:themeColor="text1"/>
          <w:szCs w:val="28"/>
        </w:rPr>
        <w:t>2</w:t>
      </w:r>
      <w:r w:rsidRPr="00CC7394">
        <w:rPr>
          <w:rFonts w:cs="Times New Roman"/>
          <w:color w:val="000000" w:themeColor="text1"/>
          <w:szCs w:val="28"/>
        </w:rPr>
        <w:t xml:space="preserve">.1.1, животноводство в селе Галкино на начало 2025 года характеризуется достаточно высоким уровнем развития и играет определяющую роль в структуре сельской экономики. Общее поголовье скота составляет 8957 голов, что свидетельствует о наличии сформированной производственной базы, устойчивых хозяйственных традиций и значительного потенциала для дальнейшего наращивания объемов сельскохозяйственного производства. Такой масштаб поголовья позволяет </w:t>
      </w:r>
      <w:r w:rsidRPr="00CC7394">
        <w:rPr>
          <w:rFonts w:cs="Times New Roman"/>
          <w:color w:val="000000" w:themeColor="text1"/>
          <w:szCs w:val="28"/>
        </w:rPr>
        <w:lastRenderedPageBreak/>
        <w:t>рассматривать животноводство не только как источник самообеспечения населения продуктами питания, но и как основу для формирования товарных потоков и развития смежных отраслей.</w:t>
      </w:r>
    </w:p>
    <w:p w14:paraId="6C7BD126"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Структура поголовья отличается выраженной специализацией на разведении мелкого рогатого скота. Численность коз и овец составляет 4909 голов, что формирует наибольшую долю в общем объеме и указывает на адаптацию хозяйств к природно-климатическим условиям территории. Разведение данного вида скота, как правило, требует относительно меньших затрат на содержание и кормовую базу, а также отличается более высокой устойчивостью к сезонным колебаниям, что делает его экономически целесообразным для сельских территорий с ограниченными ресурсами. Преобладание мелкого рогатого скота также может свидетельствовать о ориентации хозяйств на производство мяса и шерсти, что открывает дополнительные возможности для развития перерабатывающих направлений.</w:t>
      </w:r>
    </w:p>
    <w:p w14:paraId="65137FD6"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 xml:space="preserve">Поголовье крупного рогатого скота составляет 3166 голов, что является значительным показателем и свидетельствует о развитии </w:t>
      </w:r>
      <w:proofErr w:type="gramStart"/>
      <w:r w:rsidRPr="00CC7394">
        <w:rPr>
          <w:rFonts w:cs="Times New Roman"/>
          <w:color w:val="000000" w:themeColor="text1"/>
          <w:szCs w:val="28"/>
        </w:rPr>
        <w:t>мясо-молочного</w:t>
      </w:r>
      <w:proofErr w:type="gramEnd"/>
      <w:r w:rsidRPr="00CC7394">
        <w:rPr>
          <w:rFonts w:cs="Times New Roman"/>
          <w:color w:val="000000" w:themeColor="text1"/>
          <w:szCs w:val="28"/>
        </w:rPr>
        <w:t xml:space="preserve"> направления животноводства. Данный сегмент играет важную роль в обеспечении населения молочной продукцией и мясом, а также формирует основу для развития перерабатывающей промышленности, включая производство молока, мяса и сопутствующей продукции. Наличие существенного количества крупного рогатого скота указывает на потенциал создания устойчивых хозяйств, ориентированных на повышение продуктивности и внедрение современных технологий содержания и кормления.</w:t>
      </w:r>
    </w:p>
    <w:p w14:paraId="381C1746"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Численность лошадей в селе составляет 882 головы, что подтверждает сохранение традиционного направления коневодства. В условиях сельской местности лошади продолжают выполнять как хозяйственные функции, так и выступают важным элементом культурного и социального уклада. Кроме того, развитие коневодства может быть связано с производством кумыса и мясной продукции, что также имеет определенный экономический потенциал.</w:t>
      </w:r>
    </w:p>
    <w:p w14:paraId="28B5ACCD"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В целом, сложившаяся структура животноводства в селе Галкино характеризуется относительной сбалансированностью и диверсификацией, что снижает риски, связанные с колебаниями рынка и природно-климатическими условиями. Одновременно наблюдается определенный перекос в сторону мелкого рогатого скота, что, с одной стороны, обеспечивает устойчивость отрасли, а с другой - указывает на необходимость дальнейшего развития более капиталоемких направлений, прежде всего крупного рогатого скота, способного обеспечить более высокую добавленную стоимость.</w:t>
      </w:r>
    </w:p>
    <w:p w14:paraId="5CB2FC2D"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 xml:space="preserve">Перспективы развития животноводства в селе напрямую связаны с состоянием кормовой базы, доступностью пастбищных угодий, уровнем механизации и ветеринарного обслуживания. При сохранении текущих тенденций и при условии государственной поддержки возможно постепенное увеличение продуктивности отрасли, развитие кооперационных форм хозяйствования и создание перерабатывающих мощностей на местном уровне. Это позволит повысить экономическую эффективность сельского хозяйства, </w:t>
      </w:r>
      <w:r w:rsidRPr="00CC7394">
        <w:rPr>
          <w:rFonts w:cs="Times New Roman"/>
          <w:color w:val="000000" w:themeColor="text1"/>
          <w:szCs w:val="28"/>
        </w:rPr>
        <w:lastRenderedPageBreak/>
        <w:t>обеспечить занятость населения и укрепить продовольственную безопасность территории.</w:t>
      </w:r>
    </w:p>
    <w:p w14:paraId="59814408" w14:textId="075D3456" w:rsidR="00B86C6C" w:rsidRPr="00CC7394" w:rsidRDefault="00B86C6C" w:rsidP="009426B9">
      <w:pPr>
        <w:ind w:firstLine="709"/>
        <w:rPr>
          <w:rFonts w:cs="Times New Roman"/>
          <w:color w:val="000000" w:themeColor="text1"/>
          <w:szCs w:val="28"/>
          <w:lang w:val="kk-KZ"/>
        </w:rPr>
      </w:pPr>
      <w:r w:rsidRPr="00CC7394">
        <w:rPr>
          <w:rFonts w:cs="Times New Roman"/>
          <w:color w:val="000000" w:themeColor="text1"/>
          <w:szCs w:val="28"/>
        </w:rPr>
        <w:t xml:space="preserve">Таблица </w:t>
      </w:r>
      <w:r w:rsidR="003057E1" w:rsidRPr="00CC7394">
        <w:rPr>
          <w:rFonts w:cs="Times New Roman"/>
          <w:color w:val="000000" w:themeColor="text1"/>
          <w:szCs w:val="28"/>
        </w:rPr>
        <w:t>2</w:t>
      </w:r>
      <w:r w:rsidRPr="00CC7394">
        <w:rPr>
          <w:rFonts w:cs="Times New Roman"/>
          <w:color w:val="000000" w:themeColor="text1"/>
          <w:szCs w:val="28"/>
        </w:rPr>
        <w:t>.1.1</w:t>
      </w:r>
    </w:p>
    <w:p w14:paraId="4F1BC025" w14:textId="77777777" w:rsidR="00B86C6C" w:rsidRPr="00CC7394" w:rsidRDefault="00B86C6C" w:rsidP="009426B9">
      <w:pPr>
        <w:ind w:firstLine="709"/>
        <w:rPr>
          <w:rFonts w:cs="Times New Roman"/>
          <w:color w:val="000000" w:themeColor="text1"/>
          <w:szCs w:val="28"/>
        </w:rPr>
      </w:pPr>
      <w:bookmarkStart w:id="24" w:name="_Hlk224568086"/>
      <w:r w:rsidRPr="00CC7394">
        <w:rPr>
          <w:rFonts w:cs="Times New Roman"/>
          <w:color w:val="000000" w:themeColor="text1"/>
          <w:szCs w:val="28"/>
        </w:rPr>
        <w:t>Поголовье скота в селе на начало 2025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6"/>
        <w:gridCol w:w="2336"/>
        <w:gridCol w:w="2336"/>
      </w:tblGrid>
      <w:tr w:rsidR="00B86C6C" w:rsidRPr="00CC7394" w14:paraId="277FFC78" w14:textId="77777777" w:rsidTr="002025A3">
        <w:trPr>
          <w:trHeight w:val="23"/>
        </w:trPr>
        <w:tc>
          <w:tcPr>
            <w:tcW w:w="1250" w:type="pct"/>
            <w:vAlign w:val="center"/>
          </w:tcPr>
          <w:p w14:paraId="76A73217" w14:textId="77777777" w:rsidR="00B86C6C" w:rsidRPr="00CC7394" w:rsidRDefault="00B86C6C" w:rsidP="002025A3">
            <w:pPr>
              <w:pStyle w:val="21"/>
              <w:framePr w:wrap="around"/>
            </w:pPr>
            <w:r w:rsidRPr="00CC7394">
              <w:t>Поголовье скота всего, голов</w:t>
            </w:r>
          </w:p>
        </w:tc>
        <w:tc>
          <w:tcPr>
            <w:tcW w:w="1250" w:type="pct"/>
            <w:vAlign w:val="center"/>
          </w:tcPr>
          <w:p w14:paraId="073996B8" w14:textId="77777777" w:rsidR="00B86C6C" w:rsidRPr="00CC7394" w:rsidRDefault="00B86C6C" w:rsidP="002025A3">
            <w:pPr>
              <w:pStyle w:val="21"/>
              <w:framePr w:wrap="around"/>
            </w:pPr>
            <w:r w:rsidRPr="00CC7394">
              <w:t>Крупный рогатый скот</w:t>
            </w:r>
          </w:p>
        </w:tc>
        <w:tc>
          <w:tcPr>
            <w:tcW w:w="1250" w:type="pct"/>
            <w:vAlign w:val="center"/>
          </w:tcPr>
          <w:p w14:paraId="4757B5C9" w14:textId="77777777" w:rsidR="00B86C6C" w:rsidRPr="00CC7394" w:rsidRDefault="00B86C6C" w:rsidP="002025A3">
            <w:pPr>
              <w:pStyle w:val="21"/>
              <w:framePr w:wrap="around"/>
            </w:pPr>
            <w:r w:rsidRPr="00CC7394">
              <w:t>Лошади</w:t>
            </w:r>
          </w:p>
        </w:tc>
        <w:tc>
          <w:tcPr>
            <w:tcW w:w="1250" w:type="pct"/>
            <w:vAlign w:val="center"/>
          </w:tcPr>
          <w:p w14:paraId="0AE5A88E" w14:textId="77777777" w:rsidR="00B86C6C" w:rsidRPr="00CC7394" w:rsidRDefault="00B86C6C" w:rsidP="002025A3">
            <w:pPr>
              <w:pStyle w:val="21"/>
              <w:framePr w:wrap="around"/>
            </w:pPr>
            <w:r w:rsidRPr="00CC7394">
              <w:t>Козы и овцы</w:t>
            </w:r>
          </w:p>
        </w:tc>
      </w:tr>
      <w:tr w:rsidR="00B86C6C" w:rsidRPr="00CC7394" w14:paraId="211DF4F1" w14:textId="77777777" w:rsidTr="002025A3">
        <w:trPr>
          <w:trHeight w:val="23"/>
        </w:trPr>
        <w:tc>
          <w:tcPr>
            <w:tcW w:w="1250" w:type="pct"/>
          </w:tcPr>
          <w:p w14:paraId="740559DD" w14:textId="77777777" w:rsidR="00B86C6C" w:rsidRPr="00CC7394" w:rsidRDefault="00B86C6C" w:rsidP="002025A3">
            <w:pPr>
              <w:pStyle w:val="21"/>
              <w:framePr w:wrap="around"/>
              <w:rPr>
                <w:lang w:val="kk-KZ"/>
              </w:rPr>
            </w:pPr>
            <w:r w:rsidRPr="00CC7394">
              <w:rPr>
                <w:lang w:val="kk-KZ"/>
              </w:rPr>
              <w:t>8957</w:t>
            </w:r>
          </w:p>
        </w:tc>
        <w:tc>
          <w:tcPr>
            <w:tcW w:w="1250" w:type="pct"/>
          </w:tcPr>
          <w:p w14:paraId="0C555E10" w14:textId="77777777" w:rsidR="00B86C6C" w:rsidRPr="00CC7394" w:rsidRDefault="00B86C6C" w:rsidP="002025A3">
            <w:pPr>
              <w:pStyle w:val="21"/>
              <w:framePr w:wrap="around"/>
              <w:rPr>
                <w:lang w:val="kk-KZ"/>
              </w:rPr>
            </w:pPr>
            <w:r w:rsidRPr="00CC7394">
              <w:rPr>
                <w:lang w:val="kk-KZ"/>
              </w:rPr>
              <w:t>3166</w:t>
            </w:r>
          </w:p>
        </w:tc>
        <w:tc>
          <w:tcPr>
            <w:tcW w:w="1250" w:type="pct"/>
          </w:tcPr>
          <w:p w14:paraId="42063925" w14:textId="77777777" w:rsidR="00B86C6C" w:rsidRPr="00CC7394" w:rsidRDefault="00B86C6C" w:rsidP="002025A3">
            <w:pPr>
              <w:pStyle w:val="21"/>
              <w:framePr w:wrap="around"/>
              <w:rPr>
                <w:lang w:val="kk-KZ"/>
              </w:rPr>
            </w:pPr>
            <w:r w:rsidRPr="00CC7394">
              <w:rPr>
                <w:lang w:val="kk-KZ"/>
              </w:rPr>
              <w:t>882</w:t>
            </w:r>
          </w:p>
        </w:tc>
        <w:tc>
          <w:tcPr>
            <w:tcW w:w="1250" w:type="pct"/>
          </w:tcPr>
          <w:p w14:paraId="03CB162A" w14:textId="77777777" w:rsidR="00B86C6C" w:rsidRPr="00CC7394" w:rsidRDefault="00B86C6C" w:rsidP="002025A3">
            <w:pPr>
              <w:pStyle w:val="21"/>
              <w:framePr w:wrap="around"/>
              <w:rPr>
                <w:lang w:val="kk-KZ"/>
              </w:rPr>
            </w:pPr>
            <w:r w:rsidRPr="00CC7394">
              <w:rPr>
                <w:lang w:val="kk-KZ"/>
              </w:rPr>
              <w:t>4909</w:t>
            </w:r>
          </w:p>
        </w:tc>
      </w:tr>
      <w:bookmarkEnd w:id="24"/>
    </w:tbl>
    <w:p w14:paraId="154A976C" w14:textId="77777777" w:rsidR="00B86C6C" w:rsidRPr="00CC7394" w:rsidRDefault="00B86C6C" w:rsidP="009426B9">
      <w:pPr>
        <w:shd w:val="clear" w:color="auto" w:fill="FFFFFF" w:themeFill="background1"/>
        <w:ind w:firstLine="709"/>
        <w:rPr>
          <w:rFonts w:cs="Times New Roman"/>
          <w:i/>
          <w:iCs/>
          <w:color w:val="000000" w:themeColor="text1"/>
          <w:szCs w:val="28"/>
        </w:rPr>
      </w:pPr>
    </w:p>
    <w:p w14:paraId="699FC3DA" w14:textId="77777777" w:rsidR="00B86C6C" w:rsidRPr="00CC7394" w:rsidRDefault="00B86C6C" w:rsidP="009426B9">
      <w:pPr>
        <w:shd w:val="clear" w:color="auto" w:fill="FFFFFF" w:themeFill="background1"/>
        <w:ind w:firstLine="709"/>
        <w:rPr>
          <w:rFonts w:cs="Times New Roman"/>
          <w:i/>
          <w:iCs/>
          <w:color w:val="000000" w:themeColor="text1"/>
          <w:szCs w:val="28"/>
        </w:rPr>
      </w:pPr>
      <w:r w:rsidRPr="00CC7394">
        <w:rPr>
          <w:rFonts w:cs="Times New Roman"/>
          <w:i/>
          <w:iCs/>
          <w:color w:val="000000" w:themeColor="text1"/>
          <w:szCs w:val="28"/>
        </w:rPr>
        <w:t>Растениеводство</w:t>
      </w:r>
    </w:p>
    <w:p w14:paraId="3129762F" w14:textId="21A049A8"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 xml:space="preserve">Согласно таблице </w:t>
      </w:r>
      <w:r w:rsidR="003057E1" w:rsidRPr="00CC7394">
        <w:rPr>
          <w:rFonts w:cs="Times New Roman"/>
          <w:color w:val="000000" w:themeColor="text1"/>
          <w:szCs w:val="28"/>
        </w:rPr>
        <w:t>2</w:t>
      </w:r>
      <w:r w:rsidRPr="00CC7394">
        <w:rPr>
          <w:rFonts w:cs="Times New Roman"/>
          <w:color w:val="000000" w:themeColor="text1"/>
          <w:szCs w:val="28"/>
        </w:rPr>
        <w:t>.1.2, растениеводство в селе Галкино на начало 2025 года характеризуется сформированным производственным потенциалом и выступает важной составляющей аграрного сектора экономики. Общий объем производства зерновых культур составляет 3674 тонны, что свидетельствует о наличии устойчивой специализации в данном направлении и достаточном уровне освоенности сельскохозяйственных угодий. Зерновое производство традиционно является базой для обеспечения продовольственной безопасности и формирования кормовой базы для животноводства, что особенно важно с учетом значительного поголовья скота в селе.</w:t>
      </w:r>
    </w:p>
    <w:p w14:paraId="1EA7C9CF"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Объем производства масличных культур составляет 2769 тонн, что также указывает на развитие данного направления и постепенную диверсификацию растениеводства. Масличные культуры, как правило, обладают более высокой рентабельностью по сравнению с зерновыми и ориентированы как на внутреннее потребление, так и на реализацию за пределы населенного пункта. Их наличие в структуре посевных площадей свидетельствует о стремлении хозяйств к повышению экономической эффективности производства и адаптации к рыночным условиям.</w:t>
      </w:r>
    </w:p>
    <w:p w14:paraId="25F5D0C9"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Отсутствие производства бахчевых культур отражает определенную ограниченность структуры растениеводства и может быть связано как с природно-климатическими особенностями территории, так и с отсутствием сложившихся традиций или экономической целесообразности их выращивания. Вместе с тем это указывает на наличие потенциального резерва для расширения ассортимента сельскохозяйственной продукции при благоприятных условиях и наличии спроса.</w:t>
      </w:r>
    </w:p>
    <w:p w14:paraId="6257668A"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В целом растениеводство в селе Галкино имеет зерно-масличную направленность с выраженной ориентацией на базовые сельскохозяйственные культуры. Сложившаяся структура обеспечивает устойчивое функционирование аграрного сектора, включая поддержку животноводства за счет собственной кормовой базы. Дальнейшее развитие отрасли может быть связано с повышением урожайности за счет внедрения современных агротехнологий, улучшением структуры посевных площадей и постепенной диверсификацией культур, что позволит повысить эффективность использования земельных ресурсов и укрепить экономическую устойчивость сельской территории.</w:t>
      </w:r>
    </w:p>
    <w:p w14:paraId="4E05ACD3" w14:textId="77777777" w:rsidR="00B86C6C" w:rsidRPr="00CC7394" w:rsidRDefault="00B86C6C" w:rsidP="009426B9">
      <w:pPr>
        <w:shd w:val="clear" w:color="auto" w:fill="FFFFFF" w:themeFill="background1"/>
        <w:ind w:firstLine="709"/>
        <w:rPr>
          <w:rFonts w:cs="Times New Roman"/>
          <w:color w:val="000000" w:themeColor="text1"/>
          <w:szCs w:val="28"/>
          <w:lang w:val="kk-KZ"/>
        </w:rPr>
      </w:pPr>
    </w:p>
    <w:p w14:paraId="4AC3FBAF" w14:textId="7B2A80C7" w:rsidR="00B86C6C" w:rsidRPr="00CC7394" w:rsidRDefault="00B86C6C" w:rsidP="009426B9">
      <w:pPr>
        <w:shd w:val="clear" w:color="auto" w:fill="FFFFFF" w:themeFill="background1"/>
        <w:ind w:firstLine="709"/>
        <w:rPr>
          <w:rFonts w:cs="Times New Roman"/>
          <w:color w:val="000000" w:themeColor="text1"/>
          <w:szCs w:val="28"/>
          <w:lang w:val="kk-KZ"/>
        </w:rPr>
      </w:pPr>
      <w:r w:rsidRPr="00CC7394">
        <w:rPr>
          <w:rFonts w:cs="Times New Roman"/>
          <w:color w:val="000000" w:themeColor="text1"/>
          <w:szCs w:val="28"/>
        </w:rPr>
        <w:t xml:space="preserve">Таблица </w:t>
      </w:r>
      <w:r w:rsidR="003057E1" w:rsidRPr="00CC7394">
        <w:rPr>
          <w:rFonts w:cs="Times New Roman"/>
          <w:color w:val="000000" w:themeColor="text1"/>
          <w:szCs w:val="28"/>
        </w:rPr>
        <w:t>2</w:t>
      </w:r>
      <w:r w:rsidRPr="00CC7394">
        <w:rPr>
          <w:rFonts w:cs="Times New Roman"/>
          <w:color w:val="000000" w:themeColor="text1"/>
          <w:szCs w:val="28"/>
        </w:rPr>
        <w:t xml:space="preserve">.1.2. </w:t>
      </w:r>
    </w:p>
    <w:p w14:paraId="5B9B4B07" w14:textId="77777777" w:rsidR="00B86C6C" w:rsidRPr="00CC7394" w:rsidRDefault="00B86C6C" w:rsidP="009426B9">
      <w:pPr>
        <w:rPr>
          <w:rFonts w:cs="Times New Roman"/>
          <w:b/>
          <w:bCs/>
          <w:color w:val="000000" w:themeColor="text1"/>
          <w:szCs w:val="28"/>
        </w:rPr>
      </w:pPr>
      <w:bookmarkStart w:id="25" w:name="_Hlk224568095"/>
      <w:r w:rsidRPr="00CC7394">
        <w:rPr>
          <w:rFonts w:cs="Times New Roman"/>
          <w:color w:val="000000" w:themeColor="text1"/>
          <w:szCs w:val="28"/>
        </w:rPr>
        <w:lastRenderedPageBreak/>
        <w:t xml:space="preserve">Объем продукции растениеводства </w:t>
      </w:r>
      <w:r w:rsidRPr="00CC7394">
        <w:rPr>
          <w:rFonts w:cs="Times New Roman"/>
          <w:color w:val="000000" w:themeColor="text1"/>
          <w:szCs w:val="28"/>
          <w:lang w:val="kk-KZ"/>
        </w:rPr>
        <w:t>на начало</w:t>
      </w:r>
      <w:r w:rsidRPr="00CC7394">
        <w:rPr>
          <w:rFonts w:cs="Times New Roman"/>
          <w:color w:val="000000" w:themeColor="text1"/>
          <w:szCs w:val="28"/>
        </w:rPr>
        <w:t xml:space="preserve"> 2025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8"/>
        <w:gridCol w:w="2336"/>
        <w:gridCol w:w="2334"/>
      </w:tblGrid>
      <w:tr w:rsidR="00B86C6C" w:rsidRPr="00CC7394" w14:paraId="44DA5761" w14:textId="77777777" w:rsidTr="002025A3">
        <w:tc>
          <w:tcPr>
            <w:tcW w:w="1250" w:type="pct"/>
            <w:vAlign w:val="center"/>
          </w:tcPr>
          <w:p w14:paraId="6F9A3F4E" w14:textId="77777777" w:rsidR="00B86C6C" w:rsidRPr="00CC7394" w:rsidRDefault="00B86C6C" w:rsidP="002025A3">
            <w:pPr>
              <w:pStyle w:val="21"/>
              <w:framePr w:wrap="around"/>
            </w:pPr>
            <w:r w:rsidRPr="00CC7394">
              <w:t>№</w:t>
            </w:r>
          </w:p>
        </w:tc>
        <w:tc>
          <w:tcPr>
            <w:tcW w:w="1251" w:type="pct"/>
            <w:vAlign w:val="center"/>
          </w:tcPr>
          <w:p w14:paraId="0B7B8588" w14:textId="77777777" w:rsidR="00B86C6C" w:rsidRPr="00CC7394" w:rsidRDefault="00B86C6C" w:rsidP="002025A3">
            <w:pPr>
              <w:pStyle w:val="21"/>
              <w:framePr w:wrap="around"/>
            </w:pPr>
            <w:r w:rsidRPr="00CC7394">
              <w:t>Объём зерна, тонн</w:t>
            </w:r>
          </w:p>
        </w:tc>
        <w:tc>
          <w:tcPr>
            <w:tcW w:w="1250" w:type="pct"/>
            <w:vAlign w:val="center"/>
          </w:tcPr>
          <w:p w14:paraId="1CBE5EFE" w14:textId="77777777" w:rsidR="00B86C6C" w:rsidRPr="00CC7394" w:rsidRDefault="00B86C6C" w:rsidP="002025A3">
            <w:pPr>
              <w:pStyle w:val="21"/>
              <w:framePr w:wrap="around"/>
            </w:pPr>
            <w:r w:rsidRPr="00CC7394">
              <w:t>Объём масличных, тонн</w:t>
            </w:r>
          </w:p>
        </w:tc>
        <w:tc>
          <w:tcPr>
            <w:tcW w:w="1249" w:type="pct"/>
          </w:tcPr>
          <w:p w14:paraId="4E4EECAC" w14:textId="77777777" w:rsidR="00B86C6C" w:rsidRPr="00CC7394" w:rsidRDefault="00B86C6C" w:rsidP="002025A3">
            <w:pPr>
              <w:pStyle w:val="21"/>
              <w:framePr w:wrap="around"/>
            </w:pPr>
            <w:r w:rsidRPr="00CC7394">
              <w:t>Объем бахчевых, тонн</w:t>
            </w:r>
          </w:p>
        </w:tc>
      </w:tr>
      <w:tr w:rsidR="00B86C6C" w:rsidRPr="00CC7394" w14:paraId="205D2206" w14:textId="77777777" w:rsidTr="002025A3">
        <w:tc>
          <w:tcPr>
            <w:tcW w:w="1250" w:type="pct"/>
            <w:vAlign w:val="center"/>
          </w:tcPr>
          <w:p w14:paraId="0756F65D" w14:textId="77777777" w:rsidR="00B86C6C" w:rsidRPr="00CC7394" w:rsidRDefault="00B86C6C" w:rsidP="002025A3">
            <w:pPr>
              <w:pStyle w:val="21"/>
              <w:framePr w:wrap="around"/>
            </w:pPr>
            <w:r w:rsidRPr="00CC7394">
              <w:t>1</w:t>
            </w:r>
          </w:p>
        </w:tc>
        <w:tc>
          <w:tcPr>
            <w:tcW w:w="1251" w:type="pct"/>
            <w:vAlign w:val="center"/>
          </w:tcPr>
          <w:p w14:paraId="2E360442" w14:textId="77777777" w:rsidR="00B86C6C" w:rsidRPr="00CC7394" w:rsidRDefault="00B86C6C" w:rsidP="002025A3">
            <w:pPr>
              <w:pStyle w:val="21"/>
              <w:framePr w:wrap="around"/>
              <w:rPr>
                <w:lang w:val="kk-KZ"/>
              </w:rPr>
            </w:pPr>
            <w:r w:rsidRPr="00CC7394">
              <w:rPr>
                <w:lang w:val="kk-KZ"/>
              </w:rPr>
              <w:t>3674</w:t>
            </w:r>
          </w:p>
        </w:tc>
        <w:tc>
          <w:tcPr>
            <w:tcW w:w="1250" w:type="pct"/>
            <w:vAlign w:val="center"/>
          </w:tcPr>
          <w:p w14:paraId="694E33D6" w14:textId="77777777" w:rsidR="00B86C6C" w:rsidRPr="00CC7394" w:rsidRDefault="00B86C6C" w:rsidP="002025A3">
            <w:pPr>
              <w:pStyle w:val="21"/>
              <w:framePr w:wrap="around"/>
              <w:rPr>
                <w:lang w:val="kk-KZ"/>
              </w:rPr>
            </w:pPr>
            <w:r w:rsidRPr="00CC7394">
              <w:rPr>
                <w:lang w:val="kk-KZ"/>
              </w:rPr>
              <w:t>2769</w:t>
            </w:r>
          </w:p>
        </w:tc>
        <w:tc>
          <w:tcPr>
            <w:tcW w:w="1249" w:type="pct"/>
          </w:tcPr>
          <w:p w14:paraId="78278D1A" w14:textId="77777777" w:rsidR="00B86C6C" w:rsidRPr="00CC7394" w:rsidRDefault="00B86C6C" w:rsidP="002025A3">
            <w:pPr>
              <w:pStyle w:val="21"/>
              <w:framePr w:wrap="around"/>
              <w:rPr>
                <w:lang w:val="kk-KZ"/>
              </w:rPr>
            </w:pPr>
            <w:r w:rsidRPr="00CC7394">
              <w:rPr>
                <w:lang w:val="kk-KZ"/>
              </w:rPr>
              <w:t>-</w:t>
            </w:r>
          </w:p>
        </w:tc>
      </w:tr>
      <w:bookmarkEnd w:id="25"/>
    </w:tbl>
    <w:p w14:paraId="2FEEF228" w14:textId="77777777" w:rsidR="00B86C6C" w:rsidRPr="00CC7394" w:rsidRDefault="00B86C6C" w:rsidP="009426B9">
      <w:pPr>
        <w:shd w:val="clear" w:color="auto" w:fill="FFFFFF" w:themeFill="background1"/>
        <w:ind w:firstLine="0"/>
        <w:rPr>
          <w:rFonts w:cs="Times New Roman"/>
          <w:color w:val="000000" w:themeColor="text1"/>
        </w:rPr>
      </w:pPr>
    </w:p>
    <w:p w14:paraId="7CCCC849" w14:textId="77777777" w:rsidR="00B86C6C" w:rsidRPr="00CC7394" w:rsidRDefault="00B86C6C" w:rsidP="009426B9">
      <w:pPr>
        <w:shd w:val="clear" w:color="auto" w:fill="FFFFFF" w:themeFill="background1"/>
        <w:ind w:firstLine="709"/>
        <w:rPr>
          <w:rFonts w:cs="Times New Roman"/>
          <w:i/>
          <w:iCs/>
          <w:color w:val="000000" w:themeColor="text1"/>
          <w:szCs w:val="28"/>
          <w:lang w:val="kk-KZ"/>
        </w:rPr>
      </w:pPr>
      <w:r w:rsidRPr="00CC7394">
        <w:rPr>
          <w:rFonts w:cs="Times New Roman"/>
          <w:i/>
          <w:iCs/>
          <w:color w:val="000000" w:themeColor="text1"/>
          <w:szCs w:val="28"/>
        </w:rPr>
        <w:t>Земельные ресурсы</w:t>
      </w:r>
    </w:p>
    <w:p w14:paraId="572C9DF7"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По представленным данным использование земельных ресурсов в селе Галкино характеризуется значительным территориальным потенциалом и выраженной сельскохозяйственной направленностью. Общая площадь территории составляет 59010,84 га, при этом численность населения - 896 человек, что указывает на относительно низкую плотность расселения и, как следствие, наличие обширных земельных ресурсов, доступных для хозяйственного освоения. Потенциал развития территории оценивается как высокий, что в полной мере подтверждается структурой земельного фонда.</w:t>
      </w:r>
    </w:p>
    <w:p w14:paraId="65B4F9E6"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Земли сельскохозяйственного назначения занимают 29962,56 га, что составляет значительную долю от общей площади и свидетельствует о доминирующей роли аграрного сектора в экономике села. В структуре сельхозугодий основную часть занимают пастбища - 19631,02 га, причем практически полностью они представлены естественными пастбищами. Это указывает на благоприятные природные условия для развития животноводства, особенно с учетом ранее выявленного высокого поголовья скота. Значительная площадь пастбищ формирует устойчивую кормовую базу и снижает зависимость хозяйств от заготовки кормов.</w:t>
      </w:r>
    </w:p>
    <w:p w14:paraId="6AE3DF58"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Площадь пашни составляет 9757,62 га, однако при этом отмечается низкий средний балл бонитета - 10, что характеризует почвы как малопродуктивные. Отсутствие орошаемых земель дополнительно ограничивает эффективность растениеводства и делает его зависимым от природно-климатических условий. Несмотря на это, наличие значительных площадей пашни позволяет поддерживать базовый уровень производства сельскохозяйственных культур, в первую очередь зерновых и масличных, однако требует внедрения агротехнических мероприятий для повышения урожайности.</w:t>
      </w:r>
    </w:p>
    <w:p w14:paraId="42FC174C"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Площади сенокосов и залежных земель занимают сравнительно небольшую долю, что говорит о преимущественной ориентации на пастбищное животноводство, а не на заготовку сена. Уровень засоленности почв отсутствует, что является положительным фактором и создает предпосылки для более эффективного использования земель при условии улучшения агротехнологий.</w:t>
      </w:r>
    </w:p>
    <w:p w14:paraId="5C16A0D7"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Земли запаса и специального земельного фонда составляют 4323,05 га, из которых значительная часть представлена пастбищами и прочими угодьями. Это формирует дополнительный резерв для расширения сельскохозяйственного использования или перераспределения земель в перспективе. Прочие земли занимают 5352,86 га и включают территории несельскохозяйственного назначения, что отражает наличие инфраструктурных и природоохранных элементов в структуре территории.</w:t>
      </w:r>
    </w:p>
    <w:p w14:paraId="6B2536F6"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lastRenderedPageBreak/>
        <w:t>Отсутствие ирригационных систем является одним из ключевых ограничивающих факторов развития растениеводства, так как не позволяет эффективно использовать пашню и снижает устойчивость сельского хозяйства к засушливым условиям. Общая посевная площадь составляет 7014,2 га, что меньше общей площади пашни, и это свидетельствует о неполной вовлеченности земель в сельскохозяйственный оборот, что может быть связано с низким качеством почв или экономическими ограничениями.</w:t>
      </w:r>
    </w:p>
    <w:p w14:paraId="0DBA79ED"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В целом использование земельных ресурсов в селе Галкино можно охарактеризовать как ориентированное преимущественно на экстенсивное развитие животноводства с ограниченным, но устойчивым растениеводческим сектором. Наличие значительных площадей пастбищ и резервных земель создает предпосылки для дальнейшего развития, однако повышение эффективности использования территории требует улучшения качества почв, внедрения современных агротехнологий и, в перспективе, развития систем орошения.</w:t>
      </w:r>
    </w:p>
    <w:p w14:paraId="45E424A2" w14:textId="77777777" w:rsidR="00B86C6C" w:rsidRPr="00CC7394" w:rsidRDefault="00B86C6C" w:rsidP="009426B9">
      <w:pPr>
        <w:shd w:val="clear" w:color="auto" w:fill="FFFFFF" w:themeFill="background1"/>
        <w:rPr>
          <w:rFonts w:cs="Times New Roman"/>
          <w:color w:val="000000" w:themeColor="text1"/>
          <w:szCs w:val="28"/>
          <w:lang w:val="kk-KZ"/>
        </w:rPr>
      </w:pPr>
    </w:p>
    <w:p w14:paraId="5C5E22C8" w14:textId="77777777" w:rsidR="00B86C6C" w:rsidRPr="00CC7394" w:rsidRDefault="00B86C6C" w:rsidP="009426B9">
      <w:pPr>
        <w:shd w:val="clear" w:color="auto" w:fill="FFFFFF" w:themeFill="background1"/>
        <w:ind w:firstLine="709"/>
        <w:rPr>
          <w:rFonts w:cs="Times New Roman"/>
          <w:b/>
          <w:bCs/>
          <w:color w:val="000000" w:themeColor="text1"/>
          <w:szCs w:val="28"/>
        </w:rPr>
      </w:pPr>
      <w:r w:rsidRPr="00CC7394">
        <w:rPr>
          <w:rFonts w:cs="Times New Roman"/>
          <w:b/>
          <w:bCs/>
          <w:color w:val="000000" w:themeColor="text1"/>
          <w:szCs w:val="28"/>
        </w:rPr>
        <w:t>Оптовая и розничная торговля</w:t>
      </w:r>
    </w:p>
    <w:p w14:paraId="22693AE2"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Сфера оптовой и розничной торговли в селе Галкино на современном этапе находится на начальном уровне развития и носит преимущественно локальный характер. По имеющимся данным, в населенном пункте функционируют два магазина, что соответствует небольшому масштабу села и численности населения, однако одновременно указывает на ограниченность торговой инфраструктуры и невысокую степень ее диверсификации.</w:t>
      </w:r>
    </w:p>
    <w:p w14:paraId="3A04BCFB"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Действующие торговые объекты ориентированы, прежде всего, на обеспечение повседневных потребностей населения в товарах первой необходимости, включая продукты питания и базовые непродовольственные товары. При этом отсутствие развитой сети специализированных магазинов и объектов оптовой торговли свидетельствует о слабой интеграции села в более широкие товарные цепочки и зависимости от поставок из внешних населенных пунктов. Это ограничивает ассортимент продукции и может влиять на уровень цен и качество обслуживания.</w:t>
      </w:r>
    </w:p>
    <w:p w14:paraId="62D2AA98"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С учетом сельскохозяйственной специализации территории, в частности развитого животноводства и растениеводства, наблюдается потенциал для формирования элементов локального товарооборота, включая реализацию собственной продукции. Однако на текущий момент торговая сфера, вероятно, выполняет преимущественно распределительную функцию, не обеспечивая в полной мере переработку и сбыт местной продукции в организованных формах.</w:t>
      </w:r>
    </w:p>
    <w:p w14:paraId="46E77903"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Небольшое количество торговых объектов также отражает ограниченный платежеспособный спрос населения, что сдерживает развитие предпринимательства в данной сфере. Вместе с тем наличие даже минимальной торговой сети обеспечивает базовый уровень доступности товаров и формирует основу для дальнейшего развития при росте численности населения или повышении его доходов.</w:t>
      </w:r>
    </w:p>
    <w:p w14:paraId="391A423B"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 xml:space="preserve">В перспективе развитие сферы торговли в селе Галкино может быть </w:t>
      </w:r>
      <w:r w:rsidRPr="00CC7394">
        <w:rPr>
          <w:rFonts w:cs="Times New Roman"/>
          <w:color w:val="000000" w:themeColor="text1"/>
          <w:szCs w:val="28"/>
        </w:rPr>
        <w:lastRenderedPageBreak/>
        <w:t>связано с расширением сети розничных объектов, повышением их специализации, а также интеграцией с сельскохозяйственным производством через создание точек сбыта местной продукции. Это позволит повысить уровень обеспеченности населения товарами, сократить зависимость от внешних поставок и усилить экономическую устойчивость сельской территории.</w:t>
      </w:r>
    </w:p>
    <w:p w14:paraId="3F6B989E" w14:textId="77777777" w:rsidR="00B86C6C" w:rsidRPr="00CC7394" w:rsidRDefault="00B86C6C" w:rsidP="009426B9">
      <w:pPr>
        <w:shd w:val="clear" w:color="auto" w:fill="FFFFFF" w:themeFill="background1"/>
        <w:ind w:firstLine="709"/>
        <w:rPr>
          <w:rFonts w:cs="Times New Roman"/>
          <w:b/>
          <w:color w:val="000000" w:themeColor="text1"/>
          <w:szCs w:val="28"/>
        </w:rPr>
      </w:pPr>
    </w:p>
    <w:p w14:paraId="1DCAAE4E" w14:textId="77777777" w:rsidR="00B86C6C" w:rsidRPr="00CC7394" w:rsidRDefault="00B86C6C" w:rsidP="009426B9">
      <w:pPr>
        <w:shd w:val="clear" w:color="auto" w:fill="FFFFFF" w:themeFill="background1"/>
        <w:ind w:firstLine="709"/>
        <w:rPr>
          <w:rFonts w:cs="Times New Roman"/>
          <w:b/>
          <w:color w:val="000000" w:themeColor="text1"/>
          <w:szCs w:val="28"/>
          <w:lang w:val="kk-KZ"/>
        </w:rPr>
      </w:pPr>
      <w:r w:rsidRPr="00CC7394">
        <w:rPr>
          <w:rFonts w:cs="Times New Roman"/>
          <w:b/>
          <w:color w:val="000000" w:themeColor="text1"/>
          <w:szCs w:val="28"/>
          <w:lang w:val="kk-KZ"/>
        </w:rPr>
        <w:t>Образование</w:t>
      </w:r>
    </w:p>
    <w:p w14:paraId="038DB610"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 xml:space="preserve">Сфера образования в селе Галкино представлена одной общеобразовательной школой и мини-центром при ней, что соответствует масштабу населенного пункта и численности населения. Основным образовательным учреждением является </w:t>
      </w:r>
      <w:proofErr w:type="spellStart"/>
      <w:r w:rsidRPr="00CC7394">
        <w:rPr>
          <w:rFonts w:cs="Times New Roman"/>
          <w:color w:val="000000" w:themeColor="text1"/>
          <w:szCs w:val="28"/>
        </w:rPr>
        <w:t>Галкинская</w:t>
      </w:r>
      <w:proofErr w:type="spellEnd"/>
      <w:r w:rsidRPr="00CC7394">
        <w:rPr>
          <w:rFonts w:cs="Times New Roman"/>
          <w:color w:val="000000" w:themeColor="text1"/>
          <w:szCs w:val="28"/>
        </w:rPr>
        <w:t xml:space="preserve"> средняя общеобразовательная школа, рассчитанная на 620 мест. При этом в школе работает 34 преподавателя, что обеспечивает благоприятное соотношение педагогического состава и обучающихся и создает условия для более индивидуализированного подхода в образовательном процессе.</w:t>
      </w:r>
    </w:p>
    <w:p w14:paraId="6E8E417A"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Здание школы введено в эксплуатацию в 1984 году, выполнено из железобетонных плит и кирпича и на текущий момент признано пригодным для дальнейшей эксплуатации. Это указывает на удовлетворительное техническое состояние объекта и отсутствие необходимости в срочных капитальных вложениях, однако с учетом срока эксплуатации можно предполагать необходимость проведения плановых мероприятий по модернизации и обновлению материально-технической базы в среднесрочной перспективе.</w:t>
      </w:r>
    </w:p>
    <w:p w14:paraId="6272D1F7"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Дошкольное образование представлено мини-центром «</w:t>
      </w:r>
      <w:proofErr w:type="spellStart"/>
      <w:r w:rsidRPr="00CC7394">
        <w:rPr>
          <w:rFonts w:cs="Times New Roman"/>
          <w:color w:val="000000" w:themeColor="text1"/>
          <w:szCs w:val="28"/>
        </w:rPr>
        <w:t>Айголек</w:t>
      </w:r>
      <w:proofErr w:type="spellEnd"/>
      <w:r w:rsidRPr="00CC7394">
        <w:rPr>
          <w:rFonts w:cs="Times New Roman"/>
          <w:color w:val="000000" w:themeColor="text1"/>
          <w:szCs w:val="28"/>
        </w:rPr>
        <w:t xml:space="preserve">», функционирующим при </w:t>
      </w:r>
      <w:proofErr w:type="spellStart"/>
      <w:r w:rsidRPr="00CC7394">
        <w:rPr>
          <w:rFonts w:cs="Times New Roman"/>
          <w:color w:val="000000" w:themeColor="text1"/>
          <w:szCs w:val="28"/>
        </w:rPr>
        <w:t>Галкинской</w:t>
      </w:r>
      <w:proofErr w:type="spellEnd"/>
      <w:r w:rsidRPr="00CC7394">
        <w:rPr>
          <w:rFonts w:cs="Times New Roman"/>
          <w:color w:val="000000" w:themeColor="text1"/>
          <w:szCs w:val="28"/>
        </w:rPr>
        <w:t xml:space="preserve"> СОШ. Учреждение рассчитано на 30 мест. Наличие мини-центра на базе школы способствует формированию непрерывной образовательной среды и повышает доступность дошкольного воспитания для населения. При этом кадровое обеспечение учреждения представлено двумя педагогами, что соответствует текущему уровню наполняемости.</w:t>
      </w:r>
    </w:p>
    <w:p w14:paraId="69EDD941"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В целом система образования в селе Галкино характеризуется наличием базовой инфраструктуры, способной полностью обеспечить потребности населения в образовательных услугах. Существенный резерв вместимости школы указывает на демографические особенности, в частности на относительно невысокую численность детей школьного возраста, что типично для сельских территорий. Это создает как определенные ограничения с точки зрения эффективности использования инфраструктуры, так и возможности для дальнейшего развития, включая привлечение учащихся из близлежащих населенных пунктов или расширение спектра образовательных услуг.</w:t>
      </w:r>
    </w:p>
    <w:p w14:paraId="64B47B5C"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 xml:space="preserve">Перспективы развития образовательной сферы в селе связаны с повышением качества образовательного процесса, модернизацией материально-технической базы и адаптацией инфраструктуры к современным требованиям. Важным направлением также может стать более эффективное использование имеющихся мощностей, что позволит повысить устойчивость </w:t>
      </w:r>
      <w:r w:rsidRPr="00CC7394">
        <w:rPr>
          <w:rFonts w:cs="Times New Roman"/>
          <w:color w:val="000000" w:themeColor="text1"/>
          <w:szCs w:val="28"/>
        </w:rPr>
        <w:lastRenderedPageBreak/>
        <w:t>системы образования и ее роль в социально-экономическом развитии территории.</w:t>
      </w:r>
    </w:p>
    <w:p w14:paraId="7AED7613" w14:textId="77777777" w:rsidR="00B86C6C" w:rsidRPr="00CC7394" w:rsidRDefault="00B86C6C" w:rsidP="009426B9">
      <w:pPr>
        <w:shd w:val="clear" w:color="auto" w:fill="FFFFFF" w:themeFill="background1"/>
        <w:ind w:firstLine="709"/>
        <w:rPr>
          <w:rFonts w:cs="Times New Roman"/>
          <w:b/>
          <w:color w:val="000000" w:themeColor="text1"/>
          <w:szCs w:val="28"/>
        </w:rPr>
      </w:pPr>
    </w:p>
    <w:p w14:paraId="02D7A833" w14:textId="77777777" w:rsidR="00B86C6C" w:rsidRPr="00CC7394" w:rsidRDefault="00B86C6C" w:rsidP="009426B9">
      <w:pPr>
        <w:shd w:val="clear" w:color="auto" w:fill="FFFFFF" w:themeFill="background1"/>
        <w:ind w:firstLine="709"/>
        <w:rPr>
          <w:rFonts w:cs="Times New Roman"/>
          <w:b/>
          <w:color w:val="000000" w:themeColor="text1"/>
          <w:szCs w:val="28"/>
          <w:lang w:val="kk-KZ"/>
        </w:rPr>
      </w:pPr>
      <w:r w:rsidRPr="00CC7394">
        <w:rPr>
          <w:rFonts w:cs="Times New Roman"/>
          <w:b/>
          <w:color w:val="000000" w:themeColor="text1"/>
          <w:szCs w:val="28"/>
          <w:lang w:val="kk-KZ"/>
        </w:rPr>
        <w:t>Здравоохранения</w:t>
      </w:r>
    </w:p>
    <w:p w14:paraId="265C5238"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По представленным данным система здравоохранения в селе Галкино характеризуется ограниченной, но функционально достаточной для сельского населенного пункта инфраструктурой. Основным медицинским объектом является Врачебная амбулатория, расположенная в селе, которая находится в государственной форме собственности и рассчитана на 20 посещений в смену. Медицинское обслуживание обеспечивается персоналом в составе врача общей практики и четырех представителей среднего медицинского персонала, что соответствует базовому уровню оказания первичной медико-санитарной помощи.</w:t>
      </w:r>
    </w:p>
    <w:p w14:paraId="3ECAEFD5"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Фактическое состояние учреждения оценивается как пригодное для эксплуатации, что свидетельствует об удовлетворительном техническом состоянии здания и возможности дальнейшего использования без необходимости срочных капитальных вмешательств. При этом отсутствие стационарных медицинских учреждений, станций скорой медицинской помощи, аптечных пунктов и частных медицинских организаций указывает на узкую специализацию существующей системы здравоохранения, ориентированной преимущественно на амбулаторный прием и оказание первичной помощи.</w:t>
      </w:r>
    </w:p>
    <w:p w14:paraId="0A5FA5C9"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С учетом численности населения села действующая поликлиника в целом обеспечивает базовую доступность медицинских услуг, однако ее пропускная способность и ограниченный кадровый состав могут создавать определенные ограничения при увеличении нагрузки или возникновении потребности в специализированной помощи. В таких условиях население, вероятно, вынуждено обращаться в более крупные населенные пункты для получения расширенного спектра медицинских услуг, включая диагностику, стационарное лечение и экстренную помощь.</w:t>
      </w:r>
    </w:p>
    <w:p w14:paraId="1267B69C"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В целом развитие сферы здравоохранения в селе Галкино можно охарактеризовать как соответствующее минимальным нормативным требованиям для сельских территорий, однако имеющее потенциал для дальнейшего совершенствования. Перспективы развития связаны с укреплением материально-технической базы, расширением перечня оказываемых услуг и повышением кадрового обеспечения, что позволит повысить качество и доступность медицинской помощи и снизить зависимость населения от внешних медицинских центров.</w:t>
      </w:r>
    </w:p>
    <w:p w14:paraId="21566235" w14:textId="77777777" w:rsidR="00B86C6C" w:rsidRPr="00CC7394" w:rsidRDefault="00B86C6C" w:rsidP="009426B9">
      <w:pPr>
        <w:shd w:val="clear" w:color="auto" w:fill="FFFFFF" w:themeFill="background1"/>
        <w:ind w:firstLine="709"/>
        <w:rPr>
          <w:rFonts w:cs="Times New Roman"/>
          <w:b/>
          <w:color w:val="000000" w:themeColor="text1"/>
          <w:szCs w:val="28"/>
          <w:lang w:val="kk-KZ"/>
        </w:rPr>
      </w:pPr>
      <w:r w:rsidRPr="00CC7394">
        <w:rPr>
          <w:rFonts w:cs="Times New Roman"/>
          <w:b/>
          <w:color w:val="000000" w:themeColor="text1"/>
          <w:szCs w:val="28"/>
          <w:lang w:val="kk-KZ"/>
        </w:rPr>
        <w:t>Государственное управление и оборона</w:t>
      </w:r>
    </w:p>
    <w:p w14:paraId="0A024EEB"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 xml:space="preserve">Сфера государственного управления в селе Галкино имеет базовую, но устойчиво функционирующую структуру, представленную государственным учреждением - аппаратом акима </w:t>
      </w:r>
      <w:proofErr w:type="spellStart"/>
      <w:r w:rsidRPr="00CC7394">
        <w:rPr>
          <w:rFonts w:cs="Times New Roman"/>
          <w:color w:val="000000" w:themeColor="text1"/>
          <w:szCs w:val="28"/>
        </w:rPr>
        <w:t>Галкинского</w:t>
      </w:r>
      <w:proofErr w:type="spellEnd"/>
      <w:r w:rsidRPr="00CC7394">
        <w:rPr>
          <w:rFonts w:cs="Times New Roman"/>
          <w:color w:val="000000" w:themeColor="text1"/>
          <w:szCs w:val="28"/>
        </w:rPr>
        <w:t xml:space="preserve"> сельского округа, который является основным органом местной исполнительной власти. Данный орган обеспечивает организационно-правовое, информационно-аналитическое и материально-техническое сопровождение деятельности акима, а также </w:t>
      </w:r>
      <w:r w:rsidRPr="00CC7394">
        <w:rPr>
          <w:rFonts w:cs="Times New Roman"/>
          <w:color w:val="000000" w:themeColor="text1"/>
          <w:szCs w:val="28"/>
        </w:rPr>
        <w:lastRenderedPageBreak/>
        <w:t xml:space="preserve">реализует функции по предоставлению государственных услуг населению и решению вопросов местного </w:t>
      </w:r>
      <w:proofErr w:type="gramStart"/>
      <w:r w:rsidRPr="00CC7394">
        <w:rPr>
          <w:rFonts w:cs="Times New Roman"/>
          <w:color w:val="000000" w:themeColor="text1"/>
          <w:szCs w:val="28"/>
        </w:rPr>
        <w:t>значения .</w:t>
      </w:r>
      <w:proofErr w:type="gramEnd"/>
    </w:p>
    <w:p w14:paraId="159A41AD"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Село Галкино выступает административным центром сельского округа, что повышает его управленческую значимость и концентрирует основные административные функции на данной территории. Наличие аппарата акима свидетельствует о сформированной системе местного самоуправления, которая охватывает ключевые направления, включая социальную сферу, образование, здравоохранение и взаимодействие с населением через механизмы обращений граждан и предоставления государственных услуг.</w:t>
      </w:r>
    </w:p>
    <w:p w14:paraId="59D63514"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В целом уровень развития сферы государственного управления в селе можно оценить как соответствующий типичным условиям сельских населенных пунктов, где управленческая система централизована и ориентирована на выполнение базовых административных функций. При этом эффективность управления во многом зависит от взаимодействия с районными и областными структурами, а также от уровня цифровизации государственных услуг, что определяет доступность и качество обслуживания населения.</w:t>
      </w:r>
    </w:p>
    <w:p w14:paraId="07FC7A13" w14:textId="77777777" w:rsidR="00B86C6C" w:rsidRPr="00CC7394" w:rsidRDefault="00B86C6C" w:rsidP="009426B9">
      <w:pPr>
        <w:shd w:val="clear" w:color="auto" w:fill="FFFFFF" w:themeFill="background1"/>
        <w:ind w:firstLine="709"/>
        <w:rPr>
          <w:rFonts w:cs="Times New Roman"/>
          <w:b/>
          <w:color w:val="000000" w:themeColor="text1"/>
          <w:szCs w:val="28"/>
          <w:lang w:val="kk-KZ"/>
        </w:rPr>
      </w:pPr>
      <w:r w:rsidRPr="00CC7394">
        <w:rPr>
          <w:rFonts w:cs="Times New Roman"/>
          <w:b/>
          <w:color w:val="000000" w:themeColor="text1"/>
          <w:szCs w:val="28"/>
          <w:lang w:val="kk-KZ"/>
        </w:rPr>
        <w:t>Туризм, культура и прочие услуги</w:t>
      </w:r>
    </w:p>
    <w:p w14:paraId="7BE3CFEA"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Сфера туризма, спорта и культуры в селе Галкино представлена базовой, но достаточно развитой для сельской местности инфраструктурой, обеспечивающей удовлетворение социальных и культурных потребностей населения. Ключевым объектом культурной жизни является дом культуры, рассчитанный на 200 мест. Здание введено в эксплуатацию в 1962 году и прошло капитальный ремонт в 2022 году, что свидетельствует о его обновлении и приведении в соответствие с современными требованиями. Это позволяет рассматривать данный объект как основной центр проведения культурно-массовых мероприятий, досуговой деятельности и общественной активности.</w:t>
      </w:r>
    </w:p>
    <w:p w14:paraId="6DAC39DE"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Дополняющим элементом культурной инфраструктуры выступает библиотека, которая обеспечивает доступ населения к информационным ресурсам и выполняет просветительскую функцию. Ее наличие способствует поддержанию образовательного уровня населения и формированию культурной среды, особенно в условиях ограниченного доступа к альтернативным источникам информации в сельской местности.</w:t>
      </w:r>
    </w:p>
    <w:p w14:paraId="0334EF37"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Развитие физической культуры и спорта обеспечивается наличием физкультурно-оздоровительного комплекса, который формирует условия для занятий спортом и укрепления здоровья населения. Данный объект играет важную роль в организации массового спорта, вовлечении молодежи в активный образ жизни и проведении спортивных мероприятий на местном уровне.</w:t>
      </w:r>
    </w:p>
    <w:p w14:paraId="20C9C44F"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 xml:space="preserve">В целом сфера туризма, спорта и культуры в селе Галкино находится на уровне, обеспечивающем базовые социальные стандарты и качество жизни населения. При этом туристская функция выражена слабо и носит потенциальный характер, так как отсутствуют специализированные объекты размещения и развитая инфраструктура обслуживания туристов. Вместе с тем </w:t>
      </w:r>
      <w:r w:rsidRPr="00CC7394">
        <w:rPr>
          <w:rFonts w:cs="Times New Roman"/>
          <w:color w:val="000000" w:themeColor="text1"/>
          <w:szCs w:val="28"/>
        </w:rPr>
        <w:lastRenderedPageBreak/>
        <w:t>наличие обновленного дома культуры, спортивного комплекса и библиотеки создает предпосылки для дальнейшего развития социальной инфраструктуры, а при соответствующем позиционировании территории - и для формирования локальных направлений культурно-событийного и сельского туризма.</w:t>
      </w:r>
    </w:p>
    <w:p w14:paraId="0A0870F6" w14:textId="77777777" w:rsidR="00B86C6C" w:rsidRPr="00CC7394" w:rsidRDefault="00B86C6C" w:rsidP="009426B9">
      <w:pPr>
        <w:ind w:firstLine="709"/>
        <w:rPr>
          <w:rFonts w:cs="Times New Roman"/>
          <w:b/>
          <w:bCs/>
          <w:color w:val="000000" w:themeColor="text1"/>
          <w:szCs w:val="28"/>
          <w:lang w:val="kk-KZ"/>
        </w:rPr>
      </w:pPr>
      <w:r w:rsidRPr="00CC7394">
        <w:rPr>
          <w:rFonts w:cs="Times New Roman"/>
          <w:b/>
          <w:bCs/>
          <w:color w:val="000000" w:themeColor="text1"/>
          <w:szCs w:val="28"/>
          <w:lang w:val="kk-KZ"/>
        </w:rPr>
        <w:t>Итого</w:t>
      </w:r>
    </w:p>
    <w:p w14:paraId="00E251EE"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В целом существующее состояние отраслей экономики села Галкино характеризуется аграрной направленностью с доминированием животноводства и устойчивым, но ограниченным развитием растениеводства. Значительные площади пастбищ и высокий уровень поголовья скота формируют прочную основу сельскохозяйственного производства, при этом растениеводство выполняет в большей степени обеспечивающую функцию, формируя кормовую базу. Вместе с тем эффективность использования земельных ресурсов остается сдержанной из-за низкого качества почв и отсутствия орошаемых земель, что ограничивает потенциал роста урожайности.</w:t>
      </w:r>
    </w:p>
    <w:p w14:paraId="056DD2A8"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Несельскохозяйственные отрасли экономики развиты на базовом уровне и ориентированы преимущественно на удовлетворение внутренних потребностей населения. Торговля представлена ограниченным количеством объектов и не обеспечивает полноценного товарного разнообразия, а также слабо связана с реализацией местной продукции. Социальная инфраструктура, включая образование, здравоохранение, культуру и спорт, в целом сформирована и обеспечивает минимально необходимый уровень услуг, однако характеризуется невысокой загрузкой и ограниченными возможностями для расширения функций.</w:t>
      </w:r>
    </w:p>
    <w:p w14:paraId="61373D8A"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Система государственного управления функционирует стабильно и обеспечивает выполнение ключевых административных задач, концентрируя управление на уровне сельского округа. В то же время экономическая активность вне сельского хозяйства остается низкой, а туристская и сервисная функции развиты слабо и имеют скорее потенциальный характер.</w:t>
      </w:r>
    </w:p>
    <w:p w14:paraId="1F40B98C"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Таким образом, экономика села Галкино носит преимущественно традиционный сельскохозяйственный характер с ограниченной диверсификацией. Основные перспективы развития связаны с повышением эффективности аграрного производства, более полным использованием земельных ресурсов, развитием переработки и расширением несельскохозяйственных видов деятельности, что позволит повысить занятость населения и устойчивость экономики территории.</w:t>
      </w:r>
    </w:p>
    <w:p w14:paraId="54A93133" w14:textId="26DEA54A" w:rsidR="00B86C6C" w:rsidRPr="00CC7394" w:rsidRDefault="003057E1" w:rsidP="002025A3">
      <w:pPr>
        <w:pStyle w:val="2"/>
      </w:pPr>
      <w:bookmarkStart w:id="26" w:name="_Toc236975636"/>
      <w:r w:rsidRPr="00CC7394">
        <w:t>2</w:t>
      </w:r>
      <w:r w:rsidR="00B86C6C" w:rsidRPr="00CC7394">
        <w:t xml:space="preserve">.2 </w:t>
      </w:r>
      <w:bookmarkEnd w:id="23"/>
      <w:r w:rsidR="00B86C6C" w:rsidRPr="00CC7394">
        <w:t>Проектные предложения отраслей экономики села</w:t>
      </w:r>
      <w:bookmarkEnd w:id="26"/>
    </w:p>
    <w:p w14:paraId="79D153C1" w14:textId="77777777" w:rsidR="00B86C6C" w:rsidRPr="00CC7394" w:rsidRDefault="00B86C6C" w:rsidP="009426B9">
      <w:pPr>
        <w:shd w:val="clear" w:color="auto" w:fill="FFFFFF" w:themeFill="background1"/>
        <w:ind w:firstLine="709"/>
        <w:rPr>
          <w:rFonts w:cs="Times New Roman"/>
          <w:color w:val="000000" w:themeColor="text1"/>
          <w:szCs w:val="28"/>
        </w:rPr>
      </w:pPr>
      <w:bookmarkStart w:id="27" w:name="_Hlk221629399"/>
      <w:bookmarkEnd w:id="19"/>
      <w:r w:rsidRPr="00CC7394">
        <w:rPr>
          <w:rFonts w:cs="Times New Roman"/>
          <w:color w:val="000000" w:themeColor="text1"/>
          <w:szCs w:val="28"/>
        </w:rPr>
        <w:t>Проектные предложения по развитию отраслей экономики села Галкино направлены на углубление сельскохозяйственной специализации, формирование перерабатывающего сектора и повышение уровня экономической самостоятельности территории. Основной акцент сделан на развитии животноводства и создании инфраструктуры, обеспечивающей полный производственный цикл от производства сырья до его переработки и реализации готовой продукции.</w:t>
      </w:r>
    </w:p>
    <w:p w14:paraId="6E871855"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 xml:space="preserve">В рамках расчетного срока предусматривается развитие хозяйств с </w:t>
      </w:r>
      <w:r w:rsidRPr="00CC7394">
        <w:rPr>
          <w:rFonts w:cs="Times New Roman"/>
          <w:color w:val="000000" w:themeColor="text1"/>
          <w:szCs w:val="28"/>
        </w:rPr>
        <w:lastRenderedPageBreak/>
        <w:t>содержанием животных мощностью до 50 голов, что позволит увеличить объемы производства продукции животноводства и обеспечить более эффективное использование пастбищных ресурсов. Существенным элементом является создание цеха по приготовлению кормов производительностью до 10 тонн в сутки, реализация которого запланирована на первую очередь. Данный объект позволит укрепить кормовую базу, снизить зависимость от внешних поставок кормов и повысить продуктивность животноводства.</w:t>
      </w:r>
    </w:p>
    <w:p w14:paraId="4FBD7395"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Для обеспечения сохранности и переработки сельскохозяйственной продукции предусматривается строительство складов для хранения фруктов, овощей и картофеля вместимостью 2500-3500 тонн, что создаст условия для снижения потерь продукции и формирования устойчивых товарных запасов. Одновременно в первую очередь планируется развитие перерабатывающих производств, включая цеха по переработке мяса и молока мощностью от 0,3 до 3,0 тонны в сутки. Реализация данных проектов позволит повысить уровень добавленной стоимости сельскохозяйственной продукции, расширить ассортимент выпускаемой продукции и создать новые рабочие места.</w:t>
      </w:r>
    </w:p>
    <w:p w14:paraId="3207FAF7"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В более долгосрочной перспективе предусмотрено развитие переработки продукции растениеводства, в частности создание производства макаронных изделий, а также мини-пекарни по выпуску хлебобулочных и кондитерских изделий. Данные объекты ориентированы на удовлетворение внутреннего спроса населения и частичное замещение завозимой продукции, что будет способствовать развитию местного рынка и повышению продовольственной безопасности.</w:t>
      </w:r>
    </w:p>
    <w:p w14:paraId="7733956B"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В целом проектные предложения направлены на формирование комплексной и сбалансированной структуры экономики села Галкино, основанной на интеграции сельскохозяйственного производства и переработки. Реализация намеченных мероприятий позволит увеличить занятость населения, повысить доходность сельского хозяйства и обеспечить устойчивое социально-экономическое развитие территории.</w:t>
      </w:r>
    </w:p>
    <w:p w14:paraId="10F812D9" w14:textId="77777777" w:rsidR="00B86C6C" w:rsidRPr="00CC7394" w:rsidRDefault="00B86C6C" w:rsidP="009426B9">
      <w:pPr>
        <w:shd w:val="clear" w:color="auto" w:fill="FFFFFF" w:themeFill="background1"/>
        <w:ind w:firstLine="0"/>
        <w:rPr>
          <w:rFonts w:cs="Times New Roman"/>
          <w:color w:val="000000" w:themeColor="text1"/>
          <w:szCs w:val="28"/>
          <w:lang w:val="kk-KZ"/>
        </w:rPr>
      </w:pPr>
    </w:p>
    <w:p w14:paraId="17F7D4BE" w14:textId="3DD33802"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 xml:space="preserve">Таблица </w:t>
      </w:r>
      <w:r w:rsidR="003057E1" w:rsidRPr="00CC7394">
        <w:rPr>
          <w:rFonts w:cs="Times New Roman"/>
          <w:color w:val="000000" w:themeColor="text1"/>
          <w:szCs w:val="28"/>
          <w:lang w:val="kk-KZ"/>
        </w:rPr>
        <w:t>2</w:t>
      </w:r>
      <w:r w:rsidRPr="00CC7394">
        <w:rPr>
          <w:rFonts w:cs="Times New Roman"/>
          <w:color w:val="000000" w:themeColor="text1"/>
          <w:szCs w:val="28"/>
        </w:rPr>
        <w:t>.2.1</w:t>
      </w:r>
    </w:p>
    <w:p w14:paraId="19A9428F" w14:textId="77777777" w:rsidR="00B86C6C" w:rsidRPr="00CC7394" w:rsidRDefault="00B86C6C" w:rsidP="009426B9">
      <w:pPr>
        <w:shd w:val="clear" w:color="auto" w:fill="FFFFFF" w:themeFill="background1"/>
        <w:ind w:firstLine="709"/>
        <w:rPr>
          <w:rFonts w:cs="Times New Roman"/>
          <w:color w:val="000000" w:themeColor="text1"/>
          <w:szCs w:val="28"/>
          <w:lang w:val="kk-KZ"/>
        </w:rPr>
      </w:pPr>
      <w:r w:rsidRPr="00CC7394">
        <w:rPr>
          <w:rFonts w:cs="Times New Roman"/>
          <w:color w:val="000000" w:themeColor="text1"/>
          <w:szCs w:val="28"/>
        </w:rPr>
        <w:t xml:space="preserve">Список проектируемых </w:t>
      </w:r>
      <w:r w:rsidRPr="00CC7394">
        <w:rPr>
          <w:rFonts w:cs="Times New Roman"/>
          <w:color w:val="000000" w:themeColor="text1"/>
          <w:szCs w:val="28"/>
          <w:lang w:val="kk-KZ"/>
        </w:rPr>
        <w:t xml:space="preserve">производственных объектов </w:t>
      </w:r>
      <w:r w:rsidRPr="00CC7394">
        <w:rPr>
          <w:rFonts w:cs="Times New Roman"/>
          <w:color w:val="000000" w:themeColor="text1"/>
          <w:szCs w:val="28"/>
        </w:rPr>
        <w:t xml:space="preserve">в селе </w:t>
      </w:r>
      <w:r w:rsidRPr="00CC7394">
        <w:rPr>
          <w:rFonts w:cs="Times New Roman"/>
          <w:color w:val="000000" w:themeColor="text1"/>
          <w:szCs w:val="28"/>
          <w:lang w:val="kk-KZ"/>
        </w:rPr>
        <w:t>Галкино</w:t>
      </w:r>
    </w:p>
    <w:tbl>
      <w:tblPr>
        <w:tblW w:w="0" w:type="auto"/>
        <w:tblLook w:val="04A0" w:firstRow="1" w:lastRow="0" w:firstColumn="1" w:lastColumn="0" w:noHBand="0" w:noVBand="1"/>
      </w:tblPr>
      <w:tblGrid>
        <w:gridCol w:w="415"/>
        <w:gridCol w:w="2181"/>
        <w:gridCol w:w="2068"/>
        <w:gridCol w:w="1825"/>
        <w:gridCol w:w="1553"/>
        <w:gridCol w:w="1303"/>
      </w:tblGrid>
      <w:tr w:rsidR="00B86C6C" w:rsidRPr="00CC7394" w14:paraId="148A7287" w14:textId="77777777" w:rsidTr="002025A3">
        <w:trPr>
          <w:tblHead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D6B3102" w14:textId="77777777" w:rsidR="00B86C6C" w:rsidRPr="00CC7394" w:rsidRDefault="00B86C6C" w:rsidP="002025A3">
            <w:pPr>
              <w:pStyle w:val="21"/>
              <w:framePr w:wrap="around"/>
            </w:pPr>
            <w:bookmarkStart w:id="28" w:name="_Hlk215322516"/>
            <w:bookmarkEnd w:id="27"/>
            <w:r w:rsidRPr="00CC7394">
              <w:lastRenderedPageBreak/>
              <w:t>№</w:t>
            </w:r>
          </w:p>
        </w:tc>
        <w:tc>
          <w:tcPr>
            <w:tcW w:w="3632" w:type="dxa"/>
            <w:tcBorders>
              <w:top w:val="single" w:sz="4" w:space="0" w:color="auto"/>
              <w:left w:val="single" w:sz="4" w:space="0" w:color="auto"/>
              <w:bottom w:val="single" w:sz="4" w:space="0" w:color="auto"/>
              <w:right w:val="single" w:sz="4" w:space="0" w:color="auto"/>
            </w:tcBorders>
            <w:noWrap/>
            <w:vAlign w:val="center"/>
            <w:hideMark/>
          </w:tcPr>
          <w:p w14:paraId="6443D106" w14:textId="77777777" w:rsidR="00B86C6C" w:rsidRPr="00CC7394" w:rsidRDefault="00B86C6C" w:rsidP="002025A3">
            <w:pPr>
              <w:pStyle w:val="21"/>
              <w:framePr w:wrap="around"/>
              <w:rPr>
                <w:lang w:val="en-US"/>
              </w:rPr>
            </w:pPr>
            <w:proofErr w:type="spellStart"/>
            <w:r w:rsidRPr="00CC7394">
              <w:rPr>
                <w:lang w:val="en-US"/>
              </w:rPr>
              <w:t>Наименование</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18B6AEF8" w14:textId="77777777" w:rsidR="00B86C6C" w:rsidRPr="00CC7394" w:rsidRDefault="00B86C6C" w:rsidP="002025A3">
            <w:pPr>
              <w:pStyle w:val="21"/>
              <w:framePr w:wrap="around"/>
              <w:rPr>
                <w:lang w:val="en-US"/>
              </w:rPr>
            </w:pPr>
            <w:proofErr w:type="spellStart"/>
            <w:r w:rsidRPr="00CC7394">
              <w:rPr>
                <w:lang w:val="en-US"/>
              </w:rPr>
              <w:t>Мощность</w:t>
            </w:r>
            <w:proofErr w:type="spellEnd"/>
            <w:r w:rsidRPr="00CC7394">
              <w:rPr>
                <w:lang w:val="en-US"/>
              </w:rPr>
              <w:t xml:space="preserve"> (</w:t>
            </w:r>
            <w:proofErr w:type="spellStart"/>
            <w:r w:rsidRPr="00CC7394">
              <w:rPr>
                <w:lang w:val="en-US"/>
              </w:rPr>
              <w:t>ед</w:t>
            </w:r>
            <w:proofErr w:type="spellEnd"/>
            <w:r w:rsidRPr="00CC7394">
              <w:rPr>
                <w:lang w:val="en-US"/>
              </w:rPr>
              <w:t xml:space="preserve">. </w:t>
            </w:r>
            <w:proofErr w:type="spellStart"/>
            <w:r w:rsidRPr="00CC7394">
              <w:rPr>
                <w:lang w:val="en-US"/>
              </w:rPr>
              <w:t>измерения</w:t>
            </w:r>
            <w:proofErr w:type="spellEnd"/>
            <w:r w:rsidRPr="00CC7394">
              <w:rPr>
                <w:lang w:val="en-US"/>
              </w:rPr>
              <w:t>)</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632720" w14:textId="77777777" w:rsidR="00B86C6C" w:rsidRPr="00CC7394" w:rsidRDefault="00B86C6C" w:rsidP="002025A3">
            <w:pPr>
              <w:pStyle w:val="21"/>
              <w:framePr w:wrap="around"/>
              <w:rPr>
                <w:lang w:val="en-US"/>
              </w:rPr>
            </w:pPr>
            <w:proofErr w:type="spellStart"/>
            <w:r w:rsidRPr="00CC7394">
              <w:rPr>
                <w:lang w:val="en-US"/>
              </w:rPr>
              <w:t>Рабочие</w:t>
            </w:r>
            <w:proofErr w:type="spellEnd"/>
            <w:r w:rsidRPr="00CC7394">
              <w:rPr>
                <w:lang w:val="en-US"/>
              </w:rPr>
              <w:t xml:space="preserve"> </w:t>
            </w:r>
            <w:proofErr w:type="spellStart"/>
            <w:r w:rsidRPr="00CC7394">
              <w:rPr>
                <w:lang w:val="en-US"/>
              </w:rPr>
              <w:t>места</w:t>
            </w:r>
            <w:proofErr w:type="spellEnd"/>
            <w:r w:rsidRPr="00CC7394">
              <w:rPr>
                <w:lang w:val="en-US"/>
              </w:rPr>
              <w:t xml:space="preserve">, </w:t>
            </w:r>
            <w:proofErr w:type="spellStart"/>
            <w:r w:rsidRPr="00CC7394">
              <w:rPr>
                <w:lang w:val="en-US"/>
              </w:rPr>
              <w:t>человек</w:t>
            </w:r>
            <w:proofErr w:type="spellEnd"/>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E0D7F4" w14:textId="77777777" w:rsidR="00B86C6C" w:rsidRPr="00CC7394" w:rsidRDefault="00B86C6C" w:rsidP="002025A3">
            <w:pPr>
              <w:pStyle w:val="21"/>
              <w:framePr w:wrap="around"/>
              <w:rPr>
                <w:lang w:val="en-US"/>
              </w:rPr>
            </w:pPr>
            <w:proofErr w:type="spellStart"/>
            <w:r w:rsidRPr="00CC7394">
              <w:rPr>
                <w:lang w:val="en-US"/>
              </w:rPr>
              <w:t>Общая</w:t>
            </w:r>
            <w:proofErr w:type="spellEnd"/>
            <w:r w:rsidRPr="00CC7394">
              <w:rPr>
                <w:lang w:val="en-US"/>
              </w:rPr>
              <w:t xml:space="preserve"> </w:t>
            </w:r>
            <w:proofErr w:type="spellStart"/>
            <w:r w:rsidRPr="00CC7394">
              <w:rPr>
                <w:lang w:val="en-US"/>
              </w:rPr>
              <w:t>площадь</w:t>
            </w:r>
            <w:proofErr w:type="spellEnd"/>
            <w:r w:rsidRPr="00CC7394">
              <w:rPr>
                <w:lang w:val="en-US"/>
              </w:rPr>
              <w:t>, м²</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C9A9F8" w14:textId="77777777" w:rsidR="00B86C6C" w:rsidRPr="00CC7394" w:rsidRDefault="00B86C6C" w:rsidP="002025A3">
            <w:pPr>
              <w:pStyle w:val="21"/>
              <w:framePr w:wrap="around"/>
              <w:rPr>
                <w:lang w:val="en-US"/>
              </w:rPr>
            </w:pPr>
            <w:proofErr w:type="spellStart"/>
            <w:r w:rsidRPr="00CC7394">
              <w:rPr>
                <w:lang w:val="en-US"/>
              </w:rPr>
              <w:t>Стадийность</w:t>
            </w:r>
            <w:proofErr w:type="spellEnd"/>
          </w:p>
        </w:tc>
      </w:tr>
      <w:tr w:rsidR="00B86C6C" w:rsidRPr="00CC7394" w14:paraId="0603002C" w14:textId="77777777" w:rsidTr="002025A3">
        <w:tc>
          <w:tcPr>
            <w:tcW w:w="562" w:type="dxa"/>
            <w:tcBorders>
              <w:top w:val="single" w:sz="4" w:space="0" w:color="auto"/>
              <w:left w:val="single" w:sz="4" w:space="0" w:color="auto"/>
              <w:bottom w:val="single" w:sz="4" w:space="0" w:color="auto"/>
              <w:right w:val="single" w:sz="4" w:space="0" w:color="auto"/>
            </w:tcBorders>
            <w:noWrap/>
            <w:vAlign w:val="center"/>
          </w:tcPr>
          <w:p w14:paraId="1E5859F2" w14:textId="77777777" w:rsidR="00B86C6C" w:rsidRPr="00CC7394" w:rsidRDefault="00B86C6C" w:rsidP="002025A3">
            <w:pPr>
              <w:pStyle w:val="21"/>
              <w:framePr w:wrap="around"/>
              <w:rPr>
                <w:lang w:val="kk-KZ"/>
              </w:rPr>
            </w:pPr>
            <w:r w:rsidRPr="00CC7394">
              <w:rPr>
                <w:lang w:val="kk-KZ"/>
              </w:rPr>
              <w:t>1</w:t>
            </w:r>
          </w:p>
        </w:tc>
        <w:tc>
          <w:tcPr>
            <w:tcW w:w="3632" w:type="dxa"/>
            <w:tcBorders>
              <w:top w:val="single" w:sz="4" w:space="0" w:color="auto"/>
              <w:left w:val="single" w:sz="4" w:space="0" w:color="auto"/>
              <w:bottom w:val="single" w:sz="4" w:space="0" w:color="auto"/>
              <w:right w:val="single" w:sz="4" w:space="0" w:color="auto"/>
            </w:tcBorders>
            <w:noWrap/>
            <w:vAlign w:val="center"/>
          </w:tcPr>
          <w:p w14:paraId="3E7F5588" w14:textId="77777777" w:rsidR="00B86C6C" w:rsidRPr="00CC7394" w:rsidRDefault="00B86C6C" w:rsidP="002025A3">
            <w:pPr>
              <w:pStyle w:val="21"/>
              <w:framePr w:wrap="around"/>
            </w:pPr>
            <w:r w:rsidRPr="00CC7394">
              <w:t>Хозяйства с содержанием животных</w:t>
            </w:r>
          </w:p>
        </w:tc>
        <w:tc>
          <w:tcPr>
            <w:tcW w:w="0" w:type="auto"/>
            <w:tcBorders>
              <w:top w:val="single" w:sz="4" w:space="0" w:color="auto"/>
              <w:left w:val="nil"/>
              <w:bottom w:val="single" w:sz="4" w:space="0" w:color="auto"/>
              <w:right w:val="single" w:sz="4" w:space="0" w:color="auto"/>
            </w:tcBorders>
            <w:noWrap/>
            <w:vAlign w:val="center"/>
          </w:tcPr>
          <w:p w14:paraId="36011A39" w14:textId="77777777" w:rsidR="00B86C6C" w:rsidRPr="00CC7394" w:rsidRDefault="00B86C6C" w:rsidP="002025A3">
            <w:pPr>
              <w:pStyle w:val="21"/>
              <w:framePr w:wrap="around"/>
            </w:pPr>
            <w:r w:rsidRPr="00CC7394">
              <w:rPr>
                <w:lang w:val="kk-KZ"/>
              </w:rPr>
              <w:t>до 50 голов</w:t>
            </w:r>
          </w:p>
        </w:tc>
        <w:tc>
          <w:tcPr>
            <w:tcW w:w="0" w:type="auto"/>
            <w:tcBorders>
              <w:top w:val="single" w:sz="4" w:space="0" w:color="auto"/>
              <w:left w:val="single" w:sz="4" w:space="0" w:color="auto"/>
              <w:bottom w:val="single" w:sz="4" w:space="0" w:color="auto"/>
              <w:right w:val="single" w:sz="4" w:space="0" w:color="auto"/>
            </w:tcBorders>
            <w:noWrap/>
            <w:vAlign w:val="center"/>
          </w:tcPr>
          <w:p w14:paraId="6357D20C" w14:textId="77777777" w:rsidR="00B86C6C" w:rsidRPr="00CC7394" w:rsidRDefault="00B86C6C" w:rsidP="002025A3">
            <w:pPr>
              <w:pStyle w:val="21"/>
              <w:framePr w:wrap="around"/>
              <w:rPr>
                <w:lang w:val="kk-KZ"/>
              </w:rPr>
            </w:pPr>
            <w:r w:rsidRPr="00CC7394">
              <w:rPr>
                <w:lang w:val="kk-KZ"/>
              </w:rPr>
              <w:t>8</w:t>
            </w:r>
          </w:p>
        </w:tc>
        <w:tc>
          <w:tcPr>
            <w:tcW w:w="0" w:type="auto"/>
            <w:tcBorders>
              <w:top w:val="single" w:sz="4" w:space="0" w:color="auto"/>
              <w:left w:val="single" w:sz="4" w:space="0" w:color="auto"/>
              <w:bottom w:val="single" w:sz="4" w:space="0" w:color="auto"/>
              <w:right w:val="single" w:sz="4" w:space="0" w:color="auto"/>
            </w:tcBorders>
            <w:noWrap/>
            <w:vAlign w:val="center"/>
          </w:tcPr>
          <w:p w14:paraId="3B22124B" w14:textId="77777777" w:rsidR="00B86C6C" w:rsidRPr="00CC7394" w:rsidRDefault="00B86C6C" w:rsidP="002025A3">
            <w:pPr>
              <w:pStyle w:val="21"/>
              <w:framePr w:wrap="around"/>
              <w:rPr>
                <w:lang w:val="kk-KZ"/>
              </w:rPr>
            </w:pPr>
            <w:r w:rsidRPr="00CC7394">
              <w:rPr>
                <w:lang w:val="kk-KZ"/>
              </w:rPr>
              <w:t>6292,6</w:t>
            </w:r>
          </w:p>
        </w:tc>
        <w:tc>
          <w:tcPr>
            <w:tcW w:w="0" w:type="auto"/>
            <w:tcBorders>
              <w:top w:val="single" w:sz="4" w:space="0" w:color="auto"/>
              <w:left w:val="single" w:sz="4" w:space="0" w:color="auto"/>
              <w:bottom w:val="single" w:sz="4" w:space="0" w:color="auto"/>
              <w:right w:val="single" w:sz="4" w:space="0" w:color="auto"/>
            </w:tcBorders>
            <w:noWrap/>
            <w:vAlign w:val="center"/>
          </w:tcPr>
          <w:p w14:paraId="25248B5C" w14:textId="77777777" w:rsidR="00B86C6C" w:rsidRPr="00CC7394" w:rsidRDefault="00B86C6C" w:rsidP="002025A3">
            <w:pPr>
              <w:pStyle w:val="21"/>
              <w:framePr w:wrap="around"/>
              <w:rPr>
                <w:lang w:val="kk-KZ"/>
              </w:rPr>
            </w:pPr>
            <w:r w:rsidRPr="00CC7394">
              <w:rPr>
                <w:lang w:val="kk-KZ"/>
              </w:rPr>
              <w:t>Расчетный срок</w:t>
            </w:r>
          </w:p>
        </w:tc>
      </w:tr>
      <w:tr w:rsidR="00B86C6C" w:rsidRPr="00CC7394" w14:paraId="436851E4" w14:textId="77777777" w:rsidTr="002025A3">
        <w:tc>
          <w:tcPr>
            <w:tcW w:w="562" w:type="dxa"/>
            <w:tcBorders>
              <w:top w:val="single" w:sz="4" w:space="0" w:color="auto"/>
              <w:left w:val="single" w:sz="4" w:space="0" w:color="auto"/>
              <w:bottom w:val="single" w:sz="4" w:space="0" w:color="auto"/>
              <w:right w:val="single" w:sz="4" w:space="0" w:color="auto"/>
            </w:tcBorders>
            <w:noWrap/>
            <w:vAlign w:val="center"/>
          </w:tcPr>
          <w:p w14:paraId="3C2A50DB" w14:textId="77777777" w:rsidR="00B86C6C" w:rsidRPr="00CC7394" w:rsidRDefault="00B86C6C" w:rsidP="002025A3">
            <w:pPr>
              <w:pStyle w:val="21"/>
              <w:framePr w:wrap="around"/>
              <w:rPr>
                <w:lang w:val="kk-KZ"/>
              </w:rPr>
            </w:pPr>
            <w:r w:rsidRPr="00CC7394">
              <w:rPr>
                <w:lang w:val="kk-KZ"/>
              </w:rPr>
              <w:t>2</w:t>
            </w:r>
          </w:p>
        </w:tc>
        <w:tc>
          <w:tcPr>
            <w:tcW w:w="3632" w:type="dxa"/>
            <w:tcBorders>
              <w:top w:val="single" w:sz="4" w:space="0" w:color="auto"/>
              <w:left w:val="single" w:sz="4" w:space="0" w:color="auto"/>
              <w:bottom w:val="single" w:sz="4" w:space="0" w:color="auto"/>
              <w:right w:val="single" w:sz="4" w:space="0" w:color="auto"/>
            </w:tcBorders>
            <w:noWrap/>
            <w:vAlign w:val="center"/>
          </w:tcPr>
          <w:p w14:paraId="3E6CB63A" w14:textId="77777777" w:rsidR="00B86C6C" w:rsidRPr="00CC7394" w:rsidRDefault="00B86C6C" w:rsidP="002025A3">
            <w:pPr>
              <w:pStyle w:val="21"/>
              <w:framePr w:wrap="around"/>
            </w:pPr>
            <w:r w:rsidRPr="00CC7394">
              <w:t>Цех по приготовлению кормов</w:t>
            </w:r>
          </w:p>
        </w:tc>
        <w:tc>
          <w:tcPr>
            <w:tcW w:w="0" w:type="auto"/>
            <w:tcBorders>
              <w:top w:val="single" w:sz="4" w:space="0" w:color="auto"/>
              <w:left w:val="nil"/>
              <w:bottom w:val="single" w:sz="4" w:space="0" w:color="auto"/>
              <w:right w:val="single" w:sz="4" w:space="0" w:color="auto"/>
            </w:tcBorders>
            <w:noWrap/>
            <w:vAlign w:val="center"/>
          </w:tcPr>
          <w:p w14:paraId="6B97B2A6" w14:textId="77777777" w:rsidR="00B86C6C" w:rsidRPr="00CC7394" w:rsidRDefault="00B86C6C" w:rsidP="002025A3">
            <w:pPr>
              <w:pStyle w:val="21"/>
              <w:framePr w:wrap="around"/>
            </w:pPr>
            <w:r w:rsidRPr="00CC7394">
              <w:rPr>
                <w:lang w:val="kk-KZ"/>
              </w:rPr>
              <w:t>10 тонн в сутки</w:t>
            </w:r>
          </w:p>
        </w:tc>
        <w:tc>
          <w:tcPr>
            <w:tcW w:w="0" w:type="auto"/>
            <w:tcBorders>
              <w:top w:val="single" w:sz="4" w:space="0" w:color="auto"/>
              <w:left w:val="single" w:sz="4" w:space="0" w:color="auto"/>
              <w:bottom w:val="single" w:sz="4" w:space="0" w:color="auto"/>
              <w:right w:val="single" w:sz="4" w:space="0" w:color="auto"/>
            </w:tcBorders>
            <w:noWrap/>
            <w:vAlign w:val="center"/>
          </w:tcPr>
          <w:p w14:paraId="35AD7381" w14:textId="77777777" w:rsidR="00B86C6C" w:rsidRPr="00CC7394" w:rsidRDefault="00B86C6C" w:rsidP="002025A3">
            <w:pPr>
              <w:pStyle w:val="21"/>
              <w:framePr w:wrap="around"/>
              <w:rPr>
                <w:lang w:val="kk-KZ"/>
              </w:rPr>
            </w:pPr>
            <w:r w:rsidRPr="00CC7394">
              <w:rPr>
                <w:lang w:val="kk-KZ"/>
              </w:rPr>
              <w:t>12</w:t>
            </w:r>
          </w:p>
        </w:tc>
        <w:tc>
          <w:tcPr>
            <w:tcW w:w="0" w:type="auto"/>
            <w:tcBorders>
              <w:top w:val="single" w:sz="4" w:space="0" w:color="auto"/>
              <w:left w:val="single" w:sz="4" w:space="0" w:color="auto"/>
              <w:bottom w:val="single" w:sz="4" w:space="0" w:color="auto"/>
              <w:right w:val="single" w:sz="4" w:space="0" w:color="auto"/>
            </w:tcBorders>
            <w:noWrap/>
            <w:vAlign w:val="center"/>
          </w:tcPr>
          <w:p w14:paraId="5A34F69A" w14:textId="77777777" w:rsidR="00B86C6C" w:rsidRPr="00CC7394" w:rsidRDefault="00B86C6C" w:rsidP="002025A3">
            <w:pPr>
              <w:pStyle w:val="21"/>
              <w:framePr w:wrap="around"/>
              <w:rPr>
                <w:lang w:val="kk-KZ"/>
              </w:rPr>
            </w:pPr>
            <w:r w:rsidRPr="00CC7394">
              <w:rPr>
                <w:lang w:val="kk-KZ"/>
              </w:rPr>
              <w:t>7440,1</w:t>
            </w:r>
          </w:p>
        </w:tc>
        <w:tc>
          <w:tcPr>
            <w:tcW w:w="0" w:type="auto"/>
            <w:tcBorders>
              <w:top w:val="single" w:sz="4" w:space="0" w:color="auto"/>
              <w:left w:val="single" w:sz="4" w:space="0" w:color="auto"/>
              <w:bottom w:val="single" w:sz="4" w:space="0" w:color="auto"/>
              <w:right w:val="single" w:sz="4" w:space="0" w:color="auto"/>
            </w:tcBorders>
            <w:noWrap/>
            <w:vAlign w:val="center"/>
          </w:tcPr>
          <w:p w14:paraId="3CE54A83" w14:textId="77777777" w:rsidR="00B86C6C" w:rsidRPr="00CC7394" w:rsidRDefault="00B86C6C" w:rsidP="002025A3">
            <w:pPr>
              <w:pStyle w:val="21"/>
              <w:framePr w:wrap="around"/>
              <w:rPr>
                <w:lang w:val="kk-KZ"/>
              </w:rPr>
            </w:pPr>
            <w:r w:rsidRPr="00CC7394">
              <w:rPr>
                <w:lang w:val="kk-KZ"/>
              </w:rPr>
              <w:t>Первая очередь</w:t>
            </w:r>
          </w:p>
        </w:tc>
      </w:tr>
      <w:tr w:rsidR="00B86C6C" w:rsidRPr="00CC7394" w14:paraId="43E6C345" w14:textId="77777777" w:rsidTr="002025A3">
        <w:tc>
          <w:tcPr>
            <w:tcW w:w="562" w:type="dxa"/>
            <w:tcBorders>
              <w:top w:val="single" w:sz="4" w:space="0" w:color="auto"/>
              <w:left w:val="single" w:sz="4" w:space="0" w:color="auto"/>
              <w:bottom w:val="single" w:sz="4" w:space="0" w:color="auto"/>
              <w:right w:val="single" w:sz="4" w:space="0" w:color="auto"/>
            </w:tcBorders>
            <w:noWrap/>
            <w:vAlign w:val="center"/>
          </w:tcPr>
          <w:p w14:paraId="141A6A8D" w14:textId="77777777" w:rsidR="00B86C6C" w:rsidRPr="00CC7394" w:rsidRDefault="00B86C6C" w:rsidP="002025A3">
            <w:pPr>
              <w:pStyle w:val="21"/>
              <w:framePr w:wrap="around"/>
              <w:rPr>
                <w:lang w:val="kk-KZ"/>
              </w:rPr>
            </w:pPr>
            <w:r w:rsidRPr="00CC7394">
              <w:rPr>
                <w:lang w:val="kk-KZ"/>
              </w:rPr>
              <w:t>3</w:t>
            </w:r>
          </w:p>
        </w:tc>
        <w:tc>
          <w:tcPr>
            <w:tcW w:w="3632" w:type="dxa"/>
            <w:tcBorders>
              <w:top w:val="single" w:sz="4" w:space="0" w:color="auto"/>
              <w:left w:val="single" w:sz="4" w:space="0" w:color="auto"/>
              <w:bottom w:val="single" w:sz="4" w:space="0" w:color="auto"/>
              <w:right w:val="single" w:sz="4" w:space="0" w:color="auto"/>
            </w:tcBorders>
            <w:noWrap/>
            <w:vAlign w:val="center"/>
          </w:tcPr>
          <w:p w14:paraId="54766B14" w14:textId="77777777" w:rsidR="00B86C6C" w:rsidRPr="00CC7394" w:rsidRDefault="00B86C6C" w:rsidP="002025A3">
            <w:pPr>
              <w:pStyle w:val="21"/>
              <w:framePr w:wrap="around"/>
            </w:pPr>
            <w:r w:rsidRPr="00CC7394">
              <w:t>Склады фруктов, овощей, картофеля</w:t>
            </w:r>
          </w:p>
        </w:tc>
        <w:tc>
          <w:tcPr>
            <w:tcW w:w="0" w:type="auto"/>
            <w:tcBorders>
              <w:top w:val="single" w:sz="4" w:space="0" w:color="auto"/>
              <w:left w:val="nil"/>
              <w:bottom w:val="single" w:sz="4" w:space="0" w:color="auto"/>
              <w:right w:val="single" w:sz="4" w:space="0" w:color="auto"/>
            </w:tcBorders>
            <w:noWrap/>
            <w:vAlign w:val="center"/>
          </w:tcPr>
          <w:p w14:paraId="5DF6BF85" w14:textId="77777777" w:rsidR="00B86C6C" w:rsidRPr="00CC7394" w:rsidRDefault="00B86C6C" w:rsidP="002025A3">
            <w:pPr>
              <w:pStyle w:val="21"/>
              <w:framePr w:wrap="around"/>
              <w:rPr>
                <w:lang w:val="kk-KZ"/>
              </w:rPr>
            </w:pPr>
            <w:r w:rsidRPr="00CC7394">
              <w:rPr>
                <w:lang w:val="kk-KZ"/>
              </w:rPr>
              <w:t>2500</w:t>
            </w:r>
            <w:r w:rsidRPr="00CC7394">
              <w:t>-</w:t>
            </w:r>
            <w:r w:rsidRPr="00CC7394">
              <w:rPr>
                <w:lang w:val="kk-KZ"/>
              </w:rPr>
              <w:t>35</w:t>
            </w:r>
            <w:r w:rsidRPr="00CC7394">
              <w:t>00 тонн хранения</w:t>
            </w:r>
          </w:p>
        </w:tc>
        <w:tc>
          <w:tcPr>
            <w:tcW w:w="0" w:type="auto"/>
            <w:tcBorders>
              <w:top w:val="single" w:sz="4" w:space="0" w:color="auto"/>
              <w:left w:val="single" w:sz="4" w:space="0" w:color="auto"/>
              <w:bottom w:val="single" w:sz="4" w:space="0" w:color="auto"/>
              <w:right w:val="single" w:sz="4" w:space="0" w:color="auto"/>
            </w:tcBorders>
            <w:noWrap/>
            <w:vAlign w:val="center"/>
          </w:tcPr>
          <w:p w14:paraId="5E1E48AD" w14:textId="77777777" w:rsidR="00B86C6C" w:rsidRPr="00CC7394" w:rsidRDefault="00B86C6C" w:rsidP="002025A3">
            <w:pPr>
              <w:pStyle w:val="21"/>
              <w:framePr w:wrap="around"/>
              <w:rPr>
                <w:lang w:val="kk-KZ"/>
              </w:rPr>
            </w:pPr>
            <w:r w:rsidRPr="00CC7394">
              <w:rPr>
                <w:lang w:val="kk-KZ"/>
              </w:rPr>
              <w:t>6</w:t>
            </w:r>
          </w:p>
        </w:tc>
        <w:tc>
          <w:tcPr>
            <w:tcW w:w="0" w:type="auto"/>
            <w:tcBorders>
              <w:top w:val="single" w:sz="4" w:space="0" w:color="auto"/>
              <w:left w:val="single" w:sz="4" w:space="0" w:color="auto"/>
              <w:bottom w:val="single" w:sz="4" w:space="0" w:color="auto"/>
              <w:right w:val="single" w:sz="4" w:space="0" w:color="auto"/>
            </w:tcBorders>
            <w:noWrap/>
            <w:vAlign w:val="center"/>
          </w:tcPr>
          <w:p w14:paraId="4AD6FC40" w14:textId="77777777" w:rsidR="00B86C6C" w:rsidRPr="00CC7394" w:rsidRDefault="00B86C6C" w:rsidP="002025A3">
            <w:pPr>
              <w:pStyle w:val="21"/>
              <w:framePr w:wrap="around"/>
              <w:rPr>
                <w:lang w:val="kk-KZ"/>
              </w:rPr>
            </w:pPr>
            <w:r w:rsidRPr="00CC7394">
              <w:rPr>
                <w:lang w:val="kk-KZ"/>
              </w:rPr>
              <w:t>5080,5</w:t>
            </w:r>
          </w:p>
        </w:tc>
        <w:tc>
          <w:tcPr>
            <w:tcW w:w="0" w:type="auto"/>
            <w:tcBorders>
              <w:top w:val="single" w:sz="4" w:space="0" w:color="auto"/>
              <w:left w:val="single" w:sz="4" w:space="0" w:color="auto"/>
              <w:bottom w:val="single" w:sz="4" w:space="0" w:color="auto"/>
              <w:right w:val="single" w:sz="4" w:space="0" w:color="auto"/>
            </w:tcBorders>
            <w:noWrap/>
            <w:vAlign w:val="center"/>
          </w:tcPr>
          <w:p w14:paraId="3497F034" w14:textId="77777777" w:rsidR="00B86C6C" w:rsidRPr="00CC7394" w:rsidRDefault="00B86C6C" w:rsidP="002025A3">
            <w:pPr>
              <w:pStyle w:val="21"/>
              <w:framePr w:wrap="around"/>
              <w:rPr>
                <w:lang w:val="kk-KZ"/>
              </w:rPr>
            </w:pPr>
            <w:r w:rsidRPr="00CC7394">
              <w:rPr>
                <w:lang w:val="kk-KZ"/>
              </w:rPr>
              <w:t>Расчетный срок</w:t>
            </w:r>
          </w:p>
        </w:tc>
      </w:tr>
      <w:tr w:rsidR="00B86C6C" w:rsidRPr="00CC7394" w14:paraId="26C0F2AA" w14:textId="77777777" w:rsidTr="002025A3">
        <w:tc>
          <w:tcPr>
            <w:tcW w:w="562" w:type="dxa"/>
            <w:tcBorders>
              <w:top w:val="single" w:sz="4" w:space="0" w:color="auto"/>
              <w:left w:val="single" w:sz="4" w:space="0" w:color="auto"/>
              <w:bottom w:val="single" w:sz="4" w:space="0" w:color="auto"/>
              <w:right w:val="single" w:sz="4" w:space="0" w:color="auto"/>
            </w:tcBorders>
            <w:noWrap/>
            <w:vAlign w:val="center"/>
          </w:tcPr>
          <w:p w14:paraId="06DE19BE" w14:textId="77777777" w:rsidR="00B86C6C" w:rsidRPr="00CC7394" w:rsidRDefault="00B86C6C" w:rsidP="002025A3">
            <w:pPr>
              <w:pStyle w:val="21"/>
              <w:framePr w:wrap="around"/>
              <w:rPr>
                <w:lang w:val="kk-KZ"/>
              </w:rPr>
            </w:pPr>
            <w:r w:rsidRPr="00CC7394">
              <w:rPr>
                <w:lang w:val="kk-KZ"/>
              </w:rPr>
              <w:t>4</w:t>
            </w:r>
          </w:p>
        </w:tc>
        <w:tc>
          <w:tcPr>
            <w:tcW w:w="3632" w:type="dxa"/>
            <w:tcBorders>
              <w:top w:val="single" w:sz="4" w:space="0" w:color="auto"/>
              <w:left w:val="single" w:sz="4" w:space="0" w:color="auto"/>
              <w:bottom w:val="single" w:sz="4" w:space="0" w:color="auto"/>
              <w:right w:val="single" w:sz="4" w:space="0" w:color="auto"/>
            </w:tcBorders>
            <w:noWrap/>
            <w:vAlign w:val="center"/>
          </w:tcPr>
          <w:p w14:paraId="118E422D" w14:textId="77777777" w:rsidR="00B86C6C" w:rsidRPr="00CC7394" w:rsidRDefault="00B86C6C" w:rsidP="002025A3">
            <w:pPr>
              <w:pStyle w:val="21"/>
              <w:framePr w:wrap="around"/>
            </w:pPr>
            <w:r w:rsidRPr="00CC7394">
              <w:t>Производство по переработке мяса</w:t>
            </w:r>
          </w:p>
        </w:tc>
        <w:tc>
          <w:tcPr>
            <w:tcW w:w="0" w:type="auto"/>
            <w:tcBorders>
              <w:top w:val="single" w:sz="4" w:space="0" w:color="auto"/>
              <w:left w:val="nil"/>
              <w:bottom w:val="single" w:sz="4" w:space="0" w:color="auto"/>
              <w:right w:val="single" w:sz="4" w:space="0" w:color="auto"/>
            </w:tcBorders>
            <w:noWrap/>
            <w:vAlign w:val="center"/>
          </w:tcPr>
          <w:p w14:paraId="198D7C03" w14:textId="77777777" w:rsidR="00B86C6C" w:rsidRPr="00CC7394" w:rsidRDefault="00B86C6C" w:rsidP="002025A3">
            <w:pPr>
              <w:pStyle w:val="21"/>
              <w:framePr w:wrap="around"/>
            </w:pPr>
            <w:r w:rsidRPr="00CC7394">
              <w:t>от 0,3 до 3,0 тонны в сутки</w:t>
            </w:r>
          </w:p>
        </w:tc>
        <w:tc>
          <w:tcPr>
            <w:tcW w:w="0" w:type="auto"/>
            <w:tcBorders>
              <w:top w:val="single" w:sz="4" w:space="0" w:color="auto"/>
              <w:left w:val="single" w:sz="4" w:space="0" w:color="auto"/>
              <w:bottom w:val="single" w:sz="4" w:space="0" w:color="auto"/>
              <w:right w:val="single" w:sz="4" w:space="0" w:color="auto"/>
            </w:tcBorders>
            <w:noWrap/>
            <w:vAlign w:val="center"/>
          </w:tcPr>
          <w:p w14:paraId="63DB3363" w14:textId="77777777" w:rsidR="00B86C6C" w:rsidRPr="00CC7394" w:rsidRDefault="00B86C6C" w:rsidP="002025A3">
            <w:pPr>
              <w:pStyle w:val="21"/>
              <w:framePr w:wrap="around"/>
              <w:rPr>
                <w:lang w:val="kk-KZ"/>
              </w:rPr>
            </w:pPr>
            <w:r w:rsidRPr="00CC7394">
              <w:rPr>
                <w:lang w:val="kk-KZ"/>
              </w:rPr>
              <w:t>6</w:t>
            </w:r>
          </w:p>
        </w:tc>
        <w:tc>
          <w:tcPr>
            <w:tcW w:w="0" w:type="auto"/>
            <w:tcBorders>
              <w:top w:val="single" w:sz="4" w:space="0" w:color="auto"/>
              <w:left w:val="single" w:sz="4" w:space="0" w:color="auto"/>
              <w:bottom w:val="single" w:sz="4" w:space="0" w:color="auto"/>
              <w:right w:val="single" w:sz="4" w:space="0" w:color="auto"/>
            </w:tcBorders>
            <w:noWrap/>
            <w:vAlign w:val="center"/>
          </w:tcPr>
          <w:p w14:paraId="6B4F54EC" w14:textId="77777777" w:rsidR="00B86C6C" w:rsidRPr="00CC7394" w:rsidRDefault="00B86C6C" w:rsidP="002025A3">
            <w:pPr>
              <w:pStyle w:val="21"/>
              <w:framePr w:wrap="around"/>
              <w:rPr>
                <w:lang w:val="kk-KZ"/>
              </w:rPr>
            </w:pPr>
            <w:r w:rsidRPr="00CC7394">
              <w:rPr>
                <w:lang w:val="kk-KZ"/>
              </w:rPr>
              <w:t>3244,5</w:t>
            </w:r>
          </w:p>
        </w:tc>
        <w:tc>
          <w:tcPr>
            <w:tcW w:w="0" w:type="auto"/>
            <w:tcBorders>
              <w:top w:val="single" w:sz="4" w:space="0" w:color="auto"/>
              <w:left w:val="single" w:sz="4" w:space="0" w:color="auto"/>
              <w:bottom w:val="single" w:sz="4" w:space="0" w:color="auto"/>
              <w:right w:val="single" w:sz="4" w:space="0" w:color="auto"/>
            </w:tcBorders>
            <w:noWrap/>
            <w:vAlign w:val="center"/>
          </w:tcPr>
          <w:p w14:paraId="5D79DA84" w14:textId="77777777" w:rsidR="00B86C6C" w:rsidRPr="00CC7394" w:rsidRDefault="00B86C6C" w:rsidP="002025A3">
            <w:pPr>
              <w:pStyle w:val="21"/>
              <w:framePr w:wrap="around"/>
              <w:rPr>
                <w:lang w:val="kk-KZ"/>
              </w:rPr>
            </w:pPr>
            <w:r w:rsidRPr="00CC7394">
              <w:rPr>
                <w:lang w:val="kk-KZ"/>
              </w:rPr>
              <w:t>Первая очередь</w:t>
            </w:r>
          </w:p>
        </w:tc>
      </w:tr>
      <w:tr w:rsidR="00B86C6C" w:rsidRPr="00CC7394" w14:paraId="3ED77E61" w14:textId="77777777" w:rsidTr="002025A3">
        <w:tc>
          <w:tcPr>
            <w:tcW w:w="562" w:type="dxa"/>
            <w:tcBorders>
              <w:top w:val="single" w:sz="4" w:space="0" w:color="auto"/>
              <w:left w:val="single" w:sz="4" w:space="0" w:color="auto"/>
              <w:bottom w:val="single" w:sz="4" w:space="0" w:color="auto"/>
              <w:right w:val="single" w:sz="4" w:space="0" w:color="auto"/>
            </w:tcBorders>
            <w:noWrap/>
            <w:vAlign w:val="center"/>
          </w:tcPr>
          <w:p w14:paraId="532A2F23" w14:textId="77777777" w:rsidR="00B86C6C" w:rsidRPr="00CC7394" w:rsidRDefault="00B86C6C" w:rsidP="002025A3">
            <w:pPr>
              <w:pStyle w:val="21"/>
              <w:framePr w:wrap="around"/>
              <w:rPr>
                <w:lang w:val="kk-KZ"/>
              </w:rPr>
            </w:pPr>
            <w:r w:rsidRPr="00CC7394">
              <w:rPr>
                <w:lang w:val="kk-KZ"/>
              </w:rPr>
              <w:t>5</w:t>
            </w:r>
          </w:p>
        </w:tc>
        <w:tc>
          <w:tcPr>
            <w:tcW w:w="3632" w:type="dxa"/>
            <w:tcBorders>
              <w:top w:val="single" w:sz="4" w:space="0" w:color="auto"/>
              <w:left w:val="single" w:sz="4" w:space="0" w:color="auto"/>
              <w:bottom w:val="single" w:sz="4" w:space="0" w:color="auto"/>
              <w:right w:val="single" w:sz="4" w:space="0" w:color="auto"/>
            </w:tcBorders>
            <w:noWrap/>
            <w:vAlign w:val="center"/>
          </w:tcPr>
          <w:p w14:paraId="145F2137" w14:textId="77777777" w:rsidR="00B86C6C" w:rsidRPr="00CC7394" w:rsidRDefault="00B86C6C" w:rsidP="002025A3">
            <w:pPr>
              <w:pStyle w:val="21"/>
              <w:framePr w:wrap="around"/>
            </w:pPr>
            <w:r w:rsidRPr="00CC7394">
              <w:t>Производства по переработке молока</w:t>
            </w:r>
          </w:p>
        </w:tc>
        <w:tc>
          <w:tcPr>
            <w:tcW w:w="0" w:type="auto"/>
            <w:tcBorders>
              <w:top w:val="single" w:sz="4" w:space="0" w:color="auto"/>
              <w:left w:val="nil"/>
              <w:bottom w:val="single" w:sz="4" w:space="0" w:color="auto"/>
              <w:right w:val="single" w:sz="4" w:space="0" w:color="auto"/>
            </w:tcBorders>
            <w:noWrap/>
            <w:vAlign w:val="center"/>
          </w:tcPr>
          <w:p w14:paraId="208A0A1B" w14:textId="77777777" w:rsidR="00B86C6C" w:rsidRPr="00CC7394" w:rsidRDefault="00B86C6C" w:rsidP="002025A3">
            <w:pPr>
              <w:pStyle w:val="21"/>
              <w:framePr w:wrap="around"/>
            </w:pPr>
            <w:r w:rsidRPr="00CC7394">
              <w:t>от 0,3 до 3,0 тонны в сутки</w:t>
            </w:r>
          </w:p>
        </w:tc>
        <w:tc>
          <w:tcPr>
            <w:tcW w:w="0" w:type="auto"/>
            <w:tcBorders>
              <w:top w:val="single" w:sz="4" w:space="0" w:color="auto"/>
              <w:left w:val="single" w:sz="4" w:space="0" w:color="auto"/>
              <w:bottom w:val="single" w:sz="4" w:space="0" w:color="auto"/>
              <w:right w:val="single" w:sz="4" w:space="0" w:color="auto"/>
            </w:tcBorders>
            <w:noWrap/>
            <w:vAlign w:val="center"/>
          </w:tcPr>
          <w:p w14:paraId="6AB28074" w14:textId="77777777" w:rsidR="00B86C6C" w:rsidRPr="00CC7394" w:rsidRDefault="00B86C6C" w:rsidP="002025A3">
            <w:pPr>
              <w:pStyle w:val="21"/>
              <w:framePr w:wrap="around"/>
              <w:rPr>
                <w:lang w:val="kk-KZ"/>
              </w:rPr>
            </w:pPr>
            <w:r w:rsidRPr="00CC7394">
              <w:rPr>
                <w:lang w:val="kk-KZ"/>
              </w:rPr>
              <w:t>4</w:t>
            </w:r>
          </w:p>
        </w:tc>
        <w:tc>
          <w:tcPr>
            <w:tcW w:w="0" w:type="auto"/>
            <w:tcBorders>
              <w:top w:val="single" w:sz="4" w:space="0" w:color="auto"/>
              <w:left w:val="single" w:sz="4" w:space="0" w:color="auto"/>
              <w:bottom w:val="single" w:sz="4" w:space="0" w:color="auto"/>
              <w:right w:val="single" w:sz="4" w:space="0" w:color="auto"/>
            </w:tcBorders>
            <w:noWrap/>
            <w:vAlign w:val="center"/>
          </w:tcPr>
          <w:p w14:paraId="5CF6C964" w14:textId="77777777" w:rsidR="00B86C6C" w:rsidRPr="00CC7394" w:rsidRDefault="00B86C6C" w:rsidP="002025A3">
            <w:pPr>
              <w:pStyle w:val="21"/>
              <w:framePr w:wrap="around"/>
              <w:rPr>
                <w:lang w:val="kk-KZ"/>
              </w:rPr>
            </w:pPr>
            <w:r w:rsidRPr="00CC7394">
              <w:rPr>
                <w:lang w:val="kk-KZ"/>
              </w:rPr>
              <w:t>2459,1</w:t>
            </w:r>
          </w:p>
        </w:tc>
        <w:tc>
          <w:tcPr>
            <w:tcW w:w="0" w:type="auto"/>
            <w:tcBorders>
              <w:top w:val="single" w:sz="4" w:space="0" w:color="auto"/>
              <w:left w:val="single" w:sz="4" w:space="0" w:color="auto"/>
              <w:bottom w:val="single" w:sz="4" w:space="0" w:color="auto"/>
              <w:right w:val="single" w:sz="4" w:space="0" w:color="auto"/>
            </w:tcBorders>
            <w:noWrap/>
            <w:vAlign w:val="center"/>
          </w:tcPr>
          <w:p w14:paraId="0298E6B6" w14:textId="77777777" w:rsidR="00B86C6C" w:rsidRPr="00CC7394" w:rsidRDefault="00B86C6C" w:rsidP="002025A3">
            <w:pPr>
              <w:pStyle w:val="21"/>
              <w:framePr w:wrap="around"/>
              <w:rPr>
                <w:lang w:val="kk-KZ"/>
              </w:rPr>
            </w:pPr>
            <w:r w:rsidRPr="00CC7394">
              <w:rPr>
                <w:lang w:val="kk-KZ"/>
              </w:rPr>
              <w:t>Первая очередь</w:t>
            </w:r>
          </w:p>
        </w:tc>
      </w:tr>
      <w:tr w:rsidR="00B86C6C" w:rsidRPr="00CC7394" w14:paraId="747D832E" w14:textId="77777777" w:rsidTr="002025A3">
        <w:tc>
          <w:tcPr>
            <w:tcW w:w="562" w:type="dxa"/>
            <w:tcBorders>
              <w:top w:val="single" w:sz="4" w:space="0" w:color="auto"/>
              <w:left w:val="single" w:sz="4" w:space="0" w:color="auto"/>
              <w:bottom w:val="single" w:sz="4" w:space="0" w:color="auto"/>
              <w:right w:val="single" w:sz="4" w:space="0" w:color="auto"/>
            </w:tcBorders>
            <w:noWrap/>
            <w:vAlign w:val="center"/>
          </w:tcPr>
          <w:p w14:paraId="6C1813CC" w14:textId="77777777" w:rsidR="00B86C6C" w:rsidRPr="00CC7394" w:rsidRDefault="00B86C6C" w:rsidP="002025A3">
            <w:pPr>
              <w:pStyle w:val="21"/>
              <w:framePr w:wrap="around"/>
              <w:rPr>
                <w:lang w:val="kk-KZ"/>
              </w:rPr>
            </w:pPr>
            <w:r w:rsidRPr="00CC7394">
              <w:rPr>
                <w:lang w:val="kk-KZ"/>
              </w:rPr>
              <w:t>6</w:t>
            </w:r>
          </w:p>
        </w:tc>
        <w:tc>
          <w:tcPr>
            <w:tcW w:w="3632" w:type="dxa"/>
            <w:tcBorders>
              <w:top w:val="single" w:sz="4" w:space="0" w:color="auto"/>
              <w:left w:val="single" w:sz="4" w:space="0" w:color="auto"/>
              <w:bottom w:val="single" w:sz="4" w:space="0" w:color="auto"/>
              <w:right w:val="single" w:sz="4" w:space="0" w:color="auto"/>
            </w:tcBorders>
            <w:noWrap/>
            <w:vAlign w:val="center"/>
          </w:tcPr>
          <w:p w14:paraId="72BC71AB" w14:textId="77777777" w:rsidR="00B86C6C" w:rsidRPr="00CC7394" w:rsidRDefault="00B86C6C" w:rsidP="002025A3">
            <w:pPr>
              <w:pStyle w:val="21"/>
              <w:framePr w:wrap="around"/>
            </w:pPr>
            <w:r w:rsidRPr="00CC7394">
              <w:t>Производство макаронных изделий</w:t>
            </w:r>
          </w:p>
        </w:tc>
        <w:tc>
          <w:tcPr>
            <w:tcW w:w="0" w:type="auto"/>
            <w:tcBorders>
              <w:top w:val="single" w:sz="4" w:space="0" w:color="auto"/>
              <w:left w:val="nil"/>
              <w:bottom w:val="single" w:sz="4" w:space="0" w:color="auto"/>
              <w:right w:val="single" w:sz="4" w:space="0" w:color="auto"/>
            </w:tcBorders>
            <w:noWrap/>
            <w:vAlign w:val="center"/>
          </w:tcPr>
          <w:p w14:paraId="42619100" w14:textId="77777777" w:rsidR="00B86C6C" w:rsidRPr="00CC7394" w:rsidRDefault="00B86C6C" w:rsidP="002025A3">
            <w:pPr>
              <w:pStyle w:val="21"/>
              <w:framePr w:wrap="around"/>
            </w:pPr>
            <w:r w:rsidRPr="00CC7394">
              <w:t xml:space="preserve">от 0,3 до </w:t>
            </w:r>
            <w:r w:rsidRPr="00CC7394">
              <w:rPr>
                <w:lang w:val="kk-KZ"/>
              </w:rPr>
              <w:t>3</w:t>
            </w:r>
            <w:r w:rsidRPr="00CC7394">
              <w:t>,0 тонны в сутки</w:t>
            </w:r>
          </w:p>
        </w:tc>
        <w:tc>
          <w:tcPr>
            <w:tcW w:w="0" w:type="auto"/>
            <w:tcBorders>
              <w:top w:val="single" w:sz="4" w:space="0" w:color="auto"/>
              <w:left w:val="single" w:sz="4" w:space="0" w:color="auto"/>
              <w:bottom w:val="single" w:sz="4" w:space="0" w:color="auto"/>
              <w:right w:val="single" w:sz="4" w:space="0" w:color="auto"/>
            </w:tcBorders>
            <w:noWrap/>
            <w:vAlign w:val="center"/>
          </w:tcPr>
          <w:p w14:paraId="34048BC9" w14:textId="77777777" w:rsidR="00B86C6C" w:rsidRPr="00CC7394" w:rsidRDefault="00B86C6C" w:rsidP="002025A3">
            <w:pPr>
              <w:pStyle w:val="21"/>
              <w:framePr w:wrap="around"/>
              <w:rPr>
                <w:lang w:val="kk-KZ"/>
              </w:rPr>
            </w:pPr>
            <w:r w:rsidRPr="00CC7394">
              <w:rPr>
                <w:lang w:val="kk-KZ"/>
              </w:rPr>
              <w:t>6</w:t>
            </w:r>
          </w:p>
        </w:tc>
        <w:tc>
          <w:tcPr>
            <w:tcW w:w="0" w:type="auto"/>
            <w:tcBorders>
              <w:top w:val="single" w:sz="4" w:space="0" w:color="auto"/>
              <w:left w:val="single" w:sz="4" w:space="0" w:color="auto"/>
              <w:bottom w:val="single" w:sz="4" w:space="0" w:color="auto"/>
              <w:right w:val="single" w:sz="4" w:space="0" w:color="auto"/>
            </w:tcBorders>
            <w:noWrap/>
            <w:vAlign w:val="center"/>
          </w:tcPr>
          <w:p w14:paraId="2D736F3E" w14:textId="77777777" w:rsidR="00B86C6C" w:rsidRPr="00CC7394" w:rsidRDefault="00B86C6C" w:rsidP="002025A3">
            <w:pPr>
              <w:pStyle w:val="21"/>
              <w:framePr w:wrap="around"/>
              <w:rPr>
                <w:lang w:val="kk-KZ"/>
              </w:rPr>
            </w:pPr>
            <w:r w:rsidRPr="00CC7394">
              <w:rPr>
                <w:lang w:val="kk-KZ"/>
              </w:rPr>
              <w:t>4040,1</w:t>
            </w:r>
          </w:p>
        </w:tc>
        <w:tc>
          <w:tcPr>
            <w:tcW w:w="0" w:type="auto"/>
            <w:tcBorders>
              <w:top w:val="single" w:sz="4" w:space="0" w:color="auto"/>
              <w:left w:val="single" w:sz="4" w:space="0" w:color="auto"/>
              <w:bottom w:val="single" w:sz="4" w:space="0" w:color="auto"/>
              <w:right w:val="single" w:sz="4" w:space="0" w:color="auto"/>
            </w:tcBorders>
            <w:noWrap/>
            <w:vAlign w:val="center"/>
          </w:tcPr>
          <w:p w14:paraId="407F7377" w14:textId="77777777" w:rsidR="00B86C6C" w:rsidRPr="00CC7394" w:rsidRDefault="00B86C6C" w:rsidP="002025A3">
            <w:pPr>
              <w:pStyle w:val="21"/>
              <w:framePr w:wrap="around"/>
              <w:rPr>
                <w:lang w:val="kk-KZ"/>
              </w:rPr>
            </w:pPr>
            <w:r w:rsidRPr="00CC7394">
              <w:rPr>
                <w:lang w:val="kk-KZ"/>
              </w:rPr>
              <w:t>Расчетный срок</w:t>
            </w:r>
          </w:p>
        </w:tc>
      </w:tr>
      <w:tr w:rsidR="00B86C6C" w:rsidRPr="00CC7394" w14:paraId="22C7E356" w14:textId="77777777" w:rsidTr="002025A3">
        <w:tc>
          <w:tcPr>
            <w:tcW w:w="562" w:type="dxa"/>
            <w:tcBorders>
              <w:top w:val="single" w:sz="4" w:space="0" w:color="auto"/>
              <w:left w:val="single" w:sz="4" w:space="0" w:color="auto"/>
              <w:bottom w:val="single" w:sz="4" w:space="0" w:color="auto"/>
              <w:right w:val="single" w:sz="4" w:space="0" w:color="auto"/>
            </w:tcBorders>
            <w:noWrap/>
            <w:vAlign w:val="center"/>
          </w:tcPr>
          <w:p w14:paraId="0E1E6B95" w14:textId="77777777" w:rsidR="00B86C6C" w:rsidRPr="00CC7394" w:rsidRDefault="00B86C6C" w:rsidP="002025A3">
            <w:pPr>
              <w:pStyle w:val="21"/>
              <w:framePr w:wrap="around"/>
              <w:rPr>
                <w:lang w:val="kk-KZ"/>
              </w:rPr>
            </w:pPr>
            <w:r w:rsidRPr="00CC7394">
              <w:rPr>
                <w:lang w:val="kk-KZ"/>
              </w:rPr>
              <w:t>7</w:t>
            </w:r>
          </w:p>
        </w:tc>
        <w:tc>
          <w:tcPr>
            <w:tcW w:w="3632" w:type="dxa"/>
            <w:tcBorders>
              <w:top w:val="single" w:sz="4" w:space="0" w:color="auto"/>
              <w:left w:val="single" w:sz="4" w:space="0" w:color="auto"/>
              <w:bottom w:val="single" w:sz="4" w:space="0" w:color="auto"/>
              <w:right w:val="single" w:sz="4" w:space="0" w:color="auto"/>
            </w:tcBorders>
            <w:noWrap/>
            <w:vAlign w:val="center"/>
          </w:tcPr>
          <w:p w14:paraId="4011EDF3" w14:textId="77777777" w:rsidR="00B86C6C" w:rsidRPr="00CC7394" w:rsidRDefault="00B86C6C" w:rsidP="002025A3">
            <w:pPr>
              <w:pStyle w:val="21"/>
              <w:framePr w:wrap="around"/>
            </w:pPr>
            <w:r w:rsidRPr="00CC7394">
              <w:t>Мини-пекарня по производству хлебобулочных и кондитерских изделий</w:t>
            </w:r>
          </w:p>
        </w:tc>
        <w:tc>
          <w:tcPr>
            <w:tcW w:w="0" w:type="auto"/>
            <w:tcBorders>
              <w:top w:val="single" w:sz="4" w:space="0" w:color="auto"/>
              <w:left w:val="nil"/>
              <w:bottom w:val="single" w:sz="4" w:space="0" w:color="auto"/>
              <w:right w:val="single" w:sz="4" w:space="0" w:color="auto"/>
            </w:tcBorders>
            <w:noWrap/>
            <w:vAlign w:val="center"/>
          </w:tcPr>
          <w:p w14:paraId="0AE24D4F" w14:textId="77777777" w:rsidR="00B86C6C" w:rsidRPr="00CC7394" w:rsidRDefault="00B86C6C" w:rsidP="002025A3">
            <w:pPr>
              <w:pStyle w:val="21"/>
              <w:framePr w:wrap="around"/>
              <w:rPr>
                <w:lang w:val="kk-KZ"/>
              </w:rPr>
            </w:pPr>
            <w:r w:rsidRPr="00CC7394">
              <w:rPr>
                <w:lang w:val="kk-KZ"/>
              </w:rPr>
              <w:t>до 0,2 т/сутки</w:t>
            </w:r>
          </w:p>
        </w:tc>
        <w:tc>
          <w:tcPr>
            <w:tcW w:w="0" w:type="auto"/>
            <w:tcBorders>
              <w:top w:val="single" w:sz="4" w:space="0" w:color="auto"/>
              <w:left w:val="single" w:sz="4" w:space="0" w:color="auto"/>
              <w:bottom w:val="single" w:sz="4" w:space="0" w:color="auto"/>
              <w:right w:val="single" w:sz="4" w:space="0" w:color="auto"/>
            </w:tcBorders>
            <w:noWrap/>
            <w:vAlign w:val="center"/>
          </w:tcPr>
          <w:p w14:paraId="26BC94DC" w14:textId="77777777" w:rsidR="00B86C6C" w:rsidRPr="00CC7394" w:rsidRDefault="00B86C6C" w:rsidP="002025A3">
            <w:pPr>
              <w:pStyle w:val="21"/>
              <w:framePr w:wrap="around"/>
              <w:rPr>
                <w:lang w:val="kk-KZ"/>
              </w:rPr>
            </w:pPr>
            <w:r w:rsidRPr="00CC7394">
              <w:rPr>
                <w:lang w:val="kk-KZ"/>
              </w:rPr>
              <w:t>2</w:t>
            </w:r>
          </w:p>
        </w:tc>
        <w:tc>
          <w:tcPr>
            <w:tcW w:w="0" w:type="auto"/>
            <w:tcBorders>
              <w:top w:val="single" w:sz="4" w:space="0" w:color="auto"/>
              <w:left w:val="single" w:sz="4" w:space="0" w:color="auto"/>
              <w:bottom w:val="single" w:sz="4" w:space="0" w:color="auto"/>
              <w:right w:val="single" w:sz="4" w:space="0" w:color="auto"/>
            </w:tcBorders>
            <w:noWrap/>
            <w:vAlign w:val="center"/>
          </w:tcPr>
          <w:p w14:paraId="2BA78880" w14:textId="77777777" w:rsidR="00B86C6C" w:rsidRPr="00CC7394" w:rsidRDefault="00B86C6C" w:rsidP="002025A3">
            <w:pPr>
              <w:pStyle w:val="21"/>
              <w:framePr w:wrap="around"/>
              <w:rPr>
                <w:lang w:val="kk-KZ"/>
              </w:rPr>
            </w:pPr>
            <w:r w:rsidRPr="00CC7394">
              <w:rPr>
                <w:lang w:val="kk-KZ"/>
              </w:rPr>
              <w:t>555,9</w:t>
            </w:r>
          </w:p>
        </w:tc>
        <w:tc>
          <w:tcPr>
            <w:tcW w:w="0" w:type="auto"/>
            <w:tcBorders>
              <w:top w:val="single" w:sz="4" w:space="0" w:color="auto"/>
              <w:left w:val="single" w:sz="4" w:space="0" w:color="auto"/>
              <w:bottom w:val="single" w:sz="4" w:space="0" w:color="auto"/>
              <w:right w:val="single" w:sz="4" w:space="0" w:color="auto"/>
            </w:tcBorders>
            <w:noWrap/>
            <w:vAlign w:val="center"/>
          </w:tcPr>
          <w:p w14:paraId="552C6267" w14:textId="77777777" w:rsidR="00B86C6C" w:rsidRPr="00CC7394" w:rsidRDefault="00B86C6C" w:rsidP="002025A3">
            <w:pPr>
              <w:pStyle w:val="21"/>
              <w:framePr w:wrap="around"/>
              <w:rPr>
                <w:lang w:val="kk-KZ"/>
              </w:rPr>
            </w:pPr>
            <w:r w:rsidRPr="00CC7394">
              <w:rPr>
                <w:lang w:val="kk-KZ"/>
              </w:rPr>
              <w:t>Расчетный срок</w:t>
            </w:r>
          </w:p>
        </w:tc>
      </w:tr>
      <w:bookmarkEnd w:id="28"/>
    </w:tbl>
    <w:p w14:paraId="69690C84" w14:textId="77777777" w:rsidR="00B86C6C" w:rsidRPr="00CC7394" w:rsidRDefault="00B86C6C" w:rsidP="009426B9">
      <w:pPr>
        <w:rPr>
          <w:rFonts w:cs="Times New Roman"/>
          <w:lang w:val="kk-KZ"/>
        </w:rPr>
      </w:pPr>
    </w:p>
    <w:p w14:paraId="7E121F95" w14:textId="77777777" w:rsidR="00B86C6C" w:rsidRPr="00CC7394" w:rsidRDefault="00B86C6C" w:rsidP="009426B9">
      <w:pPr>
        <w:rPr>
          <w:rFonts w:cs="Times New Roman"/>
          <w:lang w:val="kk-KZ"/>
        </w:rPr>
      </w:pPr>
    </w:p>
    <w:p w14:paraId="18528C18" w14:textId="77777777" w:rsidR="00B86C6C" w:rsidRPr="00CC7394" w:rsidRDefault="00B86C6C" w:rsidP="009426B9">
      <w:pPr>
        <w:rPr>
          <w:rFonts w:cs="Times New Roman"/>
          <w:b/>
          <w:bCs/>
        </w:rPr>
        <w:sectPr w:rsidR="00B86C6C" w:rsidRPr="00CC7394" w:rsidSect="002025A3">
          <w:headerReference w:type="default" r:id="rId17"/>
          <w:pgSz w:w="11906" w:h="16838"/>
          <w:pgMar w:top="1134" w:right="850" w:bottom="1134" w:left="1701" w:header="426" w:footer="709" w:gutter="0"/>
          <w:cols w:space="720"/>
          <w:docGrid w:linePitch="326"/>
        </w:sectPr>
      </w:pPr>
    </w:p>
    <w:p w14:paraId="31D53D07" w14:textId="27329420" w:rsidR="00B86C6C" w:rsidRPr="00CC7394" w:rsidRDefault="002025A3" w:rsidP="002025A3">
      <w:pPr>
        <w:pStyle w:val="1"/>
      </w:pPr>
      <w:bookmarkStart w:id="29" w:name="_Toc236975637"/>
      <w:r w:rsidRPr="00CC7394">
        <w:rPr>
          <w:lang w:val="kk-KZ"/>
        </w:rPr>
        <w:lastRenderedPageBreak/>
        <w:t>3.</w:t>
      </w:r>
      <w:r w:rsidR="00B86C6C" w:rsidRPr="00CC7394">
        <w:t>НАСЕЛЕНИЕ И РЫНОК ТРУДА</w:t>
      </w:r>
      <w:bookmarkEnd w:id="29"/>
    </w:p>
    <w:p w14:paraId="0CA303BD" w14:textId="1E591715" w:rsidR="00B86C6C" w:rsidRPr="00CC7394" w:rsidRDefault="003057E1" w:rsidP="002025A3">
      <w:pPr>
        <w:pStyle w:val="2"/>
      </w:pPr>
      <w:bookmarkStart w:id="30" w:name="_Toc236975638"/>
      <w:r w:rsidRPr="00CC7394">
        <w:t>3</w:t>
      </w:r>
      <w:r w:rsidR="00B86C6C" w:rsidRPr="00CC7394">
        <w:t>.1 Население</w:t>
      </w:r>
      <w:bookmarkEnd w:id="30"/>
    </w:p>
    <w:p w14:paraId="64D32CF2" w14:textId="77777777" w:rsidR="00B86C6C" w:rsidRPr="00CC7394" w:rsidRDefault="00B86C6C" w:rsidP="009426B9">
      <w:pPr>
        <w:ind w:firstLine="709"/>
        <w:rPr>
          <w:rFonts w:cs="Times New Roman"/>
          <w:b/>
          <w:bCs/>
          <w:i/>
          <w:iCs/>
        </w:rPr>
      </w:pPr>
      <w:r w:rsidRPr="00CC7394">
        <w:rPr>
          <w:rFonts w:cs="Times New Roman"/>
          <w:i/>
          <w:iCs/>
        </w:rPr>
        <w:t>Анализ существующих демографических процессов</w:t>
      </w:r>
    </w:p>
    <w:p w14:paraId="14701E1A" w14:textId="77777777" w:rsidR="00B86C6C" w:rsidRPr="00CC7394" w:rsidRDefault="00B86C6C" w:rsidP="009426B9">
      <w:pPr>
        <w:ind w:firstLine="709"/>
        <w:rPr>
          <w:rFonts w:cs="Times New Roman"/>
          <w:b/>
          <w:bCs/>
        </w:rPr>
      </w:pPr>
      <w:r w:rsidRPr="00CC7394">
        <w:rPr>
          <w:rFonts w:cs="Times New Roman"/>
        </w:rPr>
        <w:t xml:space="preserve">На начало 2025 года по данным </w:t>
      </w:r>
      <w:r w:rsidRPr="00CC7394">
        <w:rPr>
          <w:rFonts w:cs="Times New Roman"/>
          <w:lang w:val="kk-KZ"/>
        </w:rPr>
        <w:t xml:space="preserve">акимата села Галкино </w:t>
      </w:r>
      <w:r w:rsidRPr="00CC7394">
        <w:rPr>
          <w:rFonts w:cs="Times New Roman"/>
        </w:rPr>
        <w:t xml:space="preserve">численность населения </w:t>
      </w:r>
      <w:r w:rsidRPr="00CC7394">
        <w:rPr>
          <w:rFonts w:cs="Times New Roman"/>
          <w:lang w:val="kk-KZ"/>
        </w:rPr>
        <w:t xml:space="preserve">села </w:t>
      </w:r>
      <w:r w:rsidRPr="00CC7394">
        <w:rPr>
          <w:rFonts w:cs="Times New Roman"/>
        </w:rPr>
        <w:t xml:space="preserve">составила </w:t>
      </w:r>
      <w:r w:rsidRPr="00CC7394">
        <w:rPr>
          <w:rFonts w:cs="Times New Roman"/>
          <w:lang w:val="kk-KZ"/>
        </w:rPr>
        <w:t>896 человек.</w:t>
      </w:r>
    </w:p>
    <w:p w14:paraId="2C3F8B49" w14:textId="0F9A817A"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 xml:space="preserve">Численности населения за </w:t>
      </w:r>
      <w:r w:rsidRPr="00CC7394">
        <w:rPr>
          <w:rFonts w:cs="Times New Roman"/>
          <w:color w:val="000000" w:themeColor="text1"/>
          <w:szCs w:val="28"/>
          <w:lang w:val="kk-KZ"/>
        </w:rPr>
        <w:t>2020</w:t>
      </w:r>
      <w:r w:rsidRPr="00CC7394">
        <w:rPr>
          <w:rFonts w:cs="Times New Roman"/>
          <w:color w:val="000000" w:themeColor="text1"/>
          <w:szCs w:val="28"/>
        </w:rPr>
        <w:t xml:space="preserve"> - 20</w:t>
      </w:r>
      <w:r w:rsidRPr="00CC7394">
        <w:rPr>
          <w:rFonts w:cs="Times New Roman"/>
          <w:color w:val="000000" w:themeColor="text1"/>
          <w:szCs w:val="28"/>
          <w:lang w:val="kk-KZ"/>
        </w:rPr>
        <w:t>25</w:t>
      </w:r>
      <w:r w:rsidRPr="00CC7394">
        <w:rPr>
          <w:rFonts w:cs="Times New Roman"/>
          <w:color w:val="000000" w:themeColor="text1"/>
          <w:szCs w:val="28"/>
        </w:rPr>
        <w:t xml:space="preserve"> годы приведена в таблице </w:t>
      </w:r>
      <w:r w:rsidR="003057E1" w:rsidRPr="00CC7394">
        <w:rPr>
          <w:rFonts w:cs="Times New Roman"/>
          <w:color w:val="000000" w:themeColor="text1"/>
          <w:szCs w:val="28"/>
          <w:lang w:val="kk-KZ"/>
        </w:rPr>
        <w:t>3</w:t>
      </w:r>
      <w:r w:rsidRPr="00CC7394">
        <w:rPr>
          <w:rFonts w:cs="Times New Roman"/>
          <w:color w:val="000000" w:themeColor="text1"/>
          <w:szCs w:val="28"/>
          <w:lang w:val="kk-KZ"/>
        </w:rPr>
        <w:t>.1</w:t>
      </w:r>
      <w:r w:rsidRPr="00CC7394">
        <w:rPr>
          <w:rFonts w:cs="Times New Roman"/>
          <w:color w:val="000000" w:themeColor="text1"/>
          <w:szCs w:val="28"/>
        </w:rPr>
        <w:t>.1.</w:t>
      </w:r>
    </w:p>
    <w:p w14:paraId="1CCF4012" w14:textId="0E5E1151"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 xml:space="preserve">Таблица </w:t>
      </w:r>
      <w:r w:rsidR="003057E1" w:rsidRPr="00CC7394">
        <w:rPr>
          <w:rFonts w:cs="Times New Roman"/>
          <w:color w:val="000000" w:themeColor="text1"/>
          <w:szCs w:val="28"/>
          <w:lang w:val="kk-KZ"/>
        </w:rPr>
        <w:t>3</w:t>
      </w:r>
      <w:r w:rsidRPr="00CC7394">
        <w:rPr>
          <w:rFonts w:cs="Times New Roman"/>
          <w:color w:val="000000" w:themeColor="text1"/>
          <w:szCs w:val="28"/>
          <w:lang w:val="kk-KZ"/>
        </w:rPr>
        <w:t>.</w:t>
      </w:r>
      <w:r w:rsidRPr="00CC7394">
        <w:rPr>
          <w:rFonts w:cs="Times New Roman"/>
          <w:color w:val="000000" w:themeColor="text1"/>
          <w:szCs w:val="28"/>
        </w:rPr>
        <w:t>1.1</w:t>
      </w:r>
    </w:p>
    <w:p w14:paraId="55D9B021"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Численности населения за 20</w:t>
      </w:r>
      <w:r w:rsidRPr="00CC7394">
        <w:rPr>
          <w:rFonts w:cs="Times New Roman"/>
          <w:color w:val="000000" w:themeColor="text1"/>
          <w:szCs w:val="28"/>
          <w:lang w:val="kk-KZ"/>
        </w:rPr>
        <w:t>20</w:t>
      </w:r>
      <w:r w:rsidRPr="00CC7394">
        <w:rPr>
          <w:rFonts w:cs="Times New Roman"/>
          <w:color w:val="000000" w:themeColor="text1"/>
          <w:szCs w:val="28"/>
        </w:rPr>
        <w:t>-202</w:t>
      </w:r>
      <w:r w:rsidRPr="00CC7394">
        <w:rPr>
          <w:rFonts w:cs="Times New Roman"/>
          <w:color w:val="000000" w:themeColor="text1"/>
          <w:szCs w:val="28"/>
          <w:lang w:val="kk-KZ"/>
        </w:rPr>
        <w:t>5</w:t>
      </w:r>
      <w:r w:rsidRPr="00CC7394">
        <w:rPr>
          <w:rFonts w:cs="Times New Roman"/>
          <w:color w:val="000000" w:themeColor="text1"/>
          <w:szCs w:val="28"/>
        </w:rPr>
        <w:t xml:space="preserve"> </w:t>
      </w:r>
      <w:proofErr w:type="spellStart"/>
      <w:r w:rsidRPr="00CC7394">
        <w:rPr>
          <w:rFonts w:cs="Times New Roman"/>
          <w:color w:val="000000" w:themeColor="text1"/>
          <w:szCs w:val="28"/>
        </w:rPr>
        <w:t>г.г</w:t>
      </w:r>
      <w:proofErr w:type="spellEnd"/>
      <w:r w:rsidRPr="00CC7394">
        <w:rPr>
          <w:rFonts w:cs="Times New Roman"/>
          <w:color w:val="000000" w:themeColor="text1"/>
          <w:szCs w:val="28"/>
        </w:rPr>
        <w:t>.</w:t>
      </w:r>
    </w:p>
    <w:tbl>
      <w:tblPr>
        <w:tblW w:w="5000" w:type="pct"/>
        <w:tblLook w:val="04A0" w:firstRow="1" w:lastRow="0" w:firstColumn="1" w:lastColumn="0" w:noHBand="0" w:noVBand="1"/>
      </w:tblPr>
      <w:tblGrid>
        <w:gridCol w:w="3788"/>
        <w:gridCol w:w="926"/>
        <w:gridCol w:w="926"/>
        <w:gridCol w:w="926"/>
        <w:gridCol w:w="926"/>
        <w:gridCol w:w="926"/>
        <w:gridCol w:w="926"/>
      </w:tblGrid>
      <w:tr w:rsidR="00B86C6C" w:rsidRPr="00CC7394" w14:paraId="1C60BBA6" w14:textId="77777777" w:rsidTr="00475DE5">
        <w:trPr>
          <w:trHeight w:val="23"/>
        </w:trPr>
        <w:tc>
          <w:tcPr>
            <w:tcW w:w="2542" w:type="pct"/>
            <w:tcBorders>
              <w:top w:val="single" w:sz="4" w:space="0" w:color="auto"/>
              <w:left w:val="single" w:sz="4" w:space="0" w:color="auto"/>
              <w:bottom w:val="single" w:sz="4" w:space="0" w:color="auto"/>
              <w:right w:val="single" w:sz="4" w:space="0" w:color="auto"/>
            </w:tcBorders>
            <w:noWrap/>
            <w:vAlign w:val="center"/>
            <w:hideMark/>
          </w:tcPr>
          <w:p w14:paraId="1B46C7AB" w14:textId="77777777" w:rsidR="00B86C6C" w:rsidRPr="00CC7394" w:rsidRDefault="00B86C6C" w:rsidP="009426B9">
            <w:pPr>
              <w:rPr>
                <w:rFonts w:cs="Times New Roman"/>
                <w:color w:val="000000" w:themeColor="text1"/>
                <w:szCs w:val="22"/>
              </w:rPr>
            </w:pPr>
            <w:r w:rsidRPr="00CC7394">
              <w:rPr>
                <w:rFonts w:cs="Times New Roman"/>
                <w:color w:val="000000" w:themeColor="text1"/>
                <w:szCs w:val="22"/>
              </w:rPr>
              <w:t> </w:t>
            </w:r>
          </w:p>
        </w:tc>
        <w:tc>
          <w:tcPr>
            <w:tcW w:w="410" w:type="pct"/>
            <w:tcBorders>
              <w:top w:val="single" w:sz="4" w:space="0" w:color="auto"/>
              <w:left w:val="nil"/>
              <w:bottom w:val="single" w:sz="4" w:space="0" w:color="auto"/>
              <w:right w:val="single" w:sz="4" w:space="0" w:color="auto"/>
            </w:tcBorders>
            <w:vAlign w:val="center"/>
            <w:hideMark/>
          </w:tcPr>
          <w:p w14:paraId="0566B142" w14:textId="77777777" w:rsidR="00B86C6C" w:rsidRPr="00CC7394" w:rsidRDefault="00B86C6C" w:rsidP="009426B9">
            <w:pPr>
              <w:rPr>
                <w:rFonts w:cs="Times New Roman"/>
                <w:color w:val="000000" w:themeColor="text1"/>
                <w:szCs w:val="22"/>
                <w:lang w:val="kk-KZ"/>
              </w:rPr>
            </w:pPr>
            <w:r w:rsidRPr="00CC7394">
              <w:rPr>
                <w:rFonts w:cs="Times New Roman"/>
                <w:color w:val="000000" w:themeColor="text1"/>
                <w:szCs w:val="22"/>
              </w:rPr>
              <w:t>202</w:t>
            </w:r>
            <w:r w:rsidRPr="00CC7394">
              <w:rPr>
                <w:rFonts w:cs="Times New Roman"/>
                <w:color w:val="000000" w:themeColor="text1"/>
                <w:szCs w:val="22"/>
                <w:lang w:val="kk-KZ"/>
              </w:rPr>
              <w:t>0</w:t>
            </w:r>
          </w:p>
        </w:tc>
        <w:tc>
          <w:tcPr>
            <w:tcW w:w="410" w:type="pct"/>
            <w:tcBorders>
              <w:top w:val="single" w:sz="4" w:space="0" w:color="auto"/>
              <w:left w:val="nil"/>
              <w:bottom w:val="single" w:sz="4" w:space="0" w:color="auto"/>
              <w:right w:val="single" w:sz="4" w:space="0" w:color="auto"/>
            </w:tcBorders>
            <w:vAlign w:val="center"/>
            <w:hideMark/>
          </w:tcPr>
          <w:p w14:paraId="4FAAE50D" w14:textId="77777777" w:rsidR="00B86C6C" w:rsidRPr="00CC7394" w:rsidRDefault="00B86C6C" w:rsidP="009426B9">
            <w:pPr>
              <w:rPr>
                <w:rFonts w:cs="Times New Roman"/>
                <w:color w:val="000000" w:themeColor="text1"/>
                <w:szCs w:val="22"/>
                <w:lang w:val="kk-KZ"/>
              </w:rPr>
            </w:pPr>
            <w:r w:rsidRPr="00CC7394">
              <w:rPr>
                <w:rFonts w:cs="Times New Roman"/>
                <w:color w:val="000000" w:themeColor="text1"/>
                <w:szCs w:val="22"/>
              </w:rPr>
              <w:t>202</w:t>
            </w:r>
            <w:r w:rsidRPr="00CC7394">
              <w:rPr>
                <w:rFonts w:cs="Times New Roman"/>
                <w:color w:val="000000" w:themeColor="text1"/>
                <w:szCs w:val="22"/>
                <w:lang w:val="kk-KZ"/>
              </w:rPr>
              <w:t>1</w:t>
            </w:r>
          </w:p>
        </w:tc>
        <w:tc>
          <w:tcPr>
            <w:tcW w:w="410" w:type="pct"/>
            <w:tcBorders>
              <w:top w:val="single" w:sz="4" w:space="0" w:color="auto"/>
              <w:left w:val="nil"/>
              <w:bottom w:val="single" w:sz="4" w:space="0" w:color="auto"/>
              <w:right w:val="single" w:sz="4" w:space="0" w:color="auto"/>
            </w:tcBorders>
            <w:vAlign w:val="center"/>
            <w:hideMark/>
          </w:tcPr>
          <w:p w14:paraId="6A2206C7" w14:textId="77777777" w:rsidR="00B86C6C" w:rsidRPr="00CC7394" w:rsidRDefault="00B86C6C" w:rsidP="009426B9">
            <w:pPr>
              <w:rPr>
                <w:rFonts w:cs="Times New Roman"/>
                <w:color w:val="000000" w:themeColor="text1"/>
                <w:szCs w:val="22"/>
                <w:lang w:val="kk-KZ"/>
              </w:rPr>
            </w:pPr>
            <w:r w:rsidRPr="00CC7394">
              <w:rPr>
                <w:rFonts w:cs="Times New Roman"/>
                <w:color w:val="000000" w:themeColor="text1"/>
                <w:szCs w:val="22"/>
              </w:rPr>
              <w:t>202</w:t>
            </w:r>
            <w:r w:rsidRPr="00CC7394">
              <w:rPr>
                <w:rFonts w:cs="Times New Roman"/>
                <w:color w:val="000000" w:themeColor="text1"/>
                <w:szCs w:val="22"/>
                <w:lang w:val="kk-KZ"/>
              </w:rPr>
              <w:t>2</w:t>
            </w:r>
          </w:p>
        </w:tc>
        <w:tc>
          <w:tcPr>
            <w:tcW w:w="410" w:type="pct"/>
            <w:tcBorders>
              <w:top w:val="single" w:sz="4" w:space="0" w:color="auto"/>
              <w:left w:val="nil"/>
              <w:bottom w:val="single" w:sz="4" w:space="0" w:color="auto"/>
              <w:right w:val="single" w:sz="4" w:space="0" w:color="auto"/>
            </w:tcBorders>
            <w:noWrap/>
            <w:vAlign w:val="center"/>
            <w:hideMark/>
          </w:tcPr>
          <w:p w14:paraId="366ADF14" w14:textId="77777777" w:rsidR="00B86C6C" w:rsidRPr="00CC7394" w:rsidRDefault="00B86C6C" w:rsidP="009426B9">
            <w:pPr>
              <w:rPr>
                <w:rFonts w:cs="Times New Roman"/>
                <w:color w:val="000000" w:themeColor="text1"/>
                <w:szCs w:val="22"/>
                <w:lang w:val="kk-KZ"/>
              </w:rPr>
            </w:pPr>
            <w:r w:rsidRPr="00CC7394">
              <w:rPr>
                <w:rFonts w:cs="Times New Roman"/>
                <w:color w:val="000000" w:themeColor="text1"/>
                <w:szCs w:val="22"/>
              </w:rPr>
              <w:t>202</w:t>
            </w:r>
            <w:r w:rsidRPr="00CC7394">
              <w:rPr>
                <w:rFonts w:cs="Times New Roman"/>
                <w:color w:val="000000" w:themeColor="text1"/>
                <w:szCs w:val="22"/>
                <w:lang w:val="kk-KZ"/>
              </w:rPr>
              <w:t>3</w:t>
            </w:r>
          </w:p>
        </w:tc>
        <w:tc>
          <w:tcPr>
            <w:tcW w:w="410" w:type="pct"/>
            <w:tcBorders>
              <w:top w:val="single" w:sz="4" w:space="0" w:color="auto"/>
              <w:left w:val="nil"/>
              <w:bottom w:val="single" w:sz="4" w:space="0" w:color="auto"/>
              <w:right w:val="single" w:sz="4" w:space="0" w:color="auto"/>
            </w:tcBorders>
            <w:noWrap/>
            <w:vAlign w:val="center"/>
            <w:hideMark/>
          </w:tcPr>
          <w:p w14:paraId="3CFCD37D" w14:textId="77777777" w:rsidR="00B86C6C" w:rsidRPr="00CC7394" w:rsidRDefault="00B86C6C" w:rsidP="009426B9">
            <w:pPr>
              <w:rPr>
                <w:rFonts w:cs="Times New Roman"/>
                <w:color w:val="000000" w:themeColor="text1"/>
                <w:szCs w:val="22"/>
                <w:lang w:val="kk-KZ"/>
              </w:rPr>
            </w:pPr>
            <w:r w:rsidRPr="00CC7394">
              <w:rPr>
                <w:rFonts w:cs="Times New Roman"/>
                <w:color w:val="000000" w:themeColor="text1"/>
                <w:szCs w:val="22"/>
              </w:rPr>
              <w:t>202</w:t>
            </w:r>
            <w:r w:rsidRPr="00CC7394">
              <w:rPr>
                <w:rFonts w:cs="Times New Roman"/>
                <w:color w:val="000000" w:themeColor="text1"/>
                <w:szCs w:val="22"/>
                <w:lang w:val="kk-KZ"/>
              </w:rPr>
              <w:t>4</w:t>
            </w:r>
          </w:p>
        </w:tc>
        <w:tc>
          <w:tcPr>
            <w:tcW w:w="409" w:type="pct"/>
            <w:tcBorders>
              <w:top w:val="single" w:sz="4" w:space="0" w:color="auto"/>
              <w:left w:val="nil"/>
              <w:bottom w:val="single" w:sz="4" w:space="0" w:color="auto"/>
              <w:right w:val="single" w:sz="4" w:space="0" w:color="auto"/>
            </w:tcBorders>
            <w:noWrap/>
            <w:vAlign w:val="center"/>
            <w:hideMark/>
          </w:tcPr>
          <w:p w14:paraId="4A4A385A" w14:textId="77777777" w:rsidR="00B86C6C" w:rsidRPr="00CC7394" w:rsidRDefault="00B86C6C" w:rsidP="009426B9">
            <w:pPr>
              <w:rPr>
                <w:rFonts w:cs="Times New Roman"/>
                <w:color w:val="000000" w:themeColor="text1"/>
                <w:szCs w:val="22"/>
                <w:lang w:val="kk-KZ"/>
              </w:rPr>
            </w:pPr>
            <w:r w:rsidRPr="00CC7394">
              <w:rPr>
                <w:rFonts w:cs="Times New Roman"/>
                <w:color w:val="000000" w:themeColor="text1"/>
                <w:szCs w:val="22"/>
              </w:rPr>
              <w:t>202</w:t>
            </w:r>
            <w:r w:rsidRPr="00CC7394">
              <w:rPr>
                <w:rFonts w:cs="Times New Roman"/>
                <w:color w:val="000000" w:themeColor="text1"/>
                <w:szCs w:val="22"/>
                <w:lang w:val="kk-KZ"/>
              </w:rPr>
              <w:t>5</w:t>
            </w:r>
          </w:p>
        </w:tc>
      </w:tr>
      <w:tr w:rsidR="00B86C6C" w:rsidRPr="00CC7394" w14:paraId="4CD6D7AF" w14:textId="77777777" w:rsidTr="00475DE5">
        <w:trPr>
          <w:trHeight w:val="23"/>
        </w:trPr>
        <w:tc>
          <w:tcPr>
            <w:tcW w:w="2542" w:type="pct"/>
            <w:tcBorders>
              <w:top w:val="nil"/>
              <w:left w:val="single" w:sz="4" w:space="0" w:color="auto"/>
              <w:bottom w:val="single" w:sz="4" w:space="0" w:color="auto"/>
              <w:right w:val="single" w:sz="4" w:space="0" w:color="auto"/>
            </w:tcBorders>
            <w:noWrap/>
            <w:vAlign w:val="center"/>
            <w:hideMark/>
          </w:tcPr>
          <w:p w14:paraId="460B98CF" w14:textId="77777777" w:rsidR="00B86C6C" w:rsidRPr="00CC7394" w:rsidRDefault="00B86C6C" w:rsidP="009426B9">
            <w:pPr>
              <w:rPr>
                <w:rFonts w:cs="Times New Roman"/>
                <w:color w:val="000000" w:themeColor="text1"/>
                <w:szCs w:val="22"/>
              </w:rPr>
            </w:pPr>
            <w:r w:rsidRPr="00CC7394">
              <w:rPr>
                <w:rFonts w:cs="Times New Roman"/>
                <w:color w:val="000000" w:themeColor="text1"/>
                <w:szCs w:val="22"/>
              </w:rPr>
              <w:t>Численность населения на начало года, человек</w:t>
            </w:r>
          </w:p>
        </w:tc>
        <w:tc>
          <w:tcPr>
            <w:tcW w:w="410" w:type="pct"/>
            <w:tcBorders>
              <w:top w:val="nil"/>
              <w:left w:val="nil"/>
              <w:bottom w:val="single" w:sz="4" w:space="0" w:color="auto"/>
              <w:right w:val="single" w:sz="4" w:space="0" w:color="auto"/>
            </w:tcBorders>
            <w:vAlign w:val="center"/>
          </w:tcPr>
          <w:p w14:paraId="45F21E4E" w14:textId="77777777" w:rsidR="00B86C6C" w:rsidRPr="00CC7394" w:rsidRDefault="00B86C6C" w:rsidP="009426B9">
            <w:pPr>
              <w:rPr>
                <w:rFonts w:cs="Times New Roman"/>
                <w:color w:val="000000" w:themeColor="text1"/>
                <w:szCs w:val="22"/>
                <w:lang w:val="kk-KZ"/>
              </w:rPr>
            </w:pPr>
            <w:r w:rsidRPr="00CC7394">
              <w:rPr>
                <w:rFonts w:cs="Times New Roman"/>
                <w:color w:val="000000" w:themeColor="text1"/>
                <w:szCs w:val="22"/>
                <w:lang w:val="kk-KZ"/>
              </w:rPr>
              <w:t>880</w:t>
            </w:r>
          </w:p>
        </w:tc>
        <w:tc>
          <w:tcPr>
            <w:tcW w:w="410" w:type="pct"/>
            <w:tcBorders>
              <w:top w:val="nil"/>
              <w:left w:val="nil"/>
              <w:bottom w:val="single" w:sz="4" w:space="0" w:color="auto"/>
              <w:right w:val="single" w:sz="4" w:space="0" w:color="auto"/>
            </w:tcBorders>
            <w:vAlign w:val="center"/>
          </w:tcPr>
          <w:p w14:paraId="74817FC2" w14:textId="77777777" w:rsidR="00B86C6C" w:rsidRPr="00CC7394" w:rsidRDefault="00B86C6C" w:rsidP="009426B9">
            <w:pPr>
              <w:rPr>
                <w:rFonts w:cs="Times New Roman"/>
                <w:color w:val="000000" w:themeColor="text1"/>
                <w:szCs w:val="22"/>
                <w:lang w:val="kk-KZ"/>
              </w:rPr>
            </w:pPr>
            <w:r w:rsidRPr="00CC7394">
              <w:rPr>
                <w:rFonts w:cs="Times New Roman"/>
                <w:color w:val="000000" w:themeColor="text1"/>
                <w:szCs w:val="22"/>
                <w:lang w:val="kk-KZ"/>
              </w:rPr>
              <w:t>864</w:t>
            </w:r>
          </w:p>
        </w:tc>
        <w:tc>
          <w:tcPr>
            <w:tcW w:w="410" w:type="pct"/>
            <w:tcBorders>
              <w:top w:val="nil"/>
              <w:left w:val="nil"/>
              <w:bottom w:val="single" w:sz="4" w:space="0" w:color="auto"/>
              <w:right w:val="single" w:sz="4" w:space="0" w:color="auto"/>
            </w:tcBorders>
            <w:vAlign w:val="center"/>
          </w:tcPr>
          <w:p w14:paraId="270F251F" w14:textId="77777777" w:rsidR="00B86C6C" w:rsidRPr="00CC7394" w:rsidRDefault="00B86C6C" w:rsidP="009426B9">
            <w:pPr>
              <w:rPr>
                <w:rFonts w:cs="Times New Roman"/>
                <w:color w:val="000000" w:themeColor="text1"/>
                <w:szCs w:val="22"/>
                <w:lang w:val="kk-KZ"/>
              </w:rPr>
            </w:pPr>
            <w:r w:rsidRPr="00CC7394">
              <w:rPr>
                <w:rFonts w:cs="Times New Roman"/>
                <w:color w:val="000000" w:themeColor="text1"/>
                <w:szCs w:val="22"/>
                <w:lang w:val="kk-KZ"/>
              </w:rPr>
              <w:t>856</w:t>
            </w:r>
          </w:p>
        </w:tc>
        <w:tc>
          <w:tcPr>
            <w:tcW w:w="410" w:type="pct"/>
            <w:tcBorders>
              <w:top w:val="nil"/>
              <w:left w:val="nil"/>
              <w:bottom w:val="single" w:sz="4" w:space="0" w:color="auto"/>
              <w:right w:val="single" w:sz="4" w:space="0" w:color="auto"/>
            </w:tcBorders>
            <w:vAlign w:val="center"/>
          </w:tcPr>
          <w:p w14:paraId="0B0FE29E" w14:textId="77777777" w:rsidR="00B86C6C" w:rsidRPr="00CC7394" w:rsidRDefault="00B86C6C" w:rsidP="009426B9">
            <w:pPr>
              <w:rPr>
                <w:rFonts w:cs="Times New Roman"/>
                <w:color w:val="000000" w:themeColor="text1"/>
                <w:szCs w:val="22"/>
                <w:lang w:val="kk-KZ"/>
              </w:rPr>
            </w:pPr>
            <w:r w:rsidRPr="00CC7394">
              <w:rPr>
                <w:rFonts w:cs="Times New Roman"/>
                <w:color w:val="000000" w:themeColor="text1"/>
                <w:szCs w:val="22"/>
                <w:lang w:val="kk-KZ"/>
              </w:rPr>
              <w:t>870</w:t>
            </w:r>
          </w:p>
        </w:tc>
        <w:tc>
          <w:tcPr>
            <w:tcW w:w="410" w:type="pct"/>
            <w:tcBorders>
              <w:top w:val="nil"/>
              <w:left w:val="nil"/>
              <w:bottom w:val="single" w:sz="4" w:space="0" w:color="auto"/>
              <w:right w:val="single" w:sz="4" w:space="0" w:color="auto"/>
            </w:tcBorders>
            <w:vAlign w:val="center"/>
          </w:tcPr>
          <w:p w14:paraId="7B757E64" w14:textId="77777777" w:rsidR="00B86C6C" w:rsidRPr="00CC7394" w:rsidRDefault="00B86C6C" w:rsidP="009426B9">
            <w:pPr>
              <w:rPr>
                <w:rFonts w:cs="Times New Roman"/>
                <w:color w:val="000000" w:themeColor="text1"/>
                <w:szCs w:val="22"/>
                <w:lang w:val="kk-KZ"/>
              </w:rPr>
            </w:pPr>
            <w:r w:rsidRPr="00CC7394">
              <w:rPr>
                <w:rFonts w:cs="Times New Roman"/>
                <w:color w:val="000000" w:themeColor="text1"/>
                <w:szCs w:val="22"/>
                <w:lang w:val="kk-KZ"/>
              </w:rPr>
              <w:t>886</w:t>
            </w:r>
          </w:p>
        </w:tc>
        <w:tc>
          <w:tcPr>
            <w:tcW w:w="409" w:type="pct"/>
            <w:tcBorders>
              <w:top w:val="nil"/>
              <w:left w:val="nil"/>
              <w:bottom w:val="single" w:sz="4" w:space="0" w:color="auto"/>
              <w:right w:val="single" w:sz="4" w:space="0" w:color="auto"/>
            </w:tcBorders>
            <w:vAlign w:val="center"/>
          </w:tcPr>
          <w:p w14:paraId="657ECEF7" w14:textId="77777777" w:rsidR="00B86C6C" w:rsidRPr="00CC7394" w:rsidRDefault="00B86C6C" w:rsidP="009426B9">
            <w:pPr>
              <w:rPr>
                <w:rFonts w:cs="Times New Roman"/>
                <w:color w:val="000000" w:themeColor="text1"/>
                <w:szCs w:val="22"/>
                <w:lang w:val="kk-KZ"/>
              </w:rPr>
            </w:pPr>
            <w:r w:rsidRPr="00CC7394">
              <w:rPr>
                <w:rFonts w:cs="Times New Roman"/>
                <w:color w:val="000000" w:themeColor="text1"/>
                <w:szCs w:val="22"/>
                <w:lang w:val="kk-KZ"/>
              </w:rPr>
              <w:t>896</w:t>
            </w:r>
          </w:p>
        </w:tc>
      </w:tr>
    </w:tbl>
    <w:p w14:paraId="691D3B60" w14:textId="77777777" w:rsidR="00B86C6C" w:rsidRPr="00CC7394" w:rsidRDefault="00B86C6C" w:rsidP="009426B9">
      <w:pPr>
        <w:rPr>
          <w:rFonts w:cs="Times New Roman"/>
          <w:b/>
          <w:bCs/>
          <w:lang w:val="kk-KZ"/>
        </w:rPr>
      </w:pPr>
    </w:p>
    <w:p w14:paraId="217BB3CF" w14:textId="77777777" w:rsidR="00B86C6C" w:rsidRPr="00CC7394" w:rsidRDefault="00B86C6C" w:rsidP="009426B9">
      <w:pPr>
        <w:shd w:val="clear" w:color="auto" w:fill="FFFFFF" w:themeFill="background1"/>
        <w:ind w:firstLine="709"/>
        <w:rPr>
          <w:rFonts w:cs="Times New Roman"/>
        </w:rPr>
      </w:pPr>
      <w:r w:rsidRPr="00CC7394">
        <w:rPr>
          <w:rFonts w:cs="Times New Roman"/>
        </w:rPr>
        <w:t>Анализ динамики численности населения села Галкино за 2020-2025 годы показывает, что демографические процессы носят неоднородный характер с чередованием фаз снижения и последующего роста. В начальный период с 2020 по 2022 годы наблюдается устойчивая тенденция сокращения численности населения с 880 до 856 человек. Снижение составило 24 человека за два года, что может быть обусловлено совокупным влиянием естественной убыли населения и миграционного оттока, характерного для сельских территорий.</w:t>
      </w:r>
    </w:p>
    <w:p w14:paraId="21ADCF30" w14:textId="77777777" w:rsidR="00B86C6C" w:rsidRPr="00CC7394" w:rsidRDefault="00B86C6C" w:rsidP="009426B9">
      <w:pPr>
        <w:shd w:val="clear" w:color="auto" w:fill="FFFFFF" w:themeFill="background1"/>
        <w:ind w:firstLine="709"/>
        <w:rPr>
          <w:rFonts w:cs="Times New Roman"/>
        </w:rPr>
      </w:pPr>
      <w:r w:rsidRPr="00CC7394">
        <w:rPr>
          <w:rFonts w:cs="Times New Roman"/>
        </w:rPr>
        <w:t>Начиная с 2022 года ситуация меняется, и фиксируется положительная динамика численности населения. В 2023 году численность увеличивается до 870 человек, в 2024 году - до 886 человек, а к началу 2025 года достигает 896 человек. Таким образом, за три года прирост составил 40 человек, что свидетельствует о частичном восстановлении демографического потенциала. Рост может быть связан как с улучшением миграционного баланса, так и с относительной стабилизацией естественного движения населения.</w:t>
      </w:r>
    </w:p>
    <w:p w14:paraId="23F226C0" w14:textId="77777777" w:rsidR="00B86C6C" w:rsidRPr="00CC7394" w:rsidRDefault="00B86C6C" w:rsidP="009426B9">
      <w:pPr>
        <w:shd w:val="clear" w:color="auto" w:fill="FFFFFF" w:themeFill="background1"/>
        <w:ind w:firstLine="709"/>
        <w:rPr>
          <w:rFonts w:cs="Times New Roman"/>
        </w:rPr>
      </w:pPr>
      <w:r w:rsidRPr="00CC7394">
        <w:rPr>
          <w:rFonts w:cs="Times New Roman"/>
        </w:rPr>
        <w:t>В целом за весь рассматриваемый период численность населения увеличилась на 16 человек, что отражает слабоположительную динамику. При этом среднегодовой темп прироста составляет около 0,36%, что указывает на крайне умеренные темпы демографического роста. Подобная динамика свидетельствует о том, что село находится в стадии демографической стабилизации, однако значительного увеличения численности населения пока не наблюдается.</w:t>
      </w:r>
    </w:p>
    <w:p w14:paraId="1BC56413" w14:textId="77777777" w:rsidR="00B86C6C" w:rsidRPr="00CC7394" w:rsidRDefault="00B86C6C" w:rsidP="009426B9">
      <w:pPr>
        <w:shd w:val="clear" w:color="auto" w:fill="FFFFFF" w:themeFill="background1"/>
        <w:ind w:firstLine="709"/>
        <w:rPr>
          <w:rFonts w:cs="Times New Roman"/>
        </w:rPr>
      </w:pPr>
      <w:r w:rsidRPr="00CC7394">
        <w:rPr>
          <w:rFonts w:cs="Times New Roman"/>
        </w:rPr>
        <w:t>Текущие тенденции указывают на необходимость формирования условий для закрепления населения, включая развитие экономики, создание рабочих мест и повышение качества жизни. Без реализации данных мер существует риск возврата к отрицательной динамике, особенно с учетом типичных для сельских территорий факторов миграционного оттока и старения населения.</w:t>
      </w:r>
    </w:p>
    <w:p w14:paraId="7E9CFBF3" w14:textId="7FC4804B"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 xml:space="preserve">Таблица </w:t>
      </w:r>
      <w:r w:rsidRPr="00CC7394">
        <w:rPr>
          <w:rFonts w:cs="Times New Roman"/>
          <w:color w:val="000000" w:themeColor="text1"/>
          <w:szCs w:val="28"/>
          <w:lang w:val="kk-KZ"/>
        </w:rPr>
        <w:t>3.</w:t>
      </w:r>
      <w:r w:rsidRPr="00CC7394">
        <w:rPr>
          <w:rFonts w:cs="Times New Roman"/>
          <w:color w:val="000000" w:themeColor="text1"/>
          <w:szCs w:val="28"/>
        </w:rPr>
        <w:t>1.2</w:t>
      </w:r>
    </w:p>
    <w:p w14:paraId="677A8B51"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Расчёт абсолютных и среднегодовых темпов изменения численности населения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1480"/>
        <w:gridCol w:w="1480"/>
        <w:gridCol w:w="1711"/>
        <w:gridCol w:w="1377"/>
        <w:gridCol w:w="2043"/>
      </w:tblGrid>
      <w:tr w:rsidR="00B86C6C" w:rsidRPr="00CC7394" w14:paraId="28728F57" w14:textId="77777777" w:rsidTr="00475DE5">
        <w:trPr>
          <w:trHeight w:val="23"/>
          <w:tblHeader/>
        </w:trPr>
        <w:tc>
          <w:tcPr>
            <w:tcW w:w="787" w:type="pct"/>
            <w:vAlign w:val="center"/>
          </w:tcPr>
          <w:p w14:paraId="633F8DF2" w14:textId="77777777" w:rsidR="00B86C6C" w:rsidRPr="00CC7394" w:rsidRDefault="00B86C6C" w:rsidP="002025A3">
            <w:pPr>
              <w:pStyle w:val="21"/>
              <w:framePr w:wrap="around"/>
            </w:pPr>
            <w:r w:rsidRPr="00CC7394">
              <w:lastRenderedPageBreak/>
              <w:t>Период</w:t>
            </w:r>
          </w:p>
        </w:tc>
        <w:tc>
          <w:tcPr>
            <w:tcW w:w="787" w:type="pct"/>
            <w:vAlign w:val="center"/>
          </w:tcPr>
          <w:p w14:paraId="18356FDB" w14:textId="77777777" w:rsidR="00B86C6C" w:rsidRPr="00CC7394" w:rsidRDefault="00B86C6C" w:rsidP="002025A3">
            <w:pPr>
              <w:pStyle w:val="21"/>
              <w:framePr w:wrap="around"/>
            </w:pPr>
            <w:r w:rsidRPr="00CC7394">
              <w:t>Население на начало периода</w:t>
            </w:r>
          </w:p>
        </w:tc>
        <w:tc>
          <w:tcPr>
            <w:tcW w:w="787" w:type="pct"/>
            <w:vAlign w:val="center"/>
          </w:tcPr>
          <w:p w14:paraId="5510F076" w14:textId="77777777" w:rsidR="00B86C6C" w:rsidRPr="00CC7394" w:rsidRDefault="00B86C6C" w:rsidP="002025A3">
            <w:pPr>
              <w:pStyle w:val="21"/>
              <w:framePr w:wrap="around"/>
            </w:pPr>
            <w:r w:rsidRPr="00CC7394">
              <w:t>Население на конец периода</w:t>
            </w:r>
          </w:p>
        </w:tc>
        <w:tc>
          <w:tcPr>
            <w:tcW w:w="840" w:type="pct"/>
            <w:vAlign w:val="center"/>
          </w:tcPr>
          <w:p w14:paraId="05E5B8C9" w14:textId="77777777" w:rsidR="00B86C6C" w:rsidRPr="00CC7394" w:rsidRDefault="00B86C6C" w:rsidP="002025A3">
            <w:pPr>
              <w:pStyle w:val="21"/>
              <w:framePr w:wrap="around"/>
            </w:pPr>
            <w:r w:rsidRPr="00CC7394">
              <w:t>Абсолютное изменение, чел.</w:t>
            </w:r>
          </w:p>
        </w:tc>
        <w:tc>
          <w:tcPr>
            <w:tcW w:w="787" w:type="pct"/>
            <w:vAlign w:val="center"/>
          </w:tcPr>
          <w:p w14:paraId="58EEA94C" w14:textId="77777777" w:rsidR="00B86C6C" w:rsidRPr="00CC7394" w:rsidRDefault="00B86C6C" w:rsidP="002025A3">
            <w:pPr>
              <w:pStyle w:val="21"/>
              <w:framePr w:wrap="around"/>
            </w:pPr>
            <w:r w:rsidRPr="00CC7394">
              <w:t>Темп прироста, %</w:t>
            </w:r>
          </w:p>
        </w:tc>
        <w:tc>
          <w:tcPr>
            <w:tcW w:w="1012" w:type="pct"/>
            <w:vAlign w:val="center"/>
          </w:tcPr>
          <w:p w14:paraId="56E19DE0" w14:textId="77777777" w:rsidR="00B86C6C" w:rsidRPr="00CC7394" w:rsidRDefault="00B86C6C" w:rsidP="002025A3">
            <w:pPr>
              <w:pStyle w:val="21"/>
              <w:framePr w:wrap="around"/>
            </w:pPr>
            <w:r w:rsidRPr="00CC7394">
              <w:t>Среднегодовой темп, %</w:t>
            </w:r>
          </w:p>
        </w:tc>
      </w:tr>
      <w:tr w:rsidR="00B86C6C" w:rsidRPr="00CC7394" w14:paraId="0BDB3516" w14:textId="77777777" w:rsidTr="00475DE5">
        <w:trPr>
          <w:trHeight w:val="23"/>
        </w:trPr>
        <w:tc>
          <w:tcPr>
            <w:tcW w:w="787" w:type="pct"/>
            <w:vAlign w:val="center"/>
          </w:tcPr>
          <w:p w14:paraId="4DF1C4D6" w14:textId="77777777" w:rsidR="00B86C6C" w:rsidRPr="00CC7394" w:rsidRDefault="00B86C6C" w:rsidP="002025A3">
            <w:pPr>
              <w:pStyle w:val="21"/>
              <w:framePr w:wrap="around"/>
              <w:rPr>
                <w:lang w:val="kk-KZ"/>
              </w:rPr>
            </w:pPr>
            <w:r w:rsidRPr="00CC7394">
              <w:t>202</w:t>
            </w:r>
            <w:r w:rsidRPr="00CC7394">
              <w:rPr>
                <w:lang w:val="kk-KZ"/>
              </w:rPr>
              <w:t>0</w:t>
            </w:r>
            <w:r w:rsidRPr="00CC7394">
              <w:t>-202</w:t>
            </w:r>
            <w:r w:rsidRPr="00CC7394">
              <w:rPr>
                <w:lang w:val="kk-KZ"/>
              </w:rPr>
              <w:t>1</w:t>
            </w:r>
          </w:p>
        </w:tc>
        <w:tc>
          <w:tcPr>
            <w:tcW w:w="787" w:type="pct"/>
            <w:vAlign w:val="center"/>
          </w:tcPr>
          <w:p w14:paraId="4F19237A" w14:textId="77777777" w:rsidR="00B86C6C" w:rsidRPr="00CC7394" w:rsidRDefault="00B86C6C" w:rsidP="002025A3">
            <w:pPr>
              <w:pStyle w:val="21"/>
              <w:framePr w:wrap="around"/>
              <w:rPr>
                <w:lang w:val="kk-KZ"/>
              </w:rPr>
            </w:pPr>
            <w:r w:rsidRPr="00CC7394">
              <w:t>880</w:t>
            </w:r>
          </w:p>
        </w:tc>
        <w:tc>
          <w:tcPr>
            <w:tcW w:w="787" w:type="pct"/>
            <w:vAlign w:val="center"/>
          </w:tcPr>
          <w:p w14:paraId="1272E214" w14:textId="77777777" w:rsidR="00B86C6C" w:rsidRPr="00CC7394" w:rsidRDefault="00B86C6C" w:rsidP="002025A3">
            <w:pPr>
              <w:pStyle w:val="21"/>
              <w:framePr w:wrap="around"/>
              <w:rPr>
                <w:lang w:val="kk-KZ"/>
              </w:rPr>
            </w:pPr>
            <w:r w:rsidRPr="00CC7394">
              <w:t>864</w:t>
            </w:r>
          </w:p>
        </w:tc>
        <w:tc>
          <w:tcPr>
            <w:tcW w:w="840" w:type="pct"/>
            <w:vAlign w:val="center"/>
          </w:tcPr>
          <w:p w14:paraId="5C57DC2D" w14:textId="77777777" w:rsidR="00B86C6C" w:rsidRPr="00CC7394" w:rsidRDefault="00B86C6C" w:rsidP="002025A3">
            <w:pPr>
              <w:pStyle w:val="21"/>
              <w:framePr w:wrap="around"/>
              <w:rPr>
                <w:lang w:val="kk-KZ"/>
              </w:rPr>
            </w:pPr>
            <w:r w:rsidRPr="00CC7394">
              <w:t>-16</w:t>
            </w:r>
          </w:p>
        </w:tc>
        <w:tc>
          <w:tcPr>
            <w:tcW w:w="787" w:type="pct"/>
            <w:vAlign w:val="center"/>
          </w:tcPr>
          <w:p w14:paraId="31A68C0E" w14:textId="77777777" w:rsidR="00B86C6C" w:rsidRPr="00CC7394" w:rsidRDefault="00B86C6C" w:rsidP="002025A3">
            <w:pPr>
              <w:pStyle w:val="21"/>
              <w:framePr w:wrap="around"/>
              <w:rPr>
                <w:lang w:val="kk-KZ"/>
              </w:rPr>
            </w:pPr>
            <w:r w:rsidRPr="00CC7394">
              <w:t>-1,82</w:t>
            </w:r>
          </w:p>
        </w:tc>
        <w:tc>
          <w:tcPr>
            <w:tcW w:w="1012" w:type="pct"/>
            <w:vAlign w:val="center"/>
          </w:tcPr>
          <w:p w14:paraId="5D57C987" w14:textId="77777777" w:rsidR="00B86C6C" w:rsidRPr="00CC7394" w:rsidRDefault="00B86C6C" w:rsidP="002025A3">
            <w:pPr>
              <w:pStyle w:val="21"/>
              <w:framePr w:wrap="around"/>
              <w:rPr>
                <w:lang w:val="kk-KZ"/>
              </w:rPr>
            </w:pPr>
            <w:r w:rsidRPr="00CC7394">
              <w:t>-1,82</w:t>
            </w:r>
          </w:p>
        </w:tc>
      </w:tr>
      <w:tr w:rsidR="00B86C6C" w:rsidRPr="00CC7394" w14:paraId="056C8E3D" w14:textId="77777777" w:rsidTr="00475DE5">
        <w:trPr>
          <w:trHeight w:val="23"/>
        </w:trPr>
        <w:tc>
          <w:tcPr>
            <w:tcW w:w="787" w:type="pct"/>
            <w:vAlign w:val="center"/>
          </w:tcPr>
          <w:p w14:paraId="739035D3" w14:textId="77777777" w:rsidR="00B86C6C" w:rsidRPr="00CC7394" w:rsidRDefault="00B86C6C" w:rsidP="002025A3">
            <w:pPr>
              <w:pStyle w:val="21"/>
              <w:framePr w:wrap="around"/>
              <w:rPr>
                <w:lang w:val="kk-KZ"/>
              </w:rPr>
            </w:pPr>
            <w:r w:rsidRPr="00CC7394">
              <w:t>202</w:t>
            </w:r>
            <w:r w:rsidRPr="00CC7394">
              <w:rPr>
                <w:lang w:val="kk-KZ"/>
              </w:rPr>
              <w:t>1</w:t>
            </w:r>
            <w:r w:rsidRPr="00CC7394">
              <w:t>-202</w:t>
            </w:r>
            <w:r w:rsidRPr="00CC7394">
              <w:rPr>
                <w:lang w:val="kk-KZ"/>
              </w:rPr>
              <w:t>2</w:t>
            </w:r>
          </w:p>
        </w:tc>
        <w:tc>
          <w:tcPr>
            <w:tcW w:w="787" w:type="pct"/>
            <w:vAlign w:val="center"/>
          </w:tcPr>
          <w:p w14:paraId="7E6DDFA0" w14:textId="77777777" w:rsidR="00B86C6C" w:rsidRPr="00CC7394" w:rsidRDefault="00B86C6C" w:rsidP="002025A3">
            <w:pPr>
              <w:pStyle w:val="21"/>
              <w:framePr w:wrap="around"/>
              <w:rPr>
                <w:lang w:val="kk-KZ"/>
              </w:rPr>
            </w:pPr>
            <w:r w:rsidRPr="00CC7394">
              <w:t>864</w:t>
            </w:r>
          </w:p>
        </w:tc>
        <w:tc>
          <w:tcPr>
            <w:tcW w:w="787" w:type="pct"/>
            <w:vAlign w:val="center"/>
          </w:tcPr>
          <w:p w14:paraId="5829069E" w14:textId="77777777" w:rsidR="00B86C6C" w:rsidRPr="00CC7394" w:rsidRDefault="00B86C6C" w:rsidP="002025A3">
            <w:pPr>
              <w:pStyle w:val="21"/>
              <w:framePr w:wrap="around"/>
              <w:rPr>
                <w:lang w:val="kk-KZ"/>
              </w:rPr>
            </w:pPr>
            <w:r w:rsidRPr="00CC7394">
              <w:t>856</w:t>
            </w:r>
          </w:p>
        </w:tc>
        <w:tc>
          <w:tcPr>
            <w:tcW w:w="840" w:type="pct"/>
            <w:vAlign w:val="center"/>
          </w:tcPr>
          <w:p w14:paraId="38EFC13A" w14:textId="77777777" w:rsidR="00B86C6C" w:rsidRPr="00CC7394" w:rsidRDefault="00B86C6C" w:rsidP="002025A3">
            <w:pPr>
              <w:pStyle w:val="21"/>
              <w:framePr w:wrap="around"/>
              <w:rPr>
                <w:lang w:val="kk-KZ"/>
              </w:rPr>
            </w:pPr>
            <w:r w:rsidRPr="00CC7394">
              <w:t>-8</w:t>
            </w:r>
          </w:p>
        </w:tc>
        <w:tc>
          <w:tcPr>
            <w:tcW w:w="787" w:type="pct"/>
            <w:vAlign w:val="center"/>
          </w:tcPr>
          <w:p w14:paraId="60D4A223" w14:textId="77777777" w:rsidR="00B86C6C" w:rsidRPr="00CC7394" w:rsidRDefault="00B86C6C" w:rsidP="002025A3">
            <w:pPr>
              <w:pStyle w:val="21"/>
              <w:framePr w:wrap="around"/>
              <w:rPr>
                <w:lang w:val="kk-KZ"/>
              </w:rPr>
            </w:pPr>
            <w:r w:rsidRPr="00CC7394">
              <w:t>-0,93</w:t>
            </w:r>
          </w:p>
        </w:tc>
        <w:tc>
          <w:tcPr>
            <w:tcW w:w="1012" w:type="pct"/>
            <w:vAlign w:val="center"/>
          </w:tcPr>
          <w:p w14:paraId="585D1146" w14:textId="77777777" w:rsidR="00B86C6C" w:rsidRPr="00CC7394" w:rsidRDefault="00B86C6C" w:rsidP="002025A3">
            <w:pPr>
              <w:pStyle w:val="21"/>
              <w:framePr w:wrap="around"/>
              <w:rPr>
                <w:lang w:val="kk-KZ"/>
              </w:rPr>
            </w:pPr>
            <w:r w:rsidRPr="00CC7394">
              <w:t>-0,93</w:t>
            </w:r>
          </w:p>
        </w:tc>
      </w:tr>
      <w:tr w:rsidR="00B86C6C" w:rsidRPr="00CC7394" w14:paraId="774D28D6" w14:textId="77777777" w:rsidTr="00475DE5">
        <w:trPr>
          <w:trHeight w:val="23"/>
        </w:trPr>
        <w:tc>
          <w:tcPr>
            <w:tcW w:w="787" w:type="pct"/>
            <w:vAlign w:val="center"/>
          </w:tcPr>
          <w:p w14:paraId="30996B8A" w14:textId="77777777" w:rsidR="00B86C6C" w:rsidRPr="00CC7394" w:rsidRDefault="00B86C6C" w:rsidP="002025A3">
            <w:pPr>
              <w:pStyle w:val="21"/>
              <w:framePr w:wrap="around"/>
              <w:rPr>
                <w:lang w:val="kk-KZ"/>
              </w:rPr>
            </w:pPr>
            <w:r w:rsidRPr="00CC7394">
              <w:t>202</w:t>
            </w:r>
            <w:r w:rsidRPr="00CC7394">
              <w:rPr>
                <w:lang w:val="kk-KZ"/>
              </w:rPr>
              <w:t>2</w:t>
            </w:r>
            <w:r w:rsidRPr="00CC7394">
              <w:t>-202</w:t>
            </w:r>
            <w:r w:rsidRPr="00CC7394">
              <w:rPr>
                <w:lang w:val="kk-KZ"/>
              </w:rPr>
              <w:t>3</w:t>
            </w:r>
          </w:p>
        </w:tc>
        <w:tc>
          <w:tcPr>
            <w:tcW w:w="787" w:type="pct"/>
            <w:vAlign w:val="center"/>
          </w:tcPr>
          <w:p w14:paraId="08BF5B83" w14:textId="77777777" w:rsidR="00B86C6C" w:rsidRPr="00CC7394" w:rsidRDefault="00B86C6C" w:rsidP="002025A3">
            <w:pPr>
              <w:pStyle w:val="21"/>
              <w:framePr w:wrap="around"/>
              <w:rPr>
                <w:lang w:val="kk-KZ"/>
              </w:rPr>
            </w:pPr>
            <w:r w:rsidRPr="00CC7394">
              <w:t>856</w:t>
            </w:r>
          </w:p>
        </w:tc>
        <w:tc>
          <w:tcPr>
            <w:tcW w:w="787" w:type="pct"/>
            <w:vAlign w:val="center"/>
          </w:tcPr>
          <w:p w14:paraId="302663EB" w14:textId="77777777" w:rsidR="00B86C6C" w:rsidRPr="00CC7394" w:rsidRDefault="00B86C6C" w:rsidP="002025A3">
            <w:pPr>
              <w:pStyle w:val="21"/>
              <w:framePr w:wrap="around"/>
              <w:rPr>
                <w:lang w:val="kk-KZ"/>
              </w:rPr>
            </w:pPr>
            <w:r w:rsidRPr="00CC7394">
              <w:t>870</w:t>
            </w:r>
          </w:p>
        </w:tc>
        <w:tc>
          <w:tcPr>
            <w:tcW w:w="840" w:type="pct"/>
            <w:vAlign w:val="center"/>
          </w:tcPr>
          <w:p w14:paraId="4BD3F21B" w14:textId="77777777" w:rsidR="00B86C6C" w:rsidRPr="00CC7394" w:rsidRDefault="00B86C6C" w:rsidP="002025A3">
            <w:pPr>
              <w:pStyle w:val="21"/>
              <w:framePr w:wrap="around"/>
              <w:rPr>
                <w:lang w:val="kk-KZ"/>
              </w:rPr>
            </w:pPr>
            <w:r w:rsidRPr="00CC7394">
              <w:t>14</w:t>
            </w:r>
          </w:p>
        </w:tc>
        <w:tc>
          <w:tcPr>
            <w:tcW w:w="787" w:type="pct"/>
            <w:vAlign w:val="center"/>
          </w:tcPr>
          <w:p w14:paraId="1CFBD771" w14:textId="77777777" w:rsidR="00B86C6C" w:rsidRPr="00CC7394" w:rsidRDefault="00B86C6C" w:rsidP="002025A3">
            <w:pPr>
              <w:pStyle w:val="21"/>
              <w:framePr w:wrap="around"/>
              <w:rPr>
                <w:lang w:val="kk-KZ"/>
              </w:rPr>
            </w:pPr>
            <w:r w:rsidRPr="00CC7394">
              <w:t>1,64</w:t>
            </w:r>
          </w:p>
        </w:tc>
        <w:tc>
          <w:tcPr>
            <w:tcW w:w="1012" w:type="pct"/>
            <w:vAlign w:val="center"/>
          </w:tcPr>
          <w:p w14:paraId="0484D788" w14:textId="77777777" w:rsidR="00B86C6C" w:rsidRPr="00CC7394" w:rsidRDefault="00B86C6C" w:rsidP="002025A3">
            <w:pPr>
              <w:pStyle w:val="21"/>
              <w:framePr w:wrap="around"/>
              <w:rPr>
                <w:lang w:val="kk-KZ"/>
              </w:rPr>
            </w:pPr>
            <w:r w:rsidRPr="00CC7394">
              <w:t>1,64</w:t>
            </w:r>
          </w:p>
        </w:tc>
      </w:tr>
      <w:tr w:rsidR="00B86C6C" w:rsidRPr="00CC7394" w14:paraId="084A5A2D" w14:textId="77777777" w:rsidTr="00475DE5">
        <w:trPr>
          <w:trHeight w:val="23"/>
        </w:trPr>
        <w:tc>
          <w:tcPr>
            <w:tcW w:w="787" w:type="pct"/>
            <w:vAlign w:val="center"/>
          </w:tcPr>
          <w:p w14:paraId="66248EEE" w14:textId="77777777" w:rsidR="00B86C6C" w:rsidRPr="00CC7394" w:rsidRDefault="00B86C6C" w:rsidP="002025A3">
            <w:pPr>
              <w:pStyle w:val="21"/>
              <w:framePr w:wrap="around"/>
              <w:rPr>
                <w:lang w:val="kk-KZ"/>
              </w:rPr>
            </w:pPr>
            <w:r w:rsidRPr="00CC7394">
              <w:t>202</w:t>
            </w:r>
            <w:r w:rsidRPr="00CC7394">
              <w:rPr>
                <w:lang w:val="kk-KZ"/>
              </w:rPr>
              <w:t>3</w:t>
            </w:r>
            <w:r w:rsidRPr="00CC7394">
              <w:t>-202</w:t>
            </w:r>
            <w:r w:rsidRPr="00CC7394">
              <w:rPr>
                <w:lang w:val="kk-KZ"/>
              </w:rPr>
              <w:t>4</w:t>
            </w:r>
          </w:p>
        </w:tc>
        <w:tc>
          <w:tcPr>
            <w:tcW w:w="787" w:type="pct"/>
            <w:vAlign w:val="center"/>
          </w:tcPr>
          <w:p w14:paraId="238C1D99" w14:textId="77777777" w:rsidR="00B86C6C" w:rsidRPr="00CC7394" w:rsidRDefault="00B86C6C" w:rsidP="002025A3">
            <w:pPr>
              <w:pStyle w:val="21"/>
              <w:framePr w:wrap="around"/>
              <w:rPr>
                <w:lang w:val="kk-KZ"/>
              </w:rPr>
            </w:pPr>
            <w:r w:rsidRPr="00CC7394">
              <w:t>870</w:t>
            </w:r>
          </w:p>
        </w:tc>
        <w:tc>
          <w:tcPr>
            <w:tcW w:w="787" w:type="pct"/>
            <w:vAlign w:val="center"/>
          </w:tcPr>
          <w:p w14:paraId="515847F4" w14:textId="77777777" w:rsidR="00B86C6C" w:rsidRPr="00CC7394" w:rsidRDefault="00B86C6C" w:rsidP="002025A3">
            <w:pPr>
              <w:pStyle w:val="21"/>
              <w:framePr w:wrap="around"/>
              <w:rPr>
                <w:lang w:val="kk-KZ"/>
              </w:rPr>
            </w:pPr>
            <w:r w:rsidRPr="00CC7394">
              <w:t>886</w:t>
            </w:r>
          </w:p>
        </w:tc>
        <w:tc>
          <w:tcPr>
            <w:tcW w:w="840" w:type="pct"/>
            <w:vAlign w:val="center"/>
          </w:tcPr>
          <w:p w14:paraId="42CD3F85" w14:textId="77777777" w:rsidR="00B86C6C" w:rsidRPr="00CC7394" w:rsidRDefault="00B86C6C" w:rsidP="002025A3">
            <w:pPr>
              <w:pStyle w:val="21"/>
              <w:framePr w:wrap="around"/>
              <w:rPr>
                <w:lang w:val="kk-KZ"/>
              </w:rPr>
            </w:pPr>
            <w:r w:rsidRPr="00CC7394">
              <w:t>16</w:t>
            </w:r>
          </w:p>
        </w:tc>
        <w:tc>
          <w:tcPr>
            <w:tcW w:w="787" w:type="pct"/>
            <w:vAlign w:val="center"/>
          </w:tcPr>
          <w:p w14:paraId="570AB006" w14:textId="77777777" w:rsidR="00B86C6C" w:rsidRPr="00CC7394" w:rsidRDefault="00B86C6C" w:rsidP="002025A3">
            <w:pPr>
              <w:pStyle w:val="21"/>
              <w:framePr w:wrap="around"/>
              <w:rPr>
                <w:lang w:val="kk-KZ"/>
              </w:rPr>
            </w:pPr>
            <w:r w:rsidRPr="00CC7394">
              <w:t>1,84</w:t>
            </w:r>
          </w:p>
        </w:tc>
        <w:tc>
          <w:tcPr>
            <w:tcW w:w="1012" w:type="pct"/>
            <w:vAlign w:val="center"/>
          </w:tcPr>
          <w:p w14:paraId="500FC6CC" w14:textId="77777777" w:rsidR="00B86C6C" w:rsidRPr="00CC7394" w:rsidRDefault="00B86C6C" w:rsidP="002025A3">
            <w:pPr>
              <w:pStyle w:val="21"/>
              <w:framePr w:wrap="around"/>
              <w:rPr>
                <w:lang w:val="kk-KZ"/>
              </w:rPr>
            </w:pPr>
            <w:r w:rsidRPr="00CC7394">
              <w:t>1,84</w:t>
            </w:r>
          </w:p>
        </w:tc>
      </w:tr>
      <w:tr w:rsidR="00B86C6C" w:rsidRPr="00CC7394" w14:paraId="3F7A921C" w14:textId="77777777" w:rsidTr="00475DE5">
        <w:trPr>
          <w:trHeight w:val="23"/>
        </w:trPr>
        <w:tc>
          <w:tcPr>
            <w:tcW w:w="787" w:type="pct"/>
            <w:vAlign w:val="center"/>
          </w:tcPr>
          <w:p w14:paraId="27723090" w14:textId="77777777" w:rsidR="00B86C6C" w:rsidRPr="00CC7394" w:rsidRDefault="00B86C6C" w:rsidP="002025A3">
            <w:pPr>
              <w:pStyle w:val="21"/>
              <w:framePr w:wrap="around"/>
              <w:rPr>
                <w:lang w:val="kk-KZ"/>
              </w:rPr>
            </w:pPr>
            <w:r w:rsidRPr="00CC7394">
              <w:t>202</w:t>
            </w:r>
            <w:r w:rsidRPr="00CC7394">
              <w:rPr>
                <w:lang w:val="kk-KZ"/>
              </w:rPr>
              <w:t>4</w:t>
            </w:r>
            <w:r w:rsidRPr="00CC7394">
              <w:t>-202</w:t>
            </w:r>
            <w:r w:rsidRPr="00CC7394">
              <w:rPr>
                <w:lang w:val="kk-KZ"/>
              </w:rPr>
              <w:t>5</w:t>
            </w:r>
          </w:p>
        </w:tc>
        <w:tc>
          <w:tcPr>
            <w:tcW w:w="787" w:type="pct"/>
            <w:vAlign w:val="center"/>
          </w:tcPr>
          <w:p w14:paraId="62BDD156" w14:textId="77777777" w:rsidR="00B86C6C" w:rsidRPr="00CC7394" w:rsidRDefault="00B86C6C" w:rsidP="002025A3">
            <w:pPr>
              <w:pStyle w:val="21"/>
              <w:framePr w:wrap="around"/>
              <w:rPr>
                <w:lang w:val="kk-KZ"/>
              </w:rPr>
            </w:pPr>
            <w:r w:rsidRPr="00CC7394">
              <w:t>886</w:t>
            </w:r>
          </w:p>
        </w:tc>
        <w:tc>
          <w:tcPr>
            <w:tcW w:w="787" w:type="pct"/>
            <w:vAlign w:val="center"/>
          </w:tcPr>
          <w:p w14:paraId="2714C5F5" w14:textId="77777777" w:rsidR="00B86C6C" w:rsidRPr="00CC7394" w:rsidRDefault="00B86C6C" w:rsidP="002025A3">
            <w:pPr>
              <w:pStyle w:val="21"/>
              <w:framePr w:wrap="around"/>
              <w:rPr>
                <w:lang w:val="kk-KZ"/>
              </w:rPr>
            </w:pPr>
            <w:r w:rsidRPr="00CC7394">
              <w:t>896</w:t>
            </w:r>
          </w:p>
        </w:tc>
        <w:tc>
          <w:tcPr>
            <w:tcW w:w="840" w:type="pct"/>
            <w:vAlign w:val="center"/>
          </w:tcPr>
          <w:p w14:paraId="62FB0931" w14:textId="77777777" w:rsidR="00B86C6C" w:rsidRPr="00CC7394" w:rsidRDefault="00B86C6C" w:rsidP="002025A3">
            <w:pPr>
              <w:pStyle w:val="21"/>
              <w:framePr w:wrap="around"/>
              <w:rPr>
                <w:lang w:val="kk-KZ"/>
              </w:rPr>
            </w:pPr>
            <w:r w:rsidRPr="00CC7394">
              <w:t>10</w:t>
            </w:r>
          </w:p>
        </w:tc>
        <w:tc>
          <w:tcPr>
            <w:tcW w:w="787" w:type="pct"/>
            <w:vAlign w:val="center"/>
          </w:tcPr>
          <w:p w14:paraId="539C77B0" w14:textId="77777777" w:rsidR="00B86C6C" w:rsidRPr="00CC7394" w:rsidRDefault="00B86C6C" w:rsidP="002025A3">
            <w:pPr>
              <w:pStyle w:val="21"/>
              <w:framePr w:wrap="around"/>
              <w:rPr>
                <w:lang w:val="kk-KZ"/>
              </w:rPr>
            </w:pPr>
            <w:r w:rsidRPr="00CC7394">
              <w:t>1,13</w:t>
            </w:r>
          </w:p>
        </w:tc>
        <w:tc>
          <w:tcPr>
            <w:tcW w:w="1012" w:type="pct"/>
            <w:vAlign w:val="center"/>
          </w:tcPr>
          <w:p w14:paraId="34A88171" w14:textId="77777777" w:rsidR="00B86C6C" w:rsidRPr="00CC7394" w:rsidRDefault="00B86C6C" w:rsidP="002025A3">
            <w:pPr>
              <w:pStyle w:val="21"/>
              <w:framePr w:wrap="around"/>
              <w:rPr>
                <w:lang w:val="kk-KZ"/>
              </w:rPr>
            </w:pPr>
            <w:r w:rsidRPr="00CC7394">
              <w:t>1,13</w:t>
            </w:r>
          </w:p>
        </w:tc>
      </w:tr>
      <w:tr w:rsidR="00B86C6C" w:rsidRPr="00CC7394" w14:paraId="7606D168" w14:textId="77777777" w:rsidTr="00475DE5">
        <w:trPr>
          <w:trHeight w:val="23"/>
        </w:trPr>
        <w:tc>
          <w:tcPr>
            <w:tcW w:w="787" w:type="pct"/>
            <w:vAlign w:val="center"/>
          </w:tcPr>
          <w:p w14:paraId="5C440FA4" w14:textId="77777777" w:rsidR="00B86C6C" w:rsidRPr="00CC7394" w:rsidRDefault="00B86C6C" w:rsidP="002025A3">
            <w:pPr>
              <w:pStyle w:val="21"/>
              <w:framePr w:wrap="around"/>
              <w:rPr>
                <w:lang w:val="kk-KZ"/>
              </w:rPr>
            </w:pPr>
            <w:r w:rsidRPr="00CC7394">
              <w:t>20</w:t>
            </w:r>
            <w:r w:rsidRPr="00CC7394">
              <w:rPr>
                <w:lang w:val="kk-KZ"/>
              </w:rPr>
              <w:t>20</w:t>
            </w:r>
            <w:r w:rsidRPr="00CC7394">
              <w:t>-202</w:t>
            </w:r>
            <w:r w:rsidRPr="00CC7394">
              <w:rPr>
                <w:lang w:val="kk-KZ"/>
              </w:rPr>
              <w:t>5</w:t>
            </w:r>
          </w:p>
        </w:tc>
        <w:tc>
          <w:tcPr>
            <w:tcW w:w="787" w:type="pct"/>
            <w:vAlign w:val="center"/>
          </w:tcPr>
          <w:p w14:paraId="3A18EDC1" w14:textId="77777777" w:rsidR="00B86C6C" w:rsidRPr="00CC7394" w:rsidRDefault="00B86C6C" w:rsidP="002025A3">
            <w:pPr>
              <w:pStyle w:val="21"/>
              <w:framePr w:wrap="around"/>
              <w:rPr>
                <w:lang w:val="kk-KZ"/>
              </w:rPr>
            </w:pPr>
            <w:r w:rsidRPr="00CC7394">
              <w:t>880</w:t>
            </w:r>
          </w:p>
        </w:tc>
        <w:tc>
          <w:tcPr>
            <w:tcW w:w="787" w:type="pct"/>
            <w:vAlign w:val="center"/>
          </w:tcPr>
          <w:p w14:paraId="6965E385" w14:textId="77777777" w:rsidR="00B86C6C" w:rsidRPr="00CC7394" w:rsidRDefault="00B86C6C" w:rsidP="002025A3">
            <w:pPr>
              <w:pStyle w:val="21"/>
              <w:framePr w:wrap="around"/>
              <w:rPr>
                <w:lang w:val="kk-KZ"/>
              </w:rPr>
            </w:pPr>
            <w:r w:rsidRPr="00CC7394">
              <w:t>896</w:t>
            </w:r>
          </w:p>
        </w:tc>
        <w:tc>
          <w:tcPr>
            <w:tcW w:w="840" w:type="pct"/>
            <w:vAlign w:val="center"/>
          </w:tcPr>
          <w:p w14:paraId="04D6606D" w14:textId="77777777" w:rsidR="00B86C6C" w:rsidRPr="00CC7394" w:rsidRDefault="00B86C6C" w:rsidP="002025A3">
            <w:pPr>
              <w:pStyle w:val="21"/>
              <w:framePr w:wrap="around"/>
              <w:rPr>
                <w:lang w:val="kk-KZ"/>
              </w:rPr>
            </w:pPr>
            <w:r w:rsidRPr="00CC7394">
              <w:t>16</w:t>
            </w:r>
          </w:p>
        </w:tc>
        <w:tc>
          <w:tcPr>
            <w:tcW w:w="787" w:type="pct"/>
            <w:vAlign w:val="center"/>
          </w:tcPr>
          <w:p w14:paraId="2F3DF9C9" w14:textId="77777777" w:rsidR="00B86C6C" w:rsidRPr="00CC7394" w:rsidRDefault="00B86C6C" w:rsidP="002025A3">
            <w:pPr>
              <w:pStyle w:val="21"/>
              <w:framePr w:wrap="around"/>
              <w:rPr>
                <w:lang w:val="kk-KZ"/>
              </w:rPr>
            </w:pPr>
            <w:r w:rsidRPr="00CC7394">
              <w:t>1,82</w:t>
            </w:r>
          </w:p>
        </w:tc>
        <w:tc>
          <w:tcPr>
            <w:tcW w:w="1012" w:type="pct"/>
            <w:vAlign w:val="center"/>
          </w:tcPr>
          <w:p w14:paraId="77A452BB" w14:textId="77777777" w:rsidR="00B86C6C" w:rsidRPr="00CC7394" w:rsidRDefault="00B86C6C" w:rsidP="002025A3">
            <w:pPr>
              <w:pStyle w:val="21"/>
              <w:framePr w:wrap="around"/>
              <w:rPr>
                <w:lang w:val="kk-KZ"/>
              </w:rPr>
            </w:pPr>
            <w:r w:rsidRPr="00CC7394">
              <w:t>0,36</w:t>
            </w:r>
          </w:p>
        </w:tc>
      </w:tr>
    </w:tbl>
    <w:p w14:paraId="7E9C7E2F" w14:textId="77777777" w:rsidR="00B86C6C" w:rsidRPr="00CC7394" w:rsidRDefault="00B86C6C" w:rsidP="009426B9">
      <w:pPr>
        <w:rPr>
          <w:rFonts w:cs="Times New Roman"/>
        </w:rPr>
      </w:pPr>
    </w:p>
    <w:p w14:paraId="54A1D792" w14:textId="77777777" w:rsidR="00B86C6C" w:rsidRPr="00CC7394" w:rsidRDefault="00B86C6C" w:rsidP="009426B9">
      <w:pPr>
        <w:shd w:val="clear" w:color="auto" w:fill="FFFFFF" w:themeFill="background1"/>
        <w:ind w:firstLine="709"/>
        <w:rPr>
          <w:rFonts w:cs="Times New Roman"/>
          <w:szCs w:val="28"/>
        </w:rPr>
      </w:pPr>
      <w:r w:rsidRPr="00CC7394">
        <w:rPr>
          <w:rFonts w:cs="Times New Roman"/>
          <w:szCs w:val="28"/>
        </w:rPr>
        <w:t>Анализ демографических процессов в селе Галкино за 2020-2024 годы показывает, что изменение численности населения происходило под влиянием как естественного движения, так и миграционных факторов, при этом ключевую роль играла именно миграция. В начальный период наблюдается сокращение численности населения, обусловленное отрицательным миграционным сальдо. В 2020 году убыль составила 16 человек, а в 2021 году - 8 человек, несмотря на небольшой положительный естественный прирост. Это свидетельствует о том, что отток населения превышал компенсирующее влияние рождаемости.</w:t>
      </w:r>
    </w:p>
    <w:p w14:paraId="5FD7D7AD" w14:textId="77777777" w:rsidR="00B86C6C" w:rsidRPr="00CC7394" w:rsidRDefault="00B86C6C" w:rsidP="009426B9">
      <w:pPr>
        <w:shd w:val="clear" w:color="auto" w:fill="FFFFFF" w:themeFill="background1"/>
        <w:ind w:firstLine="709"/>
        <w:rPr>
          <w:rFonts w:cs="Times New Roman"/>
          <w:szCs w:val="28"/>
        </w:rPr>
      </w:pPr>
      <w:r w:rsidRPr="00CC7394">
        <w:rPr>
          <w:rFonts w:cs="Times New Roman"/>
          <w:szCs w:val="28"/>
        </w:rPr>
        <w:t>Начиная с 2022 года демографическая ситуация стабилизируется и переходит в фазу роста. В этот период фиксируется положительное миграционное сальдо, которое становится основным фактором увеличения численности населения. В 2022 году общий прирост составил 14 человек, в 2023 году - 16 человек, а в 2024 году - 10 человек. При этом естественный прирост на протяжении всего периода остается низким и нестабильным, суммарно составив 7 человек за пять лет, что указывает на ограниченный вклад естественного воспроизводства в демографическое развитие.</w:t>
      </w:r>
    </w:p>
    <w:p w14:paraId="7679E74E" w14:textId="77777777" w:rsidR="00B86C6C" w:rsidRPr="00CC7394" w:rsidRDefault="00B86C6C" w:rsidP="009426B9">
      <w:pPr>
        <w:shd w:val="clear" w:color="auto" w:fill="FFFFFF" w:themeFill="background1"/>
        <w:ind w:firstLine="709"/>
        <w:rPr>
          <w:rFonts w:cs="Times New Roman"/>
          <w:szCs w:val="28"/>
        </w:rPr>
      </w:pPr>
      <w:r w:rsidRPr="00CC7394">
        <w:rPr>
          <w:rFonts w:cs="Times New Roman"/>
          <w:szCs w:val="28"/>
        </w:rPr>
        <w:t>Всего за рассматриваемый период число родившихся составило 17 человек, тогда как число умерших - 10 человек, что формирует незначительное положительное естественное движение населения. В то же время миграционные процессы оказали более существенное влияние: несмотря на первоначальный отток, в последующие годы наблюдается приток населения, в результате чего суммарное миграционное сальдо за период стало положительным и составило 9 человек. Общее количество прибывших достигло 89 человек, тогда как число выбывших составило 80 человек.</w:t>
      </w:r>
    </w:p>
    <w:p w14:paraId="3DAB84E9" w14:textId="77777777" w:rsidR="00B86C6C" w:rsidRPr="00CC7394" w:rsidRDefault="00B86C6C" w:rsidP="009426B9">
      <w:pPr>
        <w:shd w:val="clear" w:color="auto" w:fill="FFFFFF" w:themeFill="background1"/>
        <w:ind w:firstLine="709"/>
        <w:rPr>
          <w:rFonts w:cs="Times New Roman"/>
          <w:szCs w:val="28"/>
        </w:rPr>
      </w:pPr>
      <w:r w:rsidRPr="00CC7394">
        <w:rPr>
          <w:rFonts w:cs="Times New Roman"/>
          <w:szCs w:val="28"/>
        </w:rPr>
        <w:t xml:space="preserve">В целом за пятилетний период численность населения увеличилась на 16 человек, что свидетельствует о переходе от демографического спада к умеренному росту. Таким образом, демографическое развитие села Галкино в </w:t>
      </w:r>
      <w:r w:rsidRPr="00CC7394">
        <w:rPr>
          <w:rFonts w:cs="Times New Roman"/>
          <w:szCs w:val="28"/>
        </w:rPr>
        <w:lastRenderedPageBreak/>
        <w:t>большей степени определяется миграционными процессами, тогда как естественный прирост остается второстепенным фактором. Сложившаяся тенденция указывает на необходимость создания условий для закрепления населения и стимулирования рождаемости, что позволит обеспечить более устойчивое демографическое развитие в долгосрочной перспективе.</w:t>
      </w:r>
    </w:p>
    <w:p w14:paraId="5CD10F20" w14:textId="51BB981A"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 xml:space="preserve">Таблица </w:t>
      </w:r>
      <w:r w:rsidRPr="00CC7394">
        <w:rPr>
          <w:rFonts w:cs="Times New Roman"/>
          <w:color w:val="000000" w:themeColor="text1"/>
          <w:szCs w:val="28"/>
          <w:lang w:val="kk-KZ"/>
        </w:rPr>
        <w:t>3.</w:t>
      </w:r>
      <w:r w:rsidRPr="00CC7394">
        <w:rPr>
          <w:rFonts w:cs="Times New Roman"/>
          <w:color w:val="000000" w:themeColor="text1"/>
          <w:szCs w:val="28"/>
        </w:rPr>
        <w:t>1.3</w:t>
      </w:r>
    </w:p>
    <w:p w14:paraId="5B3E3563"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Структура прироста/убыли населения за последние 5 лет</w:t>
      </w:r>
    </w:p>
    <w:tbl>
      <w:tblPr>
        <w:tblW w:w="0" w:type="auto"/>
        <w:tblLayout w:type="fixed"/>
        <w:tblLook w:val="04A0" w:firstRow="1" w:lastRow="0" w:firstColumn="1" w:lastColumn="0" w:noHBand="0" w:noVBand="1"/>
      </w:tblPr>
      <w:tblGrid>
        <w:gridCol w:w="3681"/>
        <w:gridCol w:w="709"/>
        <w:gridCol w:w="708"/>
        <w:gridCol w:w="709"/>
        <w:gridCol w:w="709"/>
        <w:gridCol w:w="709"/>
        <w:gridCol w:w="708"/>
        <w:gridCol w:w="1411"/>
      </w:tblGrid>
      <w:tr w:rsidR="00B86C6C" w:rsidRPr="00CC7394" w14:paraId="0BD2FE99" w14:textId="77777777" w:rsidTr="00475DE5">
        <w:trPr>
          <w:tblHeader/>
        </w:trPr>
        <w:tc>
          <w:tcPr>
            <w:tcW w:w="3681" w:type="dxa"/>
            <w:tcBorders>
              <w:top w:val="single" w:sz="4" w:space="0" w:color="auto"/>
              <w:left w:val="single" w:sz="4" w:space="0" w:color="auto"/>
              <w:bottom w:val="single" w:sz="4" w:space="0" w:color="auto"/>
              <w:right w:val="single" w:sz="4" w:space="0" w:color="auto"/>
            </w:tcBorders>
            <w:noWrap/>
            <w:vAlign w:val="center"/>
            <w:hideMark/>
          </w:tcPr>
          <w:p w14:paraId="7C92ECFB" w14:textId="77777777" w:rsidR="00B86C6C" w:rsidRPr="00CC7394" w:rsidRDefault="00B86C6C" w:rsidP="002025A3">
            <w:pPr>
              <w:pStyle w:val="21"/>
              <w:framePr w:wrap="around"/>
            </w:pPr>
            <w:r w:rsidRPr="00CC7394">
              <w:t>Наименование</w:t>
            </w:r>
          </w:p>
        </w:tc>
        <w:tc>
          <w:tcPr>
            <w:tcW w:w="709" w:type="dxa"/>
            <w:tcBorders>
              <w:top w:val="single" w:sz="4" w:space="0" w:color="auto"/>
              <w:left w:val="nil"/>
              <w:bottom w:val="single" w:sz="4" w:space="0" w:color="auto"/>
              <w:right w:val="single" w:sz="4" w:space="0" w:color="auto"/>
            </w:tcBorders>
            <w:vAlign w:val="center"/>
            <w:hideMark/>
          </w:tcPr>
          <w:p w14:paraId="2B9A471B" w14:textId="77777777" w:rsidR="00B86C6C" w:rsidRPr="00CC7394" w:rsidRDefault="00B86C6C" w:rsidP="002025A3">
            <w:pPr>
              <w:pStyle w:val="21"/>
              <w:framePr w:wrap="around"/>
            </w:pPr>
            <w:r w:rsidRPr="00CC7394">
              <w:t>2020</w:t>
            </w:r>
          </w:p>
        </w:tc>
        <w:tc>
          <w:tcPr>
            <w:tcW w:w="708" w:type="dxa"/>
            <w:tcBorders>
              <w:top w:val="single" w:sz="4" w:space="0" w:color="auto"/>
              <w:left w:val="nil"/>
              <w:bottom w:val="single" w:sz="4" w:space="0" w:color="auto"/>
              <w:right w:val="single" w:sz="4" w:space="0" w:color="auto"/>
            </w:tcBorders>
            <w:vAlign w:val="center"/>
            <w:hideMark/>
          </w:tcPr>
          <w:p w14:paraId="58A69C44" w14:textId="77777777" w:rsidR="00B86C6C" w:rsidRPr="00CC7394" w:rsidRDefault="00B86C6C" w:rsidP="002025A3">
            <w:pPr>
              <w:pStyle w:val="21"/>
              <w:framePr w:wrap="around"/>
            </w:pPr>
            <w:r w:rsidRPr="00CC7394">
              <w:t>2021</w:t>
            </w:r>
          </w:p>
        </w:tc>
        <w:tc>
          <w:tcPr>
            <w:tcW w:w="709" w:type="dxa"/>
            <w:tcBorders>
              <w:top w:val="single" w:sz="4" w:space="0" w:color="auto"/>
              <w:left w:val="nil"/>
              <w:bottom w:val="single" w:sz="4" w:space="0" w:color="auto"/>
              <w:right w:val="single" w:sz="4" w:space="0" w:color="auto"/>
            </w:tcBorders>
            <w:vAlign w:val="center"/>
            <w:hideMark/>
          </w:tcPr>
          <w:p w14:paraId="0AC5C528" w14:textId="77777777" w:rsidR="00B86C6C" w:rsidRPr="00CC7394" w:rsidRDefault="00B86C6C" w:rsidP="002025A3">
            <w:pPr>
              <w:pStyle w:val="21"/>
              <w:framePr w:wrap="around"/>
            </w:pPr>
            <w:r w:rsidRPr="00CC7394">
              <w:t>2022</w:t>
            </w:r>
          </w:p>
        </w:tc>
        <w:tc>
          <w:tcPr>
            <w:tcW w:w="709" w:type="dxa"/>
            <w:tcBorders>
              <w:top w:val="single" w:sz="4" w:space="0" w:color="auto"/>
              <w:left w:val="nil"/>
              <w:bottom w:val="single" w:sz="4" w:space="0" w:color="auto"/>
              <w:right w:val="single" w:sz="4" w:space="0" w:color="auto"/>
            </w:tcBorders>
            <w:noWrap/>
            <w:vAlign w:val="center"/>
            <w:hideMark/>
          </w:tcPr>
          <w:p w14:paraId="60294AF3" w14:textId="77777777" w:rsidR="00B86C6C" w:rsidRPr="00CC7394" w:rsidRDefault="00B86C6C" w:rsidP="002025A3">
            <w:pPr>
              <w:pStyle w:val="21"/>
              <w:framePr w:wrap="around"/>
            </w:pPr>
            <w:r w:rsidRPr="00CC7394">
              <w:t>2023</w:t>
            </w:r>
          </w:p>
        </w:tc>
        <w:tc>
          <w:tcPr>
            <w:tcW w:w="709" w:type="dxa"/>
            <w:tcBorders>
              <w:top w:val="single" w:sz="4" w:space="0" w:color="auto"/>
              <w:left w:val="nil"/>
              <w:bottom w:val="single" w:sz="4" w:space="0" w:color="auto"/>
              <w:right w:val="single" w:sz="4" w:space="0" w:color="auto"/>
            </w:tcBorders>
            <w:noWrap/>
            <w:vAlign w:val="center"/>
            <w:hideMark/>
          </w:tcPr>
          <w:p w14:paraId="2B2D27B1" w14:textId="77777777" w:rsidR="00B86C6C" w:rsidRPr="00CC7394" w:rsidRDefault="00B86C6C" w:rsidP="002025A3">
            <w:pPr>
              <w:pStyle w:val="21"/>
              <w:framePr w:wrap="around"/>
            </w:pPr>
            <w:r w:rsidRPr="00CC7394">
              <w:t>2024</w:t>
            </w:r>
          </w:p>
        </w:tc>
        <w:tc>
          <w:tcPr>
            <w:tcW w:w="708" w:type="dxa"/>
            <w:tcBorders>
              <w:top w:val="single" w:sz="4" w:space="0" w:color="auto"/>
              <w:left w:val="nil"/>
              <w:bottom w:val="single" w:sz="4" w:space="0" w:color="auto"/>
              <w:right w:val="single" w:sz="4" w:space="0" w:color="auto"/>
            </w:tcBorders>
            <w:noWrap/>
            <w:vAlign w:val="center"/>
            <w:hideMark/>
          </w:tcPr>
          <w:p w14:paraId="7E587BDA" w14:textId="77777777" w:rsidR="00B86C6C" w:rsidRPr="00CC7394" w:rsidRDefault="00B86C6C" w:rsidP="002025A3">
            <w:pPr>
              <w:pStyle w:val="21"/>
              <w:framePr w:wrap="around"/>
            </w:pPr>
            <w:r w:rsidRPr="00CC7394">
              <w:t>2025</w:t>
            </w:r>
          </w:p>
        </w:tc>
        <w:tc>
          <w:tcPr>
            <w:tcW w:w="1411" w:type="dxa"/>
            <w:tcBorders>
              <w:top w:val="single" w:sz="4" w:space="0" w:color="auto"/>
              <w:left w:val="nil"/>
              <w:bottom w:val="single" w:sz="4" w:space="0" w:color="auto"/>
              <w:right w:val="single" w:sz="4" w:space="0" w:color="auto"/>
            </w:tcBorders>
            <w:noWrap/>
            <w:vAlign w:val="center"/>
            <w:hideMark/>
          </w:tcPr>
          <w:p w14:paraId="23945022" w14:textId="77777777" w:rsidR="00B86C6C" w:rsidRPr="00CC7394" w:rsidRDefault="00B86C6C" w:rsidP="002025A3">
            <w:pPr>
              <w:pStyle w:val="21"/>
              <w:framePr w:wrap="around"/>
            </w:pPr>
            <w:r w:rsidRPr="00CC7394">
              <w:t>Сумма за последние 5 лет</w:t>
            </w:r>
          </w:p>
        </w:tc>
      </w:tr>
      <w:tr w:rsidR="00B86C6C" w:rsidRPr="00CC7394" w14:paraId="2A1827C9" w14:textId="77777777" w:rsidTr="00475DE5">
        <w:tc>
          <w:tcPr>
            <w:tcW w:w="3681" w:type="dxa"/>
            <w:tcBorders>
              <w:top w:val="nil"/>
              <w:left w:val="single" w:sz="4" w:space="0" w:color="auto"/>
              <w:bottom w:val="single" w:sz="4" w:space="0" w:color="auto"/>
              <w:right w:val="single" w:sz="4" w:space="0" w:color="auto"/>
            </w:tcBorders>
            <w:noWrap/>
            <w:vAlign w:val="center"/>
            <w:hideMark/>
          </w:tcPr>
          <w:p w14:paraId="387DE9AE" w14:textId="77777777" w:rsidR="00B86C6C" w:rsidRPr="00CC7394" w:rsidRDefault="00B86C6C" w:rsidP="002025A3">
            <w:pPr>
              <w:pStyle w:val="21"/>
              <w:framePr w:wrap="around"/>
            </w:pPr>
            <w:r w:rsidRPr="00CC7394">
              <w:t>Численность населения на начало года, человек</w:t>
            </w:r>
          </w:p>
        </w:tc>
        <w:tc>
          <w:tcPr>
            <w:tcW w:w="709" w:type="dxa"/>
            <w:tcBorders>
              <w:top w:val="nil"/>
              <w:left w:val="nil"/>
              <w:bottom w:val="single" w:sz="4" w:space="0" w:color="auto"/>
              <w:right w:val="single" w:sz="4" w:space="0" w:color="auto"/>
            </w:tcBorders>
            <w:vAlign w:val="center"/>
          </w:tcPr>
          <w:p w14:paraId="517A9798" w14:textId="77777777" w:rsidR="00B86C6C" w:rsidRPr="00CC7394" w:rsidRDefault="00B86C6C" w:rsidP="002025A3">
            <w:pPr>
              <w:pStyle w:val="21"/>
              <w:framePr w:wrap="around"/>
            </w:pPr>
            <w:r w:rsidRPr="00CC7394">
              <w:rPr>
                <w:color w:val="000000" w:themeColor="text1"/>
                <w:lang w:val="kk-KZ"/>
              </w:rPr>
              <w:t>880</w:t>
            </w:r>
          </w:p>
        </w:tc>
        <w:tc>
          <w:tcPr>
            <w:tcW w:w="708" w:type="dxa"/>
            <w:tcBorders>
              <w:top w:val="nil"/>
              <w:left w:val="nil"/>
              <w:bottom w:val="single" w:sz="4" w:space="0" w:color="auto"/>
              <w:right w:val="single" w:sz="4" w:space="0" w:color="auto"/>
            </w:tcBorders>
            <w:vAlign w:val="center"/>
          </w:tcPr>
          <w:p w14:paraId="671684D3" w14:textId="77777777" w:rsidR="00B86C6C" w:rsidRPr="00CC7394" w:rsidRDefault="00B86C6C" w:rsidP="002025A3">
            <w:pPr>
              <w:pStyle w:val="21"/>
              <w:framePr w:wrap="around"/>
            </w:pPr>
            <w:r w:rsidRPr="00CC7394">
              <w:rPr>
                <w:color w:val="000000" w:themeColor="text1"/>
                <w:lang w:val="kk-KZ"/>
              </w:rPr>
              <w:t>864</w:t>
            </w:r>
          </w:p>
        </w:tc>
        <w:tc>
          <w:tcPr>
            <w:tcW w:w="709" w:type="dxa"/>
            <w:tcBorders>
              <w:top w:val="nil"/>
              <w:left w:val="nil"/>
              <w:bottom w:val="single" w:sz="4" w:space="0" w:color="auto"/>
              <w:right w:val="single" w:sz="4" w:space="0" w:color="auto"/>
            </w:tcBorders>
            <w:vAlign w:val="center"/>
          </w:tcPr>
          <w:p w14:paraId="65F26DFD" w14:textId="77777777" w:rsidR="00B86C6C" w:rsidRPr="00CC7394" w:rsidRDefault="00B86C6C" w:rsidP="002025A3">
            <w:pPr>
              <w:pStyle w:val="21"/>
              <w:framePr w:wrap="around"/>
            </w:pPr>
            <w:r w:rsidRPr="00CC7394">
              <w:rPr>
                <w:color w:val="000000" w:themeColor="text1"/>
                <w:lang w:val="kk-KZ"/>
              </w:rPr>
              <w:t>856</w:t>
            </w:r>
          </w:p>
        </w:tc>
        <w:tc>
          <w:tcPr>
            <w:tcW w:w="709" w:type="dxa"/>
            <w:tcBorders>
              <w:top w:val="nil"/>
              <w:left w:val="nil"/>
              <w:bottom w:val="single" w:sz="4" w:space="0" w:color="auto"/>
              <w:right w:val="single" w:sz="4" w:space="0" w:color="auto"/>
            </w:tcBorders>
            <w:vAlign w:val="center"/>
          </w:tcPr>
          <w:p w14:paraId="20726CDC" w14:textId="77777777" w:rsidR="00B86C6C" w:rsidRPr="00CC7394" w:rsidRDefault="00B86C6C" w:rsidP="002025A3">
            <w:pPr>
              <w:pStyle w:val="21"/>
              <w:framePr w:wrap="around"/>
            </w:pPr>
            <w:r w:rsidRPr="00CC7394">
              <w:rPr>
                <w:color w:val="000000" w:themeColor="text1"/>
                <w:lang w:val="kk-KZ"/>
              </w:rPr>
              <w:t>870</w:t>
            </w:r>
          </w:p>
        </w:tc>
        <w:tc>
          <w:tcPr>
            <w:tcW w:w="709" w:type="dxa"/>
            <w:tcBorders>
              <w:top w:val="nil"/>
              <w:left w:val="nil"/>
              <w:bottom w:val="single" w:sz="4" w:space="0" w:color="auto"/>
              <w:right w:val="single" w:sz="4" w:space="0" w:color="auto"/>
            </w:tcBorders>
            <w:vAlign w:val="center"/>
          </w:tcPr>
          <w:p w14:paraId="60C7079D" w14:textId="77777777" w:rsidR="00B86C6C" w:rsidRPr="00CC7394" w:rsidRDefault="00B86C6C" w:rsidP="002025A3">
            <w:pPr>
              <w:pStyle w:val="21"/>
              <w:framePr w:wrap="around"/>
            </w:pPr>
            <w:r w:rsidRPr="00CC7394">
              <w:rPr>
                <w:color w:val="000000" w:themeColor="text1"/>
                <w:lang w:val="kk-KZ"/>
              </w:rPr>
              <w:t>886</w:t>
            </w:r>
          </w:p>
        </w:tc>
        <w:tc>
          <w:tcPr>
            <w:tcW w:w="708" w:type="dxa"/>
            <w:tcBorders>
              <w:top w:val="nil"/>
              <w:left w:val="nil"/>
              <w:bottom w:val="single" w:sz="4" w:space="0" w:color="auto"/>
              <w:right w:val="single" w:sz="4" w:space="0" w:color="auto"/>
            </w:tcBorders>
            <w:vAlign w:val="center"/>
          </w:tcPr>
          <w:p w14:paraId="4E7C0E1E" w14:textId="77777777" w:rsidR="00B86C6C" w:rsidRPr="00CC7394" w:rsidRDefault="00B86C6C" w:rsidP="002025A3">
            <w:pPr>
              <w:pStyle w:val="21"/>
              <w:framePr w:wrap="around"/>
            </w:pPr>
            <w:r w:rsidRPr="00CC7394">
              <w:rPr>
                <w:color w:val="000000" w:themeColor="text1"/>
                <w:lang w:val="kk-KZ"/>
              </w:rPr>
              <w:t>896</w:t>
            </w:r>
          </w:p>
        </w:tc>
        <w:tc>
          <w:tcPr>
            <w:tcW w:w="1411" w:type="dxa"/>
            <w:tcBorders>
              <w:top w:val="nil"/>
              <w:left w:val="nil"/>
              <w:bottom w:val="single" w:sz="4" w:space="0" w:color="auto"/>
              <w:right w:val="single" w:sz="4" w:space="0" w:color="auto"/>
            </w:tcBorders>
            <w:noWrap/>
            <w:vAlign w:val="center"/>
            <w:hideMark/>
          </w:tcPr>
          <w:p w14:paraId="083666F3" w14:textId="77777777" w:rsidR="00B86C6C" w:rsidRPr="00CC7394" w:rsidRDefault="00B86C6C" w:rsidP="002025A3">
            <w:pPr>
              <w:pStyle w:val="21"/>
              <w:framePr w:wrap="around"/>
            </w:pPr>
            <w:r w:rsidRPr="00CC7394">
              <w:t>-</w:t>
            </w:r>
          </w:p>
        </w:tc>
      </w:tr>
      <w:tr w:rsidR="00B86C6C" w:rsidRPr="00CC7394" w14:paraId="61B48353" w14:textId="77777777" w:rsidTr="00475DE5">
        <w:tc>
          <w:tcPr>
            <w:tcW w:w="3681" w:type="dxa"/>
            <w:tcBorders>
              <w:top w:val="nil"/>
              <w:left w:val="single" w:sz="4" w:space="0" w:color="auto"/>
              <w:bottom w:val="single" w:sz="4" w:space="0" w:color="auto"/>
              <w:right w:val="single" w:sz="4" w:space="0" w:color="auto"/>
            </w:tcBorders>
            <w:noWrap/>
            <w:vAlign w:val="center"/>
            <w:hideMark/>
          </w:tcPr>
          <w:p w14:paraId="7BBB03A3" w14:textId="77777777" w:rsidR="00B86C6C" w:rsidRPr="00CC7394" w:rsidRDefault="00B86C6C" w:rsidP="002025A3">
            <w:pPr>
              <w:pStyle w:val="21"/>
              <w:framePr w:wrap="around"/>
            </w:pPr>
            <w:r w:rsidRPr="00CC7394">
              <w:t>Естественный прирост, человек (Число родившихся - Число умерших)</w:t>
            </w:r>
          </w:p>
        </w:tc>
        <w:tc>
          <w:tcPr>
            <w:tcW w:w="709" w:type="dxa"/>
            <w:tcBorders>
              <w:top w:val="nil"/>
              <w:left w:val="nil"/>
              <w:bottom w:val="single" w:sz="4" w:space="0" w:color="auto"/>
              <w:right w:val="single" w:sz="4" w:space="0" w:color="auto"/>
            </w:tcBorders>
            <w:vAlign w:val="center"/>
          </w:tcPr>
          <w:p w14:paraId="50877834" w14:textId="77777777" w:rsidR="00B86C6C" w:rsidRPr="00CC7394" w:rsidRDefault="00B86C6C" w:rsidP="002025A3">
            <w:pPr>
              <w:pStyle w:val="21"/>
              <w:framePr w:wrap="around"/>
            </w:pPr>
            <w:r w:rsidRPr="00CC7394">
              <w:t>0</w:t>
            </w:r>
          </w:p>
        </w:tc>
        <w:tc>
          <w:tcPr>
            <w:tcW w:w="708" w:type="dxa"/>
            <w:tcBorders>
              <w:top w:val="nil"/>
              <w:left w:val="nil"/>
              <w:bottom w:val="single" w:sz="4" w:space="0" w:color="auto"/>
              <w:right w:val="single" w:sz="4" w:space="0" w:color="auto"/>
            </w:tcBorders>
            <w:vAlign w:val="center"/>
          </w:tcPr>
          <w:p w14:paraId="781B439F" w14:textId="77777777" w:rsidR="00B86C6C" w:rsidRPr="00CC7394" w:rsidRDefault="00B86C6C" w:rsidP="002025A3">
            <w:pPr>
              <w:pStyle w:val="21"/>
              <w:framePr w:wrap="around"/>
            </w:pPr>
            <w:r w:rsidRPr="00CC7394">
              <w:t>1</w:t>
            </w:r>
          </w:p>
        </w:tc>
        <w:tc>
          <w:tcPr>
            <w:tcW w:w="709" w:type="dxa"/>
            <w:tcBorders>
              <w:top w:val="nil"/>
              <w:left w:val="nil"/>
              <w:bottom w:val="single" w:sz="4" w:space="0" w:color="auto"/>
              <w:right w:val="single" w:sz="4" w:space="0" w:color="auto"/>
            </w:tcBorders>
            <w:vAlign w:val="center"/>
          </w:tcPr>
          <w:p w14:paraId="48FE17B5" w14:textId="77777777" w:rsidR="00B86C6C" w:rsidRPr="00CC7394" w:rsidRDefault="00B86C6C" w:rsidP="002025A3">
            <w:pPr>
              <w:pStyle w:val="21"/>
              <w:framePr w:wrap="around"/>
            </w:pPr>
            <w:r w:rsidRPr="00CC7394">
              <w:t>5</w:t>
            </w:r>
          </w:p>
        </w:tc>
        <w:tc>
          <w:tcPr>
            <w:tcW w:w="709" w:type="dxa"/>
            <w:tcBorders>
              <w:top w:val="nil"/>
              <w:left w:val="nil"/>
              <w:bottom w:val="single" w:sz="4" w:space="0" w:color="auto"/>
              <w:right w:val="single" w:sz="4" w:space="0" w:color="auto"/>
            </w:tcBorders>
            <w:vAlign w:val="center"/>
          </w:tcPr>
          <w:p w14:paraId="56E058CA" w14:textId="77777777" w:rsidR="00B86C6C" w:rsidRPr="00CC7394" w:rsidRDefault="00B86C6C" w:rsidP="002025A3">
            <w:pPr>
              <w:pStyle w:val="21"/>
              <w:framePr w:wrap="around"/>
            </w:pPr>
            <w:r w:rsidRPr="00CC7394">
              <w:t>1</w:t>
            </w:r>
          </w:p>
        </w:tc>
        <w:tc>
          <w:tcPr>
            <w:tcW w:w="709" w:type="dxa"/>
            <w:tcBorders>
              <w:top w:val="nil"/>
              <w:left w:val="nil"/>
              <w:bottom w:val="single" w:sz="4" w:space="0" w:color="auto"/>
              <w:right w:val="single" w:sz="4" w:space="0" w:color="auto"/>
            </w:tcBorders>
            <w:vAlign w:val="center"/>
          </w:tcPr>
          <w:p w14:paraId="77BB15A5" w14:textId="77777777" w:rsidR="00B86C6C" w:rsidRPr="00CC7394" w:rsidRDefault="00B86C6C" w:rsidP="002025A3">
            <w:pPr>
              <w:pStyle w:val="21"/>
              <w:framePr w:wrap="around"/>
            </w:pPr>
            <w:r w:rsidRPr="00CC7394">
              <w:t>0</w:t>
            </w:r>
          </w:p>
        </w:tc>
        <w:tc>
          <w:tcPr>
            <w:tcW w:w="708" w:type="dxa"/>
            <w:tcBorders>
              <w:top w:val="nil"/>
              <w:left w:val="nil"/>
              <w:bottom w:val="single" w:sz="4" w:space="0" w:color="auto"/>
              <w:right w:val="single" w:sz="4" w:space="0" w:color="auto"/>
            </w:tcBorders>
            <w:vAlign w:val="center"/>
          </w:tcPr>
          <w:p w14:paraId="5F3A5A18" w14:textId="77777777" w:rsidR="00B86C6C" w:rsidRPr="00CC7394" w:rsidRDefault="00B86C6C" w:rsidP="002025A3">
            <w:pPr>
              <w:pStyle w:val="21"/>
              <w:framePr w:wrap="around"/>
            </w:pPr>
            <w:r w:rsidRPr="00CC7394">
              <w:t>-</w:t>
            </w:r>
          </w:p>
        </w:tc>
        <w:tc>
          <w:tcPr>
            <w:tcW w:w="1411" w:type="dxa"/>
            <w:tcBorders>
              <w:top w:val="nil"/>
              <w:left w:val="nil"/>
              <w:bottom w:val="single" w:sz="4" w:space="0" w:color="auto"/>
              <w:right w:val="single" w:sz="4" w:space="0" w:color="auto"/>
            </w:tcBorders>
            <w:vAlign w:val="center"/>
          </w:tcPr>
          <w:p w14:paraId="5C9F2DFF" w14:textId="77777777" w:rsidR="00B86C6C" w:rsidRPr="00CC7394" w:rsidRDefault="00B86C6C" w:rsidP="002025A3">
            <w:pPr>
              <w:pStyle w:val="21"/>
              <w:framePr w:wrap="around"/>
            </w:pPr>
            <w:r w:rsidRPr="00CC7394">
              <w:t>7</w:t>
            </w:r>
          </w:p>
        </w:tc>
      </w:tr>
      <w:tr w:rsidR="00B86C6C" w:rsidRPr="00CC7394" w14:paraId="6B31183E" w14:textId="77777777" w:rsidTr="00475DE5">
        <w:tc>
          <w:tcPr>
            <w:tcW w:w="3681" w:type="dxa"/>
            <w:tcBorders>
              <w:top w:val="nil"/>
              <w:left w:val="single" w:sz="4" w:space="0" w:color="auto"/>
              <w:bottom w:val="single" w:sz="4" w:space="0" w:color="auto"/>
              <w:right w:val="single" w:sz="4" w:space="0" w:color="auto"/>
            </w:tcBorders>
            <w:noWrap/>
            <w:vAlign w:val="center"/>
            <w:hideMark/>
          </w:tcPr>
          <w:p w14:paraId="651EF25F" w14:textId="77777777" w:rsidR="00B86C6C" w:rsidRPr="00CC7394" w:rsidRDefault="00B86C6C" w:rsidP="002025A3">
            <w:pPr>
              <w:pStyle w:val="21"/>
              <w:framePr w:wrap="around"/>
            </w:pPr>
            <w:r w:rsidRPr="00CC7394">
              <w:t>Число родившихся, человек</w:t>
            </w:r>
          </w:p>
        </w:tc>
        <w:tc>
          <w:tcPr>
            <w:tcW w:w="709" w:type="dxa"/>
            <w:tcBorders>
              <w:top w:val="nil"/>
              <w:left w:val="nil"/>
              <w:bottom w:val="single" w:sz="4" w:space="0" w:color="auto"/>
              <w:right w:val="single" w:sz="4" w:space="0" w:color="auto"/>
            </w:tcBorders>
            <w:vAlign w:val="center"/>
          </w:tcPr>
          <w:p w14:paraId="6F4523F0" w14:textId="77777777" w:rsidR="00B86C6C" w:rsidRPr="00CC7394" w:rsidRDefault="00B86C6C" w:rsidP="002025A3">
            <w:pPr>
              <w:pStyle w:val="21"/>
              <w:framePr w:wrap="around"/>
            </w:pPr>
            <w:r w:rsidRPr="00CC7394">
              <w:t>2</w:t>
            </w:r>
          </w:p>
        </w:tc>
        <w:tc>
          <w:tcPr>
            <w:tcW w:w="708" w:type="dxa"/>
            <w:tcBorders>
              <w:top w:val="nil"/>
              <w:left w:val="nil"/>
              <w:bottom w:val="single" w:sz="4" w:space="0" w:color="auto"/>
              <w:right w:val="single" w:sz="4" w:space="0" w:color="auto"/>
            </w:tcBorders>
            <w:vAlign w:val="center"/>
          </w:tcPr>
          <w:p w14:paraId="4A80B0F0" w14:textId="77777777" w:rsidR="00B86C6C" w:rsidRPr="00CC7394" w:rsidRDefault="00B86C6C" w:rsidP="002025A3">
            <w:pPr>
              <w:pStyle w:val="21"/>
              <w:framePr w:wrap="around"/>
            </w:pPr>
            <w:r w:rsidRPr="00CC7394">
              <w:t>5</w:t>
            </w:r>
          </w:p>
        </w:tc>
        <w:tc>
          <w:tcPr>
            <w:tcW w:w="709" w:type="dxa"/>
            <w:tcBorders>
              <w:top w:val="nil"/>
              <w:left w:val="nil"/>
              <w:bottom w:val="single" w:sz="4" w:space="0" w:color="auto"/>
              <w:right w:val="single" w:sz="4" w:space="0" w:color="auto"/>
            </w:tcBorders>
            <w:vAlign w:val="center"/>
          </w:tcPr>
          <w:p w14:paraId="4610BFAE" w14:textId="77777777" w:rsidR="00B86C6C" w:rsidRPr="00CC7394" w:rsidRDefault="00B86C6C" w:rsidP="002025A3">
            <w:pPr>
              <w:pStyle w:val="21"/>
              <w:framePr w:wrap="around"/>
            </w:pPr>
            <w:r w:rsidRPr="00CC7394">
              <w:t>6</w:t>
            </w:r>
          </w:p>
        </w:tc>
        <w:tc>
          <w:tcPr>
            <w:tcW w:w="709" w:type="dxa"/>
            <w:tcBorders>
              <w:top w:val="nil"/>
              <w:left w:val="nil"/>
              <w:bottom w:val="single" w:sz="4" w:space="0" w:color="auto"/>
              <w:right w:val="single" w:sz="4" w:space="0" w:color="auto"/>
            </w:tcBorders>
            <w:vAlign w:val="center"/>
          </w:tcPr>
          <w:p w14:paraId="0B963D8C" w14:textId="77777777" w:rsidR="00B86C6C" w:rsidRPr="00CC7394" w:rsidRDefault="00B86C6C" w:rsidP="002025A3">
            <w:pPr>
              <w:pStyle w:val="21"/>
              <w:framePr w:wrap="around"/>
            </w:pPr>
            <w:r w:rsidRPr="00CC7394">
              <w:t>2</w:t>
            </w:r>
          </w:p>
        </w:tc>
        <w:tc>
          <w:tcPr>
            <w:tcW w:w="709" w:type="dxa"/>
            <w:tcBorders>
              <w:top w:val="nil"/>
              <w:left w:val="nil"/>
              <w:bottom w:val="single" w:sz="4" w:space="0" w:color="auto"/>
              <w:right w:val="single" w:sz="4" w:space="0" w:color="auto"/>
            </w:tcBorders>
            <w:vAlign w:val="center"/>
          </w:tcPr>
          <w:p w14:paraId="1DC3D457" w14:textId="77777777" w:rsidR="00B86C6C" w:rsidRPr="00CC7394" w:rsidRDefault="00B86C6C" w:rsidP="002025A3">
            <w:pPr>
              <w:pStyle w:val="21"/>
              <w:framePr w:wrap="around"/>
            </w:pPr>
            <w:r w:rsidRPr="00CC7394">
              <w:t>2</w:t>
            </w:r>
          </w:p>
        </w:tc>
        <w:tc>
          <w:tcPr>
            <w:tcW w:w="708" w:type="dxa"/>
            <w:tcBorders>
              <w:top w:val="nil"/>
              <w:left w:val="nil"/>
              <w:bottom w:val="single" w:sz="4" w:space="0" w:color="auto"/>
              <w:right w:val="single" w:sz="4" w:space="0" w:color="auto"/>
            </w:tcBorders>
            <w:vAlign w:val="center"/>
          </w:tcPr>
          <w:p w14:paraId="7CB5D515" w14:textId="77777777" w:rsidR="00B86C6C" w:rsidRPr="00CC7394" w:rsidRDefault="00B86C6C" w:rsidP="002025A3">
            <w:pPr>
              <w:pStyle w:val="21"/>
              <w:framePr w:wrap="around"/>
            </w:pPr>
            <w:r w:rsidRPr="00CC7394">
              <w:t>-</w:t>
            </w:r>
          </w:p>
        </w:tc>
        <w:tc>
          <w:tcPr>
            <w:tcW w:w="1411" w:type="dxa"/>
            <w:tcBorders>
              <w:top w:val="nil"/>
              <w:left w:val="nil"/>
              <w:bottom w:val="single" w:sz="4" w:space="0" w:color="auto"/>
              <w:right w:val="single" w:sz="4" w:space="0" w:color="auto"/>
            </w:tcBorders>
            <w:vAlign w:val="center"/>
          </w:tcPr>
          <w:p w14:paraId="66BC91C5" w14:textId="77777777" w:rsidR="00B86C6C" w:rsidRPr="00CC7394" w:rsidRDefault="00B86C6C" w:rsidP="002025A3">
            <w:pPr>
              <w:pStyle w:val="21"/>
              <w:framePr w:wrap="around"/>
            </w:pPr>
            <w:r w:rsidRPr="00CC7394">
              <w:t>17</w:t>
            </w:r>
          </w:p>
        </w:tc>
      </w:tr>
      <w:tr w:rsidR="00B86C6C" w:rsidRPr="00CC7394" w14:paraId="448F56A6" w14:textId="77777777" w:rsidTr="00475DE5">
        <w:tc>
          <w:tcPr>
            <w:tcW w:w="3681" w:type="dxa"/>
            <w:tcBorders>
              <w:top w:val="nil"/>
              <w:left w:val="single" w:sz="4" w:space="0" w:color="auto"/>
              <w:bottom w:val="single" w:sz="4" w:space="0" w:color="auto"/>
              <w:right w:val="single" w:sz="4" w:space="0" w:color="auto"/>
            </w:tcBorders>
            <w:noWrap/>
            <w:vAlign w:val="center"/>
            <w:hideMark/>
          </w:tcPr>
          <w:p w14:paraId="557BEF05" w14:textId="77777777" w:rsidR="00B86C6C" w:rsidRPr="00CC7394" w:rsidRDefault="00B86C6C" w:rsidP="002025A3">
            <w:pPr>
              <w:pStyle w:val="21"/>
              <w:framePr w:wrap="around"/>
            </w:pPr>
            <w:r w:rsidRPr="00CC7394">
              <w:t>Число умерших, человек</w:t>
            </w:r>
          </w:p>
        </w:tc>
        <w:tc>
          <w:tcPr>
            <w:tcW w:w="709" w:type="dxa"/>
            <w:tcBorders>
              <w:top w:val="nil"/>
              <w:left w:val="nil"/>
              <w:bottom w:val="single" w:sz="4" w:space="0" w:color="auto"/>
              <w:right w:val="single" w:sz="4" w:space="0" w:color="auto"/>
            </w:tcBorders>
            <w:vAlign w:val="center"/>
          </w:tcPr>
          <w:p w14:paraId="0E8D6D42" w14:textId="77777777" w:rsidR="00B86C6C" w:rsidRPr="00CC7394" w:rsidRDefault="00B86C6C" w:rsidP="002025A3">
            <w:pPr>
              <w:pStyle w:val="21"/>
              <w:framePr w:wrap="around"/>
            </w:pPr>
            <w:r w:rsidRPr="00CC7394">
              <w:t>2</w:t>
            </w:r>
          </w:p>
        </w:tc>
        <w:tc>
          <w:tcPr>
            <w:tcW w:w="708" w:type="dxa"/>
            <w:tcBorders>
              <w:top w:val="nil"/>
              <w:left w:val="nil"/>
              <w:bottom w:val="single" w:sz="4" w:space="0" w:color="auto"/>
              <w:right w:val="single" w:sz="4" w:space="0" w:color="auto"/>
            </w:tcBorders>
            <w:vAlign w:val="center"/>
          </w:tcPr>
          <w:p w14:paraId="62A539AB" w14:textId="77777777" w:rsidR="00B86C6C" w:rsidRPr="00CC7394" w:rsidRDefault="00B86C6C" w:rsidP="002025A3">
            <w:pPr>
              <w:pStyle w:val="21"/>
              <w:framePr w:wrap="around"/>
            </w:pPr>
            <w:r w:rsidRPr="00CC7394">
              <w:t>4</w:t>
            </w:r>
          </w:p>
        </w:tc>
        <w:tc>
          <w:tcPr>
            <w:tcW w:w="709" w:type="dxa"/>
            <w:tcBorders>
              <w:top w:val="nil"/>
              <w:left w:val="nil"/>
              <w:bottom w:val="single" w:sz="4" w:space="0" w:color="auto"/>
              <w:right w:val="single" w:sz="4" w:space="0" w:color="auto"/>
            </w:tcBorders>
            <w:vAlign w:val="center"/>
          </w:tcPr>
          <w:p w14:paraId="77A233E7" w14:textId="77777777" w:rsidR="00B86C6C" w:rsidRPr="00CC7394" w:rsidRDefault="00B86C6C" w:rsidP="002025A3">
            <w:pPr>
              <w:pStyle w:val="21"/>
              <w:framePr w:wrap="around"/>
            </w:pPr>
            <w:r w:rsidRPr="00CC7394">
              <w:t>1</w:t>
            </w:r>
          </w:p>
        </w:tc>
        <w:tc>
          <w:tcPr>
            <w:tcW w:w="709" w:type="dxa"/>
            <w:tcBorders>
              <w:top w:val="nil"/>
              <w:left w:val="nil"/>
              <w:bottom w:val="single" w:sz="4" w:space="0" w:color="auto"/>
              <w:right w:val="single" w:sz="4" w:space="0" w:color="auto"/>
            </w:tcBorders>
            <w:vAlign w:val="center"/>
          </w:tcPr>
          <w:p w14:paraId="24AE1C81" w14:textId="77777777" w:rsidR="00B86C6C" w:rsidRPr="00CC7394" w:rsidRDefault="00B86C6C" w:rsidP="002025A3">
            <w:pPr>
              <w:pStyle w:val="21"/>
              <w:framePr w:wrap="around"/>
            </w:pPr>
            <w:r w:rsidRPr="00CC7394">
              <w:t>1</w:t>
            </w:r>
          </w:p>
        </w:tc>
        <w:tc>
          <w:tcPr>
            <w:tcW w:w="709" w:type="dxa"/>
            <w:tcBorders>
              <w:top w:val="nil"/>
              <w:left w:val="nil"/>
              <w:bottom w:val="single" w:sz="4" w:space="0" w:color="auto"/>
              <w:right w:val="single" w:sz="4" w:space="0" w:color="auto"/>
            </w:tcBorders>
            <w:vAlign w:val="center"/>
          </w:tcPr>
          <w:p w14:paraId="468856CE" w14:textId="77777777" w:rsidR="00B86C6C" w:rsidRPr="00CC7394" w:rsidRDefault="00B86C6C" w:rsidP="002025A3">
            <w:pPr>
              <w:pStyle w:val="21"/>
              <w:framePr w:wrap="around"/>
            </w:pPr>
            <w:r w:rsidRPr="00CC7394">
              <w:t>2</w:t>
            </w:r>
          </w:p>
        </w:tc>
        <w:tc>
          <w:tcPr>
            <w:tcW w:w="708" w:type="dxa"/>
            <w:tcBorders>
              <w:top w:val="nil"/>
              <w:left w:val="nil"/>
              <w:bottom w:val="single" w:sz="4" w:space="0" w:color="auto"/>
              <w:right w:val="single" w:sz="4" w:space="0" w:color="auto"/>
            </w:tcBorders>
            <w:vAlign w:val="center"/>
          </w:tcPr>
          <w:p w14:paraId="777703C9" w14:textId="77777777" w:rsidR="00B86C6C" w:rsidRPr="00CC7394" w:rsidRDefault="00B86C6C" w:rsidP="002025A3">
            <w:pPr>
              <w:pStyle w:val="21"/>
              <w:framePr w:wrap="around"/>
            </w:pPr>
            <w:r w:rsidRPr="00CC7394">
              <w:t>-</w:t>
            </w:r>
          </w:p>
        </w:tc>
        <w:tc>
          <w:tcPr>
            <w:tcW w:w="1411" w:type="dxa"/>
            <w:tcBorders>
              <w:top w:val="nil"/>
              <w:left w:val="nil"/>
              <w:bottom w:val="single" w:sz="4" w:space="0" w:color="auto"/>
              <w:right w:val="single" w:sz="4" w:space="0" w:color="auto"/>
            </w:tcBorders>
            <w:vAlign w:val="center"/>
          </w:tcPr>
          <w:p w14:paraId="2BD925E4" w14:textId="77777777" w:rsidR="00B86C6C" w:rsidRPr="00CC7394" w:rsidRDefault="00B86C6C" w:rsidP="002025A3">
            <w:pPr>
              <w:pStyle w:val="21"/>
              <w:framePr w:wrap="around"/>
            </w:pPr>
            <w:r w:rsidRPr="00CC7394">
              <w:t>10</w:t>
            </w:r>
          </w:p>
        </w:tc>
      </w:tr>
      <w:tr w:rsidR="00B86C6C" w:rsidRPr="00CC7394" w14:paraId="428547F0" w14:textId="77777777" w:rsidTr="00475DE5">
        <w:tc>
          <w:tcPr>
            <w:tcW w:w="3681" w:type="dxa"/>
            <w:tcBorders>
              <w:top w:val="nil"/>
              <w:left w:val="single" w:sz="4" w:space="0" w:color="auto"/>
              <w:bottom w:val="single" w:sz="4" w:space="0" w:color="auto"/>
              <w:right w:val="single" w:sz="4" w:space="0" w:color="auto"/>
            </w:tcBorders>
            <w:noWrap/>
            <w:vAlign w:val="center"/>
            <w:hideMark/>
          </w:tcPr>
          <w:p w14:paraId="49FBE855" w14:textId="77777777" w:rsidR="00B86C6C" w:rsidRPr="00CC7394" w:rsidRDefault="00B86C6C" w:rsidP="002025A3">
            <w:pPr>
              <w:pStyle w:val="21"/>
              <w:framePr w:wrap="around"/>
            </w:pPr>
            <w:r w:rsidRPr="00CC7394">
              <w:t>Сальдо миграции, человек (Число прибывших - Число убывших)</w:t>
            </w:r>
          </w:p>
        </w:tc>
        <w:tc>
          <w:tcPr>
            <w:tcW w:w="709" w:type="dxa"/>
            <w:tcBorders>
              <w:top w:val="nil"/>
              <w:left w:val="nil"/>
              <w:bottom w:val="single" w:sz="4" w:space="0" w:color="auto"/>
              <w:right w:val="single" w:sz="4" w:space="0" w:color="auto"/>
            </w:tcBorders>
            <w:vAlign w:val="center"/>
          </w:tcPr>
          <w:p w14:paraId="600CF066" w14:textId="77777777" w:rsidR="00B86C6C" w:rsidRPr="00CC7394" w:rsidRDefault="00B86C6C" w:rsidP="002025A3">
            <w:pPr>
              <w:pStyle w:val="21"/>
              <w:framePr w:wrap="around"/>
            </w:pPr>
            <w:r w:rsidRPr="00CC7394">
              <w:t>-16</w:t>
            </w:r>
          </w:p>
        </w:tc>
        <w:tc>
          <w:tcPr>
            <w:tcW w:w="708" w:type="dxa"/>
            <w:tcBorders>
              <w:top w:val="nil"/>
              <w:left w:val="nil"/>
              <w:bottom w:val="single" w:sz="4" w:space="0" w:color="auto"/>
              <w:right w:val="single" w:sz="4" w:space="0" w:color="auto"/>
            </w:tcBorders>
            <w:vAlign w:val="center"/>
          </w:tcPr>
          <w:p w14:paraId="6B6F6BFE" w14:textId="77777777" w:rsidR="00B86C6C" w:rsidRPr="00CC7394" w:rsidRDefault="00B86C6C" w:rsidP="002025A3">
            <w:pPr>
              <w:pStyle w:val="21"/>
              <w:framePr w:wrap="around"/>
            </w:pPr>
            <w:r w:rsidRPr="00CC7394">
              <w:t>-9</w:t>
            </w:r>
          </w:p>
        </w:tc>
        <w:tc>
          <w:tcPr>
            <w:tcW w:w="709" w:type="dxa"/>
            <w:tcBorders>
              <w:top w:val="nil"/>
              <w:left w:val="nil"/>
              <w:bottom w:val="single" w:sz="4" w:space="0" w:color="auto"/>
              <w:right w:val="single" w:sz="4" w:space="0" w:color="auto"/>
            </w:tcBorders>
            <w:vAlign w:val="center"/>
          </w:tcPr>
          <w:p w14:paraId="2C8EE18A" w14:textId="77777777" w:rsidR="00B86C6C" w:rsidRPr="00CC7394" w:rsidRDefault="00B86C6C" w:rsidP="002025A3">
            <w:pPr>
              <w:pStyle w:val="21"/>
              <w:framePr w:wrap="around"/>
            </w:pPr>
            <w:r w:rsidRPr="00CC7394">
              <w:t>9</w:t>
            </w:r>
          </w:p>
        </w:tc>
        <w:tc>
          <w:tcPr>
            <w:tcW w:w="709" w:type="dxa"/>
            <w:tcBorders>
              <w:top w:val="nil"/>
              <w:left w:val="nil"/>
              <w:bottom w:val="single" w:sz="4" w:space="0" w:color="auto"/>
              <w:right w:val="single" w:sz="4" w:space="0" w:color="auto"/>
            </w:tcBorders>
            <w:vAlign w:val="center"/>
          </w:tcPr>
          <w:p w14:paraId="006F4520" w14:textId="77777777" w:rsidR="00B86C6C" w:rsidRPr="00CC7394" w:rsidRDefault="00B86C6C" w:rsidP="002025A3">
            <w:pPr>
              <w:pStyle w:val="21"/>
              <w:framePr w:wrap="around"/>
            </w:pPr>
            <w:r w:rsidRPr="00CC7394">
              <w:t>15</w:t>
            </w:r>
          </w:p>
        </w:tc>
        <w:tc>
          <w:tcPr>
            <w:tcW w:w="709" w:type="dxa"/>
            <w:tcBorders>
              <w:top w:val="nil"/>
              <w:left w:val="nil"/>
              <w:bottom w:val="single" w:sz="4" w:space="0" w:color="auto"/>
              <w:right w:val="single" w:sz="4" w:space="0" w:color="auto"/>
            </w:tcBorders>
            <w:vAlign w:val="center"/>
          </w:tcPr>
          <w:p w14:paraId="47BB95DF" w14:textId="77777777" w:rsidR="00B86C6C" w:rsidRPr="00CC7394" w:rsidRDefault="00B86C6C" w:rsidP="002025A3">
            <w:pPr>
              <w:pStyle w:val="21"/>
              <w:framePr w:wrap="around"/>
            </w:pPr>
            <w:r w:rsidRPr="00CC7394">
              <w:t>10</w:t>
            </w:r>
          </w:p>
        </w:tc>
        <w:tc>
          <w:tcPr>
            <w:tcW w:w="708" w:type="dxa"/>
            <w:tcBorders>
              <w:top w:val="nil"/>
              <w:left w:val="nil"/>
              <w:bottom w:val="single" w:sz="4" w:space="0" w:color="auto"/>
              <w:right w:val="single" w:sz="4" w:space="0" w:color="auto"/>
            </w:tcBorders>
            <w:noWrap/>
            <w:vAlign w:val="center"/>
          </w:tcPr>
          <w:p w14:paraId="02715D2A" w14:textId="77777777" w:rsidR="00B86C6C" w:rsidRPr="00CC7394" w:rsidRDefault="00B86C6C" w:rsidP="002025A3">
            <w:pPr>
              <w:pStyle w:val="21"/>
              <w:framePr w:wrap="around"/>
            </w:pPr>
            <w:r w:rsidRPr="00CC7394">
              <w:t>-</w:t>
            </w:r>
          </w:p>
        </w:tc>
        <w:tc>
          <w:tcPr>
            <w:tcW w:w="1411" w:type="dxa"/>
            <w:tcBorders>
              <w:top w:val="nil"/>
              <w:left w:val="nil"/>
              <w:bottom w:val="single" w:sz="4" w:space="0" w:color="auto"/>
              <w:right w:val="single" w:sz="4" w:space="0" w:color="auto"/>
            </w:tcBorders>
            <w:vAlign w:val="center"/>
          </w:tcPr>
          <w:p w14:paraId="520FC855" w14:textId="77777777" w:rsidR="00B86C6C" w:rsidRPr="00CC7394" w:rsidRDefault="00B86C6C" w:rsidP="002025A3">
            <w:pPr>
              <w:pStyle w:val="21"/>
              <w:framePr w:wrap="around"/>
            </w:pPr>
            <w:r w:rsidRPr="00CC7394">
              <w:t>9</w:t>
            </w:r>
          </w:p>
        </w:tc>
      </w:tr>
      <w:tr w:rsidR="00B86C6C" w:rsidRPr="00CC7394" w14:paraId="6C560700" w14:textId="77777777" w:rsidTr="00475DE5">
        <w:tc>
          <w:tcPr>
            <w:tcW w:w="3681" w:type="dxa"/>
            <w:tcBorders>
              <w:top w:val="nil"/>
              <w:left w:val="single" w:sz="4" w:space="0" w:color="auto"/>
              <w:bottom w:val="single" w:sz="4" w:space="0" w:color="auto"/>
              <w:right w:val="single" w:sz="4" w:space="0" w:color="auto"/>
            </w:tcBorders>
            <w:noWrap/>
            <w:vAlign w:val="center"/>
            <w:hideMark/>
          </w:tcPr>
          <w:p w14:paraId="0E25919D" w14:textId="77777777" w:rsidR="00B86C6C" w:rsidRPr="00CC7394" w:rsidRDefault="00B86C6C" w:rsidP="002025A3">
            <w:pPr>
              <w:pStyle w:val="21"/>
              <w:framePr w:wrap="around"/>
            </w:pPr>
            <w:r w:rsidRPr="00CC7394">
              <w:t>Прибывшие, человек</w:t>
            </w:r>
          </w:p>
        </w:tc>
        <w:tc>
          <w:tcPr>
            <w:tcW w:w="709" w:type="dxa"/>
            <w:tcBorders>
              <w:top w:val="nil"/>
              <w:left w:val="nil"/>
              <w:bottom w:val="single" w:sz="4" w:space="0" w:color="auto"/>
              <w:right w:val="single" w:sz="4" w:space="0" w:color="auto"/>
            </w:tcBorders>
            <w:vAlign w:val="center"/>
          </w:tcPr>
          <w:p w14:paraId="524FFC31" w14:textId="77777777" w:rsidR="00B86C6C" w:rsidRPr="00CC7394" w:rsidRDefault="00B86C6C" w:rsidP="002025A3">
            <w:pPr>
              <w:pStyle w:val="21"/>
              <w:framePr w:wrap="around"/>
            </w:pPr>
            <w:r w:rsidRPr="00CC7394">
              <w:t>10</w:t>
            </w:r>
          </w:p>
        </w:tc>
        <w:tc>
          <w:tcPr>
            <w:tcW w:w="708" w:type="dxa"/>
            <w:tcBorders>
              <w:top w:val="nil"/>
              <w:left w:val="nil"/>
              <w:bottom w:val="single" w:sz="4" w:space="0" w:color="auto"/>
              <w:right w:val="single" w:sz="4" w:space="0" w:color="auto"/>
            </w:tcBorders>
            <w:vAlign w:val="center"/>
          </w:tcPr>
          <w:p w14:paraId="618ABA91" w14:textId="77777777" w:rsidR="00B86C6C" w:rsidRPr="00CC7394" w:rsidRDefault="00B86C6C" w:rsidP="002025A3">
            <w:pPr>
              <w:pStyle w:val="21"/>
              <w:framePr w:wrap="around"/>
            </w:pPr>
            <w:r w:rsidRPr="00CC7394">
              <w:t>12</w:t>
            </w:r>
          </w:p>
        </w:tc>
        <w:tc>
          <w:tcPr>
            <w:tcW w:w="709" w:type="dxa"/>
            <w:tcBorders>
              <w:top w:val="nil"/>
              <w:left w:val="nil"/>
              <w:bottom w:val="single" w:sz="4" w:space="0" w:color="auto"/>
              <w:right w:val="single" w:sz="4" w:space="0" w:color="auto"/>
            </w:tcBorders>
            <w:vAlign w:val="center"/>
          </w:tcPr>
          <w:p w14:paraId="2224338E" w14:textId="77777777" w:rsidR="00B86C6C" w:rsidRPr="00CC7394" w:rsidRDefault="00B86C6C" w:rsidP="002025A3">
            <w:pPr>
              <w:pStyle w:val="21"/>
              <w:framePr w:wrap="around"/>
            </w:pPr>
            <w:r w:rsidRPr="00CC7394">
              <w:t>20</w:t>
            </w:r>
          </w:p>
        </w:tc>
        <w:tc>
          <w:tcPr>
            <w:tcW w:w="709" w:type="dxa"/>
            <w:tcBorders>
              <w:top w:val="nil"/>
              <w:left w:val="nil"/>
              <w:bottom w:val="single" w:sz="4" w:space="0" w:color="auto"/>
              <w:right w:val="single" w:sz="4" w:space="0" w:color="auto"/>
            </w:tcBorders>
            <w:vAlign w:val="center"/>
          </w:tcPr>
          <w:p w14:paraId="61DA911F" w14:textId="77777777" w:rsidR="00B86C6C" w:rsidRPr="00CC7394" w:rsidRDefault="00B86C6C" w:rsidP="002025A3">
            <w:pPr>
              <w:pStyle w:val="21"/>
              <w:framePr w:wrap="around"/>
            </w:pPr>
            <w:r w:rsidRPr="00CC7394">
              <w:t>25</w:t>
            </w:r>
          </w:p>
        </w:tc>
        <w:tc>
          <w:tcPr>
            <w:tcW w:w="709" w:type="dxa"/>
            <w:tcBorders>
              <w:top w:val="nil"/>
              <w:left w:val="nil"/>
              <w:bottom w:val="single" w:sz="4" w:space="0" w:color="auto"/>
              <w:right w:val="single" w:sz="4" w:space="0" w:color="auto"/>
            </w:tcBorders>
            <w:vAlign w:val="center"/>
          </w:tcPr>
          <w:p w14:paraId="18FE377E" w14:textId="77777777" w:rsidR="00B86C6C" w:rsidRPr="00CC7394" w:rsidRDefault="00B86C6C" w:rsidP="002025A3">
            <w:pPr>
              <w:pStyle w:val="21"/>
              <w:framePr w:wrap="around"/>
            </w:pPr>
            <w:r w:rsidRPr="00CC7394">
              <w:t>22</w:t>
            </w:r>
          </w:p>
        </w:tc>
        <w:tc>
          <w:tcPr>
            <w:tcW w:w="708" w:type="dxa"/>
            <w:tcBorders>
              <w:top w:val="nil"/>
              <w:left w:val="nil"/>
              <w:bottom w:val="single" w:sz="4" w:space="0" w:color="auto"/>
              <w:right w:val="single" w:sz="4" w:space="0" w:color="auto"/>
            </w:tcBorders>
            <w:noWrap/>
            <w:vAlign w:val="center"/>
          </w:tcPr>
          <w:p w14:paraId="6BA39F75" w14:textId="77777777" w:rsidR="00B86C6C" w:rsidRPr="00CC7394" w:rsidRDefault="00B86C6C" w:rsidP="002025A3">
            <w:pPr>
              <w:pStyle w:val="21"/>
              <w:framePr w:wrap="around"/>
            </w:pPr>
            <w:r w:rsidRPr="00CC7394">
              <w:t>-</w:t>
            </w:r>
          </w:p>
        </w:tc>
        <w:tc>
          <w:tcPr>
            <w:tcW w:w="1411" w:type="dxa"/>
            <w:tcBorders>
              <w:top w:val="nil"/>
              <w:left w:val="nil"/>
              <w:bottom w:val="single" w:sz="4" w:space="0" w:color="auto"/>
              <w:right w:val="single" w:sz="4" w:space="0" w:color="auto"/>
            </w:tcBorders>
            <w:vAlign w:val="center"/>
          </w:tcPr>
          <w:p w14:paraId="7F293EAA" w14:textId="77777777" w:rsidR="00B86C6C" w:rsidRPr="00CC7394" w:rsidRDefault="00B86C6C" w:rsidP="002025A3">
            <w:pPr>
              <w:pStyle w:val="21"/>
              <w:framePr w:wrap="around"/>
            </w:pPr>
            <w:r w:rsidRPr="00CC7394">
              <w:t>89</w:t>
            </w:r>
          </w:p>
        </w:tc>
      </w:tr>
      <w:tr w:rsidR="00B86C6C" w:rsidRPr="00CC7394" w14:paraId="704A0746" w14:textId="77777777" w:rsidTr="00475DE5">
        <w:tc>
          <w:tcPr>
            <w:tcW w:w="3681" w:type="dxa"/>
            <w:tcBorders>
              <w:top w:val="nil"/>
              <w:left w:val="single" w:sz="4" w:space="0" w:color="auto"/>
              <w:bottom w:val="single" w:sz="4" w:space="0" w:color="auto"/>
              <w:right w:val="single" w:sz="4" w:space="0" w:color="auto"/>
            </w:tcBorders>
            <w:noWrap/>
            <w:vAlign w:val="center"/>
            <w:hideMark/>
          </w:tcPr>
          <w:p w14:paraId="3B5785F5" w14:textId="77777777" w:rsidR="00B86C6C" w:rsidRPr="00CC7394" w:rsidRDefault="00B86C6C" w:rsidP="002025A3">
            <w:pPr>
              <w:pStyle w:val="21"/>
              <w:framePr w:wrap="around"/>
            </w:pPr>
            <w:r w:rsidRPr="00CC7394">
              <w:t>Убывшие, человек</w:t>
            </w:r>
          </w:p>
        </w:tc>
        <w:tc>
          <w:tcPr>
            <w:tcW w:w="709" w:type="dxa"/>
            <w:tcBorders>
              <w:top w:val="nil"/>
              <w:left w:val="nil"/>
              <w:bottom w:val="single" w:sz="4" w:space="0" w:color="auto"/>
              <w:right w:val="single" w:sz="4" w:space="0" w:color="auto"/>
            </w:tcBorders>
            <w:vAlign w:val="center"/>
          </w:tcPr>
          <w:p w14:paraId="27BAE4B1" w14:textId="77777777" w:rsidR="00B86C6C" w:rsidRPr="00CC7394" w:rsidRDefault="00B86C6C" w:rsidP="002025A3">
            <w:pPr>
              <w:pStyle w:val="21"/>
              <w:framePr w:wrap="around"/>
            </w:pPr>
            <w:r w:rsidRPr="00CC7394">
              <w:t>26</w:t>
            </w:r>
          </w:p>
        </w:tc>
        <w:tc>
          <w:tcPr>
            <w:tcW w:w="708" w:type="dxa"/>
            <w:tcBorders>
              <w:top w:val="nil"/>
              <w:left w:val="nil"/>
              <w:bottom w:val="single" w:sz="4" w:space="0" w:color="auto"/>
              <w:right w:val="single" w:sz="4" w:space="0" w:color="auto"/>
            </w:tcBorders>
            <w:vAlign w:val="center"/>
          </w:tcPr>
          <w:p w14:paraId="47E4283A" w14:textId="77777777" w:rsidR="00B86C6C" w:rsidRPr="00CC7394" w:rsidRDefault="00B86C6C" w:rsidP="002025A3">
            <w:pPr>
              <w:pStyle w:val="21"/>
              <w:framePr w:wrap="around"/>
            </w:pPr>
            <w:r w:rsidRPr="00CC7394">
              <w:t>21</w:t>
            </w:r>
          </w:p>
        </w:tc>
        <w:tc>
          <w:tcPr>
            <w:tcW w:w="709" w:type="dxa"/>
            <w:tcBorders>
              <w:top w:val="nil"/>
              <w:left w:val="nil"/>
              <w:bottom w:val="single" w:sz="4" w:space="0" w:color="auto"/>
              <w:right w:val="single" w:sz="4" w:space="0" w:color="auto"/>
            </w:tcBorders>
            <w:vAlign w:val="center"/>
          </w:tcPr>
          <w:p w14:paraId="16E80F51" w14:textId="77777777" w:rsidR="00B86C6C" w:rsidRPr="00CC7394" w:rsidRDefault="00B86C6C" w:rsidP="002025A3">
            <w:pPr>
              <w:pStyle w:val="21"/>
              <w:framePr w:wrap="around"/>
            </w:pPr>
            <w:r w:rsidRPr="00CC7394">
              <w:t>11</w:t>
            </w:r>
          </w:p>
        </w:tc>
        <w:tc>
          <w:tcPr>
            <w:tcW w:w="709" w:type="dxa"/>
            <w:tcBorders>
              <w:top w:val="nil"/>
              <w:left w:val="nil"/>
              <w:bottom w:val="single" w:sz="4" w:space="0" w:color="auto"/>
              <w:right w:val="single" w:sz="4" w:space="0" w:color="auto"/>
            </w:tcBorders>
            <w:vAlign w:val="center"/>
          </w:tcPr>
          <w:p w14:paraId="5FA04C86" w14:textId="77777777" w:rsidR="00B86C6C" w:rsidRPr="00CC7394" w:rsidRDefault="00B86C6C" w:rsidP="002025A3">
            <w:pPr>
              <w:pStyle w:val="21"/>
              <w:framePr w:wrap="around"/>
            </w:pPr>
            <w:r w:rsidRPr="00CC7394">
              <w:t>10</w:t>
            </w:r>
          </w:p>
        </w:tc>
        <w:tc>
          <w:tcPr>
            <w:tcW w:w="709" w:type="dxa"/>
            <w:tcBorders>
              <w:top w:val="nil"/>
              <w:left w:val="nil"/>
              <w:bottom w:val="single" w:sz="4" w:space="0" w:color="auto"/>
              <w:right w:val="single" w:sz="4" w:space="0" w:color="auto"/>
            </w:tcBorders>
            <w:vAlign w:val="center"/>
          </w:tcPr>
          <w:p w14:paraId="23A49011" w14:textId="77777777" w:rsidR="00B86C6C" w:rsidRPr="00CC7394" w:rsidRDefault="00B86C6C" w:rsidP="002025A3">
            <w:pPr>
              <w:pStyle w:val="21"/>
              <w:framePr w:wrap="around"/>
            </w:pPr>
            <w:r w:rsidRPr="00CC7394">
              <w:t>12</w:t>
            </w:r>
          </w:p>
        </w:tc>
        <w:tc>
          <w:tcPr>
            <w:tcW w:w="708" w:type="dxa"/>
            <w:tcBorders>
              <w:top w:val="nil"/>
              <w:left w:val="nil"/>
              <w:bottom w:val="single" w:sz="4" w:space="0" w:color="auto"/>
              <w:right w:val="single" w:sz="4" w:space="0" w:color="auto"/>
            </w:tcBorders>
            <w:noWrap/>
            <w:vAlign w:val="center"/>
          </w:tcPr>
          <w:p w14:paraId="7B37986A" w14:textId="77777777" w:rsidR="00B86C6C" w:rsidRPr="00CC7394" w:rsidRDefault="00B86C6C" w:rsidP="002025A3">
            <w:pPr>
              <w:pStyle w:val="21"/>
              <w:framePr w:wrap="around"/>
            </w:pPr>
            <w:r w:rsidRPr="00CC7394">
              <w:t>-</w:t>
            </w:r>
          </w:p>
        </w:tc>
        <w:tc>
          <w:tcPr>
            <w:tcW w:w="1411" w:type="dxa"/>
            <w:tcBorders>
              <w:top w:val="nil"/>
              <w:left w:val="nil"/>
              <w:bottom w:val="single" w:sz="4" w:space="0" w:color="auto"/>
              <w:right w:val="single" w:sz="4" w:space="0" w:color="auto"/>
            </w:tcBorders>
            <w:vAlign w:val="center"/>
          </w:tcPr>
          <w:p w14:paraId="1EDF1C36" w14:textId="77777777" w:rsidR="00B86C6C" w:rsidRPr="00CC7394" w:rsidRDefault="00B86C6C" w:rsidP="002025A3">
            <w:pPr>
              <w:pStyle w:val="21"/>
              <w:framePr w:wrap="around"/>
            </w:pPr>
            <w:r w:rsidRPr="00CC7394">
              <w:t>80</w:t>
            </w:r>
          </w:p>
        </w:tc>
      </w:tr>
      <w:tr w:rsidR="00B86C6C" w:rsidRPr="00CC7394" w14:paraId="1D5AA1BF" w14:textId="77777777" w:rsidTr="00475DE5">
        <w:tc>
          <w:tcPr>
            <w:tcW w:w="3681" w:type="dxa"/>
            <w:tcBorders>
              <w:top w:val="nil"/>
              <w:left w:val="single" w:sz="4" w:space="0" w:color="auto"/>
              <w:bottom w:val="single" w:sz="4" w:space="0" w:color="auto"/>
              <w:right w:val="single" w:sz="4" w:space="0" w:color="auto"/>
            </w:tcBorders>
            <w:noWrap/>
            <w:vAlign w:val="center"/>
            <w:hideMark/>
          </w:tcPr>
          <w:p w14:paraId="63060974" w14:textId="77777777" w:rsidR="00B86C6C" w:rsidRPr="00CC7394" w:rsidRDefault="00B86C6C" w:rsidP="002025A3">
            <w:pPr>
              <w:pStyle w:val="21"/>
              <w:framePr w:wrap="around"/>
            </w:pPr>
            <w:r w:rsidRPr="00CC7394">
              <w:t>Общий прирост, человек (Естественный прирост + Сальдо миграции)</w:t>
            </w:r>
          </w:p>
        </w:tc>
        <w:tc>
          <w:tcPr>
            <w:tcW w:w="709" w:type="dxa"/>
            <w:tcBorders>
              <w:top w:val="nil"/>
              <w:left w:val="nil"/>
              <w:bottom w:val="single" w:sz="4" w:space="0" w:color="auto"/>
              <w:right w:val="single" w:sz="4" w:space="0" w:color="auto"/>
            </w:tcBorders>
            <w:vAlign w:val="center"/>
          </w:tcPr>
          <w:p w14:paraId="79A59F3F" w14:textId="77777777" w:rsidR="00B86C6C" w:rsidRPr="00CC7394" w:rsidRDefault="00B86C6C" w:rsidP="002025A3">
            <w:pPr>
              <w:pStyle w:val="21"/>
              <w:framePr w:wrap="around"/>
            </w:pPr>
            <w:r w:rsidRPr="00CC7394">
              <w:t>-16</w:t>
            </w:r>
          </w:p>
        </w:tc>
        <w:tc>
          <w:tcPr>
            <w:tcW w:w="708" w:type="dxa"/>
            <w:tcBorders>
              <w:top w:val="nil"/>
              <w:left w:val="nil"/>
              <w:bottom w:val="single" w:sz="4" w:space="0" w:color="auto"/>
              <w:right w:val="single" w:sz="4" w:space="0" w:color="auto"/>
            </w:tcBorders>
            <w:vAlign w:val="center"/>
          </w:tcPr>
          <w:p w14:paraId="61DB3A9B" w14:textId="77777777" w:rsidR="00B86C6C" w:rsidRPr="00CC7394" w:rsidRDefault="00B86C6C" w:rsidP="002025A3">
            <w:pPr>
              <w:pStyle w:val="21"/>
              <w:framePr w:wrap="around"/>
            </w:pPr>
            <w:r w:rsidRPr="00CC7394">
              <w:t>-8</w:t>
            </w:r>
          </w:p>
        </w:tc>
        <w:tc>
          <w:tcPr>
            <w:tcW w:w="709" w:type="dxa"/>
            <w:tcBorders>
              <w:top w:val="nil"/>
              <w:left w:val="nil"/>
              <w:bottom w:val="single" w:sz="4" w:space="0" w:color="auto"/>
              <w:right w:val="single" w:sz="4" w:space="0" w:color="auto"/>
            </w:tcBorders>
            <w:vAlign w:val="center"/>
          </w:tcPr>
          <w:p w14:paraId="32643CED" w14:textId="77777777" w:rsidR="00B86C6C" w:rsidRPr="00CC7394" w:rsidRDefault="00B86C6C" w:rsidP="002025A3">
            <w:pPr>
              <w:pStyle w:val="21"/>
              <w:framePr w:wrap="around"/>
            </w:pPr>
            <w:r w:rsidRPr="00CC7394">
              <w:t>14</w:t>
            </w:r>
          </w:p>
        </w:tc>
        <w:tc>
          <w:tcPr>
            <w:tcW w:w="709" w:type="dxa"/>
            <w:tcBorders>
              <w:top w:val="nil"/>
              <w:left w:val="nil"/>
              <w:bottom w:val="single" w:sz="4" w:space="0" w:color="auto"/>
              <w:right w:val="single" w:sz="4" w:space="0" w:color="auto"/>
            </w:tcBorders>
            <w:vAlign w:val="center"/>
          </w:tcPr>
          <w:p w14:paraId="4A822A29" w14:textId="77777777" w:rsidR="00B86C6C" w:rsidRPr="00CC7394" w:rsidRDefault="00B86C6C" w:rsidP="002025A3">
            <w:pPr>
              <w:pStyle w:val="21"/>
              <w:framePr w:wrap="around"/>
            </w:pPr>
            <w:r w:rsidRPr="00CC7394">
              <w:t>16</w:t>
            </w:r>
          </w:p>
        </w:tc>
        <w:tc>
          <w:tcPr>
            <w:tcW w:w="709" w:type="dxa"/>
            <w:tcBorders>
              <w:top w:val="nil"/>
              <w:left w:val="nil"/>
              <w:bottom w:val="single" w:sz="4" w:space="0" w:color="auto"/>
              <w:right w:val="single" w:sz="4" w:space="0" w:color="auto"/>
            </w:tcBorders>
            <w:vAlign w:val="center"/>
          </w:tcPr>
          <w:p w14:paraId="7E984D78" w14:textId="77777777" w:rsidR="00B86C6C" w:rsidRPr="00CC7394" w:rsidRDefault="00B86C6C" w:rsidP="002025A3">
            <w:pPr>
              <w:pStyle w:val="21"/>
              <w:framePr w:wrap="around"/>
            </w:pPr>
            <w:r w:rsidRPr="00CC7394">
              <w:t>10</w:t>
            </w:r>
          </w:p>
        </w:tc>
        <w:tc>
          <w:tcPr>
            <w:tcW w:w="708" w:type="dxa"/>
            <w:tcBorders>
              <w:top w:val="nil"/>
              <w:left w:val="nil"/>
              <w:bottom w:val="single" w:sz="4" w:space="0" w:color="auto"/>
              <w:right w:val="single" w:sz="4" w:space="0" w:color="auto"/>
            </w:tcBorders>
            <w:noWrap/>
            <w:vAlign w:val="center"/>
          </w:tcPr>
          <w:p w14:paraId="33E0E7FC" w14:textId="77777777" w:rsidR="00B86C6C" w:rsidRPr="00CC7394" w:rsidRDefault="00B86C6C" w:rsidP="002025A3">
            <w:pPr>
              <w:pStyle w:val="21"/>
              <w:framePr w:wrap="around"/>
            </w:pPr>
            <w:r w:rsidRPr="00CC7394">
              <w:t>-</w:t>
            </w:r>
          </w:p>
        </w:tc>
        <w:tc>
          <w:tcPr>
            <w:tcW w:w="1411" w:type="dxa"/>
            <w:tcBorders>
              <w:top w:val="nil"/>
              <w:left w:val="nil"/>
              <w:bottom w:val="single" w:sz="4" w:space="0" w:color="auto"/>
              <w:right w:val="single" w:sz="4" w:space="0" w:color="auto"/>
            </w:tcBorders>
            <w:vAlign w:val="center"/>
          </w:tcPr>
          <w:p w14:paraId="56307DE5" w14:textId="77777777" w:rsidR="00B86C6C" w:rsidRPr="00CC7394" w:rsidRDefault="00B86C6C" w:rsidP="002025A3">
            <w:pPr>
              <w:pStyle w:val="21"/>
              <w:framePr w:wrap="around"/>
            </w:pPr>
            <w:r w:rsidRPr="00CC7394">
              <w:t>16</w:t>
            </w:r>
          </w:p>
        </w:tc>
      </w:tr>
    </w:tbl>
    <w:p w14:paraId="38FBD0EA" w14:textId="77777777" w:rsidR="00B86C6C" w:rsidRPr="00CC7394" w:rsidRDefault="00B86C6C" w:rsidP="009426B9">
      <w:pPr>
        <w:rPr>
          <w:rFonts w:cs="Times New Roman"/>
        </w:rPr>
      </w:pPr>
    </w:p>
    <w:p w14:paraId="2F8A6126" w14:textId="77777777" w:rsidR="00B86C6C" w:rsidRPr="00CC7394" w:rsidRDefault="00B86C6C" w:rsidP="009426B9">
      <w:pPr>
        <w:shd w:val="clear" w:color="auto" w:fill="FFFFFF" w:themeFill="background1"/>
        <w:spacing w:line="276" w:lineRule="auto"/>
        <w:ind w:firstLine="709"/>
        <w:rPr>
          <w:i/>
          <w:iCs/>
          <w:color w:val="000000" w:themeColor="text1"/>
          <w:szCs w:val="28"/>
        </w:rPr>
      </w:pPr>
      <w:r w:rsidRPr="00CC7394">
        <w:rPr>
          <w:i/>
          <w:iCs/>
          <w:color w:val="000000" w:themeColor="text1"/>
          <w:szCs w:val="28"/>
        </w:rPr>
        <w:t>Прогноз численности населения</w:t>
      </w:r>
    </w:p>
    <w:p w14:paraId="6ABDB4DC"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Прогноз численности населения села Галкино сформирован на основе анализа сложившихся демографических тенденций и рассчитанных коэффициентов естественного и миграционного прироста. Динамика последних лет показывает переход от снижения численности населения к его стабилизации и последующему умеренному росту, при этом ключевую роль в увеличении численности играет положительное миграционное сальдо. Естественный прирост за рассматриваемый период остается невысоким, но положительным, что свидетельствует о сохранении демографического потенциала на минимально достаточном уровне.</w:t>
      </w:r>
    </w:p>
    <w:p w14:paraId="0AD055C2"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 xml:space="preserve">В прогнозном периоде до 2032 года приняты коэффициенты общего прироста на уровне 5,0‰, в том числе естественного - 1,5‰ и миграционного - 3,5‰. Такое соотношение отражает сохранение текущей тенденции, при которой основной вклад в рост населения обеспечивает миграционный приток, обусловленный развитием экономической базы, созданием новых рабочих мест и улучшением условий проживания. Умеренный естественный прирост дополняет данную динамику, обеспечивая постепенное воспроизводство населения. В результате численность населения к концу первой очереди </w:t>
      </w:r>
      <w:r w:rsidRPr="00CC7394">
        <w:rPr>
          <w:rFonts w:cs="Times New Roman"/>
          <w:color w:val="000000" w:themeColor="text1"/>
          <w:szCs w:val="28"/>
        </w:rPr>
        <w:lastRenderedPageBreak/>
        <w:t>прогнозируется на уровне 929 человек, что соответствует плавному, но устойчивому росту без резких демографических скачков.</w:t>
      </w:r>
    </w:p>
    <w:p w14:paraId="7576B449"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На расчетный срок до 2045 года принимается более низкий коэффициент общего прироста - 2,0‰, включая 1,0‰ естественного и 1,0‰ миграционного прироста. Снижение темпов роста обусловлено ограниченными демографическими ресурсами сельской территории, а также вероятным насыщением миграционного потенциала после реализации основных инвестиционных и инфраструктурных проектов. В этих условиях рост населения сохраняется, но приобретает более сбалансированный и инерционный характер. Это позволяет прогнозировать увеличение численности населения до 952 человек к расчетному сроку.</w:t>
      </w:r>
    </w:p>
    <w:p w14:paraId="65EF594A"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Таким образом, принятые прогнозные значения численности населения отражают реалистичный сценарий демографического развития, основанный на сочетании умеренного естественного прироста и положительного миграционного баланса. Прогноз учитывает как существующие тенденции, так и ожидаемые изменения в экономике и социальной инфраструктуре, что обеспечивает его обоснованность и применимость для технико-экономических расчетов.</w:t>
      </w:r>
    </w:p>
    <w:p w14:paraId="2A4166FE" w14:textId="2023B14F"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lang w:val="kk-KZ"/>
        </w:rPr>
        <w:tab/>
      </w:r>
      <w:r w:rsidRPr="00CC7394">
        <w:rPr>
          <w:rFonts w:cs="Times New Roman"/>
          <w:color w:val="000000" w:themeColor="text1"/>
          <w:szCs w:val="28"/>
        </w:rPr>
        <w:t xml:space="preserve">Таблица </w:t>
      </w:r>
      <w:r w:rsidR="003057E1" w:rsidRPr="00CC7394">
        <w:rPr>
          <w:rFonts w:cs="Times New Roman"/>
          <w:color w:val="000000" w:themeColor="text1"/>
          <w:szCs w:val="28"/>
        </w:rPr>
        <w:t>3</w:t>
      </w:r>
      <w:r w:rsidRPr="00CC7394">
        <w:rPr>
          <w:rFonts w:cs="Times New Roman"/>
          <w:color w:val="000000" w:themeColor="text1"/>
          <w:szCs w:val="28"/>
        </w:rPr>
        <w:t>.1.4</w:t>
      </w:r>
    </w:p>
    <w:p w14:paraId="2A18E276"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Прогнозные значения коэффициентов общего, естественного и миграционного прироста населения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312"/>
        <w:gridCol w:w="1909"/>
        <w:gridCol w:w="2273"/>
      </w:tblGrid>
      <w:tr w:rsidR="00B86C6C" w:rsidRPr="00CC7394" w14:paraId="71F36BE3" w14:textId="77777777" w:rsidTr="00475DE5">
        <w:trPr>
          <w:trHeight w:val="20"/>
        </w:trPr>
        <w:tc>
          <w:tcPr>
            <w:tcW w:w="1533" w:type="pct"/>
            <w:vAlign w:val="center"/>
            <w:hideMark/>
          </w:tcPr>
          <w:p w14:paraId="17B48796" w14:textId="77777777" w:rsidR="00B86C6C" w:rsidRPr="00CC7394" w:rsidRDefault="00B86C6C" w:rsidP="002025A3">
            <w:pPr>
              <w:pStyle w:val="21"/>
              <w:framePr w:wrap="around"/>
              <w:rPr>
                <w:lang w:val="en-US"/>
              </w:rPr>
            </w:pPr>
            <w:proofErr w:type="spellStart"/>
            <w:r w:rsidRPr="00CC7394">
              <w:rPr>
                <w:lang w:val="en-US"/>
              </w:rPr>
              <w:t>Период</w:t>
            </w:r>
            <w:proofErr w:type="spellEnd"/>
          </w:p>
        </w:tc>
        <w:tc>
          <w:tcPr>
            <w:tcW w:w="1245" w:type="pct"/>
            <w:vAlign w:val="center"/>
            <w:hideMark/>
          </w:tcPr>
          <w:p w14:paraId="03C23A3F" w14:textId="77777777" w:rsidR="00B86C6C" w:rsidRPr="00CC7394" w:rsidRDefault="00B86C6C" w:rsidP="002025A3">
            <w:pPr>
              <w:pStyle w:val="21"/>
              <w:framePr w:wrap="around"/>
            </w:pPr>
            <w:proofErr w:type="spellStart"/>
            <w:r w:rsidRPr="00CC7394">
              <w:rPr>
                <w:lang w:val="en-US"/>
              </w:rPr>
              <w:t>Коэффициент</w:t>
            </w:r>
            <w:proofErr w:type="spellEnd"/>
            <w:r w:rsidRPr="00CC7394">
              <w:rPr>
                <w:lang w:val="en-US"/>
              </w:rPr>
              <w:t xml:space="preserve"> </w:t>
            </w:r>
            <w:proofErr w:type="spellStart"/>
            <w:r w:rsidRPr="00CC7394">
              <w:rPr>
                <w:lang w:val="en-US"/>
              </w:rPr>
              <w:t>общего</w:t>
            </w:r>
            <w:proofErr w:type="spellEnd"/>
            <w:r w:rsidRPr="00CC7394">
              <w:rPr>
                <w:lang w:val="en-US"/>
              </w:rPr>
              <w:t xml:space="preserve"> </w:t>
            </w:r>
            <w:proofErr w:type="spellStart"/>
            <w:r w:rsidRPr="00CC7394">
              <w:rPr>
                <w:lang w:val="en-US"/>
              </w:rPr>
              <w:t>прироста</w:t>
            </w:r>
            <w:proofErr w:type="spellEnd"/>
            <w:r w:rsidRPr="00CC7394">
              <w:rPr>
                <w:lang w:val="en-US"/>
              </w:rPr>
              <w:t xml:space="preserve"> (</w:t>
            </w:r>
            <w:r w:rsidRPr="00CC7394">
              <w:t>‰</w:t>
            </w:r>
            <w:r w:rsidRPr="00CC7394">
              <w:rPr>
                <w:lang w:val="en-US"/>
              </w:rPr>
              <w:t>)</w:t>
            </w:r>
          </w:p>
        </w:tc>
        <w:tc>
          <w:tcPr>
            <w:tcW w:w="998" w:type="pct"/>
            <w:vAlign w:val="center"/>
            <w:hideMark/>
          </w:tcPr>
          <w:p w14:paraId="4D413191" w14:textId="77777777" w:rsidR="00B86C6C" w:rsidRPr="00CC7394" w:rsidRDefault="00B86C6C" w:rsidP="002025A3">
            <w:pPr>
              <w:pStyle w:val="21"/>
              <w:framePr w:wrap="around"/>
            </w:pPr>
            <w:proofErr w:type="spellStart"/>
            <w:r w:rsidRPr="00CC7394">
              <w:rPr>
                <w:lang w:val="en-US"/>
              </w:rPr>
              <w:t>Коэффициент</w:t>
            </w:r>
            <w:proofErr w:type="spellEnd"/>
            <w:r w:rsidRPr="00CC7394">
              <w:rPr>
                <w:lang w:val="en-US"/>
              </w:rPr>
              <w:t xml:space="preserve"> </w:t>
            </w:r>
            <w:proofErr w:type="spellStart"/>
            <w:r w:rsidRPr="00CC7394">
              <w:rPr>
                <w:lang w:val="en-US"/>
              </w:rPr>
              <w:t>естественного</w:t>
            </w:r>
            <w:proofErr w:type="spellEnd"/>
            <w:r w:rsidRPr="00CC7394">
              <w:rPr>
                <w:lang w:val="en-US"/>
              </w:rPr>
              <w:t xml:space="preserve"> </w:t>
            </w:r>
            <w:proofErr w:type="spellStart"/>
            <w:r w:rsidRPr="00CC7394">
              <w:rPr>
                <w:lang w:val="en-US"/>
              </w:rPr>
              <w:t>прироста</w:t>
            </w:r>
            <w:proofErr w:type="spellEnd"/>
            <w:r w:rsidRPr="00CC7394">
              <w:rPr>
                <w:lang w:val="en-US"/>
              </w:rPr>
              <w:t xml:space="preserve"> (</w:t>
            </w:r>
            <w:r w:rsidRPr="00CC7394">
              <w:t>‰</w:t>
            </w:r>
            <w:r w:rsidRPr="00CC7394">
              <w:rPr>
                <w:lang w:val="en-US"/>
              </w:rPr>
              <w:t>)</w:t>
            </w:r>
          </w:p>
        </w:tc>
        <w:tc>
          <w:tcPr>
            <w:tcW w:w="1224" w:type="pct"/>
            <w:vAlign w:val="center"/>
            <w:hideMark/>
          </w:tcPr>
          <w:p w14:paraId="591767BC" w14:textId="77777777" w:rsidR="00B86C6C" w:rsidRPr="00CC7394" w:rsidRDefault="00B86C6C" w:rsidP="002025A3">
            <w:pPr>
              <w:pStyle w:val="21"/>
              <w:framePr w:wrap="around"/>
            </w:pPr>
            <w:proofErr w:type="spellStart"/>
            <w:r w:rsidRPr="00CC7394">
              <w:rPr>
                <w:lang w:val="en-US"/>
              </w:rPr>
              <w:t>Коэффициент</w:t>
            </w:r>
            <w:proofErr w:type="spellEnd"/>
            <w:r w:rsidRPr="00CC7394">
              <w:rPr>
                <w:lang w:val="en-US"/>
              </w:rPr>
              <w:t xml:space="preserve"> </w:t>
            </w:r>
            <w:proofErr w:type="spellStart"/>
            <w:r w:rsidRPr="00CC7394">
              <w:rPr>
                <w:lang w:val="en-US"/>
              </w:rPr>
              <w:t>миграционного</w:t>
            </w:r>
            <w:proofErr w:type="spellEnd"/>
            <w:r w:rsidRPr="00CC7394">
              <w:rPr>
                <w:lang w:val="en-US"/>
              </w:rPr>
              <w:t xml:space="preserve"> </w:t>
            </w:r>
            <w:proofErr w:type="spellStart"/>
            <w:r w:rsidRPr="00CC7394">
              <w:rPr>
                <w:lang w:val="en-US"/>
              </w:rPr>
              <w:t>прироста</w:t>
            </w:r>
            <w:proofErr w:type="spellEnd"/>
            <w:r w:rsidRPr="00CC7394">
              <w:rPr>
                <w:lang w:val="en-US"/>
              </w:rPr>
              <w:t xml:space="preserve"> (</w:t>
            </w:r>
            <w:r w:rsidRPr="00CC7394">
              <w:t>‰</w:t>
            </w:r>
            <w:r w:rsidRPr="00CC7394">
              <w:rPr>
                <w:lang w:val="en-US"/>
              </w:rPr>
              <w:t>)</w:t>
            </w:r>
          </w:p>
        </w:tc>
      </w:tr>
      <w:tr w:rsidR="00B86C6C" w:rsidRPr="00CC7394" w14:paraId="1FAADAB3" w14:textId="77777777" w:rsidTr="00475DE5">
        <w:trPr>
          <w:trHeight w:val="20"/>
        </w:trPr>
        <w:tc>
          <w:tcPr>
            <w:tcW w:w="1533" w:type="pct"/>
            <w:vAlign w:val="center"/>
            <w:hideMark/>
          </w:tcPr>
          <w:p w14:paraId="227EE671" w14:textId="77777777" w:rsidR="00B86C6C" w:rsidRPr="00CC7394" w:rsidRDefault="00B86C6C" w:rsidP="002025A3">
            <w:pPr>
              <w:pStyle w:val="21"/>
              <w:framePr w:wrap="around"/>
            </w:pPr>
            <w:r w:rsidRPr="00CC7394">
              <w:rPr>
                <w:lang w:val="en-US"/>
              </w:rPr>
              <w:t>202</w:t>
            </w:r>
            <w:r w:rsidRPr="00CC7394">
              <w:t>5</w:t>
            </w:r>
            <w:r w:rsidRPr="00CC7394">
              <w:rPr>
                <w:lang w:val="en-US"/>
              </w:rPr>
              <w:t>-203</w:t>
            </w:r>
            <w:r w:rsidRPr="00CC7394">
              <w:t>2</w:t>
            </w:r>
          </w:p>
        </w:tc>
        <w:tc>
          <w:tcPr>
            <w:tcW w:w="1245" w:type="pct"/>
            <w:vAlign w:val="center"/>
          </w:tcPr>
          <w:p w14:paraId="795B4401" w14:textId="77777777" w:rsidR="00B86C6C" w:rsidRPr="00CC7394" w:rsidRDefault="00B86C6C" w:rsidP="002025A3">
            <w:pPr>
              <w:pStyle w:val="21"/>
              <w:framePr w:wrap="around"/>
              <w:rPr>
                <w:lang w:val="kk-KZ"/>
              </w:rPr>
            </w:pPr>
            <w:r w:rsidRPr="00CC7394">
              <w:rPr>
                <w:lang w:val="kk-KZ"/>
              </w:rPr>
              <w:t>5,0</w:t>
            </w:r>
          </w:p>
        </w:tc>
        <w:tc>
          <w:tcPr>
            <w:tcW w:w="998" w:type="pct"/>
            <w:vAlign w:val="center"/>
          </w:tcPr>
          <w:p w14:paraId="3D4CDB17" w14:textId="77777777" w:rsidR="00B86C6C" w:rsidRPr="00CC7394" w:rsidRDefault="00B86C6C" w:rsidP="002025A3">
            <w:pPr>
              <w:pStyle w:val="21"/>
              <w:framePr w:wrap="around"/>
              <w:rPr>
                <w:lang w:val="kk-KZ"/>
              </w:rPr>
            </w:pPr>
            <w:r w:rsidRPr="00CC7394">
              <w:rPr>
                <w:lang w:val="kk-KZ"/>
              </w:rPr>
              <w:t>1,5</w:t>
            </w:r>
          </w:p>
        </w:tc>
        <w:tc>
          <w:tcPr>
            <w:tcW w:w="1224" w:type="pct"/>
            <w:vAlign w:val="center"/>
          </w:tcPr>
          <w:p w14:paraId="487DDD98" w14:textId="77777777" w:rsidR="00B86C6C" w:rsidRPr="00CC7394" w:rsidRDefault="00B86C6C" w:rsidP="002025A3">
            <w:pPr>
              <w:pStyle w:val="21"/>
              <w:framePr w:wrap="around"/>
              <w:rPr>
                <w:lang w:val="kk-KZ"/>
              </w:rPr>
            </w:pPr>
            <w:r w:rsidRPr="00CC7394">
              <w:rPr>
                <w:lang w:val="kk-KZ"/>
              </w:rPr>
              <w:t>3,5</w:t>
            </w:r>
          </w:p>
        </w:tc>
      </w:tr>
      <w:tr w:rsidR="00B86C6C" w:rsidRPr="00CC7394" w14:paraId="1DCAF505" w14:textId="77777777" w:rsidTr="00475DE5">
        <w:trPr>
          <w:trHeight w:val="20"/>
        </w:trPr>
        <w:tc>
          <w:tcPr>
            <w:tcW w:w="1533" w:type="pct"/>
            <w:vAlign w:val="center"/>
            <w:hideMark/>
          </w:tcPr>
          <w:p w14:paraId="7894CDA1" w14:textId="77777777" w:rsidR="00B86C6C" w:rsidRPr="00CC7394" w:rsidRDefault="00B86C6C" w:rsidP="002025A3">
            <w:pPr>
              <w:pStyle w:val="21"/>
              <w:framePr w:wrap="around"/>
            </w:pPr>
            <w:r w:rsidRPr="00CC7394">
              <w:rPr>
                <w:lang w:val="en-US"/>
              </w:rPr>
              <w:t>203</w:t>
            </w:r>
            <w:r w:rsidRPr="00CC7394">
              <w:t>2</w:t>
            </w:r>
            <w:r w:rsidRPr="00CC7394">
              <w:rPr>
                <w:lang w:val="en-US"/>
              </w:rPr>
              <w:t>-20</w:t>
            </w:r>
            <w:r w:rsidRPr="00CC7394">
              <w:t>45</w:t>
            </w:r>
          </w:p>
        </w:tc>
        <w:tc>
          <w:tcPr>
            <w:tcW w:w="1245" w:type="pct"/>
            <w:vAlign w:val="center"/>
          </w:tcPr>
          <w:p w14:paraId="7FA19A10" w14:textId="77777777" w:rsidR="00B86C6C" w:rsidRPr="00CC7394" w:rsidRDefault="00B86C6C" w:rsidP="002025A3">
            <w:pPr>
              <w:pStyle w:val="21"/>
              <w:framePr w:wrap="around"/>
              <w:rPr>
                <w:lang w:val="kk-KZ"/>
              </w:rPr>
            </w:pPr>
            <w:r w:rsidRPr="00CC7394">
              <w:rPr>
                <w:lang w:val="kk-KZ"/>
              </w:rPr>
              <w:t>2,0</w:t>
            </w:r>
          </w:p>
        </w:tc>
        <w:tc>
          <w:tcPr>
            <w:tcW w:w="998" w:type="pct"/>
            <w:vAlign w:val="center"/>
          </w:tcPr>
          <w:p w14:paraId="75A04C53" w14:textId="77777777" w:rsidR="00B86C6C" w:rsidRPr="00CC7394" w:rsidRDefault="00B86C6C" w:rsidP="002025A3">
            <w:pPr>
              <w:pStyle w:val="21"/>
              <w:framePr w:wrap="around"/>
              <w:rPr>
                <w:lang w:val="kk-KZ"/>
              </w:rPr>
            </w:pPr>
            <w:r w:rsidRPr="00CC7394">
              <w:rPr>
                <w:lang w:val="kk-KZ"/>
              </w:rPr>
              <w:t>1,0</w:t>
            </w:r>
          </w:p>
        </w:tc>
        <w:tc>
          <w:tcPr>
            <w:tcW w:w="1224" w:type="pct"/>
            <w:vAlign w:val="center"/>
          </w:tcPr>
          <w:p w14:paraId="219CF760" w14:textId="77777777" w:rsidR="00B86C6C" w:rsidRPr="00CC7394" w:rsidRDefault="00B86C6C" w:rsidP="002025A3">
            <w:pPr>
              <w:pStyle w:val="21"/>
              <w:framePr w:wrap="around"/>
              <w:rPr>
                <w:lang w:val="kk-KZ"/>
              </w:rPr>
            </w:pPr>
            <w:r w:rsidRPr="00CC7394">
              <w:rPr>
                <w:lang w:val="kk-KZ"/>
              </w:rPr>
              <w:t>1,0</w:t>
            </w:r>
          </w:p>
        </w:tc>
      </w:tr>
    </w:tbl>
    <w:p w14:paraId="0E267DD0" w14:textId="77777777" w:rsidR="00B86C6C" w:rsidRPr="00CC7394" w:rsidRDefault="00B86C6C" w:rsidP="009426B9">
      <w:pPr>
        <w:ind w:firstLine="709"/>
        <w:rPr>
          <w:rFonts w:cs="Times New Roman"/>
          <w:color w:val="000000" w:themeColor="text1"/>
          <w:szCs w:val="28"/>
          <w:lang w:val="kk-KZ"/>
        </w:rPr>
      </w:pPr>
    </w:p>
    <w:p w14:paraId="75B5427E" w14:textId="77777777" w:rsidR="00B86C6C" w:rsidRPr="00CC7394" w:rsidRDefault="00B86C6C" w:rsidP="009426B9">
      <w:pPr>
        <w:shd w:val="clear" w:color="auto" w:fill="FFFFFF" w:themeFill="background1"/>
        <w:ind w:firstLine="709"/>
        <w:contextualSpacing/>
        <w:rPr>
          <w:rFonts w:cs="Times New Roman"/>
          <w:color w:val="000000" w:themeColor="text1"/>
          <w:szCs w:val="28"/>
        </w:rPr>
      </w:pPr>
      <w:r w:rsidRPr="00CC7394">
        <w:rPr>
          <w:rFonts w:cs="Times New Roman"/>
          <w:color w:val="000000" w:themeColor="text1"/>
          <w:szCs w:val="28"/>
        </w:rPr>
        <w:t xml:space="preserve">В итоге, проектная численность населения </w:t>
      </w:r>
      <w:r w:rsidRPr="00CC7394">
        <w:rPr>
          <w:rFonts w:cs="Times New Roman"/>
          <w:color w:val="000000" w:themeColor="text1"/>
          <w:szCs w:val="28"/>
          <w:lang w:val="kk-KZ"/>
        </w:rPr>
        <w:t>с. Галкино</w:t>
      </w:r>
      <w:r w:rsidRPr="00CC7394">
        <w:rPr>
          <w:rFonts w:cs="Times New Roman"/>
          <w:color w:val="000000" w:themeColor="text1"/>
          <w:szCs w:val="28"/>
        </w:rPr>
        <w:t>, принятая для технико-экономических расчетов в данном проекте, составит:</w:t>
      </w:r>
    </w:p>
    <w:p w14:paraId="45C4C2E0" w14:textId="77777777" w:rsidR="00B86C6C" w:rsidRPr="00CC7394" w:rsidRDefault="00B86C6C" w:rsidP="009426B9">
      <w:pPr>
        <w:shd w:val="clear" w:color="auto" w:fill="FFFFFF" w:themeFill="background1"/>
        <w:tabs>
          <w:tab w:val="left" w:pos="5175"/>
        </w:tabs>
        <w:ind w:firstLine="709"/>
        <w:contextualSpacing/>
        <w:rPr>
          <w:rFonts w:cs="Times New Roman"/>
          <w:color w:val="000000" w:themeColor="text1"/>
          <w:szCs w:val="28"/>
        </w:rPr>
      </w:pPr>
      <w:r w:rsidRPr="00CC7394">
        <w:rPr>
          <w:rFonts w:cs="Times New Roman"/>
          <w:color w:val="000000" w:themeColor="text1"/>
          <w:szCs w:val="28"/>
        </w:rPr>
        <w:t xml:space="preserve">- на первую очередь - </w:t>
      </w:r>
      <w:r w:rsidRPr="00CC7394">
        <w:rPr>
          <w:rFonts w:cs="Times New Roman"/>
          <w:color w:val="000000" w:themeColor="text1"/>
          <w:szCs w:val="28"/>
          <w:lang w:val="kk-KZ"/>
        </w:rPr>
        <w:t xml:space="preserve">929 </w:t>
      </w:r>
      <w:r w:rsidRPr="00CC7394">
        <w:rPr>
          <w:rFonts w:cs="Times New Roman"/>
          <w:color w:val="000000" w:themeColor="text1"/>
          <w:szCs w:val="28"/>
        </w:rPr>
        <w:t>человек;</w:t>
      </w:r>
    </w:p>
    <w:p w14:paraId="2874E2D1" w14:textId="77777777" w:rsidR="00B86C6C" w:rsidRPr="00CC7394" w:rsidRDefault="00B86C6C" w:rsidP="009426B9">
      <w:pPr>
        <w:shd w:val="clear" w:color="auto" w:fill="FFFFFF" w:themeFill="background1"/>
        <w:spacing w:line="276" w:lineRule="auto"/>
        <w:ind w:firstLine="709"/>
        <w:contextualSpacing/>
        <w:rPr>
          <w:color w:val="000000" w:themeColor="text1"/>
          <w:szCs w:val="28"/>
        </w:rPr>
      </w:pPr>
      <w:r w:rsidRPr="00CC7394">
        <w:rPr>
          <w:color w:val="000000" w:themeColor="text1"/>
          <w:szCs w:val="28"/>
        </w:rPr>
        <w:t xml:space="preserve">- на расчетный срок - </w:t>
      </w:r>
      <w:r w:rsidRPr="00CC7394">
        <w:rPr>
          <w:color w:val="000000" w:themeColor="text1"/>
          <w:szCs w:val="28"/>
          <w:lang w:val="kk-KZ"/>
        </w:rPr>
        <w:t>952 человек</w:t>
      </w:r>
      <w:r w:rsidRPr="00CC7394">
        <w:rPr>
          <w:color w:val="000000" w:themeColor="text1"/>
          <w:szCs w:val="28"/>
        </w:rPr>
        <w:t>.</w:t>
      </w:r>
    </w:p>
    <w:p w14:paraId="3511E38F" w14:textId="39CE8635" w:rsidR="00B86C6C" w:rsidRPr="00CC7394" w:rsidRDefault="00B86C6C" w:rsidP="002025A3">
      <w:pPr>
        <w:pStyle w:val="2"/>
      </w:pPr>
      <w:bookmarkStart w:id="31" w:name="_Toc236975639"/>
      <w:r w:rsidRPr="00CC7394">
        <w:t>3.2 Рынок труда</w:t>
      </w:r>
      <w:bookmarkEnd w:id="31"/>
    </w:p>
    <w:p w14:paraId="0A53A730" w14:textId="77777777" w:rsidR="00B86C6C" w:rsidRPr="00CC7394" w:rsidRDefault="00B86C6C" w:rsidP="009426B9">
      <w:pPr>
        <w:shd w:val="clear" w:color="auto" w:fill="FFFFFF" w:themeFill="background1"/>
        <w:ind w:firstLine="709"/>
        <w:rPr>
          <w:rFonts w:cs="Times New Roman"/>
          <w:color w:val="000000" w:themeColor="text1"/>
          <w:szCs w:val="28"/>
        </w:rPr>
      </w:pPr>
      <w:r w:rsidRPr="00CC7394">
        <w:rPr>
          <w:rFonts w:cs="Times New Roman"/>
          <w:color w:val="000000" w:themeColor="text1"/>
          <w:szCs w:val="28"/>
        </w:rPr>
        <w:t xml:space="preserve">На основе анализа уже действующих предприятий на территории села и районными показателями структуры занятости населения (количество рабочей силы, занятого населения, безработных и т.д.) публикуемые КС МНЭ РК, в данном проекте рассчитана перспективная структура трудовых ресурсов данного села. Данный трудовой баланс подсчитан с учетом </w:t>
      </w:r>
      <w:proofErr w:type="gramStart"/>
      <w:r w:rsidRPr="00CC7394">
        <w:rPr>
          <w:rFonts w:cs="Times New Roman"/>
          <w:color w:val="000000" w:themeColor="text1"/>
          <w:szCs w:val="28"/>
        </w:rPr>
        <w:t>приведенных категорий</w:t>
      </w:r>
      <w:proofErr w:type="gramEnd"/>
      <w:r w:rsidRPr="00CC7394">
        <w:rPr>
          <w:rFonts w:cs="Times New Roman"/>
          <w:color w:val="000000" w:themeColor="text1"/>
          <w:szCs w:val="28"/>
        </w:rPr>
        <w:t xml:space="preserve"> указанных в методологических пояснениях комитета по статистике МНЭ РК.</w:t>
      </w:r>
    </w:p>
    <w:p w14:paraId="4641A5CB" w14:textId="77777777" w:rsidR="00B86C6C" w:rsidRPr="00CC7394" w:rsidRDefault="00B86C6C" w:rsidP="009426B9">
      <w:pPr>
        <w:shd w:val="clear" w:color="auto" w:fill="FFFFFF" w:themeFill="background1"/>
        <w:ind w:firstLine="709"/>
        <w:rPr>
          <w:rFonts w:cs="Times New Roman"/>
          <w:color w:val="000000" w:themeColor="text1"/>
        </w:rPr>
      </w:pPr>
      <w:r w:rsidRPr="00CC7394">
        <w:rPr>
          <w:rFonts w:cs="Times New Roman"/>
          <w:color w:val="000000" w:themeColor="text1"/>
        </w:rPr>
        <w:t>Приведенные понятия и определения основаны на стандартах и методологических подходах Международной Организации Труда (МОТ).</w:t>
      </w:r>
    </w:p>
    <w:p w14:paraId="5F822FEA" w14:textId="77777777" w:rsidR="00B86C6C" w:rsidRPr="00CC7394" w:rsidRDefault="00B86C6C" w:rsidP="009426B9">
      <w:pPr>
        <w:shd w:val="clear" w:color="auto" w:fill="FFFFFF" w:themeFill="background1"/>
        <w:ind w:firstLine="709"/>
        <w:rPr>
          <w:rFonts w:cs="Times New Roman"/>
          <w:color w:val="000000" w:themeColor="text1"/>
        </w:rPr>
      </w:pPr>
      <w:r w:rsidRPr="00CC7394">
        <w:rPr>
          <w:rFonts w:cs="Times New Roman"/>
          <w:b/>
          <w:color w:val="000000" w:themeColor="text1"/>
        </w:rPr>
        <w:t xml:space="preserve">Рабочая сила - </w:t>
      </w:r>
      <w:r w:rsidRPr="00CC7394">
        <w:rPr>
          <w:rFonts w:cs="Times New Roman"/>
          <w:color w:val="000000" w:themeColor="text1"/>
        </w:rPr>
        <w:t xml:space="preserve">часть населения в возрасте, установленном </w:t>
      </w:r>
      <w:proofErr w:type="gramStart"/>
      <w:r w:rsidRPr="00CC7394">
        <w:rPr>
          <w:rFonts w:cs="Times New Roman"/>
          <w:color w:val="000000" w:themeColor="text1"/>
        </w:rPr>
        <w:t>для измерения</w:t>
      </w:r>
      <w:proofErr w:type="gramEnd"/>
      <w:r w:rsidRPr="00CC7394">
        <w:rPr>
          <w:rFonts w:cs="Times New Roman"/>
          <w:color w:val="000000" w:themeColor="text1"/>
        </w:rPr>
        <w:t xml:space="preserve"> рабочая силы, обеспечивающая предложение рабочей силы для производства товаров и услуг. Численность рабочей силы включает занятых </w:t>
      </w:r>
      <w:r w:rsidRPr="00CC7394">
        <w:rPr>
          <w:rFonts w:cs="Times New Roman"/>
          <w:color w:val="000000" w:themeColor="text1"/>
        </w:rPr>
        <w:lastRenderedPageBreak/>
        <w:t xml:space="preserve">во всех видах экономической деятельности и безработных. </w:t>
      </w:r>
    </w:p>
    <w:p w14:paraId="207515AD" w14:textId="77777777" w:rsidR="00B86C6C" w:rsidRPr="00CC7394" w:rsidRDefault="00B86C6C" w:rsidP="009426B9">
      <w:pPr>
        <w:shd w:val="clear" w:color="auto" w:fill="FFFFFF" w:themeFill="background1"/>
        <w:ind w:firstLine="709"/>
        <w:rPr>
          <w:rFonts w:cs="Times New Roman"/>
          <w:color w:val="000000" w:themeColor="text1"/>
        </w:rPr>
      </w:pPr>
      <w:r w:rsidRPr="00CC7394">
        <w:rPr>
          <w:rFonts w:cs="Times New Roman"/>
          <w:b/>
          <w:color w:val="000000" w:themeColor="text1"/>
        </w:rPr>
        <w:t>Доля рабочей силы в численности населения</w:t>
      </w:r>
      <w:r w:rsidRPr="00CC7394">
        <w:rPr>
          <w:rFonts w:cs="Times New Roman"/>
          <w:color w:val="000000" w:themeColor="text1"/>
        </w:rPr>
        <w:t xml:space="preserve"> - доля численности рабочей силы в общей численности населения в возрасте 15 лет и старше, измеренная в процентах.</w:t>
      </w:r>
    </w:p>
    <w:p w14:paraId="46CD5661" w14:textId="77777777" w:rsidR="00B86C6C" w:rsidRPr="00CC7394" w:rsidRDefault="00B86C6C" w:rsidP="009426B9">
      <w:pPr>
        <w:shd w:val="clear" w:color="auto" w:fill="FFFFFF" w:themeFill="background1"/>
        <w:ind w:firstLine="709"/>
        <w:rPr>
          <w:rFonts w:cs="Times New Roman"/>
          <w:color w:val="000000" w:themeColor="text1"/>
        </w:rPr>
      </w:pPr>
      <w:r w:rsidRPr="00CC7394">
        <w:rPr>
          <w:rFonts w:cs="Times New Roman"/>
          <w:b/>
          <w:color w:val="000000" w:themeColor="text1"/>
        </w:rPr>
        <w:t xml:space="preserve">Занятое население - </w:t>
      </w:r>
      <w:r w:rsidRPr="00CC7394">
        <w:rPr>
          <w:rFonts w:cs="Times New Roman"/>
          <w:color w:val="000000" w:themeColor="text1"/>
        </w:rPr>
        <w:t>все лица в соответствующем возрасте, кто по своему состоянию в течение определенного короткого периода, равного одной неделе, могут быть отнесены к одной из следующих категорий:</w:t>
      </w:r>
    </w:p>
    <w:p w14:paraId="4E779A7C" w14:textId="77777777" w:rsidR="00B86C6C" w:rsidRPr="00CC7394" w:rsidRDefault="00B86C6C" w:rsidP="009426B9">
      <w:pPr>
        <w:shd w:val="clear" w:color="auto" w:fill="FFFFFF" w:themeFill="background1"/>
        <w:ind w:firstLine="709"/>
        <w:rPr>
          <w:rFonts w:cs="Times New Roman"/>
          <w:color w:val="000000" w:themeColor="text1"/>
        </w:rPr>
      </w:pPr>
      <w:r w:rsidRPr="00CC7394">
        <w:rPr>
          <w:rFonts w:cs="Times New Roman"/>
          <w:color w:val="000000" w:themeColor="text1"/>
        </w:rPr>
        <w:t>а) «наемный (оплачиваемый) работник»;</w:t>
      </w:r>
    </w:p>
    <w:p w14:paraId="5D6E5951" w14:textId="77777777" w:rsidR="00B86C6C" w:rsidRPr="00CC7394" w:rsidRDefault="00B86C6C" w:rsidP="009426B9">
      <w:pPr>
        <w:shd w:val="clear" w:color="auto" w:fill="FFFFFF" w:themeFill="background1"/>
        <w:ind w:firstLine="709"/>
        <w:rPr>
          <w:rFonts w:cs="Times New Roman"/>
          <w:color w:val="000000" w:themeColor="text1"/>
        </w:rPr>
      </w:pPr>
      <w:r w:rsidRPr="00CC7394">
        <w:rPr>
          <w:rFonts w:cs="Times New Roman"/>
          <w:color w:val="000000" w:themeColor="text1"/>
        </w:rPr>
        <w:t>б) «самозанятый работник».</w:t>
      </w:r>
    </w:p>
    <w:p w14:paraId="6D656332" w14:textId="77777777" w:rsidR="00B86C6C" w:rsidRPr="00CC7394" w:rsidRDefault="00B86C6C" w:rsidP="009426B9">
      <w:pPr>
        <w:shd w:val="clear" w:color="auto" w:fill="FFFFFF" w:themeFill="background1"/>
        <w:ind w:firstLine="709"/>
        <w:rPr>
          <w:rFonts w:cs="Times New Roman"/>
          <w:color w:val="000000" w:themeColor="text1"/>
        </w:rPr>
      </w:pPr>
      <w:r w:rsidRPr="00CC7394">
        <w:rPr>
          <w:rFonts w:cs="Times New Roman"/>
          <w:color w:val="000000" w:themeColor="text1"/>
        </w:rPr>
        <w:t xml:space="preserve">Лицо, которое в обследуемую неделю было в отпуске (трудовом, без содержания, декретном или по уходу за ребенком) или заболело, также считается </w:t>
      </w:r>
      <w:r w:rsidRPr="00CC7394">
        <w:rPr>
          <w:rFonts w:cs="Times New Roman"/>
          <w:i/>
          <w:color w:val="000000" w:themeColor="text1"/>
        </w:rPr>
        <w:t>занятым</w:t>
      </w:r>
      <w:r w:rsidRPr="00CC7394">
        <w:rPr>
          <w:rFonts w:cs="Times New Roman"/>
          <w:color w:val="000000" w:themeColor="text1"/>
        </w:rPr>
        <w:t>, т.к. имеет формальное прикрепление к своей работе.</w:t>
      </w:r>
    </w:p>
    <w:p w14:paraId="659B6F25" w14:textId="77777777" w:rsidR="00B86C6C" w:rsidRPr="00CC7394" w:rsidRDefault="00B86C6C" w:rsidP="009426B9">
      <w:pPr>
        <w:shd w:val="clear" w:color="auto" w:fill="FFFFFF" w:themeFill="background1"/>
        <w:ind w:firstLine="709"/>
        <w:rPr>
          <w:rFonts w:cs="Times New Roman"/>
          <w:color w:val="000000" w:themeColor="text1"/>
        </w:rPr>
      </w:pPr>
      <w:r w:rsidRPr="00CC7394">
        <w:rPr>
          <w:rFonts w:cs="Times New Roman"/>
          <w:b/>
          <w:color w:val="000000" w:themeColor="text1"/>
        </w:rPr>
        <w:t xml:space="preserve">Уровень занятости населения - </w:t>
      </w:r>
      <w:r w:rsidRPr="00CC7394">
        <w:rPr>
          <w:rFonts w:cs="Times New Roman"/>
          <w:color w:val="000000" w:themeColor="text1"/>
        </w:rPr>
        <w:t>доля численности занятых в экономике в общей численности населения в возрасте 15 лет и старше, или в численности экономически активного населения, измеренные в процентах.</w:t>
      </w:r>
    </w:p>
    <w:p w14:paraId="1703D38F" w14:textId="77777777" w:rsidR="00B86C6C" w:rsidRPr="00CC7394" w:rsidRDefault="00B86C6C" w:rsidP="009426B9">
      <w:pPr>
        <w:shd w:val="clear" w:color="auto" w:fill="FFFFFF" w:themeFill="background1"/>
        <w:ind w:firstLine="709"/>
        <w:rPr>
          <w:rFonts w:cs="Times New Roman"/>
          <w:color w:val="000000" w:themeColor="text1"/>
        </w:rPr>
      </w:pPr>
      <w:r w:rsidRPr="00CC7394">
        <w:rPr>
          <w:rFonts w:cs="Times New Roman"/>
          <w:b/>
          <w:color w:val="000000" w:themeColor="text1"/>
        </w:rPr>
        <w:t xml:space="preserve">Наемные работники - </w:t>
      </w:r>
      <w:r w:rsidRPr="00CC7394">
        <w:rPr>
          <w:rFonts w:cs="Times New Roman"/>
          <w:color w:val="000000" w:themeColor="text1"/>
        </w:rPr>
        <w:t xml:space="preserve">лица, работающие по договору найма, предусматривающему оплату (вознаграждение) в виде оклада, премии, надбавок и т.п., либо в натуральной форме. </w:t>
      </w:r>
    </w:p>
    <w:p w14:paraId="08D7C4C2" w14:textId="77777777" w:rsidR="00B86C6C" w:rsidRPr="00CC7394" w:rsidRDefault="00B86C6C" w:rsidP="009426B9">
      <w:pPr>
        <w:shd w:val="clear" w:color="auto" w:fill="FFFFFF" w:themeFill="background1"/>
        <w:ind w:firstLine="709"/>
        <w:rPr>
          <w:rFonts w:cs="Times New Roman"/>
          <w:color w:val="000000" w:themeColor="text1"/>
        </w:rPr>
      </w:pPr>
      <w:r w:rsidRPr="00CC7394">
        <w:rPr>
          <w:rFonts w:cs="Times New Roman"/>
          <w:b/>
          <w:color w:val="000000" w:themeColor="text1"/>
        </w:rPr>
        <w:t xml:space="preserve">Самостоятельная занятость </w:t>
      </w:r>
      <w:proofErr w:type="gramStart"/>
      <w:r w:rsidRPr="00CC7394">
        <w:rPr>
          <w:rFonts w:cs="Times New Roman"/>
          <w:b/>
          <w:color w:val="000000" w:themeColor="text1"/>
        </w:rPr>
        <w:t xml:space="preserve">- </w:t>
      </w:r>
      <w:r w:rsidRPr="00CC7394">
        <w:rPr>
          <w:rFonts w:cs="Times New Roman"/>
          <w:color w:val="000000" w:themeColor="text1"/>
        </w:rPr>
        <w:t>это</w:t>
      </w:r>
      <w:proofErr w:type="gramEnd"/>
      <w:r w:rsidRPr="00CC7394">
        <w:rPr>
          <w:rFonts w:cs="Times New Roman"/>
          <w:color w:val="000000" w:themeColor="text1"/>
        </w:rPr>
        <w:t xml:space="preserve"> занятость, при которой размер вознаграждения напрямую зависит от дохода, получаемого от производства (реализации) товаров и услуг (где собственное потребление рассматривается как часть дохода).</w:t>
      </w:r>
    </w:p>
    <w:p w14:paraId="58A3F59B" w14:textId="77777777" w:rsidR="00B86C6C" w:rsidRPr="00CC7394" w:rsidRDefault="00B86C6C" w:rsidP="009426B9">
      <w:pPr>
        <w:shd w:val="clear" w:color="auto" w:fill="FFFFFF" w:themeFill="background1"/>
        <w:ind w:firstLine="709"/>
        <w:rPr>
          <w:rFonts w:cs="Times New Roman"/>
          <w:color w:val="000000" w:themeColor="text1"/>
        </w:rPr>
      </w:pPr>
      <w:r w:rsidRPr="00CC7394">
        <w:rPr>
          <w:rFonts w:cs="Times New Roman"/>
          <w:color w:val="000000" w:themeColor="text1"/>
        </w:rPr>
        <w:t>В соответствии с Международной классификацией по положению в занятии (статуса в занятости) определены следующие группы самостоятельно занятых работников:</w:t>
      </w:r>
    </w:p>
    <w:p w14:paraId="25121ED1" w14:textId="77777777" w:rsidR="00B86C6C" w:rsidRPr="00CC7394" w:rsidRDefault="00B86C6C" w:rsidP="009426B9">
      <w:pPr>
        <w:shd w:val="clear" w:color="auto" w:fill="FFFFFF" w:themeFill="background1"/>
        <w:ind w:firstLine="709"/>
        <w:rPr>
          <w:rFonts w:cs="Times New Roman"/>
          <w:color w:val="000000" w:themeColor="text1"/>
        </w:rPr>
      </w:pPr>
      <w:r w:rsidRPr="00CC7394">
        <w:rPr>
          <w:rFonts w:cs="Times New Roman"/>
          <w:b/>
          <w:color w:val="000000" w:themeColor="text1"/>
        </w:rPr>
        <w:t xml:space="preserve">К безработным </w:t>
      </w:r>
      <w:r w:rsidRPr="00CC7394">
        <w:rPr>
          <w:rFonts w:cs="Times New Roman"/>
          <w:color w:val="000000" w:themeColor="text1"/>
        </w:rPr>
        <w:t>относятся лица в возрасте, установленном для измерения экономической активности населения, которые в рассматриваемый период отвечали одновременно трем основным критериям:</w:t>
      </w:r>
    </w:p>
    <w:p w14:paraId="4334F3CB" w14:textId="77777777" w:rsidR="00B86C6C" w:rsidRPr="00CC7394" w:rsidRDefault="00B86C6C" w:rsidP="009426B9">
      <w:pPr>
        <w:shd w:val="clear" w:color="auto" w:fill="FFFFFF" w:themeFill="background1"/>
        <w:ind w:firstLine="709"/>
        <w:rPr>
          <w:rFonts w:cs="Times New Roman"/>
          <w:color w:val="000000" w:themeColor="text1"/>
        </w:rPr>
      </w:pPr>
      <w:r w:rsidRPr="00CC7394">
        <w:rPr>
          <w:rFonts w:cs="Times New Roman"/>
          <w:color w:val="000000" w:themeColor="text1"/>
        </w:rPr>
        <w:t>а) были без работы (не имели доходного занятия);</w:t>
      </w:r>
    </w:p>
    <w:p w14:paraId="6179919B" w14:textId="77777777" w:rsidR="00B86C6C" w:rsidRPr="00CC7394" w:rsidRDefault="00B86C6C" w:rsidP="009426B9">
      <w:pPr>
        <w:shd w:val="clear" w:color="auto" w:fill="FFFFFF" w:themeFill="background1"/>
        <w:ind w:firstLine="709"/>
        <w:rPr>
          <w:rFonts w:cs="Times New Roman"/>
          <w:color w:val="000000" w:themeColor="text1"/>
        </w:rPr>
      </w:pPr>
      <w:r w:rsidRPr="00CC7394">
        <w:rPr>
          <w:rFonts w:cs="Times New Roman"/>
          <w:color w:val="000000" w:themeColor="text1"/>
        </w:rPr>
        <w:t xml:space="preserve">б) занимались активно ее поиском; </w:t>
      </w:r>
    </w:p>
    <w:p w14:paraId="0FD3BF81" w14:textId="77777777" w:rsidR="00B86C6C" w:rsidRPr="00CC7394" w:rsidRDefault="00B86C6C" w:rsidP="009426B9">
      <w:pPr>
        <w:shd w:val="clear" w:color="auto" w:fill="FFFFFF" w:themeFill="background1"/>
        <w:ind w:firstLine="709"/>
        <w:rPr>
          <w:rFonts w:cs="Times New Roman"/>
          <w:color w:val="000000" w:themeColor="text1"/>
        </w:rPr>
      </w:pPr>
      <w:r w:rsidRPr="00CC7394">
        <w:rPr>
          <w:rFonts w:cs="Times New Roman"/>
          <w:color w:val="000000" w:themeColor="text1"/>
        </w:rPr>
        <w:t>в) были готовы приступить к работе в течение определенного периода времени.</w:t>
      </w:r>
    </w:p>
    <w:p w14:paraId="49666352" w14:textId="5F81AC1F" w:rsidR="00B86C6C" w:rsidRPr="00CC7394" w:rsidRDefault="00B86C6C" w:rsidP="009426B9">
      <w:pPr>
        <w:shd w:val="clear" w:color="auto" w:fill="FFFFFF" w:themeFill="background1"/>
        <w:ind w:firstLine="709"/>
        <w:rPr>
          <w:rFonts w:cs="Times New Roman"/>
          <w:szCs w:val="28"/>
        </w:rPr>
      </w:pPr>
      <w:r w:rsidRPr="00CC7394">
        <w:rPr>
          <w:rFonts w:cs="Times New Roman"/>
          <w:color w:val="000000" w:themeColor="text1"/>
          <w:szCs w:val="28"/>
        </w:rPr>
        <w:t>В проекте произведены расчеты параметров рынка труда села до расчетного срока, с учетом прироста населения и изменений в экономическом профиле села. Также необходимо отметить, что существующие данные о состояния рынка труда приведены согласно данным мониторинга сельских тер</w:t>
      </w:r>
      <w:r w:rsidRPr="00CC7394">
        <w:rPr>
          <w:rFonts w:cs="Times New Roman"/>
          <w:szCs w:val="28"/>
        </w:rPr>
        <w:t>риторий. Данные о рынке труда села приведены в таблице 3.2.1.</w:t>
      </w:r>
    </w:p>
    <w:p w14:paraId="77FD281D" w14:textId="77777777" w:rsidR="00B86C6C" w:rsidRPr="00CC7394" w:rsidRDefault="00B86C6C" w:rsidP="009426B9">
      <w:pPr>
        <w:shd w:val="clear" w:color="auto" w:fill="FFFFFF" w:themeFill="background1"/>
        <w:ind w:firstLine="709"/>
        <w:rPr>
          <w:rFonts w:cs="Times New Roman"/>
          <w:szCs w:val="28"/>
        </w:rPr>
      </w:pPr>
      <w:r w:rsidRPr="00CC7394">
        <w:rPr>
          <w:rFonts w:cs="Times New Roman"/>
          <w:szCs w:val="28"/>
        </w:rPr>
        <w:t xml:space="preserve">Существующее положение на рынке труда в селе Галкино характеризуется относительно высоким уровнем вовлеченности населения в трудовую деятельность и стабильной структурой занятости. При численности населения 0,896 тыс. человек объем трудовых ресурсов составляет 0,659 тыс. человек, или 73,5% от общей численности, что свидетельствует о достаточно высокой доле трудоспособного населения. Рабочая сила насчитывает 0,501 тыс. человек, из которых занято 0,479 тыс. человек, что обеспечивает высокий уровень занятости - 95,7% от численности рабочей силы. Уровень </w:t>
      </w:r>
      <w:r w:rsidRPr="00CC7394">
        <w:rPr>
          <w:rFonts w:cs="Times New Roman"/>
          <w:szCs w:val="28"/>
        </w:rPr>
        <w:lastRenderedPageBreak/>
        <w:t>безработицы остается низким и составляет около 3,3%, что характерно для сельских территорий с ограниченным, но стабильным рынком труда.</w:t>
      </w:r>
    </w:p>
    <w:p w14:paraId="45F8CCE2" w14:textId="77777777" w:rsidR="00B86C6C" w:rsidRPr="00CC7394" w:rsidRDefault="00B86C6C" w:rsidP="009426B9">
      <w:pPr>
        <w:shd w:val="clear" w:color="auto" w:fill="FFFFFF" w:themeFill="background1"/>
        <w:ind w:firstLine="709"/>
        <w:rPr>
          <w:rFonts w:cs="Times New Roman"/>
          <w:szCs w:val="28"/>
        </w:rPr>
      </w:pPr>
      <w:r w:rsidRPr="00CC7394">
        <w:rPr>
          <w:rFonts w:cs="Times New Roman"/>
          <w:szCs w:val="28"/>
        </w:rPr>
        <w:t>Структура занятости отражает особенности сельской экономики, где значительную долю составляет самостоятельно занятое население. На исходный период численность самозанятых достигает 0,303 тыс. человек, что превышает количество работающих по найму, составляющих 0,176 тыс. человек. Это указывает на преобладание индивидуальной трудовой деятельности, в первую очередь в сельском хозяйстве, и ограниченное развитие организованного сектора экономики. При этом доля лиц, не входящих в состав рабочей силы, составляет 24,0% от трудовых ресурсов, что соответствует типичной структуре занятости для сельских населенных пунктов.</w:t>
      </w:r>
    </w:p>
    <w:p w14:paraId="74D8C6C0" w14:textId="77777777" w:rsidR="00B86C6C" w:rsidRPr="00CC7394" w:rsidRDefault="00B86C6C" w:rsidP="009426B9">
      <w:pPr>
        <w:shd w:val="clear" w:color="auto" w:fill="FFFFFF" w:themeFill="background1"/>
        <w:ind w:firstLine="709"/>
        <w:rPr>
          <w:rFonts w:cs="Times New Roman"/>
          <w:szCs w:val="28"/>
        </w:rPr>
      </w:pPr>
      <w:r w:rsidRPr="00CC7394">
        <w:rPr>
          <w:rFonts w:cs="Times New Roman"/>
          <w:szCs w:val="28"/>
        </w:rPr>
        <w:t>В проектной перспективе до 2032 года рынок труда будет развиваться в условиях умеренного роста численности населения и расширения экономической базы. Объем трудовых ресурсов увеличится до 0,703 тыс. человек, а их доля в общей численности населения возрастет до 75,7%, что связано с улучшением возрастной структуры и вовлечением населения в экономическую деятельность. Численность рабочей силы возрастет до 0,522 тыс. человек, при этом занятое население увеличится до 0,498 тыс. человек. Уровень занятости сохранится на высоком уровне, а безработица останется низкой. Существенным изменением станет рост численности работающих по найму до 0,232 тыс. человек при одновременном снижении доли самозанятых до 0,266 тыс. человек, что свидетельствует о постепенном переходе к более организованной структуре занятости за счет развития перерабатывающих производств и сферы услуг.</w:t>
      </w:r>
    </w:p>
    <w:p w14:paraId="3B4DACFC" w14:textId="77777777" w:rsidR="00B86C6C" w:rsidRPr="00CC7394" w:rsidRDefault="00B86C6C" w:rsidP="009426B9">
      <w:pPr>
        <w:shd w:val="clear" w:color="auto" w:fill="FFFFFF" w:themeFill="background1"/>
        <w:ind w:firstLine="709"/>
        <w:rPr>
          <w:rFonts w:cs="Times New Roman"/>
          <w:szCs w:val="28"/>
        </w:rPr>
      </w:pPr>
      <w:r w:rsidRPr="00CC7394">
        <w:rPr>
          <w:rFonts w:cs="Times New Roman"/>
          <w:szCs w:val="28"/>
        </w:rPr>
        <w:t>На расчетный срок до 2045 года рынок труда будет развиваться в условиях стабилизации демографической динамики и дальнейшей структурной трансформации экономики. Объем трудовых ресурсов составит 0,656 тыс. человек, а их доля снизится до 68,9% от общей численности населения, что может быть связано с изменением возрастной структуры. Численность рабочей силы несколько сократится до 0,494 тыс. человек, при этом занятость останется на высоком уровне - 0,471 тыс. человек, а уровень безработицы будет удерживаться на минимальных значениях. Продолжится тенденция роста численности работающих по найму до 0,264 тыс. человек при сокращении самозанятого населения до 0,207 тыс. человек, что отражает дальнейшее развитие формальной экономики и снижение доли неформальной занятости.</w:t>
      </w:r>
    </w:p>
    <w:p w14:paraId="2DF2157E" w14:textId="77777777" w:rsidR="00B86C6C" w:rsidRPr="00CC7394" w:rsidRDefault="00B86C6C" w:rsidP="009426B9">
      <w:pPr>
        <w:shd w:val="clear" w:color="auto" w:fill="FFFFFF" w:themeFill="background1"/>
        <w:ind w:firstLine="709"/>
        <w:rPr>
          <w:rFonts w:cs="Times New Roman"/>
          <w:szCs w:val="28"/>
        </w:rPr>
      </w:pPr>
      <w:r w:rsidRPr="00CC7394">
        <w:rPr>
          <w:rFonts w:cs="Times New Roman"/>
          <w:szCs w:val="28"/>
        </w:rPr>
        <w:t>В целом развитие рынка труда в селе Галкино будет происходить в направлении повышения уровня организованной занятости, укрепления экономической базы и сохранения низкого уровня безработицы. Реализация проектных мероприятий позволит обеспечить баланс между трудовыми ресурсами и рабочими местами, повысить устойчивость рынка труда и создать условия для долгосрочного социально-экономического развития территории.</w:t>
      </w:r>
    </w:p>
    <w:p w14:paraId="3B2F435D" w14:textId="15F80749" w:rsidR="00B86C6C" w:rsidRPr="00CC7394" w:rsidRDefault="00B86C6C" w:rsidP="009426B9">
      <w:pPr>
        <w:shd w:val="clear" w:color="auto" w:fill="FFFFFF" w:themeFill="background1"/>
        <w:spacing w:after="60"/>
        <w:ind w:firstLine="284"/>
        <w:contextualSpacing/>
        <w:rPr>
          <w:rFonts w:cs="Times New Roman"/>
          <w:szCs w:val="28"/>
        </w:rPr>
      </w:pPr>
      <w:r w:rsidRPr="00CC7394">
        <w:rPr>
          <w:rFonts w:cs="Times New Roman"/>
          <w:szCs w:val="28"/>
        </w:rPr>
        <w:t>Таблица 3.2.1</w:t>
      </w:r>
    </w:p>
    <w:p w14:paraId="1F38104B" w14:textId="77777777" w:rsidR="00B86C6C" w:rsidRPr="00CC7394" w:rsidRDefault="00B86C6C" w:rsidP="009426B9">
      <w:pPr>
        <w:shd w:val="clear" w:color="auto" w:fill="FFFFFF" w:themeFill="background1"/>
        <w:spacing w:after="60"/>
        <w:ind w:firstLine="284"/>
        <w:contextualSpacing/>
        <w:rPr>
          <w:rFonts w:cs="Times New Roman"/>
          <w:szCs w:val="28"/>
        </w:rPr>
      </w:pPr>
      <w:r w:rsidRPr="00CC7394">
        <w:rPr>
          <w:rFonts w:cs="Times New Roman"/>
          <w:szCs w:val="28"/>
        </w:rPr>
        <w:t>Прогноз динамики структуры трудовых ресурсов</w:t>
      </w:r>
    </w:p>
    <w:tbl>
      <w:tblPr>
        <w:tblW w:w="5000" w:type="pct"/>
        <w:tblLook w:val="04A0" w:firstRow="1" w:lastRow="0" w:firstColumn="1" w:lastColumn="0" w:noHBand="0" w:noVBand="1"/>
      </w:tblPr>
      <w:tblGrid>
        <w:gridCol w:w="1210"/>
        <w:gridCol w:w="2164"/>
        <w:gridCol w:w="1865"/>
        <w:gridCol w:w="1453"/>
        <w:gridCol w:w="1156"/>
        <w:gridCol w:w="1496"/>
      </w:tblGrid>
      <w:tr w:rsidR="00B86C6C" w:rsidRPr="00CC7394" w14:paraId="4042F94B" w14:textId="77777777" w:rsidTr="00475DE5">
        <w:trPr>
          <w:tblHeader/>
        </w:trPr>
        <w:tc>
          <w:tcPr>
            <w:tcW w:w="824" w:type="pct"/>
            <w:tcBorders>
              <w:top w:val="single" w:sz="4" w:space="0" w:color="auto"/>
              <w:left w:val="single" w:sz="4" w:space="0" w:color="auto"/>
              <w:bottom w:val="single" w:sz="4" w:space="0" w:color="auto"/>
              <w:right w:val="single" w:sz="4" w:space="0" w:color="auto"/>
            </w:tcBorders>
            <w:vAlign w:val="center"/>
            <w:hideMark/>
          </w:tcPr>
          <w:p w14:paraId="44D5C7FD" w14:textId="77777777" w:rsidR="00B86C6C" w:rsidRPr="00CC7394" w:rsidRDefault="00B86C6C" w:rsidP="002025A3">
            <w:pPr>
              <w:pStyle w:val="21"/>
              <w:framePr w:wrap="around"/>
            </w:pPr>
            <w:r w:rsidRPr="00CC7394">
              <w:lastRenderedPageBreak/>
              <w:t>№ п/п</w:t>
            </w:r>
          </w:p>
        </w:tc>
        <w:tc>
          <w:tcPr>
            <w:tcW w:w="1017" w:type="pct"/>
            <w:tcBorders>
              <w:top w:val="single" w:sz="4" w:space="0" w:color="auto"/>
              <w:left w:val="nil"/>
              <w:bottom w:val="single" w:sz="4" w:space="0" w:color="auto"/>
              <w:right w:val="single" w:sz="4" w:space="0" w:color="auto"/>
            </w:tcBorders>
            <w:vAlign w:val="center"/>
            <w:hideMark/>
          </w:tcPr>
          <w:p w14:paraId="58661E55" w14:textId="77777777" w:rsidR="00B86C6C" w:rsidRPr="00CC7394" w:rsidRDefault="00B86C6C" w:rsidP="002025A3">
            <w:pPr>
              <w:pStyle w:val="21"/>
              <w:framePr w:wrap="around"/>
            </w:pPr>
            <w:r w:rsidRPr="00CC7394">
              <w:t>Наименование показателей</w:t>
            </w:r>
          </w:p>
        </w:tc>
        <w:tc>
          <w:tcPr>
            <w:tcW w:w="1174" w:type="pct"/>
            <w:tcBorders>
              <w:top w:val="single" w:sz="4" w:space="0" w:color="auto"/>
              <w:left w:val="nil"/>
              <w:bottom w:val="single" w:sz="4" w:space="0" w:color="auto"/>
              <w:right w:val="single" w:sz="4" w:space="0" w:color="auto"/>
            </w:tcBorders>
            <w:vAlign w:val="center"/>
            <w:hideMark/>
          </w:tcPr>
          <w:p w14:paraId="60A69285" w14:textId="77777777" w:rsidR="00B86C6C" w:rsidRPr="00CC7394" w:rsidRDefault="00B86C6C" w:rsidP="002025A3">
            <w:pPr>
              <w:pStyle w:val="21"/>
              <w:framePr w:wrap="around"/>
            </w:pPr>
            <w:r w:rsidRPr="00CC7394">
              <w:t>Ед. изм.</w:t>
            </w:r>
          </w:p>
        </w:tc>
        <w:tc>
          <w:tcPr>
            <w:tcW w:w="636" w:type="pct"/>
            <w:tcBorders>
              <w:top w:val="single" w:sz="4" w:space="0" w:color="auto"/>
              <w:left w:val="nil"/>
              <w:bottom w:val="single" w:sz="4" w:space="0" w:color="auto"/>
              <w:right w:val="single" w:sz="4" w:space="0" w:color="auto"/>
            </w:tcBorders>
            <w:vAlign w:val="center"/>
            <w:hideMark/>
          </w:tcPr>
          <w:p w14:paraId="714FEAE1" w14:textId="77777777" w:rsidR="00B86C6C" w:rsidRPr="00CC7394" w:rsidRDefault="00B86C6C" w:rsidP="002025A3">
            <w:pPr>
              <w:pStyle w:val="21"/>
              <w:framePr w:wrap="around"/>
            </w:pPr>
            <w:r w:rsidRPr="00CC7394">
              <w:t>Исходный год</w:t>
            </w:r>
          </w:p>
        </w:tc>
        <w:tc>
          <w:tcPr>
            <w:tcW w:w="535" w:type="pct"/>
            <w:tcBorders>
              <w:top w:val="single" w:sz="4" w:space="0" w:color="auto"/>
              <w:left w:val="nil"/>
              <w:bottom w:val="single" w:sz="4" w:space="0" w:color="auto"/>
              <w:right w:val="single" w:sz="4" w:space="0" w:color="auto"/>
            </w:tcBorders>
            <w:vAlign w:val="center"/>
            <w:hideMark/>
          </w:tcPr>
          <w:p w14:paraId="21F2AF87" w14:textId="77777777" w:rsidR="00B86C6C" w:rsidRPr="00CC7394" w:rsidRDefault="00B86C6C" w:rsidP="002025A3">
            <w:pPr>
              <w:pStyle w:val="21"/>
              <w:framePr w:wrap="around"/>
            </w:pPr>
            <w:r w:rsidRPr="00CC7394">
              <w:t>Первая очередь</w:t>
            </w:r>
          </w:p>
        </w:tc>
        <w:tc>
          <w:tcPr>
            <w:tcW w:w="815" w:type="pct"/>
            <w:tcBorders>
              <w:top w:val="single" w:sz="4" w:space="0" w:color="auto"/>
              <w:left w:val="nil"/>
              <w:bottom w:val="single" w:sz="4" w:space="0" w:color="auto"/>
              <w:right w:val="single" w:sz="4" w:space="0" w:color="auto"/>
            </w:tcBorders>
            <w:vAlign w:val="center"/>
            <w:hideMark/>
          </w:tcPr>
          <w:p w14:paraId="76449632" w14:textId="77777777" w:rsidR="00B86C6C" w:rsidRPr="00CC7394" w:rsidRDefault="00B86C6C" w:rsidP="002025A3">
            <w:pPr>
              <w:pStyle w:val="21"/>
              <w:framePr w:wrap="around"/>
            </w:pPr>
            <w:r w:rsidRPr="00CC7394">
              <w:t>Расчетный срок</w:t>
            </w:r>
          </w:p>
        </w:tc>
      </w:tr>
      <w:tr w:rsidR="00B86C6C" w:rsidRPr="00CC7394" w14:paraId="78F6B193" w14:textId="77777777" w:rsidTr="00475DE5">
        <w:trPr>
          <w:tblHeader/>
        </w:trPr>
        <w:tc>
          <w:tcPr>
            <w:tcW w:w="824" w:type="pct"/>
            <w:tcBorders>
              <w:top w:val="nil"/>
              <w:left w:val="single" w:sz="4" w:space="0" w:color="auto"/>
              <w:bottom w:val="single" w:sz="4" w:space="0" w:color="auto"/>
              <w:right w:val="single" w:sz="4" w:space="0" w:color="auto"/>
            </w:tcBorders>
            <w:vAlign w:val="center"/>
            <w:hideMark/>
          </w:tcPr>
          <w:p w14:paraId="64629945" w14:textId="77777777" w:rsidR="00B86C6C" w:rsidRPr="00CC7394" w:rsidRDefault="00B86C6C" w:rsidP="002025A3">
            <w:pPr>
              <w:pStyle w:val="21"/>
              <w:framePr w:wrap="around"/>
            </w:pPr>
            <w:r w:rsidRPr="00CC7394">
              <w:t>1</w:t>
            </w:r>
          </w:p>
        </w:tc>
        <w:tc>
          <w:tcPr>
            <w:tcW w:w="1017" w:type="pct"/>
            <w:tcBorders>
              <w:top w:val="nil"/>
              <w:left w:val="nil"/>
              <w:bottom w:val="single" w:sz="4" w:space="0" w:color="auto"/>
              <w:right w:val="single" w:sz="4" w:space="0" w:color="auto"/>
            </w:tcBorders>
            <w:vAlign w:val="center"/>
            <w:hideMark/>
          </w:tcPr>
          <w:p w14:paraId="359EE2E7" w14:textId="77777777" w:rsidR="00B86C6C" w:rsidRPr="00CC7394" w:rsidRDefault="00B86C6C" w:rsidP="002025A3">
            <w:pPr>
              <w:pStyle w:val="21"/>
              <w:framePr w:wrap="around"/>
            </w:pPr>
            <w:r w:rsidRPr="00CC7394">
              <w:t>2</w:t>
            </w:r>
          </w:p>
        </w:tc>
        <w:tc>
          <w:tcPr>
            <w:tcW w:w="1174" w:type="pct"/>
            <w:tcBorders>
              <w:top w:val="nil"/>
              <w:left w:val="nil"/>
              <w:bottom w:val="single" w:sz="4" w:space="0" w:color="auto"/>
              <w:right w:val="single" w:sz="4" w:space="0" w:color="auto"/>
            </w:tcBorders>
            <w:vAlign w:val="center"/>
            <w:hideMark/>
          </w:tcPr>
          <w:p w14:paraId="2B7394E8" w14:textId="77777777" w:rsidR="00B86C6C" w:rsidRPr="00CC7394" w:rsidRDefault="00B86C6C" w:rsidP="002025A3">
            <w:pPr>
              <w:pStyle w:val="21"/>
              <w:framePr w:wrap="around"/>
            </w:pPr>
            <w:r w:rsidRPr="00CC7394">
              <w:t>3</w:t>
            </w:r>
          </w:p>
        </w:tc>
        <w:tc>
          <w:tcPr>
            <w:tcW w:w="636" w:type="pct"/>
            <w:tcBorders>
              <w:top w:val="nil"/>
              <w:left w:val="nil"/>
              <w:bottom w:val="single" w:sz="4" w:space="0" w:color="auto"/>
              <w:right w:val="single" w:sz="4" w:space="0" w:color="auto"/>
            </w:tcBorders>
            <w:vAlign w:val="center"/>
            <w:hideMark/>
          </w:tcPr>
          <w:p w14:paraId="0C244BB8" w14:textId="77777777" w:rsidR="00B86C6C" w:rsidRPr="00CC7394" w:rsidRDefault="00B86C6C" w:rsidP="002025A3">
            <w:pPr>
              <w:pStyle w:val="21"/>
              <w:framePr w:wrap="around"/>
            </w:pPr>
            <w:r w:rsidRPr="00CC7394">
              <w:t>4</w:t>
            </w:r>
          </w:p>
        </w:tc>
        <w:tc>
          <w:tcPr>
            <w:tcW w:w="535" w:type="pct"/>
            <w:tcBorders>
              <w:top w:val="nil"/>
              <w:left w:val="nil"/>
              <w:bottom w:val="single" w:sz="4" w:space="0" w:color="auto"/>
              <w:right w:val="single" w:sz="4" w:space="0" w:color="auto"/>
            </w:tcBorders>
            <w:vAlign w:val="center"/>
            <w:hideMark/>
          </w:tcPr>
          <w:p w14:paraId="6779979A" w14:textId="77777777" w:rsidR="00B86C6C" w:rsidRPr="00CC7394" w:rsidRDefault="00B86C6C" w:rsidP="002025A3">
            <w:pPr>
              <w:pStyle w:val="21"/>
              <w:framePr w:wrap="around"/>
            </w:pPr>
            <w:r w:rsidRPr="00CC7394">
              <w:t>5</w:t>
            </w:r>
          </w:p>
        </w:tc>
        <w:tc>
          <w:tcPr>
            <w:tcW w:w="815" w:type="pct"/>
            <w:tcBorders>
              <w:top w:val="nil"/>
              <w:left w:val="nil"/>
              <w:bottom w:val="single" w:sz="4" w:space="0" w:color="auto"/>
              <w:right w:val="single" w:sz="4" w:space="0" w:color="auto"/>
            </w:tcBorders>
            <w:vAlign w:val="center"/>
            <w:hideMark/>
          </w:tcPr>
          <w:p w14:paraId="3EB9CCE8" w14:textId="77777777" w:rsidR="00B86C6C" w:rsidRPr="00CC7394" w:rsidRDefault="00B86C6C" w:rsidP="002025A3">
            <w:pPr>
              <w:pStyle w:val="21"/>
              <w:framePr w:wrap="around"/>
            </w:pPr>
            <w:r w:rsidRPr="00CC7394">
              <w:t>6</w:t>
            </w:r>
          </w:p>
        </w:tc>
      </w:tr>
      <w:tr w:rsidR="00B86C6C" w:rsidRPr="00CC7394" w14:paraId="032201B8" w14:textId="77777777" w:rsidTr="00475DE5">
        <w:tc>
          <w:tcPr>
            <w:tcW w:w="824" w:type="pct"/>
            <w:tcBorders>
              <w:top w:val="nil"/>
              <w:left w:val="single" w:sz="4" w:space="0" w:color="auto"/>
              <w:bottom w:val="single" w:sz="4" w:space="0" w:color="auto"/>
              <w:right w:val="single" w:sz="4" w:space="0" w:color="auto"/>
            </w:tcBorders>
            <w:vAlign w:val="center"/>
            <w:hideMark/>
          </w:tcPr>
          <w:p w14:paraId="2B0757AE" w14:textId="77777777" w:rsidR="00B86C6C" w:rsidRPr="00CC7394" w:rsidRDefault="00B86C6C" w:rsidP="002025A3">
            <w:pPr>
              <w:pStyle w:val="21"/>
              <w:framePr w:wrap="around"/>
            </w:pPr>
            <w:r w:rsidRPr="00CC7394">
              <w:t> </w:t>
            </w:r>
          </w:p>
        </w:tc>
        <w:tc>
          <w:tcPr>
            <w:tcW w:w="1017" w:type="pct"/>
            <w:tcBorders>
              <w:top w:val="nil"/>
              <w:left w:val="nil"/>
              <w:bottom w:val="single" w:sz="4" w:space="0" w:color="auto"/>
              <w:right w:val="single" w:sz="4" w:space="0" w:color="auto"/>
            </w:tcBorders>
            <w:vAlign w:val="center"/>
            <w:hideMark/>
          </w:tcPr>
          <w:p w14:paraId="53BB6AAD" w14:textId="77777777" w:rsidR="00B86C6C" w:rsidRPr="00CC7394" w:rsidRDefault="00B86C6C" w:rsidP="002025A3">
            <w:pPr>
              <w:pStyle w:val="21"/>
              <w:framePr w:wrap="around"/>
            </w:pPr>
            <w:r w:rsidRPr="00CC7394">
              <w:t xml:space="preserve">Численность населения </w:t>
            </w:r>
          </w:p>
        </w:tc>
        <w:tc>
          <w:tcPr>
            <w:tcW w:w="1174" w:type="pct"/>
            <w:tcBorders>
              <w:top w:val="nil"/>
              <w:left w:val="nil"/>
              <w:bottom w:val="single" w:sz="4" w:space="0" w:color="auto"/>
              <w:right w:val="single" w:sz="4" w:space="0" w:color="auto"/>
            </w:tcBorders>
            <w:vAlign w:val="center"/>
            <w:hideMark/>
          </w:tcPr>
          <w:p w14:paraId="57F85F17" w14:textId="77777777" w:rsidR="00B86C6C" w:rsidRPr="00CC7394" w:rsidRDefault="00B86C6C" w:rsidP="002025A3">
            <w:pPr>
              <w:pStyle w:val="21"/>
              <w:framePr w:wrap="around"/>
            </w:pPr>
            <w:r w:rsidRPr="00CC7394">
              <w:t>тыс. чел.</w:t>
            </w:r>
          </w:p>
        </w:tc>
        <w:tc>
          <w:tcPr>
            <w:tcW w:w="636" w:type="pct"/>
            <w:tcBorders>
              <w:top w:val="nil"/>
              <w:left w:val="nil"/>
              <w:bottom w:val="single" w:sz="4" w:space="0" w:color="auto"/>
              <w:right w:val="single" w:sz="4" w:space="0" w:color="auto"/>
            </w:tcBorders>
            <w:vAlign w:val="center"/>
            <w:hideMark/>
          </w:tcPr>
          <w:p w14:paraId="6E64D2F0" w14:textId="77777777" w:rsidR="00B86C6C" w:rsidRPr="00CC7394" w:rsidRDefault="00B86C6C" w:rsidP="002025A3">
            <w:pPr>
              <w:pStyle w:val="21"/>
              <w:framePr w:wrap="around"/>
              <w:rPr>
                <w:b/>
                <w:bCs/>
              </w:rPr>
            </w:pPr>
            <w:r w:rsidRPr="00CC7394">
              <w:rPr>
                <w:b/>
                <w:bCs/>
              </w:rPr>
              <w:t>0,896</w:t>
            </w:r>
          </w:p>
        </w:tc>
        <w:tc>
          <w:tcPr>
            <w:tcW w:w="535" w:type="pct"/>
            <w:tcBorders>
              <w:top w:val="nil"/>
              <w:left w:val="nil"/>
              <w:bottom w:val="single" w:sz="4" w:space="0" w:color="auto"/>
              <w:right w:val="single" w:sz="4" w:space="0" w:color="auto"/>
            </w:tcBorders>
            <w:vAlign w:val="center"/>
            <w:hideMark/>
          </w:tcPr>
          <w:p w14:paraId="2CFD3C5F" w14:textId="77777777" w:rsidR="00B86C6C" w:rsidRPr="00CC7394" w:rsidRDefault="00B86C6C" w:rsidP="002025A3">
            <w:pPr>
              <w:pStyle w:val="21"/>
              <w:framePr w:wrap="around"/>
              <w:rPr>
                <w:b/>
                <w:bCs/>
              </w:rPr>
            </w:pPr>
            <w:r w:rsidRPr="00CC7394">
              <w:rPr>
                <w:b/>
                <w:bCs/>
              </w:rPr>
              <w:t>0,929</w:t>
            </w:r>
          </w:p>
        </w:tc>
        <w:tc>
          <w:tcPr>
            <w:tcW w:w="815" w:type="pct"/>
            <w:tcBorders>
              <w:top w:val="nil"/>
              <w:left w:val="nil"/>
              <w:bottom w:val="single" w:sz="4" w:space="0" w:color="auto"/>
              <w:right w:val="single" w:sz="4" w:space="0" w:color="auto"/>
            </w:tcBorders>
            <w:vAlign w:val="center"/>
            <w:hideMark/>
          </w:tcPr>
          <w:p w14:paraId="0A01D3AB" w14:textId="77777777" w:rsidR="00B86C6C" w:rsidRPr="00CC7394" w:rsidRDefault="00B86C6C" w:rsidP="002025A3">
            <w:pPr>
              <w:pStyle w:val="21"/>
              <w:framePr w:wrap="around"/>
              <w:rPr>
                <w:b/>
                <w:bCs/>
              </w:rPr>
            </w:pPr>
            <w:r w:rsidRPr="00CC7394">
              <w:rPr>
                <w:b/>
                <w:bCs/>
              </w:rPr>
              <w:t>0,952</w:t>
            </w:r>
          </w:p>
        </w:tc>
      </w:tr>
      <w:tr w:rsidR="00B86C6C" w:rsidRPr="00CC7394" w14:paraId="334264EF" w14:textId="77777777" w:rsidTr="00475DE5">
        <w:tc>
          <w:tcPr>
            <w:tcW w:w="824" w:type="pct"/>
            <w:vMerge w:val="restart"/>
            <w:tcBorders>
              <w:top w:val="nil"/>
              <w:left w:val="single" w:sz="4" w:space="0" w:color="auto"/>
              <w:bottom w:val="single" w:sz="4" w:space="0" w:color="auto"/>
              <w:right w:val="single" w:sz="4" w:space="0" w:color="auto"/>
            </w:tcBorders>
            <w:vAlign w:val="center"/>
            <w:hideMark/>
          </w:tcPr>
          <w:p w14:paraId="4AA8A4F8" w14:textId="77777777" w:rsidR="00B86C6C" w:rsidRPr="00CC7394" w:rsidRDefault="00B86C6C" w:rsidP="002025A3">
            <w:pPr>
              <w:pStyle w:val="21"/>
              <w:framePr w:wrap="around"/>
            </w:pPr>
            <w:r w:rsidRPr="00CC7394">
              <w:t> </w:t>
            </w:r>
          </w:p>
        </w:tc>
        <w:tc>
          <w:tcPr>
            <w:tcW w:w="1017" w:type="pct"/>
            <w:vMerge w:val="restart"/>
            <w:tcBorders>
              <w:top w:val="nil"/>
              <w:left w:val="single" w:sz="4" w:space="0" w:color="auto"/>
              <w:bottom w:val="single" w:sz="4" w:space="0" w:color="auto"/>
              <w:right w:val="single" w:sz="4" w:space="0" w:color="auto"/>
            </w:tcBorders>
            <w:vAlign w:val="center"/>
            <w:hideMark/>
          </w:tcPr>
          <w:p w14:paraId="42CD8F9E" w14:textId="77777777" w:rsidR="00B86C6C" w:rsidRPr="00CC7394" w:rsidRDefault="00B86C6C" w:rsidP="002025A3">
            <w:pPr>
              <w:pStyle w:val="21"/>
              <w:framePr w:wrap="around"/>
            </w:pPr>
            <w:r w:rsidRPr="00CC7394">
              <w:t>Трудовые ресурсы</w:t>
            </w:r>
          </w:p>
        </w:tc>
        <w:tc>
          <w:tcPr>
            <w:tcW w:w="1174" w:type="pct"/>
            <w:tcBorders>
              <w:top w:val="nil"/>
              <w:left w:val="nil"/>
              <w:bottom w:val="single" w:sz="4" w:space="0" w:color="auto"/>
              <w:right w:val="single" w:sz="4" w:space="0" w:color="auto"/>
            </w:tcBorders>
            <w:vAlign w:val="center"/>
            <w:hideMark/>
          </w:tcPr>
          <w:p w14:paraId="630B82DA" w14:textId="77777777" w:rsidR="00B86C6C" w:rsidRPr="00CC7394" w:rsidRDefault="00B86C6C" w:rsidP="002025A3">
            <w:pPr>
              <w:pStyle w:val="21"/>
              <w:framePr w:wrap="around"/>
            </w:pPr>
            <w:r w:rsidRPr="00CC7394">
              <w:t>тыс. чел.</w:t>
            </w:r>
          </w:p>
        </w:tc>
        <w:tc>
          <w:tcPr>
            <w:tcW w:w="636" w:type="pct"/>
            <w:tcBorders>
              <w:top w:val="nil"/>
              <w:left w:val="nil"/>
              <w:bottom w:val="single" w:sz="4" w:space="0" w:color="auto"/>
              <w:right w:val="single" w:sz="4" w:space="0" w:color="auto"/>
            </w:tcBorders>
            <w:vAlign w:val="center"/>
            <w:hideMark/>
          </w:tcPr>
          <w:p w14:paraId="4BA7D8F6" w14:textId="77777777" w:rsidR="00B86C6C" w:rsidRPr="00CC7394" w:rsidRDefault="00B86C6C" w:rsidP="002025A3">
            <w:pPr>
              <w:pStyle w:val="21"/>
              <w:framePr w:wrap="around"/>
            </w:pPr>
            <w:r w:rsidRPr="00CC7394">
              <w:t>0,659</w:t>
            </w:r>
          </w:p>
        </w:tc>
        <w:tc>
          <w:tcPr>
            <w:tcW w:w="535" w:type="pct"/>
            <w:tcBorders>
              <w:top w:val="nil"/>
              <w:left w:val="nil"/>
              <w:bottom w:val="single" w:sz="4" w:space="0" w:color="auto"/>
              <w:right w:val="single" w:sz="4" w:space="0" w:color="auto"/>
            </w:tcBorders>
            <w:vAlign w:val="center"/>
            <w:hideMark/>
          </w:tcPr>
          <w:p w14:paraId="013B2133" w14:textId="77777777" w:rsidR="00B86C6C" w:rsidRPr="00CC7394" w:rsidRDefault="00B86C6C" w:rsidP="002025A3">
            <w:pPr>
              <w:pStyle w:val="21"/>
              <w:framePr w:wrap="around"/>
            </w:pPr>
            <w:r w:rsidRPr="00CC7394">
              <w:t>0,703</w:t>
            </w:r>
          </w:p>
        </w:tc>
        <w:tc>
          <w:tcPr>
            <w:tcW w:w="815" w:type="pct"/>
            <w:tcBorders>
              <w:top w:val="nil"/>
              <w:left w:val="nil"/>
              <w:bottom w:val="single" w:sz="4" w:space="0" w:color="auto"/>
              <w:right w:val="single" w:sz="4" w:space="0" w:color="auto"/>
            </w:tcBorders>
            <w:vAlign w:val="center"/>
            <w:hideMark/>
          </w:tcPr>
          <w:p w14:paraId="54754E1C" w14:textId="77777777" w:rsidR="00B86C6C" w:rsidRPr="00CC7394" w:rsidRDefault="00B86C6C" w:rsidP="002025A3">
            <w:pPr>
              <w:pStyle w:val="21"/>
              <w:framePr w:wrap="around"/>
            </w:pPr>
            <w:r w:rsidRPr="00CC7394">
              <w:t>0,656</w:t>
            </w:r>
          </w:p>
        </w:tc>
      </w:tr>
      <w:tr w:rsidR="00B86C6C" w:rsidRPr="00CC7394" w14:paraId="05EB545D" w14:textId="77777777" w:rsidTr="00475DE5">
        <w:tc>
          <w:tcPr>
            <w:tcW w:w="824" w:type="pct"/>
            <w:vMerge/>
            <w:tcBorders>
              <w:top w:val="nil"/>
              <w:left w:val="single" w:sz="4" w:space="0" w:color="auto"/>
              <w:bottom w:val="single" w:sz="4" w:space="0" w:color="auto"/>
              <w:right w:val="single" w:sz="4" w:space="0" w:color="auto"/>
            </w:tcBorders>
            <w:vAlign w:val="center"/>
            <w:hideMark/>
          </w:tcPr>
          <w:p w14:paraId="1527052F" w14:textId="77777777" w:rsidR="00B86C6C" w:rsidRPr="00CC7394" w:rsidRDefault="00B86C6C" w:rsidP="002025A3">
            <w:pPr>
              <w:pStyle w:val="21"/>
              <w:framePr w:wrap="around"/>
            </w:pPr>
          </w:p>
        </w:tc>
        <w:tc>
          <w:tcPr>
            <w:tcW w:w="1017" w:type="pct"/>
            <w:vMerge/>
            <w:tcBorders>
              <w:top w:val="nil"/>
              <w:left w:val="single" w:sz="4" w:space="0" w:color="auto"/>
              <w:bottom w:val="single" w:sz="4" w:space="0" w:color="auto"/>
              <w:right w:val="single" w:sz="4" w:space="0" w:color="auto"/>
            </w:tcBorders>
            <w:vAlign w:val="center"/>
            <w:hideMark/>
          </w:tcPr>
          <w:p w14:paraId="14FEA62E" w14:textId="77777777" w:rsidR="00B86C6C" w:rsidRPr="00CC7394" w:rsidRDefault="00B86C6C" w:rsidP="002025A3">
            <w:pPr>
              <w:pStyle w:val="21"/>
              <w:framePr w:wrap="around"/>
            </w:pPr>
          </w:p>
        </w:tc>
        <w:tc>
          <w:tcPr>
            <w:tcW w:w="1174" w:type="pct"/>
            <w:tcBorders>
              <w:top w:val="nil"/>
              <w:left w:val="nil"/>
              <w:bottom w:val="single" w:sz="4" w:space="0" w:color="auto"/>
              <w:right w:val="single" w:sz="4" w:space="0" w:color="auto"/>
            </w:tcBorders>
            <w:vAlign w:val="center"/>
            <w:hideMark/>
          </w:tcPr>
          <w:p w14:paraId="0839FED8" w14:textId="77777777" w:rsidR="00B86C6C" w:rsidRPr="00CC7394" w:rsidRDefault="00B86C6C" w:rsidP="002025A3">
            <w:pPr>
              <w:pStyle w:val="21"/>
              <w:framePr w:wrap="around"/>
            </w:pPr>
            <w:r w:rsidRPr="00CC7394">
              <w:t>в % от населения</w:t>
            </w:r>
          </w:p>
        </w:tc>
        <w:tc>
          <w:tcPr>
            <w:tcW w:w="636" w:type="pct"/>
            <w:tcBorders>
              <w:top w:val="nil"/>
              <w:left w:val="nil"/>
              <w:bottom w:val="single" w:sz="4" w:space="0" w:color="auto"/>
              <w:right w:val="single" w:sz="4" w:space="0" w:color="auto"/>
            </w:tcBorders>
            <w:vAlign w:val="center"/>
            <w:hideMark/>
          </w:tcPr>
          <w:p w14:paraId="33F24690" w14:textId="77777777" w:rsidR="00B86C6C" w:rsidRPr="00CC7394" w:rsidRDefault="00B86C6C" w:rsidP="002025A3">
            <w:pPr>
              <w:pStyle w:val="21"/>
              <w:framePr w:wrap="around"/>
            </w:pPr>
            <w:r w:rsidRPr="00CC7394">
              <w:t>73,5</w:t>
            </w:r>
          </w:p>
        </w:tc>
        <w:tc>
          <w:tcPr>
            <w:tcW w:w="535" w:type="pct"/>
            <w:tcBorders>
              <w:top w:val="nil"/>
              <w:left w:val="nil"/>
              <w:bottom w:val="single" w:sz="4" w:space="0" w:color="auto"/>
              <w:right w:val="single" w:sz="4" w:space="0" w:color="auto"/>
            </w:tcBorders>
            <w:vAlign w:val="center"/>
            <w:hideMark/>
          </w:tcPr>
          <w:p w14:paraId="7089CE96" w14:textId="77777777" w:rsidR="00B86C6C" w:rsidRPr="00CC7394" w:rsidRDefault="00B86C6C" w:rsidP="002025A3">
            <w:pPr>
              <w:pStyle w:val="21"/>
              <w:framePr w:wrap="around"/>
            </w:pPr>
            <w:r w:rsidRPr="00CC7394">
              <w:t>75,7</w:t>
            </w:r>
          </w:p>
        </w:tc>
        <w:tc>
          <w:tcPr>
            <w:tcW w:w="815" w:type="pct"/>
            <w:tcBorders>
              <w:top w:val="nil"/>
              <w:left w:val="nil"/>
              <w:bottom w:val="single" w:sz="4" w:space="0" w:color="auto"/>
              <w:right w:val="single" w:sz="4" w:space="0" w:color="auto"/>
            </w:tcBorders>
            <w:vAlign w:val="center"/>
            <w:hideMark/>
          </w:tcPr>
          <w:p w14:paraId="71C74D3F" w14:textId="77777777" w:rsidR="00B86C6C" w:rsidRPr="00CC7394" w:rsidRDefault="00B86C6C" w:rsidP="002025A3">
            <w:pPr>
              <w:pStyle w:val="21"/>
              <w:framePr w:wrap="around"/>
            </w:pPr>
            <w:r w:rsidRPr="00CC7394">
              <w:t>68,9</w:t>
            </w:r>
          </w:p>
        </w:tc>
      </w:tr>
      <w:tr w:rsidR="00B86C6C" w:rsidRPr="00CC7394" w14:paraId="2D1C26F4" w14:textId="77777777" w:rsidTr="00475DE5">
        <w:tc>
          <w:tcPr>
            <w:tcW w:w="824" w:type="pct"/>
            <w:tcBorders>
              <w:top w:val="nil"/>
              <w:left w:val="single" w:sz="4" w:space="0" w:color="auto"/>
              <w:bottom w:val="single" w:sz="4" w:space="0" w:color="auto"/>
              <w:right w:val="single" w:sz="4" w:space="0" w:color="auto"/>
            </w:tcBorders>
            <w:vAlign w:val="center"/>
            <w:hideMark/>
          </w:tcPr>
          <w:p w14:paraId="30102B9C" w14:textId="77777777" w:rsidR="00B86C6C" w:rsidRPr="00CC7394" w:rsidRDefault="00B86C6C" w:rsidP="002025A3">
            <w:pPr>
              <w:pStyle w:val="21"/>
              <w:framePr w:wrap="around"/>
            </w:pPr>
            <w:r w:rsidRPr="00CC7394">
              <w:t>1.1</w:t>
            </w:r>
          </w:p>
        </w:tc>
        <w:tc>
          <w:tcPr>
            <w:tcW w:w="1017" w:type="pct"/>
            <w:vMerge w:val="restart"/>
            <w:tcBorders>
              <w:top w:val="nil"/>
              <w:left w:val="single" w:sz="4" w:space="0" w:color="auto"/>
              <w:bottom w:val="single" w:sz="4" w:space="0" w:color="auto"/>
              <w:right w:val="single" w:sz="4" w:space="0" w:color="auto"/>
            </w:tcBorders>
            <w:vAlign w:val="center"/>
            <w:hideMark/>
          </w:tcPr>
          <w:p w14:paraId="7765BF82" w14:textId="77777777" w:rsidR="00B86C6C" w:rsidRPr="00CC7394" w:rsidRDefault="00B86C6C" w:rsidP="002025A3">
            <w:pPr>
              <w:pStyle w:val="21"/>
              <w:framePr w:wrap="around"/>
            </w:pPr>
            <w:r w:rsidRPr="00CC7394">
              <w:t>Рабочая сила</w:t>
            </w:r>
          </w:p>
        </w:tc>
        <w:tc>
          <w:tcPr>
            <w:tcW w:w="1174" w:type="pct"/>
            <w:tcBorders>
              <w:top w:val="nil"/>
              <w:left w:val="nil"/>
              <w:bottom w:val="single" w:sz="4" w:space="0" w:color="auto"/>
              <w:right w:val="single" w:sz="4" w:space="0" w:color="auto"/>
            </w:tcBorders>
            <w:vAlign w:val="center"/>
            <w:hideMark/>
          </w:tcPr>
          <w:p w14:paraId="1570D524" w14:textId="77777777" w:rsidR="00B86C6C" w:rsidRPr="00CC7394" w:rsidRDefault="00B86C6C" w:rsidP="002025A3">
            <w:pPr>
              <w:pStyle w:val="21"/>
              <w:framePr w:wrap="around"/>
            </w:pPr>
            <w:r w:rsidRPr="00CC7394">
              <w:t>тыс. чел.</w:t>
            </w:r>
          </w:p>
        </w:tc>
        <w:tc>
          <w:tcPr>
            <w:tcW w:w="636" w:type="pct"/>
            <w:tcBorders>
              <w:top w:val="nil"/>
              <w:left w:val="nil"/>
              <w:bottom w:val="single" w:sz="4" w:space="0" w:color="auto"/>
              <w:right w:val="single" w:sz="4" w:space="0" w:color="auto"/>
            </w:tcBorders>
            <w:vAlign w:val="center"/>
            <w:hideMark/>
          </w:tcPr>
          <w:p w14:paraId="24AD83BF" w14:textId="77777777" w:rsidR="00B86C6C" w:rsidRPr="00CC7394" w:rsidRDefault="00B86C6C" w:rsidP="002025A3">
            <w:pPr>
              <w:pStyle w:val="21"/>
              <w:framePr w:wrap="around"/>
            </w:pPr>
            <w:r w:rsidRPr="00CC7394">
              <w:t>0,501</w:t>
            </w:r>
          </w:p>
        </w:tc>
        <w:tc>
          <w:tcPr>
            <w:tcW w:w="535" w:type="pct"/>
            <w:tcBorders>
              <w:top w:val="nil"/>
              <w:left w:val="nil"/>
              <w:bottom w:val="single" w:sz="4" w:space="0" w:color="auto"/>
              <w:right w:val="single" w:sz="4" w:space="0" w:color="auto"/>
            </w:tcBorders>
            <w:vAlign w:val="center"/>
            <w:hideMark/>
          </w:tcPr>
          <w:p w14:paraId="2FA3FCAC" w14:textId="77777777" w:rsidR="00B86C6C" w:rsidRPr="00CC7394" w:rsidRDefault="00B86C6C" w:rsidP="002025A3">
            <w:pPr>
              <w:pStyle w:val="21"/>
              <w:framePr w:wrap="around"/>
            </w:pPr>
            <w:r w:rsidRPr="00CC7394">
              <w:t>0,522</w:t>
            </w:r>
          </w:p>
        </w:tc>
        <w:tc>
          <w:tcPr>
            <w:tcW w:w="815" w:type="pct"/>
            <w:tcBorders>
              <w:top w:val="nil"/>
              <w:left w:val="nil"/>
              <w:bottom w:val="single" w:sz="4" w:space="0" w:color="auto"/>
              <w:right w:val="single" w:sz="4" w:space="0" w:color="auto"/>
            </w:tcBorders>
            <w:vAlign w:val="center"/>
            <w:hideMark/>
          </w:tcPr>
          <w:p w14:paraId="4121147F" w14:textId="77777777" w:rsidR="00B86C6C" w:rsidRPr="00CC7394" w:rsidRDefault="00B86C6C" w:rsidP="002025A3">
            <w:pPr>
              <w:pStyle w:val="21"/>
              <w:framePr w:wrap="around"/>
            </w:pPr>
            <w:r w:rsidRPr="00CC7394">
              <w:t>0,494</w:t>
            </w:r>
          </w:p>
        </w:tc>
      </w:tr>
      <w:tr w:rsidR="00B86C6C" w:rsidRPr="00CC7394" w14:paraId="13C338EB" w14:textId="77777777" w:rsidTr="00475DE5">
        <w:tc>
          <w:tcPr>
            <w:tcW w:w="824" w:type="pct"/>
            <w:tcBorders>
              <w:top w:val="nil"/>
              <w:left w:val="single" w:sz="4" w:space="0" w:color="auto"/>
              <w:bottom w:val="single" w:sz="4" w:space="0" w:color="auto"/>
              <w:right w:val="single" w:sz="4" w:space="0" w:color="auto"/>
            </w:tcBorders>
            <w:vAlign w:val="center"/>
            <w:hideMark/>
          </w:tcPr>
          <w:p w14:paraId="2C0F17D0" w14:textId="77777777" w:rsidR="00B86C6C" w:rsidRPr="00CC7394" w:rsidRDefault="00B86C6C" w:rsidP="002025A3">
            <w:pPr>
              <w:pStyle w:val="21"/>
              <w:framePr w:wrap="around"/>
            </w:pPr>
            <w:r w:rsidRPr="00CC7394">
              <w:t> </w:t>
            </w:r>
          </w:p>
        </w:tc>
        <w:tc>
          <w:tcPr>
            <w:tcW w:w="1017" w:type="pct"/>
            <w:vMerge/>
            <w:tcBorders>
              <w:top w:val="nil"/>
              <w:left w:val="single" w:sz="4" w:space="0" w:color="auto"/>
              <w:bottom w:val="single" w:sz="4" w:space="0" w:color="auto"/>
              <w:right w:val="single" w:sz="4" w:space="0" w:color="auto"/>
            </w:tcBorders>
            <w:vAlign w:val="center"/>
            <w:hideMark/>
          </w:tcPr>
          <w:p w14:paraId="5A1150BE" w14:textId="77777777" w:rsidR="00B86C6C" w:rsidRPr="00CC7394" w:rsidRDefault="00B86C6C" w:rsidP="002025A3">
            <w:pPr>
              <w:pStyle w:val="21"/>
              <w:framePr w:wrap="around"/>
            </w:pPr>
          </w:p>
        </w:tc>
        <w:tc>
          <w:tcPr>
            <w:tcW w:w="1174" w:type="pct"/>
            <w:tcBorders>
              <w:top w:val="nil"/>
              <w:left w:val="nil"/>
              <w:bottom w:val="single" w:sz="4" w:space="0" w:color="auto"/>
              <w:right w:val="single" w:sz="4" w:space="0" w:color="auto"/>
            </w:tcBorders>
            <w:vAlign w:val="center"/>
            <w:hideMark/>
          </w:tcPr>
          <w:p w14:paraId="65535C1E" w14:textId="77777777" w:rsidR="00B86C6C" w:rsidRPr="00CC7394" w:rsidRDefault="00B86C6C" w:rsidP="002025A3">
            <w:pPr>
              <w:pStyle w:val="21"/>
              <w:framePr w:wrap="around"/>
            </w:pPr>
            <w:r w:rsidRPr="00CC7394">
              <w:t>в % от трудовых ресурсов</w:t>
            </w:r>
          </w:p>
        </w:tc>
        <w:tc>
          <w:tcPr>
            <w:tcW w:w="636" w:type="pct"/>
            <w:tcBorders>
              <w:top w:val="nil"/>
              <w:left w:val="nil"/>
              <w:bottom w:val="single" w:sz="4" w:space="0" w:color="auto"/>
              <w:right w:val="single" w:sz="4" w:space="0" w:color="auto"/>
            </w:tcBorders>
            <w:vAlign w:val="center"/>
            <w:hideMark/>
          </w:tcPr>
          <w:p w14:paraId="4A01D599" w14:textId="77777777" w:rsidR="00B86C6C" w:rsidRPr="00CC7394" w:rsidRDefault="00B86C6C" w:rsidP="002025A3">
            <w:pPr>
              <w:pStyle w:val="21"/>
              <w:framePr w:wrap="around"/>
            </w:pPr>
            <w:r w:rsidRPr="00CC7394">
              <w:t>76,0</w:t>
            </w:r>
          </w:p>
        </w:tc>
        <w:tc>
          <w:tcPr>
            <w:tcW w:w="535" w:type="pct"/>
            <w:tcBorders>
              <w:top w:val="nil"/>
              <w:left w:val="nil"/>
              <w:bottom w:val="single" w:sz="4" w:space="0" w:color="auto"/>
              <w:right w:val="single" w:sz="4" w:space="0" w:color="auto"/>
            </w:tcBorders>
            <w:vAlign w:val="center"/>
            <w:hideMark/>
          </w:tcPr>
          <w:p w14:paraId="436C1B3C" w14:textId="77777777" w:rsidR="00B86C6C" w:rsidRPr="00CC7394" w:rsidRDefault="00B86C6C" w:rsidP="002025A3">
            <w:pPr>
              <w:pStyle w:val="21"/>
              <w:framePr w:wrap="around"/>
            </w:pPr>
            <w:r w:rsidRPr="00CC7394">
              <w:t>74,2</w:t>
            </w:r>
          </w:p>
        </w:tc>
        <w:tc>
          <w:tcPr>
            <w:tcW w:w="815" w:type="pct"/>
            <w:tcBorders>
              <w:top w:val="nil"/>
              <w:left w:val="nil"/>
              <w:bottom w:val="single" w:sz="4" w:space="0" w:color="auto"/>
              <w:right w:val="single" w:sz="4" w:space="0" w:color="auto"/>
            </w:tcBorders>
            <w:vAlign w:val="center"/>
            <w:hideMark/>
          </w:tcPr>
          <w:p w14:paraId="255D9FAB" w14:textId="77777777" w:rsidR="00B86C6C" w:rsidRPr="00CC7394" w:rsidRDefault="00B86C6C" w:rsidP="002025A3">
            <w:pPr>
              <w:pStyle w:val="21"/>
              <w:framePr w:wrap="around"/>
            </w:pPr>
            <w:r w:rsidRPr="00CC7394">
              <w:t>75,3</w:t>
            </w:r>
          </w:p>
        </w:tc>
      </w:tr>
      <w:tr w:rsidR="00B86C6C" w:rsidRPr="00CC7394" w14:paraId="44759DBD" w14:textId="77777777" w:rsidTr="00475DE5">
        <w:tc>
          <w:tcPr>
            <w:tcW w:w="824" w:type="pct"/>
            <w:tcBorders>
              <w:top w:val="nil"/>
              <w:left w:val="single" w:sz="4" w:space="0" w:color="auto"/>
              <w:bottom w:val="single" w:sz="4" w:space="0" w:color="auto"/>
              <w:right w:val="single" w:sz="4" w:space="0" w:color="auto"/>
            </w:tcBorders>
            <w:vAlign w:val="center"/>
            <w:hideMark/>
          </w:tcPr>
          <w:p w14:paraId="436B4206" w14:textId="77777777" w:rsidR="00B86C6C" w:rsidRPr="00CC7394" w:rsidRDefault="00B86C6C" w:rsidP="002025A3">
            <w:pPr>
              <w:pStyle w:val="21"/>
              <w:framePr w:wrap="around"/>
            </w:pPr>
            <w:r w:rsidRPr="00CC7394">
              <w:t> </w:t>
            </w:r>
          </w:p>
        </w:tc>
        <w:tc>
          <w:tcPr>
            <w:tcW w:w="1017" w:type="pct"/>
            <w:tcBorders>
              <w:top w:val="nil"/>
              <w:left w:val="nil"/>
              <w:bottom w:val="single" w:sz="4" w:space="0" w:color="auto"/>
              <w:right w:val="single" w:sz="4" w:space="0" w:color="auto"/>
            </w:tcBorders>
            <w:vAlign w:val="center"/>
            <w:hideMark/>
          </w:tcPr>
          <w:p w14:paraId="04D0B1EE" w14:textId="77777777" w:rsidR="00B86C6C" w:rsidRPr="00CC7394" w:rsidRDefault="00B86C6C" w:rsidP="002025A3">
            <w:pPr>
              <w:pStyle w:val="21"/>
              <w:framePr w:wrap="around"/>
            </w:pPr>
            <w:r w:rsidRPr="00CC7394">
              <w:t>В т. ч.:</w:t>
            </w:r>
          </w:p>
        </w:tc>
        <w:tc>
          <w:tcPr>
            <w:tcW w:w="1174" w:type="pct"/>
            <w:tcBorders>
              <w:top w:val="nil"/>
              <w:left w:val="nil"/>
              <w:bottom w:val="single" w:sz="4" w:space="0" w:color="auto"/>
              <w:right w:val="single" w:sz="4" w:space="0" w:color="auto"/>
            </w:tcBorders>
            <w:vAlign w:val="center"/>
            <w:hideMark/>
          </w:tcPr>
          <w:p w14:paraId="5546B174" w14:textId="77777777" w:rsidR="00B86C6C" w:rsidRPr="00CC7394" w:rsidRDefault="00B86C6C" w:rsidP="002025A3">
            <w:pPr>
              <w:pStyle w:val="21"/>
              <w:framePr w:wrap="around"/>
            </w:pPr>
            <w:r w:rsidRPr="00CC7394">
              <w:t> </w:t>
            </w:r>
          </w:p>
        </w:tc>
        <w:tc>
          <w:tcPr>
            <w:tcW w:w="636" w:type="pct"/>
            <w:tcBorders>
              <w:top w:val="nil"/>
              <w:left w:val="nil"/>
              <w:bottom w:val="single" w:sz="4" w:space="0" w:color="auto"/>
              <w:right w:val="single" w:sz="4" w:space="0" w:color="auto"/>
            </w:tcBorders>
            <w:vAlign w:val="center"/>
            <w:hideMark/>
          </w:tcPr>
          <w:p w14:paraId="14129F9C" w14:textId="77777777" w:rsidR="00B86C6C" w:rsidRPr="00CC7394" w:rsidRDefault="00B86C6C" w:rsidP="002025A3">
            <w:pPr>
              <w:pStyle w:val="21"/>
              <w:framePr w:wrap="around"/>
            </w:pPr>
            <w:r w:rsidRPr="00CC7394">
              <w:t> </w:t>
            </w:r>
          </w:p>
        </w:tc>
        <w:tc>
          <w:tcPr>
            <w:tcW w:w="535" w:type="pct"/>
            <w:tcBorders>
              <w:top w:val="nil"/>
              <w:left w:val="nil"/>
              <w:bottom w:val="single" w:sz="4" w:space="0" w:color="auto"/>
              <w:right w:val="single" w:sz="4" w:space="0" w:color="auto"/>
            </w:tcBorders>
            <w:vAlign w:val="center"/>
            <w:hideMark/>
          </w:tcPr>
          <w:p w14:paraId="2981EFCD" w14:textId="77777777" w:rsidR="00B86C6C" w:rsidRPr="00CC7394" w:rsidRDefault="00B86C6C" w:rsidP="002025A3">
            <w:pPr>
              <w:pStyle w:val="21"/>
              <w:framePr w:wrap="around"/>
            </w:pPr>
            <w:r w:rsidRPr="00CC7394">
              <w:t> </w:t>
            </w:r>
          </w:p>
        </w:tc>
        <w:tc>
          <w:tcPr>
            <w:tcW w:w="815" w:type="pct"/>
            <w:tcBorders>
              <w:top w:val="nil"/>
              <w:left w:val="nil"/>
              <w:bottom w:val="single" w:sz="4" w:space="0" w:color="auto"/>
              <w:right w:val="single" w:sz="4" w:space="0" w:color="auto"/>
            </w:tcBorders>
            <w:vAlign w:val="center"/>
            <w:hideMark/>
          </w:tcPr>
          <w:p w14:paraId="78D953ED" w14:textId="77777777" w:rsidR="00B86C6C" w:rsidRPr="00CC7394" w:rsidRDefault="00B86C6C" w:rsidP="002025A3">
            <w:pPr>
              <w:pStyle w:val="21"/>
              <w:framePr w:wrap="around"/>
            </w:pPr>
            <w:r w:rsidRPr="00CC7394">
              <w:t> </w:t>
            </w:r>
          </w:p>
        </w:tc>
      </w:tr>
      <w:tr w:rsidR="00B86C6C" w:rsidRPr="00CC7394" w14:paraId="10D99D58" w14:textId="77777777" w:rsidTr="00475DE5">
        <w:tc>
          <w:tcPr>
            <w:tcW w:w="824" w:type="pct"/>
            <w:vMerge w:val="restart"/>
            <w:tcBorders>
              <w:top w:val="nil"/>
              <w:left w:val="single" w:sz="4" w:space="0" w:color="auto"/>
              <w:bottom w:val="single" w:sz="4" w:space="0" w:color="auto"/>
              <w:right w:val="single" w:sz="4" w:space="0" w:color="auto"/>
            </w:tcBorders>
            <w:vAlign w:val="center"/>
            <w:hideMark/>
          </w:tcPr>
          <w:p w14:paraId="6F313233" w14:textId="77777777" w:rsidR="00B86C6C" w:rsidRPr="00CC7394" w:rsidRDefault="00B86C6C" w:rsidP="002025A3">
            <w:pPr>
              <w:pStyle w:val="21"/>
              <w:framePr w:wrap="around"/>
            </w:pPr>
            <w:r w:rsidRPr="00CC7394">
              <w:t>1.1.1</w:t>
            </w:r>
          </w:p>
        </w:tc>
        <w:tc>
          <w:tcPr>
            <w:tcW w:w="1017" w:type="pct"/>
            <w:vMerge w:val="restart"/>
            <w:tcBorders>
              <w:top w:val="nil"/>
              <w:left w:val="single" w:sz="4" w:space="0" w:color="auto"/>
              <w:bottom w:val="single" w:sz="4" w:space="0" w:color="auto"/>
              <w:right w:val="single" w:sz="4" w:space="0" w:color="auto"/>
            </w:tcBorders>
            <w:vAlign w:val="center"/>
            <w:hideMark/>
          </w:tcPr>
          <w:p w14:paraId="4D5FC6DD" w14:textId="77777777" w:rsidR="00B86C6C" w:rsidRPr="00CC7394" w:rsidRDefault="00B86C6C" w:rsidP="002025A3">
            <w:pPr>
              <w:pStyle w:val="21"/>
              <w:framePr w:wrap="around"/>
            </w:pPr>
            <w:r w:rsidRPr="00CC7394">
              <w:t>Занятое население</w:t>
            </w:r>
          </w:p>
        </w:tc>
        <w:tc>
          <w:tcPr>
            <w:tcW w:w="1174" w:type="pct"/>
            <w:tcBorders>
              <w:top w:val="nil"/>
              <w:left w:val="nil"/>
              <w:bottom w:val="single" w:sz="4" w:space="0" w:color="auto"/>
              <w:right w:val="single" w:sz="4" w:space="0" w:color="auto"/>
            </w:tcBorders>
            <w:vAlign w:val="center"/>
            <w:hideMark/>
          </w:tcPr>
          <w:p w14:paraId="6E5CDB55" w14:textId="77777777" w:rsidR="00B86C6C" w:rsidRPr="00CC7394" w:rsidRDefault="00B86C6C" w:rsidP="002025A3">
            <w:pPr>
              <w:pStyle w:val="21"/>
              <w:framePr w:wrap="around"/>
            </w:pPr>
            <w:r w:rsidRPr="00CC7394">
              <w:t>тыс. чел.</w:t>
            </w:r>
          </w:p>
        </w:tc>
        <w:tc>
          <w:tcPr>
            <w:tcW w:w="636" w:type="pct"/>
            <w:tcBorders>
              <w:top w:val="nil"/>
              <w:left w:val="nil"/>
              <w:bottom w:val="single" w:sz="4" w:space="0" w:color="auto"/>
              <w:right w:val="single" w:sz="4" w:space="0" w:color="auto"/>
            </w:tcBorders>
            <w:vAlign w:val="center"/>
            <w:hideMark/>
          </w:tcPr>
          <w:p w14:paraId="7B573DEB" w14:textId="77777777" w:rsidR="00B86C6C" w:rsidRPr="00CC7394" w:rsidRDefault="00B86C6C" w:rsidP="002025A3">
            <w:pPr>
              <w:pStyle w:val="21"/>
              <w:framePr w:wrap="around"/>
            </w:pPr>
            <w:r w:rsidRPr="00CC7394">
              <w:t>0,479</w:t>
            </w:r>
          </w:p>
        </w:tc>
        <w:tc>
          <w:tcPr>
            <w:tcW w:w="535" w:type="pct"/>
            <w:tcBorders>
              <w:top w:val="nil"/>
              <w:left w:val="nil"/>
              <w:bottom w:val="single" w:sz="4" w:space="0" w:color="auto"/>
              <w:right w:val="single" w:sz="4" w:space="0" w:color="auto"/>
            </w:tcBorders>
            <w:vAlign w:val="center"/>
            <w:hideMark/>
          </w:tcPr>
          <w:p w14:paraId="5CEF4BE4" w14:textId="77777777" w:rsidR="00B86C6C" w:rsidRPr="00CC7394" w:rsidRDefault="00B86C6C" w:rsidP="002025A3">
            <w:pPr>
              <w:pStyle w:val="21"/>
              <w:framePr w:wrap="around"/>
            </w:pPr>
            <w:r w:rsidRPr="00CC7394">
              <w:t>0,498</w:t>
            </w:r>
          </w:p>
        </w:tc>
        <w:tc>
          <w:tcPr>
            <w:tcW w:w="815" w:type="pct"/>
            <w:tcBorders>
              <w:top w:val="nil"/>
              <w:left w:val="nil"/>
              <w:bottom w:val="single" w:sz="4" w:space="0" w:color="auto"/>
              <w:right w:val="single" w:sz="4" w:space="0" w:color="auto"/>
            </w:tcBorders>
            <w:vAlign w:val="center"/>
            <w:hideMark/>
          </w:tcPr>
          <w:p w14:paraId="633F5CD7" w14:textId="77777777" w:rsidR="00B86C6C" w:rsidRPr="00CC7394" w:rsidRDefault="00B86C6C" w:rsidP="002025A3">
            <w:pPr>
              <w:pStyle w:val="21"/>
              <w:framePr w:wrap="around"/>
            </w:pPr>
            <w:r w:rsidRPr="00CC7394">
              <w:t>0,471</w:t>
            </w:r>
          </w:p>
        </w:tc>
      </w:tr>
      <w:tr w:rsidR="00B86C6C" w:rsidRPr="00CC7394" w14:paraId="6F4D3709" w14:textId="77777777" w:rsidTr="00475DE5">
        <w:tc>
          <w:tcPr>
            <w:tcW w:w="824" w:type="pct"/>
            <w:vMerge/>
            <w:tcBorders>
              <w:top w:val="nil"/>
              <w:left w:val="single" w:sz="4" w:space="0" w:color="auto"/>
              <w:bottom w:val="single" w:sz="4" w:space="0" w:color="auto"/>
              <w:right w:val="single" w:sz="4" w:space="0" w:color="auto"/>
            </w:tcBorders>
            <w:vAlign w:val="center"/>
            <w:hideMark/>
          </w:tcPr>
          <w:p w14:paraId="0775E867" w14:textId="77777777" w:rsidR="00B86C6C" w:rsidRPr="00CC7394" w:rsidRDefault="00B86C6C" w:rsidP="002025A3">
            <w:pPr>
              <w:pStyle w:val="21"/>
              <w:framePr w:wrap="around"/>
            </w:pPr>
          </w:p>
        </w:tc>
        <w:tc>
          <w:tcPr>
            <w:tcW w:w="1017" w:type="pct"/>
            <w:vMerge/>
            <w:tcBorders>
              <w:top w:val="nil"/>
              <w:left w:val="single" w:sz="4" w:space="0" w:color="auto"/>
              <w:bottom w:val="single" w:sz="4" w:space="0" w:color="auto"/>
              <w:right w:val="single" w:sz="4" w:space="0" w:color="auto"/>
            </w:tcBorders>
            <w:vAlign w:val="center"/>
            <w:hideMark/>
          </w:tcPr>
          <w:p w14:paraId="51616A12" w14:textId="77777777" w:rsidR="00B86C6C" w:rsidRPr="00CC7394" w:rsidRDefault="00B86C6C" w:rsidP="002025A3">
            <w:pPr>
              <w:pStyle w:val="21"/>
              <w:framePr w:wrap="around"/>
            </w:pPr>
          </w:p>
        </w:tc>
        <w:tc>
          <w:tcPr>
            <w:tcW w:w="1174" w:type="pct"/>
            <w:tcBorders>
              <w:top w:val="nil"/>
              <w:left w:val="nil"/>
              <w:bottom w:val="single" w:sz="4" w:space="0" w:color="auto"/>
              <w:right w:val="single" w:sz="4" w:space="0" w:color="auto"/>
            </w:tcBorders>
            <w:vAlign w:val="center"/>
            <w:hideMark/>
          </w:tcPr>
          <w:p w14:paraId="212F064A" w14:textId="77777777" w:rsidR="00B86C6C" w:rsidRPr="00CC7394" w:rsidRDefault="00B86C6C" w:rsidP="002025A3">
            <w:pPr>
              <w:pStyle w:val="21"/>
              <w:framePr w:wrap="around"/>
            </w:pPr>
            <w:r w:rsidRPr="00CC7394">
              <w:t>в % от рабочей силы</w:t>
            </w:r>
          </w:p>
        </w:tc>
        <w:tc>
          <w:tcPr>
            <w:tcW w:w="636" w:type="pct"/>
            <w:tcBorders>
              <w:top w:val="nil"/>
              <w:left w:val="nil"/>
              <w:bottom w:val="single" w:sz="4" w:space="0" w:color="auto"/>
              <w:right w:val="single" w:sz="4" w:space="0" w:color="auto"/>
            </w:tcBorders>
            <w:vAlign w:val="center"/>
            <w:hideMark/>
          </w:tcPr>
          <w:p w14:paraId="2410FEE1" w14:textId="77777777" w:rsidR="00B86C6C" w:rsidRPr="00CC7394" w:rsidRDefault="00B86C6C" w:rsidP="002025A3">
            <w:pPr>
              <w:pStyle w:val="21"/>
              <w:framePr w:wrap="around"/>
            </w:pPr>
            <w:r w:rsidRPr="00CC7394">
              <w:t>95,7</w:t>
            </w:r>
          </w:p>
        </w:tc>
        <w:tc>
          <w:tcPr>
            <w:tcW w:w="535" w:type="pct"/>
            <w:tcBorders>
              <w:top w:val="nil"/>
              <w:left w:val="nil"/>
              <w:bottom w:val="single" w:sz="4" w:space="0" w:color="auto"/>
              <w:right w:val="single" w:sz="4" w:space="0" w:color="auto"/>
            </w:tcBorders>
            <w:vAlign w:val="center"/>
            <w:hideMark/>
          </w:tcPr>
          <w:p w14:paraId="3B0EC7D8" w14:textId="77777777" w:rsidR="00B86C6C" w:rsidRPr="00CC7394" w:rsidRDefault="00B86C6C" w:rsidP="002025A3">
            <w:pPr>
              <w:pStyle w:val="21"/>
              <w:framePr w:wrap="around"/>
            </w:pPr>
            <w:r w:rsidRPr="00CC7394">
              <w:t>95,4</w:t>
            </w:r>
          </w:p>
        </w:tc>
        <w:tc>
          <w:tcPr>
            <w:tcW w:w="815" w:type="pct"/>
            <w:tcBorders>
              <w:top w:val="nil"/>
              <w:left w:val="nil"/>
              <w:bottom w:val="single" w:sz="4" w:space="0" w:color="auto"/>
              <w:right w:val="single" w:sz="4" w:space="0" w:color="auto"/>
            </w:tcBorders>
            <w:vAlign w:val="center"/>
            <w:hideMark/>
          </w:tcPr>
          <w:p w14:paraId="41157599" w14:textId="77777777" w:rsidR="00B86C6C" w:rsidRPr="00CC7394" w:rsidRDefault="00B86C6C" w:rsidP="002025A3">
            <w:pPr>
              <w:pStyle w:val="21"/>
              <w:framePr w:wrap="around"/>
            </w:pPr>
            <w:r w:rsidRPr="00CC7394">
              <w:t>95,4</w:t>
            </w:r>
          </w:p>
        </w:tc>
      </w:tr>
      <w:tr w:rsidR="00B86C6C" w:rsidRPr="00CC7394" w14:paraId="5A7468D9" w14:textId="77777777" w:rsidTr="00475DE5">
        <w:tc>
          <w:tcPr>
            <w:tcW w:w="824" w:type="pct"/>
            <w:tcBorders>
              <w:top w:val="nil"/>
              <w:left w:val="single" w:sz="4" w:space="0" w:color="auto"/>
              <w:bottom w:val="single" w:sz="4" w:space="0" w:color="auto"/>
              <w:right w:val="single" w:sz="4" w:space="0" w:color="auto"/>
            </w:tcBorders>
            <w:vAlign w:val="center"/>
            <w:hideMark/>
          </w:tcPr>
          <w:p w14:paraId="004546EA" w14:textId="77777777" w:rsidR="00B86C6C" w:rsidRPr="00CC7394" w:rsidRDefault="00B86C6C" w:rsidP="002025A3">
            <w:pPr>
              <w:pStyle w:val="21"/>
              <w:framePr w:wrap="around"/>
            </w:pPr>
            <w:r w:rsidRPr="00CC7394">
              <w:t> </w:t>
            </w:r>
          </w:p>
        </w:tc>
        <w:tc>
          <w:tcPr>
            <w:tcW w:w="1017" w:type="pct"/>
            <w:tcBorders>
              <w:top w:val="nil"/>
              <w:left w:val="nil"/>
              <w:bottom w:val="single" w:sz="4" w:space="0" w:color="auto"/>
              <w:right w:val="single" w:sz="4" w:space="0" w:color="auto"/>
            </w:tcBorders>
            <w:vAlign w:val="center"/>
            <w:hideMark/>
          </w:tcPr>
          <w:p w14:paraId="7CBE2F2F" w14:textId="77777777" w:rsidR="00B86C6C" w:rsidRPr="00CC7394" w:rsidRDefault="00B86C6C" w:rsidP="002025A3">
            <w:pPr>
              <w:pStyle w:val="21"/>
              <w:framePr w:wrap="around"/>
            </w:pPr>
            <w:r w:rsidRPr="00CC7394">
              <w:t>Из них:</w:t>
            </w:r>
          </w:p>
        </w:tc>
        <w:tc>
          <w:tcPr>
            <w:tcW w:w="1174" w:type="pct"/>
            <w:tcBorders>
              <w:top w:val="nil"/>
              <w:left w:val="nil"/>
              <w:bottom w:val="single" w:sz="4" w:space="0" w:color="auto"/>
              <w:right w:val="single" w:sz="4" w:space="0" w:color="auto"/>
            </w:tcBorders>
            <w:vAlign w:val="center"/>
            <w:hideMark/>
          </w:tcPr>
          <w:p w14:paraId="2725166A" w14:textId="77777777" w:rsidR="00B86C6C" w:rsidRPr="00CC7394" w:rsidRDefault="00B86C6C" w:rsidP="002025A3">
            <w:pPr>
              <w:pStyle w:val="21"/>
              <w:framePr w:wrap="around"/>
            </w:pPr>
            <w:r w:rsidRPr="00CC7394">
              <w:t> </w:t>
            </w:r>
          </w:p>
        </w:tc>
        <w:tc>
          <w:tcPr>
            <w:tcW w:w="636" w:type="pct"/>
            <w:tcBorders>
              <w:top w:val="nil"/>
              <w:left w:val="nil"/>
              <w:bottom w:val="single" w:sz="4" w:space="0" w:color="auto"/>
              <w:right w:val="single" w:sz="4" w:space="0" w:color="auto"/>
            </w:tcBorders>
            <w:vAlign w:val="center"/>
            <w:hideMark/>
          </w:tcPr>
          <w:p w14:paraId="54D9976E" w14:textId="77777777" w:rsidR="00B86C6C" w:rsidRPr="00CC7394" w:rsidRDefault="00B86C6C" w:rsidP="002025A3">
            <w:pPr>
              <w:pStyle w:val="21"/>
              <w:framePr w:wrap="around"/>
            </w:pPr>
            <w:r w:rsidRPr="00CC7394">
              <w:t> </w:t>
            </w:r>
          </w:p>
        </w:tc>
        <w:tc>
          <w:tcPr>
            <w:tcW w:w="535" w:type="pct"/>
            <w:tcBorders>
              <w:top w:val="nil"/>
              <w:left w:val="nil"/>
              <w:bottom w:val="single" w:sz="4" w:space="0" w:color="auto"/>
              <w:right w:val="single" w:sz="4" w:space="0" w:color="auto"/>
            </w:tcBorders>
            <w:vAlign w:val="center"/>
            <w:hideMark/>
          </w:tcPr>
          <w:p w14:paraId="3A933645" w14:textId="77777777" w:rsidR="00B86C6C" w:rsidRPr="00CC7394" w:rsidRDefault="00B86C6C" w:rsidP="002025A3">
            <w:pPr>
              <w:pStyle w:val="21"/>
              <w:framePr w:wrap="around"/>
            </w:pPr>
            <w:r w:rsidRPr="00CC7394">
              <w:t> </w:t>
            </w:r>
          </w:p>
        </w:tc>
        <w:tc>
          <w:tcPr>
            <w:tcW w:w="815" w:type="pct"/>
            <w:tcBorders>
              <w:top w:val="nil"/>
              <w:left w:val="nil"/>
              <w:bottom w:val="single" w:sz="4" w:space="0" w:color="auto"/>
              <w:right w:val="single" w:sz="4" w:space="0" w:color="auto"/>
            </w:tcBorders>
            <w:vAlign w:val="center"/>
            <w:hideMark/>
          </w:tcPr>
          <w:p w14:paraId="3C95D0B4" w14:textId="77777777" w:rsidR="00B86C6C" w:rsidRPr="00CC7394" w:rsidRDefault="00B86C6C" w:rsidP="002025A3">
            <w:pPr>
              <w:pStyle w:val="21"/>
              <w:framePr w:wrap="around"/>
            </w:pPr>
            <w:r w:rsidRPr="00CC7394">
              <w:t> </w:t>
            </w:r>
          </w:p>
        </w:tc>
      </w:tr>
      <w:tr w:rsidR="00B86C6C" w:rsidRPr="00CC7394" w14:paraId="3E332F7B" w14:textId="77777777" w:rsidTr="00475DE5">
        <w:tc>
          <w:tcPr>
            <w:tcW w:w="824" w:type="pct"/>
            <w:tcBorders>
              <w:top w:val="nil"/>
              <w:left w:val="single" w:sz="4" w:space="0" w:color="auto"/>
              <w:bottom w:val="single" w:sz="4" w:space="0" w:color="auto"/>
              <w:right w:val="single" w:sz="4" w:space="0" w:color="auto"/>
            </w:tcBorders>
            <w:vAlign w:val="center"/>
            <w:hideMark/>
          </w:tcPr>
          <w:p w14:paraId="3EE73668" w14:textId="77777777" w:rsidR="00B86C6C" w:rsidRPr="00CC7394" w:rsidRDefault="00B86C6C" w:rsidP="002025A3">
            <w:pPr>
              <w:pStyle w:val="21"/>
              <w:framePr w:wrap="around"/>
            </w:pPr>
            <w:r w:rsidRPr="00CC7394">
              <w:t>А</w:t>
            </w:r>
          </w:p>
        </w:tc>
        <w:tc>
          <w:tcPr>
            <w:tcW w:w="1017" w:type="pct"/>
            <w:tcBorders>
              <w:top w:val="nil"/>
              <w:left w:val="nil"/>
              <w:bottom w:val="single" w:sz="4" w:space="0" w:color="auto"/>
              <w:right w:val="single" w:sz="4" w:space="0" w:color="auto"/>
            </w:tcBorders>
            <w:vAlign w:val="center"/>
            <w:hideMark/>
          </w:tcPr>
          <w:p w14:paraId="471F0AFF" w14:textId="77777777" w:rsidR="00B86C6C" w:rsidRPr="00CC7394" w:rsidRDefault="00B86C6C" w:rsidP="002025A3">
            <w:pPr>
              <w:pStyle w:val="21"/>
              <w:framePr w:wrap="around"/>
            </w:pPr>
            <w:r w:rsidRPr="00CC7394">
              <w:t>Работающие по найму</w:t>
            </w:r>
          </w:p>
        </w:tc>
        <w:tc>
          <w:tcPr>
            <w:tcW w:w="1174" w:type="pct"/>
            <w:tcBorders>
              <w:top w:val="nil"/>
              <w:left w:val="nil"/>
              <w:bottom w:val="single" w:sz="4" w:space="0" w:color="auto"/>
              <w:right w:val="single" w:sz="4" w:space="0" w:color="auto"/>
            </w:tcBorders>
            <w:vAlign w:val="center"/>
            <w:hideMark/>
          </w:tcPr>
          <w:p w14:paraId="0CF5C2F7" w14:textId="77777777" w:rsidR="00B86C6C" w:rsidRPr="00CC7394" w:rsidRDefault="00B86C6C" w:rsidP="002025A3">
            <w:pPr>
              <w:pStyle w:val="21"/>
              <w:framePr w:wrap="around"/>
            </w:pPr>
            <w:r w:rsidRPr="00CC7394">
              <w:t>тыс. чел.</w:t>
            </w:r>
          </w:p>
        </w:tc>
        <w:tc>
          <w:tcPr>
            <w:tcW w:w="636" w:type="pct"/>
            <w:tcBorders>
              <w:top w:val="nil"/>
              <w:left w:val="nil"/>
              <w:bottom w:val="single" w:sz="4" w:space="0" w:color="auto"/>
              <w:right w:val="single" w:sz="4" w:space="0" w:color="auto"/>
            </w:tcBorders>
            <w:vAlign w:val="center"/>
            <w:hideMark/>
          </w:tcPr>
          <w:p w14:paraId="4B45278A" w14:textId="77777777" w:rsidR="00B86C6C" w:rsidRPr="00CC7394" w:rsidRDefault="00B86C6C" w:rsidP="002025A3">
            <w:pPr>
              <w:pStyle w:val="21"/>
              <w:framePr w:wrap="around"/>
            </w:pPr>
            <w:r w:rsidRPr="00CC7394">
              <w:t>0,176</w:t>
            </w:r>
          </w:p>
        </w:tc>
        <w:tc>
          <w:tcPr>
            <w:tcW w:w="535" w:type="pct"/>
            <w:tcBorders>
              <w:top w:val="nil"/>
              <w:left w:val="nil"/>
              <w:bottom w:val="single" w:sz="4" w:space="0" w:color="auto"/>
              <w:right w:val="single" w:sz="4" w:space="0" w:color="auto"/>
            </w:tcBorders>
            <w:vAlign w:val="center"/>
            <w:hideMark/>
          </w:tcPr>
          <w:p w14:paraId="370AC09C" w14:textId="77777777" w:rsidR="00B86C6C" w:rsidRPr="00CC7394" w:rsidRDefault="00B86C6C" w:rsidP="002025A3">
            <w:pPr>
              <w:pStyle w:val="21"/>
              <w:framePr w:wrap="around"/>
            </w:pPr>
            <w:r w:rsidRPr="00CC7394">
              <w:t>0,232</w:t>
            </w:r>
          </w:p>
        </w:tc>
        <w:tc>
          <w:tcPr>
            <w:tcW w:w="815" w:type="pct"/>
            <w:tcBorders>
              <w:top w:val="nil"/>
              <w:left w:val="nil"/>
              <w:bottom w:val="single" w:sz="4" w:space="0" w:color="auto"/>
              <w:right w:val="single" w:sz="4" w:space="0" w:color="auto"/>
            </w:tcBorders>
            <w:vAlign w:val="center"/>
            <w:hideMark/>
          </w:tcPr>
          <w:p w14:paraId="328BF498" w14:textId="77777777" w:rsidR="00B86C6C" w:rsidRPr="00CC7394" w:rsidRDefault="00B86C6C" w:rsidP="002025A3">
            <w:pPr>
              <w:pStyle w:val="21"/>
              <w:framePr w:wrap="around"/>
            </w:pPr>
            <w:r w:rsidRPr="00CC7394">
              <w:t>0,264</w:t>
            </w:r>
          </w:p>
        </w:tc>
      </w:tr>
      <w:tr w:rsidR="00B86C6C" w:rsidRPr="00CC7394" w14:paraId="4351EEC8" w14:textId="77777777" w:rsidTr="00475DE5">
        <w:tc>
          <w:tcPr>
            <w:tcW w:w="824" w:type="pct"/>
            <w:tcBorders>
              <w:top w:val="nil"/>
              <w:left w:val="single" w:sz="4" w:space="0" w:color="auto"/>
              <w:bottom w:val="single" w:sz="4" w:space="0" w:color="auto"/>
              <w:right w:val="single" w:sz="4" w:space="0" w:color="auto"/>
            </w:tcBorders>
            <w:vAlign w:val="center"/>
            <w:hideMark/>
          </w:tcPr>
          <w:p w14:paraId="4CB1475E" w14:textId="77777777" w:rsidR="00B86C6C" w:rsidRPr="00CC7394" w:rsidRDefault="00B86C6C" w:rsidP="002025A3">
            <w:pPr>
              <w:pStyle w:val="21"/>
              <w:framePr w:wrap="around"/>
            </w:pPr>
            <w:r w:rsidRPr="00CC7394">
              <w:t>Б</w:t>
            </w:r>
          </w:p>
        </w:tc>
        <w:tc>
          <w:tcPr>
            <w:tcW w:w="1017" w:type="pct"/>
            <w:tcBorders>
              <w:top w:val="nil"/>
              <w:left w:val="nil"/>
              <w:bottom w:val="single" w:sz="4" w:space="0" w:color="auto"/>
              <w:right w:val="single" w:sz="4" w:space="0" w:color="auto"/>
            </w:tcBorders>
            <w:vAlign w:val="center"/>
            <w:hideMark/>
          </w:tcPr>
          <w:p w14:paraId="480BB824" w14:textId="77777777" w:rsidR="00B86C6C" w:rsidRPr="00CC7394" w:rsidRDefault="00B86C6C" w:rsidP="002025A3">
            <w:pPr>
              <w:pStyle w:val="21"/>
              <w:framePr w:wrap="around"/>
            </w:pPr>
            <w:r w:rsidRPr="00CC7394">
              <w:t>Самостоятельно занятое население</w:t>
            </w:r>
          </w:p>
        </w:tc>
        <w:tc>
          <w:tcPr>
            <w:tcW w:w="1174" w:type="pct"/>
            <w:tcBorders>
              <w:top w:val="nil"/>
              <w:left w:val="nil"/>
              <w:bottom w:val="single" w:sz="4" w:space="0" w:color="auto"/>
              <w:right w:val="single" w:sz="4" w:space="0" w:color="auto"/>
            </w:tcBorders>
            <w:vAlign w:val="center"/>
            <w:hideMark/>
          </w:tcPr>
          <w:p w14:paraId="04A41280" w14:textId="77777777" w:rsidR="00B86C6C" w:rsidRPr="00CC7394" w:rsidRDefault="00B86C6C" w:rsidP="002025A3">
            <w:pPr>
              <w:pStyle w:val="21"/>
              <w:framePr w:wrap="around"/>
            </w:pPr>
            <w:r w:rsidRPr="00CC7394">
              <w:t>тыс. чел.</w:t>
            </w:r>
          </w:p>
        </w:tc>
        <w:tc>
          <w:tcPr>
            <w:tcW w:w="636" w:type="pct"/>
            <w:tcBorders>
              <w:top w:val="nil"/>
              <w:left w:val="nil"/>
              <w:bottom w:val="single" w:sz="4" w:space="0" w:color="auto"/>
              <w:right w:val="single" w:sz="4" w:space="0" w:color="auto"/>
            </w:tcBorders>
            <w:vAlign w:val="center"/>
            <w:hideMark/>
          </w:tcPr>
          <w:p w14:paraId="25666EAD" w14:textId="77777777" w:rsidR="00B86C6C" w:rsidRPr="00CC7394" w:rsidRDefault="00B86C6C" w:rsidP="002025A3">
            <w:pPr>
              <w:pStyle w:val="21"/>
              <w:framePr w:wrap="around"/>
            </w:pPr>
            <w:r w:rsidRPr="00CC7394">
              <w:t>0,303</w:t>
            </w:r>
          </w:p>
        </w:tc>
        <w:tc>
          <w:tcPr>
            <w:tcW w:w="535" w:type="pct"/>
            <w:tcBorders>
              <w:top w:val="nil"/>
              <w:left w:val="nil"/>
              <w:bottom w:val="single" w:sz="4" w:space="0" w:color="auto"/>
              <w:right w:val="single" w:sz="4" w:space="0" w:color="auto"/>
            </w:tcBorders>
            <w:vAlign w:val="center"/>
            <w:hideMark/>
          </w:tcPr>
          <w:p w14:paraId="65B0A2D6" w14:textId="77777777" w:rsidR="00B86C6C" w:rsidRPr="00CC7394" w:rsidRDefault="00B86C6C" w:rsidP="002025A3">
            <w:pPr>
              <w:pStyle w:val="21"/>
              <w:framePr w:wrap="around"/>
            </w:pPr>
            <w:r w:rsidRPr="00CC7394">
              <w:t>0,266</w:t>
            </w:r>
          </w:p>
        </w:tc>
        <w:tc>
          <w:tcPr>
            <w:tcW w:w="815" w:type="pct"/>
            <w:tcBorders>
              <w:top w:val="nil"/>
              <w:left w:val="nil"/>
              <w:bottom w:val="single" w:sz="4" w:space="0" w:color="auto"/>
              <w:right w:val="single" w:sz="4" w:space="0" w:color="auto"/>
            </w:tcBorders>
            <w:vAlign w:val="center"/>
            <w:hideMark/>
          </w:tcPr>
          <w:p w14:paraId="4463CA3A" w14:textId="77777777" w:rsidR="00B86C6C" w:rsidRPr="00CC7394" w:rsidRDefault="00B86C6C" w:rsidP="002025A3">
            <w:pPr>
              <w:pStyle w:val="21"/>
              <w:framePr w:wrap="around"/>
            </w:pPr>
            <w:r w:rsidRPr="00CC7394">
              <w:t>0,207</w:t>
            </w:r>
          </w:p>
        </w:tc>
      </w:tr>
      <w:tr w:rsidR="00B86C6C" w:rsidRPr="00CC7394" w14:paraId="41CC6699" w14:textId="77777777" w:rsidTr="00475DE5">
        <w:tc>
          <w:tcPr>
            <w:tcW w:w="824" w:type="pct"/>
            <w:tcBorders>
              <w:top w:val="nil"/>
              <w:left w:val="single" w:sz="4" w:space="0" w:color="auto"/>
              <w:bottom w:val="single" w:sz="4" w:space="0" w:color="auto"/>
              <w:right w:val="single" w:sz="4" w:space="0" w:color="auto"/>
            </w:tcBorders>
            <w:vAlign w:val="center"/>
            <w:hideMark/>
          </w:tcPr>
          <w:p w14:paraId="39425515" w14:textId="77777777" w:rsidR="00B86C6C" w:rsidRPr="00CC7394" w:rsidRDefault="00B86C6C" w:rsidP="002025A3">
            <w:pPr>
              <w:pStyle w:val="21"/>
              <w:framePr w:wrap="around"/>
            </w:pPr>
            <w:r w:rsidRPr="00CC7394">
              <w:t>1.1.2</w:t>
            </w:r>
          </w:p>
        </w:tc>
        <w:tc>
          <w:tcPr>
            <w:tcW w:w="1017" w:type="pct"/>
            <w:vMerge w:val="restart"/>
            <w:tcBorders>
              <w:top w:val="nil"/>
              <w:left w:val="single" w:sz="4" w:space="0" w:color="auto"/>
              <w:bottom w:val="single" w:sz="4" w:space="0" w:color="auto"/>
              <w:right w:val="single" w:sz="4" w:space="0" w:color="auto"/>
            </w:tcBorders>
            <w:vAlign w:val="center"/>
            <w:hideMark/>
          </w:tcPr>
          <w:p w14:paraId="40C6EC15" w14:textId="77777777" w:rsidR="00B86C6C" w:rsidRPr="00CC7394" w:rsidRDefault="00B86C6C" w:rsidP="002025A3">
            <w:pPr>
              <w:pStyle w:val="21"/>
              <w:framePr w:wrap="around"/>
            </w:pPr>
            <w:r w:rsidRPr="00CC7394">
              <w:t>Безработные</w:t>
            </w:r>
          </w:p>
        </w:tc>
        <w:tc>
          <w:tcPr>
            <w:tcW w:w="1174" w:type="pct"/>
            <w:tcBorders>
              <w:top w:val="nil"/>
              <w:left w:val="nil"/>
              <w:bottom w:val="single" w:sz="4" w:space="0" w:color="auto"/>
              <w:right w:val="single" w:sz="4" w:space="0" w:color="auto"/>
            </w:tcBorders>
            <w:vAlign w:val="center"/>
            <w:hideMark/>
          </w:tcPr>
          <w:p w14:paraId="2A5BB939" w14:textId="77777777" w:rsidR="00B86C6C" w:rsidRPr="00CC7394" w:rsidRDefault="00B86C6C" w:rsidP="002025A3">
            <w:pPr>
              <w:pStyle w:val="21"/>
              <w:framePr w:wrap="around"/>
            </w:pPr>
            <w:r w:rsidRPr="00CC7394">
              <w:t>тыс. чел.</w:t>
            </w:r>
          </w:p>
        </w:tc>
        <w:tc>
          <w:tcPr>
            <w:tcW w:w="636" w:type="pct"/>
            <w:tcBorders>
              <w:top w:val="nil"/>
              <w:left w:val="nil"/>
              <w:bottom w:val="single" w:sz="4" w:space="0" w:color="auto"/>
              <w:right w:val="single" w:sz="4" w:space="0" w:color="auto"/>
            </w:tcBorders>
            <w:vAlign w:val="center"/>
            <w:hideMark/>
          </w:tcPr>
          <w:p w14:paraId="1BDD8026" w14:textId="77777777" w:rsidR="00B86C6C" w:rsidRPr="00CC7394" w:rsidRDefault="00B86C6C" w:rsidP="002025A3">
            <w:pPr>
              <w:pStyle w:val="21"/>
              <w:framePr w:wrap="around"/>
            </w:pPr>
            <w:r w:rsidRPr="00CC7394">
              <w:t>0,017</w:t>
            </w:r>
          </w:p>
        </w:tc>
        <w:tc>
          <w:tcPr>
            <w:tcW w:w="535" w:type="pct"/>
            <w:tcBorders>
              <w:top w:val="nil"/>
              <w:left w:val="nil"/>
              <w:bottom w:val="single" w:sz="4" w:space="0" w:color="auto"/>
              <w:right w:val="single" w:sz="4" w:space="0" w:color="auto"/>
            </w:tcBorders>
            <w:vAlign w:val="center"/>
            <w:hideMark/>
          </w:tcPr>
          <w:p w14:paraId="1B89ED60" w14:textId="77777777" w:rsidR="00B86C6C" w:rsidRPr="00CC7394" w:rsidRDefault="00B86C6C" w:rsidP="002025A3">
            <w:pPr>
              <w:pStyle w:val="21"/>
              <w:framePr w:wrap="around"/>
            </w:pPr>
            <w:r w:rsidRPr="00CC7394">
              <w:t>0,018</w:t>
            </w:r>
          </w:p>
        </w:tc>
        <w:tc>
          <w:tcPr>
            <w:tcW w:w="815" w:type="pct"/>
            <w:tcBorders>
              <w:top w:val="nil"/>
              <w:left w:val="nil"/>
              <w:bottom w:val="single" w:sz="4" w:space="0" w:color="auto"/>
              <w:right w:val="single" w:sz="4" w:space="0" w:color="auto"/>
            </w:tcBorders>
            <w:vAlign w:val="center"/>
            <w:hideMark/>
          </w:tcPr>
          <w:p w14:paraId="15643EDD" w14:textId="77777777" w:rsidR="00B86C6C" w:rsidRPr="00CC7394" w:rsidRDefault="00B86C6C" w:rsidP="002025A3">
            <w:pPr>
              <w:pStyle w:val="21"/>
              <w:framePr w:wrap="around"/>
            </w:pPr>
            <w:r w:rsidRPr="00CC7394">
              <w:t>0,016</w:t>
            </w:r>
          </w:p>
        </w:tc>
      </w:tr>
      <w:tr w:rsidR="00B86C6C" w:rsidRPr="00CC7394" w14:paraId="0000EC96" w14:textId="77777777" w:rsidTr="00475DE5">
        <w:tc>
          <w:tcPr>
            <w:tcW w:w="824" w:type="pct"/>
            <w:tcBorders>
              <w:top w:val="nil"/>
              <w:left w:val="single" w:sz="4" w:space="0" w:color="auto"/>
              <w:bottom w:val="single" w:sz="4" w:space="0" w:color="auto"/>
              <w:right w:val="single" w:sz="4" w:space="0" w:color="auto"/>
            </w:tcBorders>
            <w:vAlign w:val="center"/>
            <w:hideMark/>
          </w:tcPr>
          <w:p w14:paraId="5988CBE7" w14:textId="77777777" w:rsidR="00B86C6C" w:rsidRPr="00CC7394" w:rsidRDefault="00B86C6C" w:rsidP="002025A3">
            <w:pPr>
              <w:pStyle w:val="21"/>
              <w:framePr w:wrap="around"/>
            </w:pPr>
            <w:r w:rsidRPr="00CC7394">
              <w:t> </w:t>
            </w:r>
          </w:p>
        </w:tc>
        <w:tc>
          <w:tcPr>
            <w:tcW w:w="1017" w:type="pct"/>
            <w:vMerge/>
            <w:tcBorders>
              <w:top w:val="nil"/>
              <w:left w:val="single" w:sz="4" w:space="0" w:color="auto"/>
              <w:bottom w:val="single" w:sz="4" w:space="0" w:color="auto"/>
              <w:right w:val="single" w:sz="4" w:space="0" w:color="auto"/>
            </w:tcBorders>
            <w:vAlign w:val="center"/>
            <w:hideMark/>
          </w:tcPr>
          <w:p w14:paraId="70035254" w14:textId="77777777" w:rsidR="00B86C6C" w:rsidRPr="00CC7394" w:rsidRDefault="00B86C6C" w:rsidP="002025A3">
            <w:pPr>
              <w:pStyle w:val="21"/>
              <w:framePr w:wrap="around"/>
            </w:pPr>
          </w:p>
        </w:tc>
        <w:tc>
          <w:tcPr>
            <w:tcW w:w="1174" w:type="pct"/>
            <w:tcBorders>
              <w:top w:val="nil"/>
              <w:left w:val="nil"/>
              <w:bottom w:val="single" w:sz="4" w:space="0" w:color="auto"/>
              <w:right w:val="single" w:sz="4" w:space="0" w:color="auto"/>
            </w:tcBorders>
            <w:vAlign w:val="center"/>
            <w:hideMark/>
          </w:tcPr>
          <w:p w14:paraId="4A7A528E" w14:textId="77777777" w:rsidR="00B86C6C" w:rsidRPr="00CC7394" w:rsidRDefault="00B86C6C" w:rsidP="002025A3">
            <w:pPr>
              <w:pStyle w:val="21"/>
              <w:framePr w:wrap="around"/>
            </w:pPr>
            <w:r w:rsidRPr="00CC7394">
              <w:t>в % от рабочей силы</w:t>
            </w:r>
          </w:p>
        </w:tc>
        <w:tc>
          <w:tcPr>
            <w:tcW w:w="636" w:type="pct"/>
            <w:tcBorders>
              <w:top w:val="nil"/>
              <w:left w:val="nil"/>
              <w:bottom w:val="single" w:sz="4" w:space="0" w:color="auto"/>
              <w:right w:val="single" w:sz="4" w:space="0" w:color="auto"/>
            </w:tcBorders>
            <w:vAlign w:val="center"/>
            <w:hideMark/>
          </w:tcPr>
          <w:p w14:paraId="51BDFD1B" w14:textId="77777777" w:rsidR="00B86C6C" w:rsidRPr="00CC7394" w:rsidRDefault="00B86C6C" w:rsidP="002025A3">
            <w:pPr>
              <w:pStyle w:val="21"/>
              <w:framePr w:wrap="around"/>
            </w:pPr>
            <w:r w:rsidRPr="00CC7394">
              <w:t>3,3</w:t>
            </w:r>
          </w:p>
        </w:tc>
        <w:tc>
          <w:tcPr>
            <w:tcW w:w="535" w:type="pct"/>
            <w:tcBorders>
              <w:top w:val="nil"/>
              <w:left w:val="nil"/>
              <w:bottom w:val="single" w:sz="4" w:space="0" w:color="auto"/>
              <w:right w:val="single" w:sz="4" w:space="0" w:color="auto"/>
            </w:tcBorders>
            <w:vAlign w:val="center"/>
            <w:hideMark/>
          </w:tcPr>
          <w:p w14:paraId="00A3E7C1" w14:textId="77777777" w:rsidR="00B86C6C" w:rsidRPr="00CC7394" w:rsidRDefault="00B86C6C" w:rsidP="002025A3">
            <w:pPr>
              <w:pStyle w:val="21"/>
              <w:framePr w:wrap="around"/>
            </w:pPr>
            <w:r w:rsidRPr="00CC7394">
              <w:t>3,4</w:t>
            </w:r>
          </w:p>
        </w:tc>
        <w:tc>
          <w:tcPr>
            <w:tcW w:w="815" w:type="pct"/>
            <w:tcBorders>
              <w:top w:val="nil"/>
              <w:left w:val="nil"/>
              <w:bottom w:val="single" w:sz="4" w:space="0" w:color="auto"/>
              <w:right w:val="single" w:sz="4" w:space="0" w:color="auto"/>
            </w:tcBorders>
            <w:vAlign w:val="center"/>
            <w:hideMark/>
          </w:tcPr>
          <w:p w14:paraId="2AFE7CA7" w14:textId="77777777" w:rsidR="00B86C6C" w:rsidRPr="00CC7394" w:rsidRDefault="00B86C6C" w:rsidP="002025A3">
            <w:pPr>
              <w:pStyle w:val="21"/>
              <w:framePr w:wrap="around"/>
            </w:pPr>
            <w:r w:rsidRPr="00CC7394">
              <w:t>3,2</w:t>
            </w:r>
          </w:p>
        </w:tc>
      </w:tr>
      <w:tr w:rsidR="00B86C6C" w:rsidRPr="00CC7394" w14:paraId="18381E7D" w14:textId="77777777" w:rsidTr="00475DE5">
        <w:tc>
          <w:tcPr>
            <w:tcW w:w="824" w:type="pct"/>
            <w:tcBorders>
              <w:top w:val="nil"/>
              <w:left w:val="single" w:sz="4" w:space="0" w:color="auto"/>
              <w:bottom w:val="single" w:sz="4" w:space="0" w:color="auto"/>
              <w:right w:val="single" w:sz="4" w:space="0" w:color="auto"/>
            </w:tcBorders>
            <w:vAlign w:val="center"/>
            <w:hideMark/>
          </w:tcPr>
          <w:p w14:paraId="3E80F445" w14:textId="77777777" w:rsidR="00B86C6C" w:rsidRPr="00CC7394" w:rsidRDefault="00B86C6C" w:rsidP="002025A3">
            <w:pPr>
              <w:pStyle w:val="21"/>
              <w:framePr w:wrap="around"/>
              <w:rPr>
                <w:sz w:val="20"/>
              </w:rPr>
            </w:pPr>
            <w:r w:rsidRPr="00CC7394">
              <w:rPr>
                <w:sz w:val="20"/>
              </w:rPr>
              <w:t>1.2</w:t>
            </w:r>
          </w:p>
        </w:tc>
        <w:tc>
          <w:tcPr>
            <w:tcW w:w="1017" w:type="pct"/>
            <w:vMerge w:val="restart"/>
            <w:tcBorders>
              <w:top w:val="nil"/>
              <w:left w:val="single" w:sz="4" w:space="0" w:color="auto"/>
              <w:bottom w:val="single" w:sz="4" w:space="0" w:color="auto"/>
              <w:right w:val="single" w:sz="4" w:space="0" w:color="auto"/>
            </w:tcBorders>
            <w:vAlign w:val="center"/>
            <w:hideMark/>
          </w:tcPr>
          <w:p w14:paraId="7427DEFB" w14:textId="77777777" w:rsidR="00B86C6C" w:rsidRPr="00CC7394" w:rsidRDefault="00B86C6C" w:rsidP="002025A3">
            <w:pPr>
              <w:pStyle w:val="21"/>
              <w:framePr w:wrap="around"/>
            </w:pPr>
            <w:proofErr w:type="gramStart"/>
            <w:r w:rsidRPr="00CC7394">
              <w:t>Лица</w:t>
            </w:r>
            <w:proofErr w:type="gramEnd"/>
            <w:r w:rsidRPr="00CC7394">
              <w:t xml:space="preserve"> не вошедшие в состав рабочей силы</w:t>
            </w:r>
          </w:p>
        </w:tc>
        <w:tc>
          <w:tcPr>
            <w:tcW w:w="1174" w:type="pct"/>
            <w:tcBorders>
              <w:top w:val="nil"/>
              <w:left w:val="nil"/>
              <w:bottom w:val="single" w:sz="4" w:space="0" w:color="auto"/>
              <w:right w:val="single" w:sz="4" w:space="0" w:color="auto"/>
            </w:tcBorders>
            <w:vAlign w:val="center"/>
            <w:hideMark/>
          </w:tcPr>
          <w:p w14:paraId="38A24662" w14:textId="77777777" w:rsidR="00B86C6C" w:rsidRPr="00CC7394" w:rsidRDefault="00B86C6C" w:rsidP="002025A3">
            <w:pPr>
              <w:pStyle w:val="21"/>
              <w:framePr w:wrap="around"/>
            </w:pPr>
            <w:r w:rsidRPr="00CC7394">
              <w:t>тыс. чел.</w:t>
            </w:r>
          </w:p>
        </w:tc>
        <w:tc>
          <w:tcPr>
            <w:tcW w:w="636" w:type="pct"/>
            <w:tcBorders>
              <w:top w:val="nil"/>
              <w:left w:val="nil"/>
              <w:bottom w:val="single" w:sz="4" w:space="0" w:color="auto"/>
              <w:right w:val="single" w:sz="4" w:space="0" w:color="auto"/>
            </w:tcBorders>
            <w:vAlign w:val="center"/>
            <w:hideMark/>
          </w:tcPr>
          <w:p w14:paraId="4472F98A" w14:textId="77777777" w:rsidR="00B86C6C" w:rsidRPr="00CC7394" w:rsidRDefault="00B86C6C" w:rsidP="002025A3">
            <w:pPr>
              <w:pStyle w:val="21"/>
              <w:framePr w:wrap="around"/>
            </w:pPr>
            <w:r w:rsidRPr="00CC7394">
              <w:t>0,158</w:t>
            </w:r>
          </w:p>
        </w:tc>
        <w:tc>
          <w:tcPr>
            <w:tcW w:w="535" w:type="pct"/>
            <w:tcBorders>
              <w:top w:val="nil"/>
              <w:left w:val="nil"/>
              <w:bottom w:val="single" w:sz="4" w:space="0" w:color="auto"/>
              <w:right w:val="single" w:sz="4" w:space="0" w:color="auto"/>
            </w:tcBorders>
            <w:vAlign w:val="center"/>
            <w:hideMark/>
          </w:tcPr>
          <w:p w14:paraId="09DBF81B" w14:textId="77777777" w:rsidR="00B86C6C" w:rsidRPr="00CC7394" w:rsidRDefault="00B86C6C" w:rsidP="002025A3">
            <w:pPr>
              <w:pStyle w:val="21"/>
              <w:framePr w:wrap="around"/>
            </w:pPr>
            <w:r w:rsidRPr="00CC7394">
              <w:t>0,181</w:t>
            </w:r>
          </w:p>
        </w:tc>
        <w:tc>
          <w:tcPr>
            <w:tcW w:w="815" w:type="pct"/>
            <w:tcBorders>
              <w:top w:val="nil"/>
              <w:left w:val="nil"/>
              <w:bottom w:val="single" w:sz="4" w:space="0" w:color="auto"/>
              <w:right w:val="single" w:sz="4" w:space="0" w:color="auto"/>
            </w:tcBorders>
            <w:vAlign w:val="center"/>
            <w:hideMark/>
          </w:tcPr>
          <w:p w14:paraId="56C9D689" w14:textId="77777777" w:rsidR="00B86C6C" w:rsidRPr="00CC7394" w:rsidRDefault="00B86C6C" w:rsidP="002025A3">
            <w:pPr>
              <w:pStyle w:val="21"/>
              <w:framePr w:wrap="around"/>
            </w:pPr>
            <w:r w:rsidRPr="00CC7394">
              <w:t>0,162</w:t>
            </w:r>
          </w:p>
        </w:tc>
      </w:tr>
      <w:tr w:rsidR="00B86C6C" w:rsidRPr="00CC7394" w14:paraId="0FAD1790" w14:textId="77777777" w:rsidTr="00475DE5">
        <w:tc>
          <w:tcPr>
            <w:tcW w:w="824" w:type="pct"/>
            <w:tcBorders>
              <w:top w:val="nil"/>
              <w:left w:val="single" w:sz="4" w:space="0" w:color="auto"/>
              <w:bottom w:val="single" w:sz="4" w:space="0" w:color="auto"/>
              <w:right w:val="single" w:sz="4" w:space="0" w:color="auto"/>
            </w:tcBorders>
            <w:vAlign w:val="center"/>
            <w:hideMark/>
          </w:tcPr>
          <w:p w14:paraId="3BF65749" w14:textId="77777777" w:rsidR="00B86C6C" w:rsidRPr="00CC7394" w:rsidRDefault="00B86C6C" w:rsidP="002025A3">
            <w:pPr>
              <w:pStyle w:val="21"/>
              <w:framePr w:wrap="around"/>
              <w:rPr>
                <w:sz w:val="20"/>
              </w:rPr>
            </w:pPr>
            <w:r w:rsidRPr="00CC7394">
              <w:rPr>
                <w:sz w:val="20"/>
              </w:rPr>
              <w:t> </w:t>
            </w:r>
          </w:p>
        </w:tc>
        <w:tc>
          <w:tcPr>
            <w:tcW w:w="1017" w:type="pct"/>
            <w:vMerge/>
            <w:tcBorders>
              <w:top w:val="nil"/>
              <w:left w:val="single" w:sz="4" w:space="0" w:color="auto"/>
              <w:bottom w:val="single" w:sz="4" w:space="0" w:color="auto"/>
              <w:right w:val="single" w:sz="4" w:space="0" w:color="auto"/>
            </w:tcBorders>
            <w:vAlign w:val="center"/>
            <w:hideMark/>
          </w:tcPr>
          <w:p w14:paraId="747F55FF" w14:textId="77777777" w:rsidR="00B86C6C" w:rsidRPr="00CC7394" w:rsidRDefault="00B86C6C" w:rsidP="002025A3">
            <w:pPr>
              <w:pStyle w:val="21"/>
              <w:framePr w:wrap="around"/>
            </w:pPr>
          </w:p>
        </w:tc>
        <w:tc>
          <w:tcPr>
            <w:tcW w:w="1174" w:type="pct"/>
            <w:tcBorders>
              <w:top w:val="nil"/>
              <w:left w:val="nil"/>
              <w:bottom w:val="single" w:sz="4" w:space="0" w:color="auto"/>
              <w:right w:val="single" w:sz="4" w:space="0" w:color="auto"/>
            </w:tcBorders>
            <w:vAlign w:val="center"/>
            <w:hideMark/>
          </w:tcPr>
          <w:p w14:paraId="5413069B" w14:textId="77777777" w:rsidR="00B86C6C" w:rsidRPr="00CC7394" w:rsidRDefault="00B86C6C" w:rsidP="002025A3">
            <w:pPr>
              <w:pStyle w:val="21"/>
              <w:framePr w:wrap="around"/>
            </w:pPr>
            <w:r w:rsidRPr="00CC7394">
              <w:t>в % от трудовых ресурсов</w:t>
            </w:r>
          </w:p>
        </w:tc>
        <w:tc>
          <w:tcPr>
            <w:tcW w:w="636" w:type="pct"/>
            <w:tcBorders>
              <w:top w:val="nil"/>
              <w:left w:val="nil"/>
              <w:bottom w:val="single" w:sz="4" w:space="0" w:color="auto"/>
              <w:right w:val="single" w:sz="4" w:space="0" w:color="auto"/>
            </w:tcBorders>
            <w:vAlign w:val="center"/>
            <w:hideMark/>
          </w:tcPr>
          <w:p w14:paraId="78F14298" w14:textId="77777777" w:rsidR="00B86C6C" w:rsidRPr="00CC7394" w:rsidRDefault="00B86C6C" w:rsidP="002025A3">
            <w:pPr>
              <w:pStyle w:val="21"/>
              <w:framePr w:wrap="around"/>
            </w:pPr>
            <w:r w:rsidRPr="00CC7394">
              <w:t>24,0</w:t>
            </w:r>
          </w:p>
        </w:tc>
        <w:tc>
          <w:tcPr>
            <w:tcW w:w="535" w:type="pct"/>
            <w:tcBorders>
              <w:top w:val="nil"/>
              <w:left w:val="nil"/>
              <w:bottom w:val="single" w:sz="4" w:space="0" w:color="auto"/>
              <w:right w:val="single" w:sz="4" w:space="0" w:color="auto"/>
            </w:tcBorders>
            <w:vAlign w:val="center"/>
            <w:hideMark/>
          </w:tcPr>
          <w:p w14:paraId="5A94BCB3" w14:textId="77777777" w:rsidR="00B86C6C" w:rsidRPr="00CC7394" w:rsidRDefault="00B86C6C" w:rsidP="002025A3">
            <w:pPr>
              <w:pStyle w:val="21"/>
              <w:framePr w:wrap="around"/>
            </w:pPr>
            <w:r w:rsidRPr="00CC7394">
              <w:t>25,8</w:t>
            </w:r>
          </w:p>
        </w:tc>
        <w:tc>
          <w:tcPr>
            <w:tcW w:w="815" w:type="pct"/>
            <w:tcBorders>
              <w:top w:val="nil"/>
              <w:left w:val="nil"/>
              <w:bottom w:val="single" w:sz="4" w:space="0" w:color="auto"/>
              <w:right w:val="single" w:sz="4" w:space="0" w:color="auto"/>
            </w:tcBorders>
            <w:vAlign w:val="center"/>
            <w:hideMark/>
          </w:tcPr>
          <w:p w14:paraId="1718060E" w14:textId="77777777" w:rsidR="00B86C6C" w:rsidRPr="00CC7394" w:rsidRDefault="00B86C6C" w:rsidP="002025A3">
            <w:pPr>
              <w:pStyle w:val="21"/>
              <w:framePr w:wrap="around"/>
            </w:pPr>
            <w:r w:rsidRPr="00CC7394">
              <w:t>24,7</w:t>
            </w:r>
          </w:p>
        </w:tc>
      </w:tr>
    </w:tbl>
    <w:p w14:paraId="7E6DA5EF" w14:textId="77777777" w:rsidR="00B86C6C" w:rsidRPr="00CC7394" w:rsidRDefault="00B86C6C" w:rsidP="009426B9">
      <w:pPr>
        <w:rPr>
          <w:rFonts w:cs="Times New Roman"/>
          <w:szCs w:val="28"/>
          <w:lang w:val="kk-KZ"/>
        </w:rPr>
      </w:pPr>
    </w:p>
    <w:p w14:paraId="4F83AB9F" w14:textId="0AA1A149" w:rsidR="00B86C6C" w:rsidRPr="00CC7394" w:rsidRDefault="00B86C6C" w:rsidP="009426B9">
      <w:pPr>
        <w:rPr>
          <w:rFonts w:cs="Times New Roman"/>
          <w:szCs w:val="28"/>
          <w:lang w:val="kk-KZ"/>
        </w:rPr>
      </w:pPr>
      <w:r w:rsidRPr="00CC7394">
        <w:rPr>
          <w:rFonts w:cs="Times New Roman"/>
          <w:szCs w:val="28"/>
          <w:lang w:val="kk-KZ"/>
        </w:rPr>
        <w:t>На основе сложившиеся ситуации на рынке труда села Галкино и тенденции развития рынка труда в селе до 2045 года были сделаны расчет мест приложений труда с разбивкой на виды экономической деятельности (см. Таблицу 3.2.2).</w:t>
      </w:r>
    </w:p>
    <w:p w14:paraId="095BDEE3" w14:textId="436329EB" w:rsidR="00B86C6C" w:rsidRPr="00CC7394" w:rsidRDefault="00B86C6C" w:rsidP="009426B9">
      <w:pPr>
        <w:rPr>
          <w:rFonts w:cs="Times New Roman"/>
          <w:szCs w:val="28"/>
          <w:lang w:val="kk-KZ"/>
        </w:rPr>
      </w:pPr>
      <w:r w:rsidRPr="00CC7394">
        <w:rPr>
          <w:rFonts w:cs="Times New Roman"/>
          <w:szCs w:val="28"/>
          <w:lang w:val="kk-KZ"/>
        </w:rPr>
        <w:t>Таблица 3.2.2</w:t>
      </w:r>
    </w:p>
    <w:p w14:paraId="24826210" w14:textId="77777777" w:rsidR="00B86C6C" w:rsidRPr="00CC7394" w:rsidRDefault="00B86C6C" w:rsidP="009426B9">
      <w:pPr>
        <w:rPr>
          <w:rFonts w:cs="Times New Roman"/>
          <w:szCs w:val="28"/>
          <w:lang w:val="kk-KZ"/>
        </w:rPr>
      </w:pPr>
      <w:r w:rsidRPr="00CC7394">
        <w:rPr>
          <w:rFonts w:cs="Times New Roman"/>
          <w:szCs w:val="28"/>
          <w:lang w:val="kk-KZ"/>
        </w:rPr>
        <w:t>Структура наемных работников села</w:t>
      </w:r>
    </w:p>
    <w:tbl>
      <w:tblPr>
        <w:tblW w:w="5000" w:type="pct"/>
        <w:tblLook w:val="04A0" w:firstRow="1" w:lastRow="0" w:firstColumn="1" w:lastColumn="0" w:noHBand="0" w:noVBand="1"/>
      </w:tblPr>
      <w:tblGrid>
        <w:gridCol w:w="3024"/>
        <w:gridCol w:w="1169"/>
        <w:gridCol w:w="885"/>
        <w:gridCol w:w="1239"/>
        <w:gridCol w:w="885"/>
        <w:gridCol w:w="1257"/>
        <w:gridCol w:w="885"/>
      </w:tblGrid>
      <w:tr w:rsidR="00B86C6C" w:rsidRPr="00CC7394" w14:paraId="7FD048F8" w14:textId="77777777" w:rsidTr="00475DE5">
        <w:trPr>
          <w:tblHeader/>
        </w:trPr>
        <w:tc>
          <w:tcPr>
            <w:tcW w:w="1655" w:type="pct"/>
            <w:vMerge w:val="restart"/>
            <w:tcBorders>
              <w:top w:val="single" w:sz="4" w:space="0" w:color="auto"/>
              <w:left w:val="single" w:sz="4" w:space="0" w:color="auto"/>
              <w:bottom w:val="single" w:sz="4" w:space="0" w:color="auto"/>
              <w:right w:val="single" w:sz="4" w:space="0" w:color="auto"/>
            </w:tcBorders>
            <w:noWrap/>
            <w:vAlign w:val="center"/>
            <w:hideMark/>
          </w:tcPr>
          <w:p w14:paraId="38F8D11C" w14:textId="77777777" w:rsidR="00B86C6C" w:rsidRPr="00CC7394" w:rsidRDefault="00B86C6C" w:rsidP="002025A3">
            <w:pPr>
              <w:pStyle w:val="21"/>
              <w:framePr w:wrap="around"/>
            </w:pPr>
            <w:r w:rsidRPr="00CC7394">
              <w:lastRenderedPageBreak/>
              <w:t>Отрасль</w:t>
            </w:r>
          </w:p>
        </w:tc>
        <w:tc>
          <w:tcPr>
            <w:tcW w:w="1110" w:type="pct"/>
            <w:gridSpan w:val="2"/>
            <w:tcBorders>
              <w:top w:val="single" w:sz="4" w:space="0" w:color="auto"/>
              <w:left w:val="nil"/>
              <w:bottom w:val="single" w:sz="4" w:space="0" w:color="auto"/>
              <w:right w:val="single" w:sz="4" w:space="0" w:color="auto"/>
            </w:tcBorders>
            <w:noWrap/>
            <w:vAlign w:val="center"/>
            <w:hideMark/>
          </w:tcPr>
          <w:p w14:paraId="3C7AFC15" w14:textId="77777777" w:rsidR="00B86C6C" w:rsidRPr="00CC7394" w:rsidRDefault="00B86C6C" w:rsidP="002025A3">
            <w:pPr>
              <w:pStyle w:val="21"/>
              <w:framePr w:wrap="around"/>
            </w:pPr>
            <w:r w:rsidRPr="00CC7394">
              <w:t>Исходный год</w:t>
            </w:r>
          </w:p>
        </w:tc>
        <w:tc>
          <w:tcPr>
            <w:tcW w:w="1144" w:type="pct"/>
            <w:gridSpan w:val="2"/>
            <w:tcBorders>
              <w:top w:val="single" w:sz="4" w:space="0" w:color="auto"/>
              <w:left w:val="nil"/>
              <w:bottom w:val="single" w:sz="4" w:space="0" w:color="auto"/>
              <w:right w:val="single" w:sz="4" w:space="0" w:color="auto"/>
            </w:tcBorders>
            <w:noWrap/>
            <w:vAlign w:val="center"/>
            <w:hideMark/>
          </w:tcPr>
          <w:p w14:paraId="55259475" w14:textId="77777777" w:rsidR="00B86C6C" w:rsidRPr="00CC7394" w:rsidRDefault="00B86C6C" w:rsidP="002025A3">
            <w:pPr>
              <w:pStyle w:val="21"/>
              <w:framePr w:wrap="around"/>
            </w:pPr>
            <w:r w:rsidRPr="00CC7394">
              <w:t>Первая очередь</w:t>
            </w:r>
          </w:p>
        </w:tc>
        <w:tc>
          <w:tcPr>
            <w:tcW w:w="1091" w:type="pct"/>
            <w:gridSpan w:val="2"/>
            <w:tcBorders>
              <w:top w:val="single" w:sz="4" w:space="0" w:color="auto"/>
              <w:left w:val="nil"/>
              <w:bottom w:val="single" w:sz="4" w:space="0" w:color="auto"/>
              <w:right w:val="single" w:sz="4" w:space="0" w:color="auto"/>
            </w:tcBorders>
            <w:noWrap/>
            <w:vAlign w:val="center"/>
            <w:hideMark/>
          </w:tcPr>
          <w:p w14:paraId="1DBD3CC0" w14:textId="77777777" w:rsidR="00B86C6C" w:rsidRPr="00CC7394" w:rsidRDefault="00B86C6C" w:rsidP="002025A3">
            <w:pPr>
              <w:pStyle w:val="21"/>
              <w:framePr w:wrap="around"/>
            </w:pPr>
            <w:r w:rsidRPr="00CC7394">
              <w:t>Расчетный срок</w:t>
            </w:r>
          </w:p>
        </w:tc>
      </w:tr>
      <w:tr w:rsidR="00B86C6C" w:rsidRPr="00CC7394" w14:paraId="32C2C2D9" w14:textId="77777777" w:rsidTr="00475DE5">
        <w:tc>
          <w:tcPr>
            <w:tcW w:w="1655" w:type="pct"/>
            <w:vMerge/>
            <w:tcBorders>
              <w:top w:val="single" w:sz="4" w:space="0" w:color="auto"/>
              <w:left w:val="single" w:sz="4" w:space="0" w:color="auto"/>
              <w:bottom w:val="single" w:sz="4" w:space="0" w:color="auto"/>
              <w:right w:val="single" w:sz="4" w:space="0" w:color="auto"/>
            </w:tcBorders>
            <w:vAlign w:val="center"/>
            <w:hideMark/>
          </w:tcPr>
          <w:p w14:paraId="748C4D46" w14:textId="77777777" w:rsidR="00B86C6C" w:rsidRPr="00CC7394" w:rsidRDefault="00B86C6C" w:rsidP="002025A3">
            <w:pPr>
              <w:pStyle w:val="21"/>
              <w:framePr w:wrap="around"/>
            </w:pPr>
          </w:p>
        </w:tc>
        <w:tc>
          <w:tcPr>
            <w:tcW w:w="662" w:type="pct"/>
            <w:tcBorders>
              <w:top w:val="nil"/>
              <w:left w:val="nil"/>
              <w:bottom w:val="single" w:sz="4" w:space="0" w:color="auto"/>
              <w:right w:val="single" w:sz="4" w:space="0" w:color="auto"/>
            </w:tcBorders>
            <w:noWrap/>
            <w:vAlign w:val="center"/>
            <w:hideMark/>
          </w:tcPr>
          <w:p w14:paraId="457D67F2" w14:textId="77777777" w:rsidR="00B86C6C" w:rsidRPr="00CC7394" w:rsidRDefault="00B86C6C" w:rsidP="002025A3">
            <w:pPr>
              <w:pStyle w:val="21"/>
              <w:framePr w:wrap="around"/>
            </w:pPr>
            <w:r w:rsidRPr="00CC7394">
              <w:t>человек</w:t>
            </w:r>
          </w:p>
        </w:tc>
        <w:tc>
          <w:tcPr>
            <w:tcW w:w="448" w:type="pct"/>
            <w:tcBorders>
              <w:top w:val="nil"/>
              <w:left w:val="nil"/>
              <w:bottom w:val="single" w:sz="4" w:space="0" w:color="auto"/>
              <w:right w:val="single" w:sz="4" w:space="0" w:color="auto"/>
            </w:tcBorders>
            <w:noWrap/>
            <w:vAlign w:val="center"/>
            <w:hideMark/>
          </w:tcPr>
          <w:p w14:paraId="77098FF1" w14:textId="77777777" w:rsidR="00B86C6C" w:rsidRPr="00CC7394" w:rsidRDefault="00B86C6C" w:rsidP="002025A3">
            <w:pPr>
              <w:pStyle w:val="21"/>
              <w:framePr w:wrap="around"/>
            </w:pPr>
            <w:r w:rsidRPr="00CC7394">
              <w:t>в %%</w:t>
            </w:r>
          </w:p>
        </w:tc>
        <w:tc>
          <w:tcPr>
            <w:tcW w:w="682" w:type="pct"/>
            <w:tcBorders>
              <w:top w:val="nil"/>
              <w:left w:val="nil"/>
              <w:bottom w:val="single" w:sz="4" w:space="0" w:color="auto"/>
              <w:right w:val="single" w:sz="4" w:space="0" w:color="auto"/>
            </w:tcBorders>
            <w:noWrap/>
            <w:vAlign w:val="center"/>
            <w:hideMark/>
          </w:tcPr>
          <w:p w14:paraId="44E4195F" w14:textId="77777777" w:rsidR="00B86C6C" w:rsidRPr="00CC7394" w:rsidRDefault="00B86C6C" w:rsidP="002025A3">
            <w:pPr>
              <w:pStyle w:val="21"/>
              <w:framePr w:wrap="around"/>
            </w:pPr>
            <w:r w:rsidRPr="00CC7394">
              <w:t>человек</w:t>
            </w:r>
          </w:p>
        </w:tc>
        <w:tc>
          <w:tcPr>
            <w:tcW w:w="462" w:type="pct"/>
            <w:tcBorders>
              <w:top w:val="nil"/>
              <w:left w:val="nil"/>
              <w:bottom w:val="single" w:sz="4" w:space="0" w:color="auto"/>
              <w:right w:val="single" w:sz="4" w:space="0" w:color="auto"/>
            </w:tcBorders>
            <w:noWrap/>
            <w:vAlign w:val="center"/>
            <w:hideMark/>
          </w:tcPr>
          <w:p w14:paraId="7DAE1F0F" w14:textId="77777777" w:rsidR="00B86C6C" w:rsidRPr="00CC7394" w:rsidRDefault="00B86C6C" w:rsidP="002025A3">
            <w:pPr>
              <w:pStyle w:val="21"/>
              <w:framePr w:wrap="around"/>
            </w:pPr>
            <w:r w:rsidRPr="00CC7394">
              <w:t>в %%</w:t>
            </w:r>
          </w:p>
        </w:tc>
        <w:tc>
          <w:tcPr>
            <w:tcW w:w="651" w:type="pct"/>
            <w:tcBorders>
              <w:top w:val="nil"/>
              <w:left w:val="nil"/>
              <w:bottom w:val="single" w:sz="4" w:space="0" w:color="auto"/>
              <w:right w:val="single" w:sz="4" w:space="0" w:color="auto"/>
            </w:tcBorders>
            <w:noWrap/>
            <w:vAlign w:val="center"/>
            <w:hideMark/>
          </w:tcPr>
          <w:p w14:paraId="1BEA8294" w14:textId="77777777" w:rsidR="00B86C6C" w:rsidRPr="00CC7394" w:rsidRDefault="00B86C6C" w:rsidP="002025A3">
            <w:pPr>
              <w:pStyle w:val="21"/>
              <w:framePr w:wrap="around"/>
            </w:pPr>
            <w:r w:rsidRPr="00CC7394">
              <w:t>человек</w:t>
            </w:r>
          </w:p>
        </w:tc>
        <w:tc>
          <w:tcPr>
            <w:tcW w:w="440" w:type="pct"/>
            <w:tcBorders>
              <w:top w:val="nil"/>
              <w:left w:val="nil"/>
              <w:bottom w:val="single" w:sz="4" w:space="0" w:color="auto"/>
              <w:right w:val="single" w:sz="4" w:space="0" w:color="auto"/>
            </w:tcBorders>
            <w:noWrap/>
            <w:vAlign w:val="center"/>
            <w:hideMark/>
          </w:tcPr>
          <w:p w14:paraId="0EA0329F" w14:textId="77777777" w:rsidR="00B86C6C" w:rsidRPr="00CC7394" w:rsidRDefault="00B86C6C" w:rsidP="002025A3">
            <w:pPr>
              <w:pStyle w:val="21"/>
              <w:framePr w:wrap="around"/>
            </w:pPr>
            <w:r w:rsidRPr="00CC7394">
              <w:t>в %%</w:t>
            </w:r>
          </w:p>
        </w:tc>
      </w:tr>
      <w:tr w:rsidR="00B86C6C" w:rsidRPr="00CC7394" w14:paraId="6CCA102A" w14:textId="77777777" w:rsidTr="00475DE5">
        <w:tc>
          <w:tcPr>
            <w:tcW w:w="1655" w:type="pct"/>
            <w:tcBorders>
              <w:top w:val="nil"/>
              <w:left w:val="single" w:sz="4" w:space="0" w:color="auto"/>
              <w:bottom w:val="single" w:sz="4" w:space="0" w:color="auto"/>
              <w:right w:val="single" w:sz="4" w:space="0" w:color="auto"/>
            </w:tcBorders>
            <w:vAlign w:val="center"/>
            <w:hideMark/>
          </w:tcPr>
          <w:p w14:paraId="74B9C470" w14:textId="77777777" w:rsidR="00B86C6C" w:rsidRPr="00CC7394" w:rsidRDefault="00B86C6C" w:rsidP="002025A3">
            <w:pPr>
              <w:pStyle w:val="21"/>
              <w:framePr w:wrap="around"/>
            </w:pPr>
            <w:r w:rsidRPr="00CC7394">
              <w:t>Сельское хозяйство</w:t>
            </w:r>
          </w:p>
        </w:tc>
        <w:tc>
          <w:tcPr>
            <w:tcW w:w="662" w:type="pct"/>
            <w:tcBorders>
              <w:top w:val="nil"/>
              <w:left w:val="nil"/>
              <w:bottom w:val="single" w:sz="4" w:space="0" w:color="auto"/>
              <w:right w:val="single" w:sz="4" w:space="0" w:color="auto"/>
            </w:tcBorders>
            <w:noWrap/>
            <w:vAlign w:val="center"/>
            <w:hideMark/>
          </w:tcPr>
          <w:p w14:paraId="15B1F314" w14:textId="77777777" w:rsidR="00B86C6C" w:rsidRPr="00CC7394" w:rsidRDefault="00B86C6C" w:rsidP="002025A3">
            <w:pPr>
              <w:pStyle w:val="21"/>
              <w:framePr w:wrap="around"/>
            </w:pPr>
            <w:r w:rsidRPr="00CC7394">
              <w:t>125</w:t>
            </w:r>
          </w:p>
        </w:tc>
        <w:tc>
          <w:tcPr>
            <w:tcW w:w="448" w:type="pct"/>
            <w:tcBorders>
              <w:top w:val="nil"/>
              <w:left w:val="nil"/>
              <w:bottom w:val="single" w:sz="4" w:space="0" w:color="auto"/>
              <w:right w:val="single" w:sz="4" w:space="0" w:color="auto"/>
            </w:tcBorders>
            <w:noWrap/>
            <w:vAlign w:val="center"/>
            <w:hideMark/>
          </w:tcPr>
          <w:p w14:paraId="66C6F971" w14:textId="77777777" w:rsidR="00B86C6C" w:rsidRPr="00CC7394" w:rsidRDefault="00B86C6C" w:rsidP="002025A3">
            <w:pPr>
              <w:pStyle w:val="21"/>
              <w:framePr w:wrap="around"/>
            </w:pPr>
            <w:r w:rsidRPr="00CC7394">
              <w:t>71,0</w:t>
            </w:r>
          </w:p>
        </w:tc>
        <w:tc>
          <w:tcPr>
            <w:tcW w:w="682" w:type="pct"/>
            <w:tcBorders>
              <w:top w:val="nil"/>
              <w:left w:val="nil"/>
              <w:bottom w:val="single" w:sz="4" w:space="0" w:color="auto"/>
              <w:right w:val="single" w:sz="4" w:space="0" w:color="auto"/>
            </w:tcBorders>
            <w:noWrap/>
            <w:vAlign w:val="center"/>
            <w:hideMark/>
          </w:tcPr>
          <w:p w14:paraId="7A5C4036" w14:textId="77777777" w:rsidR="00B86C6C" w:rsidRPr="00CC7394" w:rsidRDefault="00B86C6C" w:rsidP="002025A3">
            <w:pPr>
              <w:pStyle w:val="21"/>
              <w:framePr w:wrap="around"/>
            </w:pPr>
            <w:r w:rsidRPr="00CC7394">
              <w:t>125</w:t>
            </w:r>
          </w:p>
        </w:tc>
        <w:tc>
          <w:tcPr>
            <w:tcW w:w="462" w:type="pct"/>
            <w:tcBorders>
              <w:top w:val="nil"/>
              <w:left w:val="nil"/>
              <w:bottom w:val="single" w:sz="4" w:space="0" w:color="auto"/>
              <w:right w:val="single" w:sz="4" w:space="0" w:color="auto"/>
            </w:tcBorders>
            <w:noWrap/>
            <w:vAlign w:val="center"/>
            <w:hideMark/>
          </w:tcPr>
          <w:p w14:paraId="4018417E" w14:textId="77777777" w:rsidR="00B86C6C" w:rsidRPr="00CC7394" w:rsidRDefault="00B86C6C" w:rsidP="002025A3">
            <w:pPr>
              <w:pStyle w:val="21"/>
              <w:framePr w:wrap="around"/>
            </w:pPr>
            <w:r w:rsidRPr="00CC7394">
              <w:t>53,9</w:t>
            </w:r>
          </w:p>
        </w:tc>
        <w:tc>
          <w:tcPr>
            <w:tcW w:w="651" w:type="pct"/>
            <w:tcBorders>
              <w:top w:val="nil"/>
              <w:left w:val="nil"/>
              <w:bottom w:val="single" w:sz="4" w:space="0" w:color="auto"/>
              <w:right w:val="single" w:sz="4" w:space="0" w:color="auto"/>
            </w:tcBorders>
            <w:noWrap/>
            <w:vAlign w:val="center"/>
            <w:hideMark/>
          </w:tcPr>
          <w:p w14:paraId="7D954B92" w14:textId="77777777" w:rsidR="00B86C6C" w:rsidRPr="00CC7394" w:rsidRDefault="00B86C6C" w:rsidP="002025A3">
            <w:pPr>
              <w:pStyle w:val="21"/>
              <w:framePr w:wrap="around"/>
            </w:pPr>
            <w:r w:rsidRPr="00CC7394">
              <w:t>125</w:t>
            </w:r>
          </w:p>
        </w:tc>
        <w:tc>
          <w:tcPr>
            <w:tcW w:w="440" w:type="pct"/>
            <w:tcBorders>
              <w:top w:val="nil"/>
              <w:left w:val="nil"/>
              <w:bottom w:val="single" w:sz="4" w:space="0" w:color="auto"/>
              <w:right w:val="single" w:sz="4" w:space="0" w:color="auto"/>
            </w:tcBorders>
            <w:noWrap/>
            <w:vAlign w:val="center"/>
            <w:hideMark/>
          </w:tcPr>
          <w:p w14:paraId="63812735" w14:textId="77777777" w:rsidR="00B86C6C" w:rsidRPr="00CC7394" w:rsidRDefault="00B86C6C" w:rsidP="002025A3">
            <w:pPr>
              <w:pStyle w:val="21"/>
              <w:framePr w:wrap="around"/>
            </w:pPr>
            <w:r w:rsidRPr="00CC7394">
              <w:t>47,3</w:t>
            </w:r>
          </w:p>
        </w:tc>
      </w:tr>
      <w:tr w:rsidR="00B86C6C" w:rsidRPr="00CC7394" w14:paraId="4B7CAB79" w14:textId="77777777" w:rsidTr="00475DE5">
        <w:tc>
          <w:tcPr>
            <w:tcW w:w="1655" w:type="pct"/>
            <w:tcBorders>
              <w:top w:val="nil"/>
              <w:left w:val="single" w:sz="4" w:space="0" w:color="auto"/>
              <w:bottom w:val="single" w:sz="4" w:space="0" w:color="auto"/>
              <w:right w:val="single" w:sz="4" w:space="0" w:color="auto"/>
            </w:tcBorders>
            <w:vAlign w:val="center"/>
            <w:hideMark/>
          </w:tcPr>
          <w:p w14:paraId="1EDB1B63" w14:textId="77777777" w:rsidR="00B86C6C" w:rsidRPr="00CC7394" w:rsidRDefault="00B86C6C" w:rsidP="002025A3">
            <w:pPr>
              <w:pStyle w:val="21"/>
              <w:framePr w:wrap="around"/>
            </w:pPr>
            <w:r w:rsidRPr="00CC7394">
              <w:t>Обрабатывающая промышленность</w:t>
            </w:r>
          </w:p>
        </w:tc>
        <w:tc>
          <w:tcPr>
            <w:tcW w:w="662" w:type="pct"/>
            <w:tcBorders>
              <w:top w:val="nil"/>
              <w:left w:val="nil"/>
              <w:bottom w:val="single" w:sz="4" w:space="0" w:color="auto"/>
              <w:right w:val="single" w:sz="4" w:space="0" w:color="auto"/>
            </w:tcBorders>
            <w:noWrap/>
            <w:vAlign w:val="center"/>
          </w:tcPr>
          <w:p w14:paraId="56B66FD1" w14:textId="77777777" w:rsidR="00B86C6C" w:rsidRPr="00CC7394" w:rsidRDefault="00B86C6C" w:rsidP="002025A3">
            <w:pPr>
              <w:pStyle w:val="21"/>
              <w:framePr w:wrap="around"/>
            </w:pPr>
            <w:r w:rsidRPr="00CC7394">
              <w:t>-</w:t>
            </w:r>
          </w:p>
        </w:tc>
        <w:tc>
          <w:tcPr>
            <w:tcW w:w="448" w:type="pct"/>
            <w:tcBorders>
              <w:top w:val="nil"/>
              <w:left w:val="nil"/>
              <w:bottom w:val="single" w:sz="4" w:space="0" w:color="auto"/>
              <w:right w:val="single" w:sz="4" w:space="0" w:color="auto"/>
            </w:tcBorders>
            <w:noWrap/>
            <w:vAlign w:val="center"/>
          </w:tcPr>
          <w:p w14:paraId="2FEC9060" w14:textId="77777777" w:rsidR="00B86C6C" w:rsidRPr="00CC7394" w:rsidRDefault="00B86C6C" w:rsidP="002025A3">
            <w:pPr>
              <w:pStyle w:val="21"/>
              <w:framePr w:wrap="around"/>
            </w:pPr>
            <w:r w:rsidRPr="00CC7394">
              <w:t>-</w:t>
            </w:r>
          </w:p>
        </w:tc>
        <w:tc>
          <w:tcPr>
            <w:tcW w:w="682" w:type="pct"/>
            <w:tcBorders>
              <w:top w:val="nil"/>
              <w:left w:val="nil"/>
              <w:bottom w:val="single" w:sz="4" w:space="0" w:color="auto"/>
              <w:right w:val="single" w:sz="4" w:space="0" w:color="auto"/>
            </w:tcBorders>
            <w:noWrap/>
            <w:vAlign w:val="center"/>
            <w:hideMark/>
          </w:tcPr>
          <w:p w14:paraId="216B787C" w14:textId="77777777" w:rsidR="00B86C6C" w:rsidRPr="00CC7394" w:rsidRDefault="00B86C6C" w:rsidP="002025A3">
            <w:pPr>
              <w:pStyle w:val="21"/>
              <w:framePr w:wrap="around"/>
            </w:pPr>
            <w:r w:rsidRPr="00CC7394">
              <w:t>22</w:t>
            </w:r>
          </w:p>
        </w:tc>
        <w:tc>
          <w:tcPr>
            <w:tcW w:w="462" w:type="pct"/>
            <w:tcBorders>
              <w:top w:val="nil"/>
              <w:left w:val="nil"/>
              <w:bottom w:val="single" w:sz="4" w:space="0" w:color="auto"/>
              <w:right w:val="single" w:sz="4" w:space="0" w:color="auto"/>
            </w:tcBorders>
            <w:noWrap/>
            <w:vAlign w:val="center"/>
            <w:hideMark/>
          </w:tcPr>
          <w:p w14:paraId="32F9FD12" w14:textId="77777777" w:rsidR="00B86C6C" w:rsidRPr="00CC7394" w:rsidRDefault="00B86C6C" w:rsidP="002025A3">
            <w:pPr>
              <w:pStyle w:val="21"/>
              <w:framePr w:wrap="around"/>
            </w:pPr>
            <w:r w:rsidRPr="00CC7394">
              <w:t>9,5</w:t>
            </w:r>
          </w:p>
        </w:tc>
        <w:tc>
          <w:tcPr>
            <w:tcW w:w="651" w:type="pct"/>
            <w:tcBorders>
              <w:top w:val="nil"/>
              <w:left w:val="nil"/>
              <w:bottom w:val="single" w:sz="4" w:space="0" w:color="auto"/>
              <w:right w:val="single" w:sz="4" w:space="0" w:color="auto"/>
            </w:tcBorders>
            <w:noWrap/>
            <w:vAlign w:val="center"/>
            <w:hideMark/>
          </w:tcPr>
          <w:p w14:paraId="3B6E7514" w14:textId="77777777" w:rsidR="00B86C6C" w:rsidRPr="00CC7394" w:rsidRDefault="00B86C6C" w:rsidP="002025A3">
            <w:pPr>
              <w:pStyle w:val="21"/>
              <w:framePr w:wrap="around"/>
            </w:pPr>
            <w:r w:rsidRPr="00CC7394">
              <w:t>44</w:t>
            </w:r>
          </w:p>
        </w:tc>
        <w:tc>
          <w:tcPr>
            <w:tcW w:w="440" w:type="pct"/>
            <w:tcBorders>
              <w:top w:val="nil"/>
              <w:left w:val="nil"/>
              <w:bottom w:val="single" w:sz="4" w:space="0" w:color="auto"/>
              <w:right w:val="single" w:sz="4" w:space="0" w:color="auto"/>
            </w:tcBorders>
            <w:noWrap/>
            <w:vAlign w:val="center"/>
            <w:hideMark/>
          </w:tcPr>
          <w:p w14:paraId="178E5C6E" w14:textId="77777777" w:rsidR="00B86C6C" w:rsidRPr="00CC7394" w:rsidRDefault="00B86C6C" w:rsidP="002025A3">
            <w:pPr>
              <w:pStyle w:val="21"/>
              <w:framePr w:wrap="around"/>
            </w:pPr>
            <w:r w:rsidRPr="00CC7394">
              <w:t>16,7</w:t>
            </w:r>
          </w:p>
        </w:tc>
      </w:tr>
      <w:tr w:rsidR="00B86C6C" w:rsidRPr="00CC7394" w14:paraId="0F68CD57" w14:textId="77777777" w:rsidTr="00475DE5">
        <w:tc>
          <w:tcPr>
            <w:tcW w:w="1655" w:type="pct"/>
            <w:tcBorders>
              <w:top w:val="nil"/>
              <w:left w:val="single" w:sz="8" w:space="0" w:color="auto"/>
              <w:bottom w:val="single" w:sz="8" w:space="0" w:color="auto"/>
              <w:right w:val="single" w:sz="8" w:space="0" w:color="auto"/>
            </w:tcBorders>
            <w:vAlign w:val="center"/>
            <w:hideMark/>
          </w:tcPr>
          <w:p w14:paraId="08CB0DB0" w14:textId="77777777" w:rsidR="00B86C6C" w:rsidRPr="00CC7394" w:rsidRDefault="00B86C6C" w:rsidP="002025A3">
            <w:pPr>
              <w:pStyle w:val="21"/>
              <w:framePr w:wrap="around"/>
            </w:pPr>
            <w:r w:rsidRPr="00CC7394">
              <w:t>Предоставление услуг по проживанию и питанию</w:t>
            </w:r>
          </w:p>
        </w:tc>
        <w:tc>
          <w:tcPr>
            <w:tcW w:w="662" w:type="pct"/>
            <w:tcBorders>
              <w:top w:val="nil"/>
              <w:left w:val="single" w:sz="4" w:space="0" w:color="auto"/>
              <w:bottom w:val="single" w:sz="4" w:space="0" w:color="auto"/>
              <w:right w:val="single" w:sz="4" w:space="0" w:color="auto"/>
            </w:tcBorders>
            <w:noWrap/>
            <w:vAlign w:val="center"/>
          </w:tcPr>
          <w:p w14:paraId="70D8CC69" w14:textId="77777777" w:rsidR="00B86C6C" w:rsidRPr="00CC7394" w:rsidRDefault="00B86C6C" w:rsidP="002025A3">
            <w:pPr>
              <w:pStyle w:val="21"/>
              <w:framePr w:wrap="around"/>
            </w:pPr>
            <w:r w:rsidRPr="00CC7394">
              <w:t>-</w:t>
            </w:r>
          </w:p>
        </w:tc>
        <w:tc>
          <w:tcPr>
            <w:tcW w:w="448" w:type="pct"/>
            <w:tcBorders>
              <w:top w:val="nil"/>
              <w:left w:val="nil"/>
              <w:bottom w:val="single" w:sz="4" w:space="0" w:color="auto"/>
              <w:right w:val="single" w:sz="4" w:space="0" w:color="auto"/>
            </w:tcBorders>
            <w:noWrap/>
            <w:vAlign w:val="center"/>
          </w:tcPr>
          <w:p w14:paraId="4826D02E" w14:textId="77777777" w:rsidR="00B86C6C" w:rsidRPr="00CC7394" w:rsidRDefault="00B86C6C" w:rsidP="002025A3">
            <w:pPr>
              <w:pStyle w:val="21"/>
              <w:framePr w:wrap="around"/>
            </w:pPr>
            <w:r w:rsidRPr="00CC7394">
              <w:t>-</w:t>
            </w:r>
          </w:p>
        </w:tc>
        <w:tc>
          <w:tcPr>
            <w:tcW w:w="682" w:type="pct"/>
            <w:tcBorders>
              <w:top w:val="nil"/>
              <w:left w:val="nil"/>
              <w:bottom w:val="single" w:sz="4" w:space="0" w:color="auto"/>
              <w:right w:val="single" w:sz="4" w:space="0" w:color="auto"/>
            </w:tcBorders>
            <w:noWrap/>
            <w:vAlign w:val="center"/>
            <w:hideMark/>
          </w:tcPr>
          <w:p w14:paraId="140D4E41" w14:textId="77777777" w:rsidR="00B86C6C" w:rsidRPr="00CC7394" w:rsidRDefault="00B86C6C" w:rsidP="002025A3">
            <w:pPr>
              <w:pStyle w:val="21"/>
              <w:framePr w:wrap="around"/>
            </w:pPr>
            <w:r w:rsidRPr="00CC7394">
              <w:t>4</w:t>
            </w:r>
          </w:p>
        </w:tc>
        <w:tc>
          <w:tcPr>
            <w:tcW w:w="462" w:type="pct"/>
            <w:tcBorders>
              <w:top w:val="nil"/>
              <w:left w:val="nil"/>
              <w:bottom w:val="single" w:sz="4" w:space="0" w:color="auto"/>
              <w:right w:val="single" w:sz="4" w:space="0" w:color="auto"/>
            </w:tcBorders>
            <w:noWrap/>
            <w:vAlign w:val="center"/>
            <w:hideMark/>
          </w:tcPr>
          <w:p w14:paraId="5D7FC969" w14:textId="77777777" w:rsidR="00B86C6C" w:rsidRPr="00CC7394" w:rsidRDefault="00B86C6C" w:rsidP="002025A3">
            <w:pPr>
              <w:pStyle w:val="21"/>
              <w:framePr w:wrap="around"/>
            </w:pPr>
            <w:r w:rsidRPr="00CC7394">
              <w:t>1,7</w:t>
            </w:r>
          </w:p>
        </w:tc>
        <w:tc>
          <w:tcPr>
            <w:tcW w:w="651" w:type="pct"/>
            <w:tcBorders>
              <w:top w:val="nil"/>
              <w:left w:val="nil"/>
              <w:bottom w:val="single" w:sz="4" w:space="0" w:color="auto"/>
              <w:right w:val="single" w:sz="4" w:space="0" w:color="auto"/>
            </w:tcBorders>
            <w:noWrap/>
            <w:vAlign w:val="center"/>
            <w:hideMark/>
          </w:tcPr>
          <w:p w14:paraId="0A5EAB06" w14:textId="77777777" w:rsidR="00B86C6C" w:rsidRPr="00CC7394" w:rsidRDefault="00B86C6C" w:rsidP="002025A3">
            <w:pPr>
              <w:pStyle w:val="21"/>
              <w:framePr w:wrap="around"/>
            </w:pPr>
            <w:r w:rsidRPr="00CC7394">
              <w:t>11</w:t>
            </w:r>
          </w:p>
        </w:tc>
        <w:tc>
          <w:tcPr>
            <w:tcW w:w="440" w:type="pct"/>
            <w:tcBorders>
              <w:top w:val="nil"/>
              <w:left w:val="nil"/>
              <w:bottom w:val="single" w:sz="4" w:space="0" w:color="auto"/>
              <w:right w:val="single" w:sz="4" w:space="0" w:color="auto"/>
            </w:tcBorders>
            <w:noWrap/>
            <w:vAlign w:val="center"/>
            <w:hideMark/>
          </w:tcPr>
          <w:p w14:paraId="6CD3AB8A" w14:textId="77777777" w:rsidR="00B86C6C" w:rsidRPr="00CC7394" w:rsidRDefault="00B86C6C" w:rsidP="002025A3">
            <w:pPr>
              <w:pStyle w:val="21"/>
              <w:framePr w:wrap="around"/>
            </w:pPr>
            <w:r w:rsidRPr="00CC7394">
              <w:t>4,2</w:t>
            </w:r>
          </w:p>
        </w:tc>
      </w:tr>
      <w:tr w:rsidR="00B86C6C" w:rsidRPr="00CC7394" w14:paraId="242A246F" w14:textId="77777777" w:rsidTr="00475DE5">
        <w:tc>
          <w:tcPr>
            <w:tcW w:w="1655" w:type="pct"/>
            <w:tcBorders>
              <w:top w:val="nil"/>
              <w:left w:val="single" w:sz="4" w:space="0" w:color="auto"/>
              <w:bottom w:val="single" w:sz="4" w:space="0" w:color="auto"/>
              <w:right w:val="single" w:sz="4" w:space="0" w:color="auto"/>
            </w:tcBorders>
            <w:vAlign w:val="center"/>
            <w:hideMark/>
          </w:tcPr>
          <w:p w14:paraId="429A2DFD" w14:textId="77777777" w:rsidR="00B86C6C" w:rsidRPr="00CC7394" w:rsidRDefault="00B86C6C" w:rsidP="002025A3">
            <w:pPr>
              <w:pStyle w:val="21"/>
              <w:framePr w:wrap="around"/>
            </w:pPr>
            <w:r w:rsidRPr="00CC7394">
              <w:t>Оптовая и розничная торговля</w:t>
            </w:r>
          </w:p>
        </w:tc>
        <w:tc>
          <w:tcPr>
            <w:tcW w:w="662" w:type="pct"/>
            <w:tcBorders>
              <w:top w:val="nil"/>
              <w:left w:val="nil"/>
              <w:bottom w:val="single" w:sz="4" w:space="0" w:color="auto"/>
              <w:right w:val="single" w:sz="4" w:space="0" w:color="auto"/>
            </w:tcBorders>
            <w:noWrap/>
            <w:vAlign w:val="center"/>
            <w:hideMark/>
          </w:tcPr>
          <w:p w14:paraId="2FE32345" w14:textId="77777777" w:rsidR="00B86C6C" w:rsidRPr="00CC7394" w:rsidRDefault="00B86C6C" w:rsidP="002025A3">
            <w:pPr>
              <w:pStyle w:val="21"/>
              <w:framePr w:wrap="around"/>
            </w:pPr>
            <w:r w:rsidRPr="00CC7394">
              <w:t>4</w:t>
            </w:r>
          </w:p>
        </w:tc>
        <w:tc>
          <w:tcPr>
            <w:tcW w:w="448" w:type="pct"/>
            <w:tcBorders>
              <w:top w:val="nil"/>
              <w:left w:val="nil"/>
              <w:bottom w:val="single" w:sz="4" w:space="0" w:color="auto"/>
              <w:right w:val="single" w:sz="4" w:space="0" w:color="auto"/>
            </w:tcBorders>
            <w:noWrap/>
            <w:vAlign w:val="center"/>
            <w:hideMark/>
          </w:tcPr>
          <w:p w14:paraId="37CCD82C" w14:textId="77777777" w:rsidR="00B86C6C" w:rsidRPr="00CC7394" w:rsidRDefault="00B86C6C" w:rsidP="002025A3">
            <w:pPr>
              <w:pStyle w:val="21"/>
              <w:framePr w:wrap="around"/>
            </w:pPr>
            <w:r w:rsidRPr="00CC7394">
              <w:t>2,3</w:t>
            </w:r>
          </w:p>
        </w:tc>
        <w:tc>
          <w:tcPr>
            <w:tcW w:w="682" w:type="pct"/>
            <w:tcBorders>
              <w:top w:val="nil"/>
              <w:left w:val="nil"/>
              <w:bottom w:val="single" w:sz="4" w:space="0" w:color="auto"/>
              <w:right w:val="single" w:sz="4" w:space="0" w:color="auto"/>
            </w:tcBorders>
            <w:noWrap/>
            <w:vAlign w:val="center"/>
            <w:hideMark/>
          </w:tcPr>
          <w:p w14:paraId="488DDC1C" w14:textId="77777777" w:rsidR="00B86C6C" w:rsidRPr="00CC7394" w:rsidRDefault="00B86C6C" w:rsidP="002025A3">
            <w:pPr>
              <w:pStyle w:val="21"/>
              <w:framePr w:wrap="around"/>
            </w:pPr>
            <w:r w:rsidRPr="00CC7394">
              <w:t>4</w:t>
            </w:r>
          </w:p>
        </w:tc>
        <w:tc>
          <w:tcPr>
            <w:tcW w:w="462" w:type="pct"/>
            <w:tcBorders>
              <w:top w:val="nil"/>
              <w:left w:val="nil"/>
              <w:bottom w:val="single" w:sz="4" w:space="0" w:color="auto"/>
              <w:right w:val="single" w:sz="4" w:space="0" w:color="auto"/>
            </w:tcBorders>
            <w:noWrap/>
            <w:vAlign w:val="center"/>
            <w:hideMark/>
          </w:tcPr>
          <w:p w14:paraId="05420CFF" w14:textId="77777777" w:rsidR="00B86C6C" w:rsidRPr="00CC7394" w:rsidRDefault="00B86C6C" w:rsidP="002025A3">
            <w:pPr>
              <w:pStyle w:val="21"/>
              <w:framePr w:wrap="around"/>
            </w:pPr>
            <w:r w:rsidRPr="00CC7394">
              <w:t>1,7</w:t>
            </w:r>
          </w:p>
        </w:tc>
        <w:tc>
          <w:tcPr>
            <w:tcW w:w="651" w:type="pct"/>
            <w:tcBorders>
              <w:top w:val="nil"/>
              <w:left w:val="nil"/>
              <w:bottom w:val="single" w:sz="4" w:space="0" w:color="auto"/>
              <w:right w:val="single" w:sz="4" w:space="0" w:color="auto"/>
            </w:tcBorders>
            <w:noWrap/>
            <w:vAlign w:val="center"/>
            <w:hideMark/>
          </w:tcPr>
          <w:p w14:paraId="51F9388D" w14:textId="77777777" w:rsidR="00B86C6C" w:rsidRPr="00CC7394" w:rsidRDefault="00B86C6C" w:rsidP="002025A3">
            <w:pPr>
              <w:pStyle w:val="21"/>
              <w:framePr w:wrap="around"/>
            </w:pPr>
            <w:r w:rsidRPr="00CC7394">
              <w:t>7</w:t>
            </w:r>
          </w:p>
        </w:tc>
        <w:tc>
          <w:tcPr>
            <w:tcW w:w="440" w:type="pct"/>
            <w:tcBorders>
              <w:top w:val="nil"/>
              <w:left w:val="nil"/>
              <w:bottom w:val="single" w:sz="4" w:space="0" w:color="auto"/>
              <w:right w:val="single" w:sz="4" w:space="0" w:color="auto"/>
            </w:tcBorders>
            <w:noWrap/>
            <w:vAlign w:val="center"/>
            <w:hideMark/>
          </w:tcPr>
          <w:p w14:paraId="60FB4F9D" w14:textId="77777777" w:rsidR="00B86C6C" w:rsidRPr="00CC7394" w:rsidRDefault="00B86C6C" w:rsidP="002025A3">
            <w:pPr>
              <w:pStyle w:val="21"/>
              <w:framePr w:wrap="around"/>
            </w:pPr>
            <w:r w:rsidRPr="00CC7394">
              <w:t>2,7</w:t>
            </w:r>
          </w:p>
        </w:tc>
      </w:tr>
      <w:tr w:rsidR="00B86C6C" w:rsidRPr="00CC7394" w14:paraId="4F252B82" w14:textId="77777777" w:rsidTr="00475DE5">
        <w:tc>
          <w:tcPr>
            <w:tcW w:w="1655" w:type="pct"/>
            <w:tcBorders>
              <w:top w:val="nil"/>
              <w:left w:val="single" w:sz="4" w:space="0" w:color="auto"/>
              <w:bottom w:val="single" w:sz="4" w:space="0" w:color="auto"/>
              <w:right w:val="single" w:sz="4" w:space="0" w:color="auto"/>
            </w:tcBorders>
            <w:vAlign w:val="center"/>
            <w:hideMark/>
          </w:tcPr>
          <w:p w14:paraId="7FC48D76" w14:textId="77777777" w:rsidR="00B86C6C" w:rsidRPr="00CC7394" w:rsidRDefault="00B86C6C" w:rsidP="002025A3">
            <w:pPr>
              <w:pStyle w:val="21"/>
              <w:framePr w:wrap="around"/>
            </w:pPr>
            <w:r w:rsidRPr="00CC7394">
              <w:t>Административно-управленческий аппарат и государственные органы</w:t>
            </w:r>
          </w:p>
        </w:tc>
        <w:tc>
          <w:tcPr>
            <w:tcW w:w="662" w:type="pct"/>
            <w:tcBorders>
              <w:top w:val="nil"/>
              <w:left w:val="nil"/>
              <w:bottom w:val="single" w:sz="4" w:space="0" w:color="auto"/>
              <w:right w:val="single" w:sz="4" w:space="0" w:color="auto"/>
            </w:tcBorders>
            <w:noWrap/>
            <w:vAlign w:val="center"/>
          </w:tcPr>
          <w:p w14:paraId="3273F196" w14:textId="77777777" w:rsidR="00B86C6C" w:rsidRPr="00CC7394" w:rsidRDefault="00B86C6C" w:rsidP="002025A3">
            <w:pPr>
              <w:pStyle w:val="21"/>
              <w:framePr w:wrap="around"/>
            </w:pPr>
            <w:r w:rsidRPr="00CC7394">
              <w:t>-</w:t>
            </w:r>
          </w:p>
        </w:tc>
        <w:tc>
          <w:tcPr>
            <w:tcW w:w="448" w:type="pct"/>
            <w:tcBorders>
              <w:top w:val="nil"/>
              <w:left w:val="nil"/>
              <w:bottom w:val="single" w:sz="4" w:space="0" w:color="auto"/>
              <w:right w:val="single" w:sz="4" w:space="0" w:color="auto"/>
            </w:tcBorders>
            <w:noWrap/>
            <w:vAlign w:val="center"/>
          </w:tcPr>
          <w:p w14:paraId="2507DBF0" w14:textId="77777777" w:rsidR="00B86C6C" w:rsidRPr="00CC7394" w:rsidRDefault="00B86C6C" w:rsidP="002025A3">
            <w:pPr>
              <w:pStyle w:val="21"/>
              <w:framePr w:wrap="around"/>
            </w:pPr>
            <w:r w:rsidRPr="00CC7394">
              <w:t>-</w:t>
            </w:r>
          </w:p>
        </w:tc>
        <w:tc>
          <w:tcPr>
            <w:tcW w:w="682" w:type="pct"/>
            <w:tcBorders>
              <w:top w:val="nil"/>
              <w:left w:val="nil"/>
              <w:bottom w:val="single" w:sz="4" w:space="0" w:color="auto"/>
              <w:right w:val="single" w:sz="4" w:space="0" w:color="auto"/>
            </w:tcBorders>
            <w:noWrap/>
            <w:vAlign w:val="center"/>
            <w:hideMark/>
          </w:tcPr>
          <w:p w14:paraId="398D54DD" w14:textId="77777777" w:rsidR="00B86C6C" w:rsidRPr="00CC7394" w:rsidRDefault="00B86C6C" w:rsidP="002025A3">
            <w:pPr>
              <w:pStyle w:val="21"/>
              <w:framePr w:wrap="around"/>
            </w:pPr>
            <w:r w:rsidRPr="00CC7394">
              <w:t>12</w:t>
            </w:r>
          </w:p>
        </w:tc>
        <w:tc>
          <w:tcPr>
            <w:tcW w:w="462" w:type="pct"/>
            <w:tcBorders>
              <w:top w:val="nil"/>
              <w:left w:val="nil"/>
              <w:bottom w:val="single" w:sz="4" w:space="0" w:color="auto"/>
              <w:right w:val="single" w:sz="4" w:space="0" w:color="auto"/>
            </w:tcBorders>
            <w:noWrap/>
            <w:vAlign w:val="center"/>
            <w:hideMark/>
          </w:tcPr>
          <w:p w14:paraId="7DFD717B" w14:textId="77777777" w:rsidR="00B86C6C" w:rsidRPr="00CC7394" w:rsidRDefault="00B86C6C" w:rsidP="002025A3">
            <w:pPr>
              <w:pStyle w:val="21"/>
              <w:framePr w:wrap="around"/>
            </w:pPr>
            <w:r w:rsidRPr="00CC7394">
              <w:t>5,2</w:t>
            </w:r>
          </w:p>
        </w:tc>
        <w:tc>
          <w:tcPr>
            <w:tcW w:w="651" w:type="pct"/>
            <w:tcBorders>
              <w:top w:val="nil"/>
              <w:left w:val="nil"/>
              <w:bottom w:val="single" w:sz="4" w:space="0" w:color="auto"/>
              <w:right w:val="single" w:sz="4" w:space="0" w:color="auto"/>
            </w:tcBorders>
            <w:noWrap/>
            <w:vAlign w:val="center"/>
            <w:hideMark/>
          </w:tcPr>
          <w:p w14:paraId="7EF77BA8" w14:textId="77777777" w:rsidR="00B86C6C" w:rsidRPr="00CC7394" w:rsidRDefault="00B86C6C" w:rsidP="002025A3">
            <w:pPr>
              <w:pStyle w:val="21"/>
              <w:framePr w:wrap="around"/>
            </w:pPr>
            <w:r w:rsidRPr="00CC7394">
              <w:t>12</w:t>
            </w:r>
          </w:p>
        </w:tc>
        <w:tc>
          <w:tcPr>
            <w:tcW w:w="440" w:type="pct"/>
            <w:tcBorders>
              <w:top w:val="nil"/>
              <w:left w:val="nil"/>
              <w:bottom w:val="single" w:sz="4" w:space="0" w:color="auto"/>
              <w:right w:val="single" w:sz="4" w:space="0" w:color="auto"/>
            </w:tcBorders>
            <w:noWrap/>
            <w:vAlign w:val="center"/>
            <w:hideMark/>
          </w:tcPr>
          <w:p w14:paraId="774FE586" w14:textId="77777777" w:rsidR="00B86C6C" w:rsidRPr="00CC7394" w:rsidRDefault="00B86C6C" w:rsidP="002025A3">
            <w:pPr>
              <w:pStyle w:val="21"/>
              <w:framePr w:wrap="around"/>
            </w:pPr>
            <w:r w:rsidRPr="00CC7394">
              <w:t>4,5</w:t>
            </w:r>
          </w:p>
        </w:tc>
      </w:tr>
      <w:tr w:rsidR="00B86C6C" w:rsidRPr="00CC7394" w14:paraId="2520DA2F" w14:textId="77777777" w:rsidTr="00475DE5">
        <w:tc>
          <w:tcPr>
            <w:tcW w:w="1655" w:type="pct"/>
            <w:tcBorders>
              <w:top w:val="nil"/>
              <w:left w:val="single" w:sz="4" w:space="0" w:color="auto"/>
              <w:bottom w:val="single" w:sz="4" w:space="0" w:color="auto"/>
              <w:right w:val="single" w:sz="4" w:space="0" w:color="auto"/>
            </w:tcBorders>
            <w:vAlign w:val="center"/>
            <w:hideMark/>
          </w:tcPr>
          <w:p w14:paraId="6002EE5F" w14:textId="77777777" w:rsidR="00B86C6C" w:rsidRPr="00CC7394" w:rsidRDefault="00B86C6C" w:rsidP="002025A3">
            <w:pPr>
              <w:pStyle w:val="21"/>
              <w:framePr w:wrap="around"/>
            </w:pPr>
            <w:r w:rsidRPr="00CC7394">
              <w:t>Образование</w:t>
            </w:r>
          </w:p>
        </w:tc>
        <w:tc>
          <w:tcPr>
            <w:tcW w:w="662" w:type="pct"/>
            <w:tcBorders>
              <w:top w:val="nil"/>
              <w:left w:val="nil"/>
              <w:bottom w:val="single" w:sz="4" w:space="0" w:color="auto"/>
              <w:right w:val="single" w:sz="4" w:space="0" w:color="auto"/>
            </w:tcBorders>
            <w:noWrap/>
            <w:vAlign w:val="center"/>
            <w:hideMark/>
          </w:tcPr>
          <w:p w14:paraId="6B7F8BAD" w14:textId="77777777" w:rsidR="00B86C6C" w:rsidRPr="00CC7394" w:rsidRDefault="00B86C6C" w:rsidP="002025A3">
            <w:pPr>
              <w:pStyle w:val="21"/>
              <w:framePr w:wrap="around"/>
            </w:pPr>
            <w:r w:rsidRPr="00CC7394">
              <w:t>34</w:t>
            </w:r>
          </w:p>
        </w:tc>
        <w:tc>
          <w:tcPr>
            <w:tcW w:w="448" w:type="pct"/>
            <w:tcBorders>
              <w:top w:val="nil"/>
              <w:left w:val="nil"/>
              <w:bottom w:val="single" w:sz="4" w:space="0" w:color="auto"/>
              <w:right w:val="single" w:sz="4" w:space="0" w:color="auto"/>
            </w:tcBorders>
            <w:noWrap/>
            <w:vAlign w:val="center"/>
            <w:hideMark/>
          </w:tcPr>
          <w:p w14:paraId="171E4B89" w14:textId="77777777" w:rsidR="00B86C6C" w:rsidRPr="00CC7394" w:rsidRDefault="00B86C6C" w:rsidP="002025A3">
            <w:pPr>
              <w:pStyle w:val="21"/>
              <w:framePr w:wrap="around"/>
            </w:pPr>
            <w:r w:rsidRPr="00CC7394">
              <w:t>19,3</w:t>
            </w:r>
          </w:p>
        </w:tc>
        <w:tc>
          <w:tcPr>
            <w:tcW w:w="682" w:type="pct"/>
            <w:tcBorders>
              <w:top w:val="nil"/>
              <w:left w:val="nil"/>
              <w:bottom w:val="single" w:sz="4" w:space="0" w:color="auto"/>
              <w:right w:val="single" w:sz="4" w:space="0" w:color="auto"/>
            </w:tcBorders>
            <w:noWrap/>
            <w:vAlign w:val="center"/>
            <w:hideMark/>
          </w:tcPr>
          <w:p w14:paraId="0044789A" w14:textId="77777777" w:rsidR="00B86C6C" w:rsidRPr="00CC7394" w:rsidRDefault="00B86C6C" w:rsidP="002025A3">
            <w:pPr>
              <w:pStyle w:val="21"/>
              <w:framePr w:wrap="around"/>
            </w:pPr>
            <w:r w:rsidRPr="00CC7394">
              <w:t>50</w:t>
            </w:r>
          </w:p>
        </w:tc>
        <w:tc>
          <w:tcPr>
            <w:tcW w:w="462" w:type="pct"/>
            <w:tcBorders>
              <w:top w:val="nil"/>
              <w:left w:val="nil"/>
              <w:bottom w:val="single" w:sz="4" w:space="0" w:color="auto"/>
              <w:right w:val="single" w:sz="4" w:space="0" w:color="auto"/>
            </w:tcBorders>
            <w:noWrap/>
            <w:vAlign w:val="center"/>
            <w:hideMark/>
          </w:tcPr>
          <w:p w14:paraId="5DD35767" w14:textId="77777777" w:rsidR="00B86C6C" w:rsidRPr="00CC7394" w:rsidRDefault="00B86C6C" w:rsidP="002025A3">
            <w:pPr>
              <w:pStyle w:val="21"/>
              <w:framePr w:wrap="around"/>
            </w:pPr>
            <w:r w:rsidRPr="00CC7394">
              <w:t>21,6</w:t>
            </w:r>
          </w:p>
        </w:tc>
        <w:tc>
          <w:tcPr>
            <w:tcW w:w="651" w:type="pct"/>
            <w:tcBorders>
              <w:top w:val="nil"/>
              <w:left w:val="nil"/>
              <w:bottom w:val="single" w:sz="4" w:space="0" w:color="auto"/>
              <w:right w:val="single" w:sz="4" w:space="0" w:color="auto"/>
            </w:tcBorders>
            <w:noWrap/>
            <w:vAlign w:val="center"/>
            <w:hideMark/>
          </w:tcPr>
          <w:p w14:paraId="0FCCF1C0" w14:textId="77777777" w:rsidR="00B86C6C" w:rsidRPr="00CC7394" w:rsidRDefault="00B86C6C" w:rsidP="002025A3">
            <w:pPr>
              <w:pStyle w:val="21"/>
              <w:framePr w:wrap="around"/>
            </w:pPr>
            <w:r w:rsidRPr="00CC7394">
              <w:t>50</w:t>
            </w:r>
          </w:p>
        </w:tc>
        <w:tc>
          <w:tcPr>
            <w:tcW w:w="440" w:type="pct"/>
            <w:tcBorders>
              <w:top w:val="nil"/>
              <w:left w:val="nil"/>
              <w:bottom w:val="single" w:sz="4" w:space="0" w:color="auto"/>
              <w:right w:val="single" w:sz="4" w:space="0" w:color="auto"/>
            </w:tcBorders>
            <w:noWrap/>
            <w:vAlign w:val="center"/>
            <w:hideMark/>
          </w:tcPr>
          <w:p w14:paraId="446300C2" w14:textId="77777777" w:rsidR="00B86C6C" w:rsidRPr="00CC7394" w:rsidRDefault="00B86C6C" w:rsidP="002025A3">
            <w:pPr>
              <w:pStyle w:val="21"/>
              <w:framePr w:wrap="around"/>
            </w:pPr>
            <w:r w:rsidRPr="00CC7394">
              <w:t>18,9</w:t>
            </w:r>
          </w:p>
        </w:tc>
      </w:tr>
      <w:tr w:rsidR="00B86C6C" w:rsidRPr="00CC7394" w14:paraId="4D829A91" w14:textId="77777777" w:rsidTr="00475DE5">
        <w:tc>
          <w:tcPr>
            <w:tcW w:w="1655" w:type="pct"/>
            <w:tcBorders>
              <w:top w:val="nil"/>
              <w:left w:val="single" w:sz="4" w:space="0" w:color="auto"/>
              <w:bottom w:val="single" w:sz="4" w:space="0" w:color="auto"/>
              <w:right w:val="single" w:sz="4" w:space="0" w:color="auto"/>
            </w:tcBorders>
            <w:vAlign w:val="center"/>
            <w:hideMark/>
          </w:tcPr>
          <w:p w14:paraId="785F1064" w14:textId="77777777" w:rsidR="00B86C6C" w:rsidRPr="00CC7394" w:rsidRDefault="00B86C6C" w:rsidP="002025A3">
            <w:pPr>
              <w:pStyle w:val="21"/>
              <w:framePr w:wrap="around"/>
            </w:pPr>
            <w:r w:rsidRPr="00CC7394">
              <w:t>Здравоохранение</w:t>
            </w:r>
          </w:p>
        </w:tc>
        <w:tc>
          <w:tcPr>
            <w:tcW w:w="662" w:type="pct"/>
            <w:tcBorders>
              <w:top w:val="nil"/>
              <w:left w:val="nil"/>
              <w:bottom w:val="single" w:sz="4" w:space="0" w:color="auto"/>
              <w:right w:val="single" w:sz="4" w:space="0" w:color="auto"/>
            </w:tcBorders>
            <w:noWrap/>
            <w:vAlign w:val="center"/>
            <w:hideMark/>
          </w:tcPr>
          <w:p w14:paraId="7204CBEE" w14:textId="77777777" w:rsidR="00B86C6C" w:rsidRPr="00CC7394" w:rsidRDefault="00B86C6C" w:rsidP="002025A3">
            <w:pPr>
              <w:pStyle w:val="21"/>
              <w:framePr w:wrap="around"/>
            </w:pPr>
            <w:r w:rsidRPr="00CC7394">
              <w:t>5</w:t>
            </w:r>
          </w:p>
        </w:tc>
        <w:tc>
          <w:tcPr>
            <w:tcW w:w="448" w:type="pct"/>
            <w:tcBorders>
              <w:top w:val="nil"/>
              <w:left w:val="nil"/>
              <w:bottom w:val="single" w:sz="4" w:space="0" w:color="auto"/>
              <w:right w:val="single" w:sz="4" w:space="0" w:color="auto"/>
            </w:tcBorders>
            <w:noWrap/>
            <w:vAlign w:val="center"/>
            <w:hideMark/>
          </w:tcPr>
          <w:p w14:paraId="3D105030" w14:textId="77777777" w:rsidR="00B86C6C" w:rsidRPr="00CC7394" w:rsidRDefault="00B86C6C" w:rsidP="002025A3">
            <w:pPr>
              <w:pStyle w:val="21"/>
              <w:framePr w:wrap="around"/>
            </w:pPr>
            <w:r w:rsidRPr="00CC7394">
              <w:t>2,8</w:t>
            </w:r>
          </w:p>
        </w:tc>
        <w:tc>
          <w:tcPr>
            <w:tcW w:w="682" w:type="pct"/>
            <w:tcBorders>
              <w:top w:val="nil"/>
              <w:left w:val="nil"/>
              <w:bottom w:val="single" w:sz="4" w:space="0" w:color="auto"/>
              <w:right w:val="single" w:sz="4" w:space="0" w:color="auto"/>
            </w:tcBorders>
            <w:noWrap/>
            <w:vAlign w:val="center"/>
            <w:hideMark/>
          </w:tcPr>
          <w:p w14:paraId="35E11C7A" w14:textId="77777777" w:rsidR="00B86C6C" w:rsidRPr="00CC7394" w:rsidRDefault="00B86C6C" w:rsidP="002025A3">
            <w:pPr>
              <w:pStyle w:val="21"/>
              <w:framePr w:wrap="around"/>
            </w:pPr>
            <w:r w:rsidRPr="00CC7394">
              <w:t>7</w:t>
            </w:r>
          </w:p>
        </w:tc>
        <w:tc>
          <w:tcPr>
            <w:tcW w:w="462" w:type="pct"/>
            <w:tcBorders>
              <w:top w:val="nil"/>
              <w:left w:val="nil"/>
              <w:bottom w:val="single" w:sz="4" w:space="0" w:color="auto"/>
              <w:right w:val="single" w:sz="4" w:space="0" w:color="auto"/>
            </w:tcBorders>
            <w:noWrap/>
            <w:vAlign w:val="center"/>
            <w:hideMark/>
          </w:tcPr>
          <w:p w14:paraId="180E4266" w14:textId="77777777" w:rsidR="00B86C6C" w:rsidRPr="00CC7394" w:rsidRDefault="00B86C6C" w:rsidP="002025A3">
            <w:pPr>
              <w:pStyle w:val="21"/>
              <w:framePr w:wrap="around"/>
            </w:pPr>
            <w:r w:rsidRPr="00CC7394">
              <w:t>3,0</w:t>
            </w:r>
          </w:p>
        </w:tc>
        <w:tc>
          <w:tcPr>
            <w:tcW w:w="651" w:type="pct"/>
            <w:tcBorders>
              <w:top w:val="nil"/>
              <w:left w:val="nil"/>
              <w:bottom w:val="single" w:sz="4" w:space="0" w:color="auto"/>
              <w:right w:val="single" w:sz="4" w:space="0" w:color="auto"/>
            </w:tcBorders>
            <w:noWrap/>
            <w:vAlign w:val="center"/>
            <w:hideMark/>
          </w:tcPr>
          <w:p w14:paraId="761600DE" w14:textId="77777777" w:rsidR="00B86C6C" w:rsidRPr="00CC7394" w:rsidRDefault="00B86C6C" w:rsidP="002025A3">
            <w:pPr>
              <w:pStyle w:val="21"/>
              <w:framePr w:wrap="around"/>
            </w:pPr>
            <w:r w:rsidRPr="00CC7394">
              <w:t>7</w:t>
            </w:r>
          </w:p>
        </w:tc>
        <w:tc>
          <w:tcPr>
            <w:tcW w:w="440" w:type="pct"/>
            <w:tcBorders>
              <w:top w:val="nil"/>
              <w:left w:val="nil"/>
              <w:bottom w:val="single" w:sz="4" w:space="0" w:color="auto"/>
              <w:right w:val="single" w:sz="4" w:space="0" w:color="auto"/>
            </w:tcBorders>
            <w:noWrap/>
            <w:vAlign w:val="center"/>
            <w:hideMark/>
          </w:tcPr>
          <w:p w14:paraId="452C3F3B" w14:textId="77777777" w:rsidR="00B86C6C" w:rsidRPr="00CC7394" w:rsidRDefault="00B86C6C" w:rsidP="002025A3">
            <w:pPr>
              <w:pStyle w:val="21"/>
              <w:framePr w:wrap="around"/>
            </w:pPr>
            <w:r w:rsidRPr="00CC7394">
              <w:t>2,7</w:t>
            </w:r>
          </w:p>
        </w:tc>
      </w:tr>
      <w:tr w:rsidR="00B86C6C" w:rsidRPr="00CC7394" w14:paraId="6262CBAB" w14:textId="77777777" w:rsidTr="00475DE5">
        <w:tc>
          <w:tcPr>
            <w:tcW w:w="1655" w:type="pct"/>
            <w:tcBorders>
              <w:top w:val="nil"/>
              <w:left w:val="single" w:sz="4" w:space="0" w:color="auto"/>
              <w:bottom w:val="single" w:sz="4" w:space="0" w:color="auto"/>
              <w:right w:val="single" w:sz="4" w:space="0" w:color="auto"/>
            </w:tcBorders>
            <w:vAlign w:val="center"/>
            <w:hideMark/>
          </w:tcPr>
          <w:p w14:paraId="2670883D" w14:textId="77777777" w:rsidR="00B86C6C" w:rsidRPr="00CC7394" w:rsidRDefault="00B86C6C" w:rsidP="002025A3">
            <w:pPr>
              <w:pStyle w:val="21"/>
              <w:framePr w:wrap="around"/>
            </w:pPr>
            <w:r w:rsidRPr="00CC7394">
              <w:t>Искусство, развлечение и отдых</w:t>
            </w:r>
          </w:p>
        </w:tc>
        <w:tc>
          <w:tcPr>
            <w:tcW w:w="662" w:type="pct"/>
            <w:tcBorders>
              <w:top w:val="nil"/>
              <w:left w:val="nil"/>
              <w:bottom w:val="single" w:sz="4" w:space="0" w:color="auto"/>
              <w:right w:val="single" w:sz="4" w:space="0" w:color="auto"/>
            </w:tcBorders>
            <w:noWrap/>
            <w:vAlign w:val="bottom"/>
            <w:hideMark/>
          </w:tcPr>
          <w:p w14:paraId="462764A7" w14:textId="77777777" w:rsidR="00B86C6C" w:rsidRPr="00CC7394" w:rsidRDefault="00B86C6C" w:rsidP="002025A3">
            <w:pPr>
              <w:pStyle w:val="21"/>
              <w:framePr w:wrap="around"/>
            </w:pPr>
            <w:r w:rsidRPr="00CC7394">
              <w:t>8</w:t>
            </w:r>
          </w:p>
        </w:tc>
        <w:tc>
          <w:tcPr>
            <w:tcW w:w="448" w:type="pct"/>
            <w:tcBorders>
              <w:top w:val="nil"/>
              <w:left w:val="nil"/>
              <w:bottom w:val="single" w:sz="4" w:space="0" w:color="auto"/>
              <w:right w:val="single" w:sz="4" w:space="0" w:color="auto"/>
            </w:tcBorders>
            <w:noWrap/>
            <w:vAlign w:val="center"/>
            <w:hideMark/>
          </w:tcPr>
          <w:p w14:paraId="704D21FF" w14:textId="77777777" w:rsidR="00B86C6C" w:rsidRPr="00CC7394" w:rsidRDefault="00B86C6C" w:rsidP="002025A3">
            <w:pPr>
              <w:pStyle w:val="21"/>
              <w:framePr w:wrap="around"/>
            </w:pPr>
            <w:r w:rsidRPr="00CC7394">
              <w:t>4,5</w:t>
            </w:r>
          </w:p>
        </w:tc>
        <w:tc>
          <w:tcPr>
            <w:tcW w:w="682" w:type="pct"/>
            <w:tcBorders>
              <w:top w:val="nil"/>
              <w:left w:val="nil"/>
              <w:bottom w:val="single" w:sz="4" w:space="0" w:color="auto"/>
              <w:right w:val="single" w:sz="4" w:space="0" w:color="auto"/>
            </w:tcBorders>
            <w:noWrap/>
            <w:vAlign w:val="center"/>
            <w:hideMark/>
          </w:tcPr>
          <w:p w14:paraId="5A1E30D7" w14:textId="77777777" w:rsidR="00B86C6C" w:rsidRPr="00CC7394" w:rsidRDefault="00B86C6C" w:rsidP="002025A3">
            <w:pPr>
              <w:pStyle w:val="21"/>
              <w:framePr w:wrap="around"/>
            </w:pPr>
            <w:r w:rsidRPr="00CC7394">
              <w:t>8</w:t>
            </w:r>
          </w:p>
        </w:tc>
        <w:tc>
          <w:tcPr>
            <w:tcW w:w="462" w:type="pct"/>
            <w:tcBorders>
              <w:top w:val="nil"/>
              <w:left w:val="nil"/>
              <w:bottom w:val="single" w:sz="4" w:space="0" w:color="auto"/>
              <w:right w:val="single" w:sz="4" w:space="0" w:color="auto"/>
            </w:tcBorders>
            <w:noWrap/>
            <w:vAlign w:val="center"/>
            <w:hideMark/>
          </w:tcPr>
          <w:p w14:paraId="53449606" w14:textId="77777777" w:rsidR="00B86C6C" w:rsidRPr="00CC7394" w:rsidRDefault="00B86C6C" w:rsidP="002025A3">
            <w:pPr>
              <w:pStyle w:val="21"/>
              <w:framePr w:wrap="around"/>
            </w:pPr>
            <w:r w:rsidRPr="00CC7394">
              <w:t>3,4</w:t>
            </w:r>
          </w:p>
        </w:tc>
        <w:tc>
          <w:tcPr>
            <w:tcW w:w="651" w:type="pct"/>
            <w:tcBorders>
              <w:top w:val="nil"/>
              <w:left w:val="nil"/>
              <w:bottom w:val="single" w:sz="4" w:space="0" w:color="auto"/>
              <w:right w:val="single" w:sz="4" w:space="0" w:color="auto"/>
            </w:tcBorders>
            <w:noWrap/>
            <w:vAlign w:val="center"/>
            <w:hideMark/>
          </w:tcPr>
          <w:p w14:paraId="093C4FEE" w14:textId="77777777" w:rsidR="00B86C6C" w:rsidRPr="00CC7394" w:rsidRDefault="00B86C6C" w:rsidP="002025A3">
            <w:pPr>
              <w:pStyle w:val="21"/>
              <w:framePr w:wrap="around"/>
            </w:pPr>
            <w:r w:rsidRPr="00CC7394">
              <w:t>8</w:t>
            </w:r>
          </w:p>
        </w:tc>
        <w:tc>
          <w:tcPr>
            <w:tcW w:w="440" w:type="pct"/>
            <w:tcBorders>
              <w:top w:val="nil"/>
              <w:left w:val="nil"/>
              <w:bottom w:val="single" w:sz="4" w:space="0" w:color="auto"/>
              <w:right w:val="single" w:sz="4" w:space="0" w:color="auto"/>
            </w:tcBorders>
            <w:noWrap/>
            <w:vAlign w:val="center"/>
            <w:hideMark/>
          </w:tcPr>
          <w:p w14:paraId="69D31894" w14:textId="77777777" w:rsidR="00B86C6C" w:rsidRPr="00CC7394" w:rsidRDefault="00B86C6C" w:rsidP="002025A3">
            <w:pPr>
              <w:pStyle w:val="21"/>
              <w:framePr w:wrap="around"/>
            </w:pPr>
            <w:r w:rsidRPr="00CC7394">
              <w:t>3,0</w:t>
            </w:r>
          </w:p>
        </w:tc>
      </w:tr>
      <w:tr w:rsidR="00B86C6C" w:rsidRPr="00CC7394" w14:paraId="4701D8A3" w14:textId="77777777" w:rsidTr="00475DE5">
        <w:tc>
          <w:tcPr>
            <w:tcW w:w="1655" w:type="pct"/>
            <w:tcBorders>
              <w:top w:val="nil"/>
              <w:left w:val="single" w:sz="4" w:space="0" w:color="auto"/>
              <w:bottom w:val="single" w:sz="4" w:space="0" w:color="auto"/>
              <w:right w:val="single" w:sz="4" w:space="0" w:color="auto"/>
            </w:tcBorders>
            <w:vAlign w:val="center"/>
            <w:hideMark/>
          </w:tcPr>
          <w:p w14:paraId="032C3A2A" w14:textId="77777777" w:rsidR="00B86C6C" w:rsidRPr="00CC7394" w:rsidRDefault="00B86C6C" w:rsidP="002025A3">
            <w:pPr>
              <w:pStyle w:val="21"/>
              <w:framePr w:wrap="around"/>
            </w:pPr>
            <w:r w:rsidRPr="00CC7394">
              <w:t>Всего</w:t>
            </w:r>
          </w:p>
        </w:tc>
        <w:tc>
          <w:tcPr>
            <w:tcW w:w="662" w:type="pct"/>
            <w:tcBorders>
              <w:top w:val="nil"/>
              <w:left w:val="nil"/>
              <w:bottom w:val="single" w:sz="4" w:space="0" w:color="auto"/>
              <w:right w:val="single" w:sz="4" w:space="0" w:color="auto"/>
            </w:tcBorders>
            <w:noWrap/>
            <w:vAlign w:val="center"/>
            <w:hideMark/>
          </w:tcPr>
          <w:p w14:paraId="52C004F8" w14:textId="77777777" w:rsidR="00B86C6C" w:rsidRPr="00CC7394" w:rsidRDefault="00B86C6C" w:rsidP="002025A3">
            <w:pPr>
              <w:pStyle w:val="21"/>
              <w:framePr w:wrap="around"/>
              <w:rPr>
                <w:b/>
                <w:bCs/>
              </w:rPr>
            </w:pPr>
            <w:r w:rsidRPr="00CC7394">
              <w:rPr>
                <w:b/>
                <w:bCs/>
              </w:rPr>
              <w:t>176</w:t>
            </w:r>
          </w:p>
        </w:tc>
        <w:tc>
          <w:tcPr>
            <w:tcW w:w="448" w:type="pct"/>
            <w:tcBorders>
              <w:top w:val="nil"/>
              <w:left w:val="nil"/>
              <w:bottom w:val="single" w:sz="4" w:space="0" w:color="auto"/>
              <w:right w:val="single" w:sz="4" w:space="0" w:color="auto"/>
            </w:tcBorders>
            <w:noWrap/>
            <w:vAlign w:val="center"/>
            <w:hideMark/>
          </w:tcPr>
          <w:p w14:paraId="2B8B8247" w14:textId="77777777" w:rsidR="00B86C6C" w:rsidRPr="00CC7394" w:rsidRDefault="00B86C6C" w:rsidP="002025A3">
            <w:pPr>
              <w:pStyle w:val="21"/>
              <w:framePr w:wrap="around"/>
              <w:rPr>
                <w:b/>
                <w:bCs/>
              </w:rPr>
            </w:pPr>
            <w:r w:rsidRPr="00CC7394">
              <w:rPr>
                <w:b/>
                <w:bCs/>
              </w:rPr>
              <w:t>100,0</w:t>
            </w:r>
          </w:p>
        </w:tc>
        <w:tc>
          <w:tcPr>
            <w:tcW w:w="682" w:type="pct"/>
            <w:tcBorders>
              <w:top w:val="nil"/>
              <w:left w:val="nil"/>
              <w:bottom w:val="single" w:sz="4" w:space="0" w:color="auto"/>
              <w:right w:val="single" w:sz="4" w:space="0" w:color="auto"/>
            </w:tcBorders>
            <w:noWrap/>
            <w:vAlign w:val="center"/>
            <w:hideMark/>
          </w:tcPr>
          <w:p w14:paraId="2211A2A7" w14:textId="77777777" w:rsidR="00B86C6C" w:rsidRPr="00CC7394" w:rsidRDefault="00B86C6C" w:rsidP="002025A3">
            <w:pPr>
              <w:pStyle w:val="21"/>
              <w:framePr w:wrap="around"/>
              <w:rPr>
                <w:b/>
                <w:bCs/>
              </w:rPr>
            </w:pPr>
            <w:r w:rsidRPr="00CC7394">
              <w:rPr>
                <w:b/>
                <w:bCs/>
              </w:rPr>
              <w:t>232</w:t>
            </w:r>
          </w:p>
        </w:tc>
        <w:tc>
          <w:tcPr>
            <w:tcW w:w="462" w:type="pct"/>
            <w:tcBorders>
              <w:top w:val="nil"/>
              <w:left w:val="nil"/>
              <w:bottom w:val="single" w:sz="4" w:space="0" w:color="auto"/>
              <w:right w:val="single" w:sz="4" w:space="0" w:color="auto"/>
            </w:tcBorders>
            <w:noWrap/>
            <w:vAlign w:val="center"/>
            <w:hideMark/>
          </w:tcPr>
          <w:p w14:paraId="1999B7BD" w14:textId="77777777" w:rsidR="00B86C6C" w:rsidRPr="00CC7394" w:rsidRDefault="00B86C6C" w:rsidP="002025A3">
            <w:pPr>
              <w:pStyle w:val="21"/>
              <w:framePr w:wrap="around"/>
              <w:rPr>
                <w:b/>
                <w:bCs/>
              </w:rPr>
            </w:pPr>
            <w:r w:rsidRPr="00CC7394">
              <w:rPr>
                <w:b/>
                <w:bCs/>
              </w:rPr>
              <w:t>100,0</w:t>
            </w:r>
          </w:p>
        </w:tc>
        <w:tc>
          <w:tcPr>
            <w:tcW w:w="651" w:type="pct"/>
            <w:tcBorders>
              <w:top w:val="nil"/>
              <w:left w:val="nil"/>
              <w:bottom w:val="single" w:sz="4" w:space="0" w:color="auto"/>
              <w:right w:val="single" w:sz="4" w:space="0" w:color="auto"/>
            </w:tcBorders>
            <w:noWrap/>
            <w:vAlign w:val="center"/>
            <w:hideMark/>
          </w:tcPr>
          <w:p w14:paraId="392A83AF" w14:textId="77777777" w:rsidR="00B86C6C" w:rsidRPr="00CC7394" w:rsidRDefault="00B86C6C" w:rsidP="002025A3">
            <w:pPr>
              <w:pStyle w:val="21"/>
              <w:framePr w:wrap="around"/>
              <w:rPr>
                <w:b/>
                <w:bCs/>
              </w:rPr>
            </w:pPr>
            <w:r w:rsidRPr="00CC7394">
              <w:rPr>
                <w:b/>
                <w:bCs/>
              </w:rPr>
              <w:t>264</w:t>
            </w:r>
          </w:p>
        </w:tc>
        <w:tc>
          <w:tcPr>
            <w:tcW w:w="440" w:type="pct"/>
            <w:tcBorders>
              <w:top w:val="nil"/>
              <w:left w:val="nil"/>
              <w:bottom w:val="single" w:sz="4" w:space="0" w:color="auto"/>
              <w:right w:val="single" w:sz="4" w:space="0" w:color="auto"/>
            </w:tcBorders>
            <w:noWrap/>
            <w:vAlign w:val="center"/>
            <w:hideMark/>
          </w:tcPr>
          <w:p w14:paraId="2F0AA8FE" w14:textId="77777777" w:rsidR="00B86C6C" w:rsidRPr="00CC7394" w:rsidRDefault="00B86C6C" w:rsidP="002025A3">
            <w:pPr>
              <w:pStyle w:val="21"/>
              <w:framePr w:wrap="around"/>
              <w:rPr>
                <w:b/>
                <w:bCs/>
              </w:rPr>
            </w:pPr>
            <w:r w:rsidRPr="00CC7394">
              <w:rPr>
                <w:b/>
                <w:bCs/>
              </w:rPr>
              <w:t>100,0</w:t>
            </w:r>
          </w:p>
        </w:tc>
      </w:tr>
    </w:tbl>
    <w:p w14:paraId="2CE0C02E" w14:textId="77777777" w:rsidR="00B86C6C" w:rsidRPr="00CC7394" w:rsidRDefault="00B86C6C" w:rsidP="009426B9">
      <w:pPr>
        <w:shd w:val="clear" w:color="auto" w:fill="FFFFFF" w:themeFill="background1"/>
        <w:ind w:firstLine="709"/>
        <w:rPr>
          <w:rFonts w:cs="Times New Roman"/>
          <w:szCs w:val="28"/>
        </w:rPr>
      </w:pPr>
    </w:p>
    <w:p w14:paraId="45396BD1" w14:textId="77777777" w:rsidR="00B86C6C" w:rsidRPr="00CC7394" w:rsidRDefault="00B86C6C" w:rsidP="009426B9">
      <w:pPr>
        <w:ind w:firstLine="709"/>
        <w:rPr>
          <w:rFonts w:cs="Times New Roman"/>
          <w:szCs w:val="28"/>
        </w:rPr>
      </w:pPr>
      <w:r w:rsidRPr="00CC7394">
        <w:rPr>
          <w:rFonts w:cs="Times New Roman"/>
          <w:szCs w:val="28"/>
        </w:rPr>
        <w:t>Существующее положение наемных работников в селе Галкино отражает ярко выраженную аграрную специализацию экономики и ограниченную диверсификацию занятости. Общая численность работающих по найму составляет 176 человек, при этом подавляющая их часть занята в сельском хозяйстве - 125 человек, что соответствует 71,0% всех наемных работников. Это свидетельствует о доминирующей роли аграрного сектора и низком уровне развития альтернативных видов экономической деятельности. Существенную долю занимает сфера образования, где работает 34 человека или 19,3%, что связано с функционированием общеобразовательных учреждений. Остальные отрасли представлены в значительно меньшей степени: в сфере здравоохранения занято 5 человек, в сфере культуры, искусства и отдыха - 8 человек, а в торговле - всего 4 человека. Отсутствие наемных работников в обрабатывающей промышленности, сфере услуг проживания и питания, а также в административно-управленческом секторе указывает на ограниченность экономической структуры и недостаточное развитие сервисной и производственной инфраструктуры.</w:t>
      </w:r>
    </w:p>
    <w:p w14:paraId="46EA193A" w14:textId="77777777" w:rsidR="00B86C6C" w:rsidRPr="00CC7394" w:rsidRDefault="00B86C6C" w:rsidP="009426B9">
      <w:pPr>
        <w:ind w:firstLine="709"/>
        <w:rPr>
          <w:rFonts w:cs="Times New Roman"/>
          <w:szCs w:val="28"/>
        </w:rPr>
      </w:pPr>
      <w:r w:rsidRPr="00CC7394">
        <w:rPr>
          <w:rFonts w:cs="Times New Roman"/>
          <w:szCs w:val="28"/>
        </w:rPr>
        <w:t xml:space="preserve">В проектной перспективе до 2032 года ожидается заметная трансформация структуры наемной занятости, связанная с реализацией новых экономических проектов и развитием социальной инфраструктуры. Общая численность наемных работников увеличится до 232 человек, при этом доля сельского хозяйства снизится до 53,9%, несмотря на сохранение численности занятых на уровне 125 человек. Это связано с появлением новых рабочих мест в других отраслях. Формируется обрабатывающая промышленность, где будет </w:t>
      </w:r>
      <w:r w:rsidRPr="00CC7394">
        <w:rPr>
          <w:rFonts w:cs="Times New Roman"/>
          <w:szCs w:val="28"/>
        </w:rPr>
        <w:lastRenderedPageBreak/>
        <w:t>занято 22 человека, а также появляется сфера услуг проживания и питания с численностью 4 человека. Увеличивается занятость в образовании до 50 человек и в здравоохранении до 7 человек, что отражает развитие социальной сферы. Также формируется административно-управленческий сектор с численностью 12 человек. В целом структура занятости становится более сбалансированной, снижается зависимость от сельского хозяйства и формируются новые направления экономической активности.</w:t>
      </w:r>
    </w:p>
    <w:p w14:paraId="1DD699EB" w14:textId="77777777" w:rsidR="00B86C6C" w:rsidRPr="00CC7394" w:rsidRDefault="00B86C6C" w:rsidP="009426B9">
      <w:pPr>
        <w:ind w:firstLine="709"/>
        <w:rPr>
          <w:rFonts w:cs="Times New Roman"/>
          <w:szCs w:val="28"/>
        </w:rPr>
      </w:pPr>
      <w:r w:rsidRPr="00CC7394">
        <w:rPr>
          <w:rFonts w:cs="Times New Roman"/>
          <w:szCs w:val="28"/>
        </w:rPr>
        <w:t>На расчетный срок до 2045 года процесс диверсификации занятости получает дальнейшее развитие. Общая численность наемных работников увеличивается до 264 человек, при этом доля сельского хозяйства сокращается до 47,3%, хотя численность занятых в отрасли остается стабильной. Значительно возрастает роль обрабатывающей промышленности, где будет занято 44 человека или 16,7%, что свидетельствует о формировании перерабатывающего сектора как одного из ключевых направлений экономики. Продолжается развитие сферы услуг, в том числе увеличивается занятость в сфере проживания и питания до 11 человек. Сохраняется устойчивое положение социальной сферы с неизменной численностью работников образования и здравоохранения, а также стабильной занятостью в сфере культуры и управления.</w:t>
      </w:r>
    </w:p>
    <w:p w14:paraId="4CDB89A9" w14:textId="77777777" w:rsidR="00B86C6C" w:rsidRPr="00CC7394" w:rsidRDefault="00B86C6C" w:rsidP="009426B9">
      <w:pPr>
        <w:ind w:firstLine="709"/>
        <w:rPr>
          <w:rFonts w:cs="Times New Roman"/>
          <w:szCs w:val="28"/>
        </w:rPr>
      </w:pPr>
      <w:r w:rsidRPr="00CC7394">
        <w:rPr>
          <w:rFonts w:cs="Times New Roman"/>
          <w:szCs w:val="28"/>
        </w:rPr>
        <w:t>Таким образом, в долгосрочной перспективе рынок наемного труда в селе Галкино будет характеризоваться постепенным переходом от узкоспециализированной аграрной модели к более диверсифицированной структуре с усилением роли перерабатывающей промышленности и сферы услуг. Это позволит повысить устойчивость экономики, расширить возможности занятости населения и создать условия для более сбалансированного социально-экономического развития территории.</w:t>
      </w:r>
    </w:p>
    <w:p w14:paraId="1D3D0891" w14:textId="77777777" w:rsidR="00B86C6C" w:rsidRPr="00CC7394" w:rsidRDefault="00B86C6C" w:rsidP="009426B9">
      <w:pPr>
        <w:rPr>
          <w:rFonts w:cs="Times New Roman"/>
        </w:rPr>
        <w:sectPr w:rsidR="00B86C6C" w:rsidRPr="00CC7394" w:rsidSect="00B86C6C">
          <w:pgSz w:w="11906" w:h="16838"/>
          <w:pgMar w:top="1134" w:right="851" w:bottom="1134" w:left="1701" w:header="709" w:footer="709" w:gutter="0"/>
          <w:cols w:space="720"/>
          <w:docGrid w:linePitch="299"/>
        </w:sectPr>
      </w:pPr>
    </w:p>
    <w:p w14:paraId="497E52EE" w14:textId="04FB448B" w:rsidR="00B86C6C" w:rsidRPr="00CC7394" w:rsidRDefault="002025A3" w:rsidP="002025A3">
      <w:pPr>
        <w:pStyle w:val="1"/>
      </w:pPr>
      <w:bookmarkStart w:id="32" w:name="_Toc236975640"/>
      <w:r w:rsidRPr="00CC7394">
        <w:rPr>
          <w:lang w:val="kk-KZ"/>
        </w:rPr>
        <w:lastRenderedPageBreak/>
        <w:t>4.</w:t>
      </w:r>
      <w:r w:rsidR="00B86C6C" w:rsidRPr="00CC7394">
        <w:t>СОЦИАЛЬНАЯ ИНФРАСТРУКТУРА</w:t>
      </w:r>
      <w:bookmarkEnd w:id="32"/>
    </w:p>
    <w:p w14:paraId="53E63332" w14:textId="1FAD0C19" w:rsidR="00B86C6C" w:rsidRPr="00CC7394" w:rsidRDefault="00B86C6C" w:rsidP="002025A3">
      <w:pPr>
        <w:pStyle w:val="2"/>
      </w:pPr>
      <w:bookmarkStart w:id="33" w:name="_Toc209267121"/>
      <w:bookmarkStart w:id="34" w:name="_Toc236975641"/>
      <w:r w:rsidRPr="00CC7394">
        <w:t>4.1 Жилищный фонд</w:t>
      </w:r>
      <w:bookmarkEnd w:id="33"/>
      <w:bookmarkEnd w:id="34"/>
    </w:p>
    <w:p w14:paraId="4146E9A5"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Существующее положение на рынке жилья в селе Галкино характеризуется сформированным индивидуальным жилищным фондом усадебного типа, который полностью определяет структуру застройки и модель расселения населения. Общая площадь жилищного фонда составляет 24,5 тыс. м², при численности населения 0,896 тыс. человек обеспеченность жильем достигает 27,4 м² на человека. Данный показатель находится на приемлемом уровне для сельской местности и свидетельствует об отсутствии острой нехватки жилья, однако не формирует значительного резерва для повышения качества проживания и демографического роста. Жилищный фонд представлен 247 жилыми домами, что отражает преобладание малоэтажной застройки с низкой плотностью и традиционным укладом проживания. При этом развитие жилищного фонда на исходный период происходит преимущественно в пределах существующей застройки, без активного вовлечения новых территорий, что ограничивает пространственное развитие села.</w:t>
      </w:r>
    </w:p>
    <w:p w14:paraId="587E28AB"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Ключевой особенностью текущего состояния является стабильность структуры жилищного фонда при относительно невысоких темпах обновления и расширения. Это указывает на сформированность рынка жилья, но одновременно свидетельствует о его инерционности, когда новое строительство осуществляется в ограниченных объемах и не оказывает существенного влияния на качественные параметры жилищной среды. При сохранении таких условий в долгосрочной перспективе возможно возникновение ограничений для привлечения и закрепления населения, особенно с учетом необходимости повышения стандартов комфортности проживания.</w:t>
      </w:r>
    </w:p>
    <w:p w14:paraId="7AEB1E21"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В проектный период до 2032 года развитие рынка жилья будет носить более активный характер и ориентировано на постепенное увеличение объемов жилищного строительства. Предусматривается ввод 1,8 тыс. м² жилья, что позволит довести общий жилищный фонд до 26,3 тыс. м². Численность населения увеличится до 0,929 тыс. человек, а обеспеченность жильем возрастет до 28,3 м² на человека. Количество жилых домов достигнет 267 единиц. Существенным изменением становится освоение новых территорий под жилую застройку, где формируется дополнительный жилищный фонд. Это свидетельствует о переходе от исключительно внутреннего развития к расширению границ застройки, что создает условия для пространственного роста и формирования более гибкой структуры расселения.</w:t>
      </w:r>
    </w:p>
    <w:p w14:paraId="28EFDB6A" w14:textId="77777777" w:rsidR="00B86C6C" w:rsidRPr="00CC7394" w:rsidRDefault="00B86C6C" w:rsidP="009426B9">
      <w:pPr>
        <w:ind w:firstLine="709"/>
        <w:rPr>
          <w:rFonts w:cs="Times New Roman"/>
          <w:color w:val="000000" w:themeColor="text1"/>
          <w:szCs w:val="28"/>
        </w:rPr>
      </w:pPr>
      <w:r w:rsidRPr="00CC7394">
        <w:rPr>
          <w:rFonts w:cs="Times New Roman"/>
          <w:color w:val="000000" w:themeColor="text1"/>
          <w:szCs w:val="28"/>
        </w:rPr>
        <w:t xml:space="preserve">На расчетный срок до 2045 года предусматривается дальнейшее развитие жилищного строительства с вводом 2,3 тыс. м² жилья. В результате общий жилищный фонд достигнет 28,6 тыс. м², численность населения возрастет до 0,952 тыс. человек, а обеспеченность жильем повысится до 30,0 м² на человека. Количество жилых домов увеличится до 292 единиц. Рост </w:t>
      </w:r>
      <w:r w:rsidRPr="00CC7394">
        <w:rPr>
          <w:rFonts w:cs="Times New Roman"/>
          <w:color w:val="000000" w:themeColor="text1"/>
          <w:szCs w:val="28"/>
        </w:rPr>
        <w:lastRenderedPageBreak/>
        <w:t>обеспеченности жильем до 30 м² на человека свидетельствует о переходе к более комфортным условиям проживания и соответствует современным нормативным ориентирам. При этом развитие будет происходить как за счет освоения новых территорий, так и за счет более рационального использования существующей застройки, хотя последняя сохраняет относительно стабильные параметры.</w:t>
      </w:r>
    </w:p>
    <w:p w14:paraId="14C13C10" w14:textId="77777777" w:rsidR="00B86C6C" w:rsidRPr="00CC7394" w:rsidRDefault="00B86C6C" w:rsidP="009426B9">
      <w:pPr>
        <w:ind w:firstLine="709"/>
        <w:rPr>
          <w:rFonts w:eastAsia="Times New Roman" w:cs="Times New Roman"/>
          <w:bCs/>
          <w:color w:val="auto"/>
          <w:szCs w:val="28"/>
          <w:lang w:eastAsia="kk-KZ" w:bidi="ar-SA"/>
        </w:rPr>
      </w:pPr>
      <w:r w:rsidRPr="00CC7394">
        <w:rPr>
          <w:rFonts w:cs="Times New Roman"/>
          <w:color w:val="000000" w:themeColor="text1"/>
          <w:szCs w:val="28"/>
        </w:rPr>
        <w:t xml:space="preserve">В целом рынок жилья в селе Галкино развивается эволюционно, без резких изменений, с сохранением усадебного типа застройки как доминирующей формы. Проектные решения направлены на постепенное </w:t>
      </w:r>
      <w:r w:rsidRPr="00CC7394">
        <w:rPr>
          <w:rFonts w:eastAsia="Times New Roman" w:cs="Times New Roman"/>
          <w:bCs/>
          <w:color w:val="auto"/>
          <w:szCs w:val="28"/>
          <w:lang w:eastAsia="kk-KZ" w:bidi="ar-SA"/>
        </w:rPr>
        <w:t>наращивание жилищного фонда, повышение обеспеченности жильем и создание условий для демографического роста. Одновременно развитие новых территорий под застройку формирует пространственные резервы и повышает инвестиционную привлекательность села. Таким образом, в перспективе рынок жилья будет характеризоваться умеренными темпами роста, улучшением качественных характеристик и более сбалансированным использованием территориальных ресурсов.</w:t>
      </w:r>
    </w:p>
    <w:p w14:paraId="542A0163" w14:textId="77777777" w:rsidR="00B86C6C" w:rsidRPr="00CC7394" w:rsidRDefault="00B86C6C" w:rsidP="009426B9">
      <w:pPr>
        <w:rPr>
          <w:rFonts w:cs="Times New Roman"/>
          <w:b/>
          <w:bCs/>
          <w:szCs w:val="28"/>
        </w:rPr>
        <w:sectPr w:rsidR="00B86C6C" w:rsidRPr="00CC7394" w:rsidSect="00B86C6C">
          <w:pgSz w:w="11906" w:h="16838"/>
          <w:pgMar w:top="1134" w:right="851" w:bottom="1134" w:left="1701" w:header="709" w:footer="709" w:gutter="0"/>
          <w:cols w:space="720"/>
          <w:docGrid w:linePitch="299"/>
        </w:sectPr>
      </w:pPr>
    </w:p>
    <w:p w14:paraId="6A84090E" w14:textId="6BB140A5" w:rsidR="00B86C6C" w:rsidRPr="00CC7394" w:rsidRDefault="00B86C6C" w:rsidP="009426B9">
      <w:pPr>
        <w:rPr>
          <w:rFonts w:cs="Times New Roman"/>
          <w:color w:val="000000" w:themeColor="text1"/>
          <w:szCs w:val="28"/>
        </w:rPr>
      </w:pPr>
      <w:r w:rsidRPr="00CC7394">
        <w:rPr>
          <w:rFonts w:cs="Times New Roman"/>
          <w:color w:val="000000" w:themeColor="text1"/>
          <w:szCs w:val="28"/>
        </w:rPr>
        <w:lastRenderedPageBreak/>
        <w:t>Таблица 4.1.1</w:t>
      </w:r>
    </w:p>
    <w:p w14:paraId="665C52F9" w14:textId="77777777" w:rsidR="00B86C6C" w:rsidRPr="00CC7394" w:rsidRDefault="00B86C6C" w:rsidP="009426B9">
      <w:pPr>
        <w:rPr>
          <w:rFonts w:cs="Times New Roman"/>
          <w:color w:val="000000" w:themeColor="text1"/>
          <w:szCs w:val="28"/>
          <w:lang w:val="kk-KZ"/>
        </w:rPr>
      </w:pPr>
      <w:r w:rsidRPr="00CC7394">
        <w:rPr>
          <w:rFonts w:cs="Times New Roman"/>
          <w:color w:val="000000" w:themeColor="text1"/>
          <w:szCs w:val="28"/>
        </w:rPr>
        <w:t xml:space="preserve">Объем существующего жилищного строительства с. </w:t>
      </w:r>
      <w:r w:rsidRPr="00CC7394">
        <w:rPr>
          <w:rFonts w:cs="Times New Roman"/>
          <w:color w:val="000000" w:themeColor="text1"/>
          <w:szCs w:val="28"/>
          <w:lang w:val="kk-KZ"/>
        </w:rPr>
        <w:t>Галкино</w:t>
      </w:r>
    </w:p>
    <w:tbl>
      <w:tblPr>
        <w:tblW w:w="5000" w:type="pct"/>
        <w:tblLook w:val="04A0" w:firstRow="1" w:lastRow="0" w:firstColumn="1" w:lastColumn="0" w:noHBand="0" w:noVBand="1"/>
      </w:tblPr>
      <w:tblGrid>
        <w:gridCol w:w="481"/>
        <w:gridCol w:w="1314"/>
        <w:gridCol w:w="885"/>
        <w:gridCol w:w="1017"/>
        <w:gridCol w:w="908"/>
        <w:gridCol w:w="785"/>
        <w:gridCol w:w="990"/>
        <w:gridCol w:w="885"/>
        <w:gridCol w:w="1017"/>
        <w:gridCol w:w="908"/>
        <w:gridCol w:w="785"/>
        <w:gridCol w:w="990"/>
        <w:gridCol w:w="885"/>
        <w:gridCol w:w="1017"/>
        <w:gridCol w:w="908"/>
        <w:gridCol w:w="785"/>
      </w:tblGrid>
      <w:tr w:rsidR="00B86C6C" w:rsidRPr="00CC7394" w14:paraId="2D6B7B4E" w14:textId="77777777" w:rsidTr="00475DE5">
        <w:tc>
          <w:tcPr>
            <w:tcW w:w="218" w:type="pct"/>
            <w:vMerge w:val="restart"/>
            <w:tcBorders>
              <w:top w:val="single" w:sz="4" w:space="0" w:color="auto"/>
              <w:left w:val="single" w:sz="4" w:space="0" w:color="auto"/>
              <w:bottom w:val="single" w:sz="4" w:space="0" w:color="auto"/>
              <w:right w:val="single" w:sz="4" w:space="0" w:color="auto"/>
            </w:tcBorders>
            <w:vAlign w:val="center"/>
            <w:hideMark/>
          </w:tcPr>
          <w:p w14:paraId="7EE80214" w14:textId="77777777" w:rsidR="00B86C6C" w:rsidRPr="00CC7394" w:rsidRDefault="00B86C6C" w:rsidP="002025A3">
            <w:pPr>
              <w:pStyle w:val="21"/>
              <w:framePr w:wrap="around"/>
              <w:rPr>
                <w:sz w:val="24"/>
                <w:szCs w:val="24"/>
              </w:rPr>
            </w:pPr>
            <w:r w:rsidRPr="00CC7394">
              <w:rPr>
                <w:sz w:val="24"/>
                <w:szCs w:val="24"/>
              </w:rPr>
              <w:t xml:space="preserve">№ </w:t>
            </w:r>
            <w:proofErr w:type="spellStart"/>
            <w:r w:rsidRPr="00CC7394">
              <w:rPr>
                <w:sz w:val="24"/>
                <w:szCs w:val="24"/>
              </w:rPr>
              <w:t>п.п</w:t>
            </w:r>
            <w:proofErr w:type="spellEnd"/>
            <w:r w:rsidRPr="00CC7394">
              <w:rPr>
                <w:sz w:val="24"/>
                <w:szCs w:val="24"/>
              </w:rPr>
              <w:t>.</w:t>
            </w:r>
          </w:p>
        </w:tc>
        <w:tc>
          <w:tcPr>
            <w:tcW w:w="957" w:type="pct"/>
            <w:vMerge w:val="restart"/>
            <w:tcBorders>
              <w:top w:val="single" w:sz="4" w:space="0" w:color="auto"/>
              <w:left w:val="single" w:sz="4" w:space="0" w:color="auto"/>
              <w:bottom w:val="single" w:sz="4" w:space="0" w:color="auto"/>
              <w:right w:val="single" w:sz="4" w:space="0" w:color="auto"/>
            </w:tcBorders>
            <w:vAlign w:val="center"/>
            <w:hideMark/>
          </w:tcPr>
          <w:p w14:paraId="25A4C17D" w14:textId="77777777" w:rsidR="00B86C6C" w:rsidRPr="00CC7394" w:rsidRDefault="00B86C6C" w:rsidP="002025A3">
            <w:pPr>
              <w:pStyle w:val="21"/>
              <w:framePr w:wrap="around"/>
              <w:rPr>
                <w:sz w:val="24"/>
                <w:szCs w:val="24"/>
              </w:rPr>
            </w:pPr>
            <w:r w:rsidRPr="00CC7394">
              <w:rPr>
                <w:sz w:val="24"/>
                <w:szCs w:val="24"/>
              </w:rPr>
              <w:t>Типы застройки</w:t>
            </w:r>
          </w:p>
        </w:tc>
        <w:tc>
          <w:tcPr>
            <w:tcW w:w="1134" w:type="pct"/>
            <w:gridSpan w:val="4"/>
            <w:tcBorders>
              <w:top w:val="single" w:sz="4" w:space="0" w:color="auto"/>
              <w:left w:val="nil"/>
              <w:bottom w:val="single" w:sz="4" w:space="0" w:color="auto"/>
              <w:right w:val="single" w:sz="4" w:space="0" w:color="auto"/>
            </w:tcBorders>
            <w:vAlign w:val="center"/>
            <w:hideMark/>
          </w:tcPr>
          <w:p w14:paraId="3C9F9494" w14:textId="77777777" w:rsidR="00B86C6C" w:rsidRPr="00CC7394" w:rsidRDefault="00B86C6C" w:rsidP="002025A3">
            <w:pPr>
              <w:pStyle w:val="21"/>
              <w:framePr w:wrap="around"/>
              <w:rPr>
                <w:sz w:val="24"/>
                <w:szCs w:val="24"/>
              </w:rPr>
            </w:pPr>
            <w:r w:rsidRPr="00CC7394">
              <w:rPr>
                <w:sz w:val="24"/>
                <w:szCs w:val="24"/>
              </w:rPr>
              <w:t>Наличие на исходный год</w:t>
            </w:r>
          </w:p>
        </w:tc>
        <w:tc>
          <w:tcPr>
            <w:tcW w:w="286" w:type="pct"/>
            <w:vMerge w:val="restart"/>
            <w:tcBorders>
              <w:top w:val="single" w:sz="4" w:space="0" w:color="auto"/>
              <w:left w:val="single" w:sz="4" w:space="0" w:color="auto"/>
              <w:bottom w:val="single" w:sz="4" w:space="0" w:color="auto"/>
              <w:right w:val="single" w:sz="4" w:space="0" w:color="auto"/>
            </w:tcBorders>
            <w:vAlign w:val="center"/>
            <w:hideMark/>
          </w:tcPr>
          <w:p w14:paraId="5113C622" w14:textId="77777777" w:rsidR="00B86C6C" w:rsidRPr="00CC7394" w:rsidRDefault="00B86C6C" w:rsidP="002025A3">
            <w:pPr>
              <w:pStyle w:val="21"/>
              <w:framePr w:wrap="around"/>
              <w:rPr>
                <w:sz w:val="24"/>
                <w:szCs w:val="24"/>
              </w:rPr>
            </w:pPr>
            <w:r w:rsidRPr="00CC7394">
              <w:rPr>
                <w:sz w:val="24"/>
                <w:szCs w:val="24"/>
              </w:rPr>
              <w:t xml:space="preserve">Новое </w:t>
            </w:r>
            <w:proofErr w:type="gramStart"/>
            <w:r w:rsidRPr="00CC7394">
              <w:rPr>
                <w:sz w:val="24"/>
                <w:szCs w:val="24"/>
              </w:rPr>
              <w:t>строитель-</w:t>
            </w:r>
            <w:proofErr w:type="spellStart"/>
            <w:r w:rsidRPr="00CC7394">
              <w:rPr>
                <w:sz w:val="24"/>
                <w:szCs w:val="24"/>
              </w:rPr>
              <w:t>ство</w:t>
            </w:r>
            <w:proofErr w:type="spellEnd"/>
            <w:proofErr w:type="gramEnd"/>
            <w:r w:rsidRPr="00CC7394">
              <w:rPr>
                <w:sz w:val="24"/>
                <w:szCs w:val="24"/>
              </w:rPr>
              <w:t xml:space="preserve"> за 2025-2032 </w:t>
            </w:r>
            <w:proofErr w:type="spellStart"/>
            <w:r w:rsidRPr="00CC7394">
              <w:rPr>
                <w:sz w:val="24"/>
                <w:szCs w:val="24"/>
              </w:rPr>
              <w:t>г.г</w:t>
            </w:r>
            <w:proofErr w:type="spellEnd"/>
            <w:r w:rsidRPr="00CC7394">
              <w:rPr>
                <w:sz w:val="24"/>
                <w:szCs w:val="24"/>
              </w:rPr>
              <w:t xml:space="preserve">., </w:t>
            </w:r>
            <w:proofErr w:type="gramStart"/>
            <w:r w:rsidRPr="00CC7394">
              <w:rPr>
                <w:sz w:val="24"/>
                <w:szCs w:val="24"/>
              </w:rPr>
              <w:t>тыс.м</w:t>
            </w:r>
            <w:proofErr w:type="gramEnd"/>
            <w:r w:rsidRPr="00CC7394">
              <w:rPr>
                <w:sz w:val="24"/>
                <w:szCs w:val="24"/>
                <w:vertAlign w:val="superscript"/>
              </w:rPr>
              <w:t>2</w:t>
            </w:r>
          </w:p>
        </w:tc>
        <w:tc>
          <w:tcPr>
            <w:tcW w:w="1066" w:type="pct"/>
            <w:gridSpan w:val="4"/>
            <w:tcBorders>
              <w:top w:val="single" w:sz="4" w:space="0" w:color="auto"/>
              <w:left w:val="nil"/>
              <w:bottom w:val="single" w:sz="4" w:space="0" w:color="auto"/>
              <w:right w:val="single" w:sz="4" w:space="0" w:color="auto"/>
            </w:tcBorders>
            <w:vAlign w:val="center"/>
            <w:hideMark/>
          </w:tcPr>
          <w:p w14:paraId="7EA4F46B" w14:textId="77777777" w:rsidR="00B86C6C" w:rsidRPr="00CC7394" w:rsidRDefault="00B86C6C" w:rsidP="002025A3">
            <w:pPr>
              <w:pStyle w:val="21"/>
              <w:framePr w:wrap="around"/>
              <w:rPr>
                <w:sz w:val="24"/>
                <w:szCs w:val="24"/>
              </w:rPr>
            </w:pPr>
            <w:r w:rsidRPr="00CC7394">
              <w:rPr>
                <w:sz w:val="24"/>
                <w:szCs w:val="24"/>
              </w:rPr>
              <w:t>Наличие на первую очередь</w:t>
            </w:r>
          </w:p>
        </w:tc>
        <w:tc>
          <w:tcPr>
            <w:tcW w:w="263" w:type="pct"/>
            <w:vMerge w:val="restart"/>
            <w:tcBorders>
              <w:top w:val="single" w:sz="4" w:space="0" w:color="auto"/>
              <w:left w:val="single" w:sz="4" w:space="0" w:color="auto"/>
              <w:bottom w:val="single" w:sz="4" w:space="0" w:color="auto"/>
              <w:right w:val="single" w:sz="4" w:space="0" w:color="auto"/>
            </w:tcBorders>
            <w:vAlign w:val="center"/>
            <w:hideMark/>
          </w:tcPr>
          <w:p w14:paraId="1941A68F" w14:textId="77777777" w:rsidR="00B86C6C" w:rsidRPr="00CC7394" w:rsidRDefault="00B86C6C" w:rsidP="002025A3">
            <w:pPr>
              <w:pStyle w:val="21"/>
              <w:framePr w:wrap="around"/>
              <w:rPr>
                <w:sz w:val="24"/>
                <w:szCs w:val="24"/>
              </w:rPr>
            </w:pPr>
            <w:r w:rsidRPr="00CC7394">
              <w:rPr>
                <w:sz w:val="24"/>
                <w:szCs w:val="24"/>
              </w:rPr>
              <w:t xml:space="preserve">Новое </w:t>
            </w:r>
            <w:proofErr w:type="gramStart"/>
            <w:r w:rsidRPr="00CC7394">
              <w:rPr>
                <w:sz w:val="24"/>
                <w:szCs w:val="24"/>
              </w:rPr>
              <w:t>строитель-</w:t>
            </w:r>
            <w:proofErr w:type="spellStart"/>
            <w:r w:rsidRPr="00CC7394">
              <w:rPr>
                <w:sz w:val="24"/>
                <w:szCs w:val="24"/>
              </w:rPr>
              <w:t>ство</w:t>
            </w:r>
            <w:proofErr w:type="spellEnd"/>
            <w:proofErr w:type="gramEnd"/>
            <w:r w:rsidRPr="00CC7394">
              <w:rPr>
                <w:sz w:val="24"/>
                <w:szCs w:val="24"/>
              </w:rPr>
              <w:t xml:space="preserve"> за 2033-2045 </w:t>
            </w:r>
            <w:proofErr w:type="spellStart"/>
            <w:r w:rsidRPr="00CC7394">
              <w:rPr>
                <w:sz w:val="24"/>
                <w:szCs w:val="24"/>
              </w:rPr>
              <w:t>г.г</w:t>
            </w:r>
            <w:proofErr w:type="spellEnd"/>
            <w:r w:rsidRPr="00CC7394">
              <w:rPr>
                <w:sz w:val="24"/>
                <w:szCs w:val="24"/>
              </w:rPr>
              <w:t xml:space="preserve">., </w:t>
            </w:r>
            <w:proofErr w:type="gramStart"/>
            <w:r w:rsidRPr="00CC7394">
              <w:rPr>
                <w:sz w:val="24"/>
                <w:szCs w:val="24"/>
              </w:rPr>
              <w:t>тыс.м</w:t>
            </w:r>
            <w:proofErr w:type="gramEnd"/>
            <w:r w:rsidRPr="00CC7394">
              <w:rPr>
                <w:sz w:val="24"/>
                <w:szCs w:val="24"/>
                <w:vertAlign w:val="superscript"/>
              </w:rPr>
              <w:t>2</w:t>
            </w:r>
          </w:p>
        </w:tc>
        <w:tc>
          <w:tcPr>
            <w:tcW w:w="1075" w:type="pct"/>
            <w:gridSpan w:val="4"/>
            <w:tcBorders>
              <w:top w:val="single" w:sz="4" w:space="0" w:color="auto"/>
              <w:left w:val="nil"/>
              <w:bottom w:val="single" w:sz="4" w:space="0" w:color="auto"/>
              <w:right w:val="single" w:sz="4" w:space="0" w:color="auto"/>
            </w:tcBorders>
            <w:vAlign w:val="center"/>
            <w:hideMark/>
          </w:tcPr>
          <w:p w14:paraId="069F6ED4" w14:textId="77777777" w:rsidR="00B86C6C" w:rsidRPr="00CC7394" w:rsidRDefault="00B86C6C" w:rsidP="002025A3">
            <w:pPr>
              <w:pStyle w:val="21"/>
              <w:framePr w:wrap="around"/>
              <w:rPr>
                <w:sz w:val="24"/>
                <w:szCs w:val="24"/>
              </w:rPr>
            </w:pPr>
            <w:r w:rsidRPr="00CC7394">
              <w:rPr>
                <w:sz w:val="24"/>
                <w:szCs w:val="24"/>
              </w:rPr>
              <w:t>Наличие на расчетный срок</w:t>
            </w:r>
          </w:p>
        </w:tc>
      </w:tr>
      <w:tr w:rsidR="00B86C6C" w:rsidRPr="00CC7394" w14:paraId="04AA883C" w14:textId="77777777" w:rsidTr="00475DE5">
        <w:tc>
          <w:tcPr>
            <w:tcW w:w="218" w:type="pct"/>
            <w:vMerge/>
            <w:tcBorders>
              <w:top w:val="single" w:sz="4" w:space="0" w:color="auto"/>
              <w:left w:val="single" w:sz="4" w:space="0" w:color="auto"/>
              <w:bottom w:val="single" w:sz="4" w:space="0" w:color="auto"/>
              <w:right w:val="single" w:sz="4" w:space="0" w:color="auto"/>
            </w:tcBorders>
            <w:vAlign w:val="center"/>
            <w:hideMark/>
          </w:tcPr>
          <w:p w14:paraId="0F663355" w14:textId="77777777" w:rsidR="00B86C6C" w:rsidRPr="00CC7394" w:rsidRDefault="00B86C6C" w:rsidP="002025A3">
            <w:pPr>
              <w:pStyle w:val="21"/>
              <w:framePr w:wrap="around"/>
              <w:rPr>
                <w:sz w:val="24"/>
                <w:szCs w:val="24"/>
              </w:rPr>
            </w:pPr>
          </w:p>
        </w:tc>
        <w:tc>
          <w:tcPr>
            <w:tcW w:w="957" w:type="pct"/>
            <w:vMerge/>
            <w:tcBorders>
              <w:top w:val="single" w:sz="4" w:space="0" w:color="auto"/>
              <w:left w:val="single" w:sz="4" w:space="0" w:color="auto"/>
              <w:bottom w:val="single" w:sz="4" w:space="0" w:color="auto"/>
              <w:right w:val="single" w:sz="4" w:space="0" w:color="auto"/>
            </w:tcBorders>
            <w:vAlign w:val="center"/>
            <w:hideMark/>
          </w:tcPr>
          <w:p w14:paraId="5ECC0F1B" w14:textId="77777777" w:rsidR="00B86C6C" w:rsidRPr="00CC7394" w:rsidRDefault="00B86C6C" w:rsidP="002025A3">
            <w:pPr>
              <w:pStyle w:val="21"/>
              <w:framePr w:wrap="around"/>
              <w:rPr>
                <w:sz w:val="24"/>
                <w:szCs w:val="24"/>
              </w:rPr>
            </w:pPr>
          </w:p>
        </w:tc>
        <w:tc>
          <w:tcPr>
            <w:tcW w:w="263" w:type="pct"/>
            <w:tcBorders>
              <w:top w:val="nil"/>
              <w:left w:val="nil"/>
              <w:bottom w:val="single" w:sz="4" w:space="0" w:color="auto"/>
              <w:right w:val="single" w:sz="4" w:space="0" w:color="auto"/>
            </w:tcBorders>
            <w:vAlign w:val="center"/>
            <w:hideMark/>
          </w:tcPr>
          <w:p w14:paraId="556C66BC" w14:textId="77777777" w:rsidR="00B86C6C" w:rsidRPr="00CC7394" w:rsidRDefault="00B86C6C" w:rsidP="002025A3">
            <w:pPr>
              <w:pStyle w:val="21"/>
              <w:framePr w:wrap="around"/>
              <w:rPr>
                <w:sz w:val="24"/>
                <w:szCs w:val="24"/>
              </w:rPr>
            </w:pPr>
            <w:r w:rsidRPr="00CC7394">
              <w:rPr>
                <w:sz w:val="24"/>
                <w:szCs w:val="24"/>
              </w:rPr>
              <w:t>Общая площадь, тыс. м</w:t>
            </w:r>
            <w:r w:rsidRPr="00CC7394">
              <w:rPr>
                <w:sz w:val="24"/>
                <w:szCs w:val="24"/>
                <w:vertAlign w:val="superscript"/>
              </w:rPr>
              <w:t>2</w:t>
            </w:r>
          </w:p>
        </w:tc>
        <w:tc>
          <w:tcPr>
            <w:tcW w:w="281" w:type="pct"/>
            <w:tcBorders>
              <w:top w:val="nil"/>
              <w:left w:val="nil"/>
              <w:bottom w:val="single" w:sz="4" w:space="0" w:color="auto"/>
              <w:right w:val="single" w:sz="4" w:space="0" w:color="auto"/>
            </w:tcBorders>
            <w:vAlign w:val="center"/>
            <w:hideMark/>
          </w:tcPr>
          <w:p w14:paraId="3AAE11AA" w14:textId="77777777" w:rsidR="00B86C6C" w:rsidRPr="00CC7394" w:rsidRDefault="00B86C6C" w:rsidP="002025A3">
            <w:pPr>
              <w:pStyle w:val="21"/>
              <w:framePr w:wrap="around"/>
              <w:rPr>
                <w:sz w:val="24"/>
                <w:szCs w:val="24"/>
              </w:rPr>
            </w:pPr>
            <w:r w:rsidRPr="00CC7394">
              <w:rPr>
                <w:sz w:val="24"/>
                <w:szCs w:val="24"/>
              </w:rPr>
              <w:t>Проживает населения, тыс. чел.</w:t>
            </w:r>
          </w:p>
        </w:tc>
        <w:tc>
          <w:tcPr>
            <w:tcW w:w="295" w:type="pct"/>
            <w:tcBorders>
              <w:top w:val="nil"/>
              <w:left w:val="nil"/>
              <w:bottom w:val="single" w:sz="4" w:space="0" w:color="auto"/>
              <w:right w:val="single" w:sz="4" w:space="0" w:color="auto"/>
            </w:tcBorders>
            <w:vAlign w:val="center"/>
            <w:hideMark/>
          </w:tcPr>
          <w:p w14:paraId="42E878A8" w14:textId="77777777" w:rsidR="00B86C6C" w:rsidRPr="00CC7394" w:rsidRDefault="00B86C6C" w:rsidP="002025A3">
            <w:pPr>
              <w:pStyle w:val="21"/>
              <w:framePr w:wrap="around"/>
              <w:rPr>
                <w:sz w:val="24"/>
                <w:szCs w:val="24"/>
              </w:rPr>
            </w:pPr>
            <w:proofErr w:type="spellStart"/>
            <w:r w:rsidRPr="00CC7394">
              <w:rPr>
                <w:sz w:val="24"/>
                <w:szCs w:val="24"/>
              </w:rPr>
              <w:t>Обеспе-ченность</w:t>
            </w:r>
            <w:proofErr w:type="spellEnd"/>
            <w:r w:rsidRPr="00CC7394">
              <w:rPr>
                <w:sz w:val="24"/>
                <w:szCs w:val="24"/>
              </w:rPr>
              <w:t>, м</w:t>
            </w:r>
            <w:r w:rsidRPr="00CC7394">
              <w:rPr>
                <w:sz w:val="24"/>
                <w:szCs w:val="24"/>
                <w:vertAlign w:val="superscript"/>
              </w:rPr>
              <w:t>2</w:t>
            </w:r>
            <w:r w:rsidRPr="00CC7394">
              <w:rPr>
                <w:sz w:val="24"/>
                <w:szCs w:val="24"/>
              </w:rPr>
              <w:t>/чел.</w:t>
            </w:r>
          </w:p>
        </w:tc>
        <w:tc>
          <w:tcPr>
            <w:tcW w:w="295" w:type="pct"/>
            <w:tcBorders>
              <w:top w:val="nil"/>
              <w:left w:val="nil"/>
              <w:bottom w:val="single" w:sz="4" w:space="0" w:color="auto"/>
              <w:right w:val="single" w:sz="4" w:space="0" w:color="auto"/>
            </w:tcBorders>
            <w:vAlign w:val="center"/>
            <w:hideMark/>
          </w:tcPr>
          <w:p w14:paraId="6B698CF6" w14:textId="77777777" w:rsidR="00B86C6C" w:rsidRPr="00CC7394" w:rsidRDefault="00B86C6C" w:rsidP="002025A3">
            <w:pPr>
              <w:pStyle w:val="21"/>
              <w:framePr w:wrap="around"/>
              <w:rPr>
                <w:sz w:val="24"/>
                <w:szCs w:val="24"/>
              </w:rPr>
            </w:pPr>
            <w:r w:rsidRPr="00CC7394">
              <w:rPr>
                <w:sz w:val="24"/>
                <w:szCs w:val="24"/>
              </w:rPr>
              <w:t>Кол-во домов/ квартир</w:t>
            </w: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4B51A198" w14:textId="77777777" w:rsidR="00B86C6C" w:rsidRPr="00CC7394" w:rsidRDefault="00B86C6C" w:rsidP="002025A3">
            <w:pPr>
              <w:pStyle w:val="21"/>
              <w:framePr w:wrap="around"/>
              <w:rPr>
                <w:sz w:val="24"/>
                <w:szCs w:val="24"/>
              </w:rPr>
            </w:pPr>
          </w:p>
        </w:tc>
        <w:tc>
          <w:tcPr>
            <w:tcW w:w="268" w:type="pct"/>
            <w:tcBorders>
              <w:top w:val="nil"/>
              <w:left w:val="nil"/>
              <w:bottom w:val="single" w:sz="4" w:space="0" w:color="auto"/>
              <w:right w:val="single" w:sz="4" w:space="0" w:color="auto"/>
            </w:tcBorders>
            <w:vAlign w:val="center"/>
            <w:hideMark/>
          </w:tcPr>
          <w:p w14:paraId="15B1112C" w14:textId="77777777" w:rsidR="00B86C6C" w:rsidRPr="00CC7394" w:rsidRDefault="00B86C6C" w:rsidP="002025A3">
            <w:pPr>
              <w:pStyle w:val="21"/>
              <w:framePr w:wrap="around"/>
              <w:rPr>
                <w:sz w:val="24"/>
                <w:szCs w:val="24"/>
              </w:rPr>
            </w:pPr>
            <w:r w:rsidRPr="00CC7394">
              <w:rPr>
                <w:sz w:val="24"/>
                <w:szCs w:val="24"/>
              </w:rPr>
              <w:t>Общая площадь, тыс. м</w:t>
            </w:r>
            <w:r w:rsidRPr="00CC7394">
              <w:rPr>
                <w:sz w:val="24"/>
                <w:szCs w:val="24"/>
                <w:vertAlign w:val="superscript"/>
              </w:rPr>
              <w:t>2</w:t>
            </w:r>
          </w:p>
        </w:tc>
        <w:tc>
          <w:tcPr>
            <w:tcW w:w="281" w:type="pct"/>
            <w:tcBorders>
              <w:top w:val="nil"/>
              <w:left w:val="nil"/>
              <w:bottom w:val="single" w:sz="4" w:space="0" w:color="auto"/>
              <w:right w:val="single" w:sz="4" w:space="0" w:color="auto"/>
            </w:tcBorders>
            <w:vAlign w:val="center"/>
            <w:hideMark/>
          </w:tcPr>
          <w:p w14:paraId="44EC8D5D" w14:textId="77777777" w:rsidR="00B86C6C" w:rsidRPr="00CC7394" w:rsidRDefault="00B86C6C" w:rsidP="002025A3">
            <w:pPr>
              <w:pStyle w:val="21"/>
              <w:framePr w:wrap="around"/>
              <w:rPr>
                <w:sz w:val="24"/>
                <w:szCs w:val="24"/>
              </w:rPr>
            </w:pPr>
            <w:r w:rsidRPr="00CC7394">
              <w:rPr>
                <w:sz w:val="24"/>
                <w:szCs w:val="24"/>
              </w:rPr>
              <w:t>Проживает населения, тыс. чел.</w:t>
            </w:r>
          </w:p>
        </w:tc>
        <w:tc>
          <w:tcPr>
            <w:tcW w:w="259" w:type="pct"/>
            <w:tcBorders>
              <w:top w:val="nil"/>
              <w:left w:val="nil"/>
              <w:bottom w:val="single" w:sz="4" w:space="0" w:color="auto"/>
              <w:right w:val="single" w:sz="4" w:space="0" w:color="auto"/>
            </w:tcBorders>
            <w:vAlign w:val="center"/>
            <w:hideMark/>
          </w:tcPr>
          <w:p w14:paraId="41F81475" w14:textId="77777777" w:rsidR="00B86C6C" w:rsidRPr="00CC7394" w:rsidRDefault="00B86C6C" w:rsidP="002025A3">
            <w:pPr>
              <w:pStyle w:val="21"/>
              <w:framePr w:wrap="around"/>
              <w:rPr>
                <w:sz w:val="24"/>
                <w:szCs w:val="24"/>
              </w:rPr>
            </w:pPr>
            <w:proofErr w:type="spellStart"/>
            <w:r w:rsidRPr="00CC7394">
              <w:rPr>
                <w:sz w:val="24"/>
                <w:szCs w:val="24"/>
              </w:rPr>
              <w:t>Обеспе-ченность</w:t>
            </w:r>
            <w:proofErr w:type="spellEnd"/>
            <w:r w:rsidRPr="00CC7394">
              <w:rPr>
                <w:sz w:val="24"/>
                <w:szCs w:val="24"/>
              </w:rPr>
              <w:t>, м</w:t>
            </w:r>
            <w:r w:rsidRPr="00CC7394">
              <w:rPr>
                <w:sz w:val="24"/>
                <w:szCs w:val="24"/>
                <w:vertAlign w:val="superscript"/>
              </w:rPr>
              <w:t>2</w:t>
            </w:r>
            <w:r w:rsidRPr="00CC7394">
              <w:rPr>
                <w:sz w:val="24"/>
                <w:szCs w:val="24"/>
              </w:rPr>
              <w:t>/чел.</w:t>
            </w:r>
          </w:p>
        </w:tc>
        <w:tc>
          <w:tcPr>
            <w:tcW w:w="259" w:type="pct"/>
            <w:tcBorders>
              <w:top w:val="nil"/>
              <w:left w:val="nil"/>
              <w:bottom w:val="single" w:sz="4" w:space="0" w:color="auto"/>
              <w:right w:val="single" w:sz="4" w:space="0" w:color="auto"/>
            </w:tcBorders>
            <w:vAlign w:val="center"/>
            <w:hideMark/>
          </w:tcPr>
          <w:p w14:paraId="6535A704" w14:textId="77777777" w:rsidR="00B86C6C" w:rsidRPr="00CC7394" w:rsidRDefault="00B86C6C" w:rsidP="002025A3">
            <w:pPr>
              <w:pStyle w:val="21"/>
              <w:framePr w:wrap="around"/>
              <w:rPr>
                <w:sz w:val="24"/>
                <w:szCs w:val="24"/>
              </w:rPr>
            </w:pPr>
            <w:r w:rsidRPr="00CC7394">
              <w:rPr>
                <w:sz w:val="24"/>
                <w:szCs w:val="24"/>
              </w:rPr>
              <w:t>Кол-во домов/ квартир</w:t>
            </w: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56552E7A" w14:textId="77777777" w:rsidR="00B86C6C" w:rsidRPr="00CC7394" w:rsidRDefault="00B86C6C" w:rsidP="002025A3">
            <w:pPr>
              <w:pStyle w:val="21"/>
              <w:framePr w:wrap="around"/>
              <w:rPr>
                <w:sz w:val="24"/>
                <w:szCs w:val="24"/>
              </w:rPr>
            </w:pPr>
          </w:p>
        </w:tc>
        <w:tc>
          <w:tcPr>
            <w:tcW w:w="281" w:type="pct"/>
            <w:tcBorders>
              <w:top w:val="nil"/>
              <w:left w:val="nil"/>
              <w:bottom w:val="single" w:sz="4" w:space="0" w:color="auto"/>
              <w:right w:val="single" w:sz="4" w:space="0" w:color="auto"/>
            </w:tcBorders>
            <w:vAlign w:val="center"/>
            <w:hideMark/>
          </w:tcPr>
          <w:p w14:paraId="1CE4D8FC" w14:textId="77777777" w:rsidR="00B86C6C" w:rsidRPr="00CC7394" w:rsidRDefault="00B86C6C" w:rsidP="002025A3">
            <w:pPr>
              <w:pStyle w:val="21"/>
              <w:framePr w:wrap="around"/>
              <w:rPr>
                <w:sz w:val="24"/>
                <w:szCs w:val="24"/>
              </w:rPr>
            </w:pPr>
            <w:r w:rsidRPr="00CC7394">
              <w:rPr>
                <w:sz w:val="24"/>
                <w:szCs w:val="24"/>
              </w:rPr>
              <w:t>Общая площадь, тыс. м</w:t>
            </w:r>
            <w:r w:rsidRPr="00CC7394">
              <w:rPr>
                <w:sz w:val="24"/>
                <w:szCs w:val="24"/>
                <w:vertAlign w:val="superscript"/>
              </w:rPr>
              <w:t>2</w:t>
            </w:r>
          </w:p>
        </w:tc>
        <w:tc>
          <w:tcPr>
            <w:tcW w:w="295" w:type="pct"/>
            <w:tcBorders>
              <w:top w:val="nil"/>
              <w:left w:val="nil"/>
              <w:bottom w:val="single" w:sz="4" w:space="0" w:color="auto"/>
              <w:right w:val="single" w:sz="4" w:space="0" w:color="auto"/>
            </w:tcBorders>
            <w:vAlign w:val="center"/>
            <w:hideMark/>
          </w:tcPr>
          <w:p w14:paraId="12650D26" w14:textId="77777777" w:rsidR="00B86C6C" w:rsidRPr="00CC7394" w:rsidRDefault="00B86C6C" w:rsidP="002025A3">
            <w:pPr>
              <w:pStyle w:val="21"/>
              <w:framePr w:wrap="around"/>
              <w:rPr>
                <w:sz w:val="24"/>
                <w:szCs w:val="24"/>
              </w:rPr>
            </w:pPr>
            <w:r w:rsidRPr="00CC7394">
              <w:rPr>
                <w:sz w:val="24"/>
                <w:szCs w:val="24"/>
              </w:rPr>
              <w:t>Проживает населения, тыс. чел.</w:t>
            </w:r>
          </w:p>
        </w:tc>
        <w:tc>
          <w:tcPr>
            <w:tcW w:w="281" w:type="pct"/>
            <w:tcBorders>
              <w:top w:val="nil"/>
              <w:left w:val="nil"/>
              <w:bottom w:val="single" w:sz="4" w:space="0" w:color="auto"/>
              <w:right w:val="single" w:sz="4" w:space="0" w:color="auto"/>
            </w:tcBorders>
            <w:vAlign w:val="center"/>
            <w:hideMark/>
          </w:tcPr>
          <w:p w14:paraId="49B616DD" w14:textId="77777777" w:rsidR="00B86C6C" w:rsidRPr="00CC7394" w:rsidRDefault="00B86C6C" w:rsidP="002025A3">
            <w:pPr>
              <w:pStyle w:val="21"/>
              <w:framePr w:wrap="around"/>
              <w:rPr>
                <w:sz w:val="24"/>
                <w:szCs w:val="24"/>
              </w:rPr>
            </w:pPr>
            <w:proofErr w:type="spellStart"/>
            <w:r w:rsidRPr="00CC7394">
              <w:rPr>
                <w:sz w:val="24"/>
                <w:szCs w:val="24"/>
              </w:rPr>
              <w:t>Обеспе-ченность</w:t>
            </w:r>
            <w:proofErr w:type="spellEnd"/>
            <w:r w:rsidRPr="00CC7394">
              <w:rPr>
                <w:sz w:val="24"/>
                <w:szCs w:val="24"/>
              </w:rPr>
              <w:t>, м</w:t>
            </w:r>
            <w:r w:rsidRPr="00CC7394">
              <w:rPr>
                <w:sz w:val="24"/>
                <w:szCs w:val="24"/>
                <w:vertAlign w:val="superscript"/>
              </w:rPr>
              <w:t>2</w:t>
            </w:r>
            <w:r w:rsidRPr="00CC7394">
              <w:rPr>
                <w:sz w:val="24"/>
                <w:szCs w:val="24"/>
              </w:rPr>
              <w:t>/чел.</w:t>
            </w:r>
          </w:p>
        </w:tc>
        <w:tc>
          <w:tcPr>
            <w:tcW w:w="218" w:type="pct"/>
            <w:tcBorders>
              <w:top w:val="nil"/>
              <w:left w:val="nil"/>
              <w:bottom w:val="single" w:sz="4" w:space="0" w:color="auto"/>
              <w:right w:val="single" w:sz="4" w:space="0" w:color="auto"/>
            </w:tcBorders>
            <w:vAlign w:val="center"/>
            <w:hideMark/>
          </w:tcPr>
          <w:p w14:paraId="6997EEA1" w14:textId="77777777" w:rsidR="00B86C6C" w:rsidRPr="00CC7394" w:rsidRDefault="00B86C6C" w:rsidP="002025A3">
            <w:pPr>
              <w:pStyle w:val="21"/>
              <w:framePr w:wrap="around"/>
              <w:rPr>
                <w:sz w:val="24"/>
                <w:szCs w:val="24"/>
              </w:rPr>
            </w:pPr>
            <w:r w:rsidRPr="00CC7394">
              <w:rPr>
                <w:sz w:val="24"/>
                <w:szCs w:val="24"/>
              </w:rPr>
              <w:t>Кол-во домов/ квартир</w:t>
            </w:r>
          </w:p>
        </w:tc>
      </w:tr>
      <w:tr w:rsidR="00B86C6C" w:rsidRPr="00CC7394" w14:paraId="62FF7564" w14:textId="77777777" w:rsidTr="00475DE5">
        <w:tc>
          <w:tcPr>
            <w:tcW w:w="218" w:type="pct"/>
            <w:tcBorders>
              <w:top w:val="nil"/>
              <w:left w:val="single" w:sz="4" w:space="0" w:color="auto"/>
              <w:bottom w:val="single" w:sz="4" w:space="0" w:color="auto"/>
              <w:right w:val="single" w:sz="4" w:space="0" w:color="auto"/>
            </w:tcBorders>
            <w:vAlign w:val="center"/>
            <w:hideMark/>
          </w:tcPr>
          <w:p w14:paraId="1D390EEF" w14:textId="77777777" w:rsidR="00B86C6C" w:rsidRPr="00CC7394" w:rsidRDefault="00B86C6C" w:rsidP="002025A3">
            <w:pPr>
              <w:pStyle w:val="21"/>
              <w:framePr w:wrap="around"/>
              <w:rPr>
                <w:sz w:val="24"/>
                <w:szCs w:val="24"/>
              </w:rPr>
            </w:pPr>
            <w:r w:rsidRPr="00CC7394">
              <w:rPr>
                <w:sz w:val="24"/>
                <w:szCs w:val="24"/>
              </w:rPr>
              <w:t>1</w:t>
            </w:r>
          </w:p>
        </w:tc>
        <w:tc>
          <w:tcPr>
            <w:tcW w:w="957" w:type="pct"/>
            <w:tcBorders>
              <w:top w:val="nil"/>
              <w:left w:val="nil"/>
              <w:bottom w:val="single" w:sz="4" w:space="0" w:color="auto"/>
              <w:right w:val="single" w:sz="4" w:space="0" w:color="auto"/>
            </w:tcBorders>
            <w:vAlign w:val="center"/>
            <w:hideMark/>
          </w:tcPr>
          <w:p w14:paraId="30FEB5F3" w14:textId="77777777" w:rsidR="00B86C6C" w:rsidRPr="00CC7394" w:rsidRDefault="00B86C6C" w:rsidP="002025A3">
            <w:pPr>
              <w:pStyle w:val="21"/>
              <w:framePr w:wrap="around"/>
              <w:rPr>
                <w:sz w:val="24"/>
                <w:szCs w:val="24"/>
              </w:rPr>
            </w:pPr>
            <w:r w:rsidRPr="00CC7394">
              <w:rPr>
                <w:sz w:val="24"/>
                <w:szCs w:val="24"/>
              </w:rPr>
              <w:t>2</w:t>
            </w:r>
          </w:p>
        </w:tc>
        <w:tc>
          <w:tcPr>
            <w:tcW w:w="263" w:type="pct"/>
            <w:tcBorders>
              <w:top w:val="nil"/>
              <w:left w:val="nil"/>
              <w:bottom w:val="single" w:sz="4" w:space="0" w:color="auto"/>
              <w:right w:val="single" w:sz="4" w:space="0" w:color="auto"/>
            </w:tcBorders>
            <w:vAlign w:val="center"/>
            <w:hideMark/>
          </w:tcPr>
          <w:p w14:paraId="3696FDED" w14:textId="77777777" w:rsidR="00B86C6C" w:rsidRPr="00CC7394" w:rsidRDefault="00B86C6C" w:rsidP="002025A3">
            <w:pPr>
              <w:pStyle w:val="21"/>
              <w:framePr w:wrap="around"/>
              <w:rPr>
                <w:sz w:val="24"/>
                <w:szCs w:val="24"/>
              </w:rPr>
            </w:pPr>
            <w:r w:rsidRPr="00CC7394">
              <w:rPr>
                <w:sz w:val="24"/>
                <w:szCs w:val="24"/>
              </w:rPr>
              <w:t>3</w:t>
            </w:r>
          </w:p>
        </w:tc>
        <w:tc>
          <w:tcPr>
            <w:tcW w:w="281" w:type="pct"/>
            <w:tcBorders>
              <w:top w:val="nil"/>
              <w:left w:val="nil"/>
              <w:bottom w:val="single" w:sz="4" w:space="0" w:color="auto"/>
              <w:right w:val="single" w:sz="4" w:space="0" w:color="auto"/>
            </w:tcBorders>
            <w:vAlign w:val="center"/>
            <w:hideMark/>
          </w:tcPr>
          <w:p w14:paraId="59982DFC" w14:textId="77777777" w:rsidR="00B86C6C" w:rsidRPr="00CC7394" w:rsidRDefault="00B86C6C" w:rsidP="002025A3">
            <w:pPr>
              <w:pStyle w:val="21"/>
              <w:framePr w:wrap="around"/>
              <w:rPr>
                <w:sz w:val="24"/>
                <w:szCs w:val="24"/>
              </w:rPr>
            </w:pPr>
            <w:r w:rsidRPr="00CC7394">
              <w:rPr>
                <w:sz w:val="24"/>
                <w:szCs w:val="24"/>
              </w:rPr>
              <w:t>4</w:t>
            </w:r>
          </w:p>
        </w:tc>
        <w:tc>
          <w:tcPr>
            <w:tcW w:w="295" w:type="pct"/>
            <w:tcBorders>
              <w:top w:val="nil"/>
              <w:left w:val="nil"/>
              <w:bottom w:val="single" w:sz="4" w:space="0" w:color="auto"/>
              <w:right w:val="single" w:sz="4" w:space="0" w:color="auto"/>
            </w:tcBorders>
            <w:vAlign w:val="center"/>
            <w:hideMark/>
          </w:tcPr>
          <w:p w14:paraId="3E2901ED" w14:textId="77777777" w:rsidR="00B86C6C" w:rsidRPr="00CC7394" w:rsidRDefault="00B86C6C" w:rsidP="002025A3">
            <w:pPr>
              <w:pStyle w:val="21"/>
              <w:framePr w:wrap="around"/>
              <w:rPr>
                <w:sz w:val="24"/>
                <w:szCs w:val="24"/>
              </w:rPr>
            </w:pPr>
            <w:r w:rsidRPr="00CC7394">
              <w:rPr>
                <w:sz w:val="24"/>
                <w:szCs w:val="24"/>
              </w:rPr>
              <w:t>5</w:t>
            </w:r>
          </w:p>
        </w:tc>
        <w:tc>
          <w:tcPr>
            <w:tcW w:w="295" w:type="pct"/>
            <w:tcBorders>
              <w:top w:val="nil"/>
              <w:left w:val="nil"/>
              <w:bottom w:val="single" w:sz="4" w:space="0" w:color="auto"/>
              <w:right w:val="single" w:sz="4" w:space="0" w:color="auto"/>
            </w:tcBorders>
            <w:vAlign w:val="center"/>
            <w:hideMark/>
          </w:tcPr>
          <w:p w14:paraId="463BB1B8" w14:textId="77777777" w:rsidR="00B86C6C" w:rsidRPr="00CC7394" w:rsidRDefault="00B86C6C" w:rsidP="002025A3">
            <w:pPr>
              <w:pStyle w:val="21"/>
              <w:framePr w:wrap="around"/>
              <w:rPr>
                <w:sz w:val="24"/>
                <w:szCs w:val="24"/>
              </w:rPr>
            </w:pPr>
            <w:r w:rsidRPr="00CC7394">
              <w:rPr>
                <w:sz w:val="24"/>
                <w:szCs w:val="24"/>
              </w:rPr>
              <w:t>6</w:t>
            </w:r>
          </w:p>
        </w:tc>
        <w:tc>
          <w:tcPr>
            <w:tcW w:w="286" w:type="pct"/>
            <w:tcBorders>
              <w:top w:val="nil"/>
              <w:left w:val="nil"/>
              <w:bottom w:val="single" w:sz="4" w:space="0" w:color="auto"/>
              <w:right w:val="single" w:sz="4" w:space="0" w:color="auto"/>
            </w:tcBorders>
            <w:vAlign w:val="center"/>
            <w:hideMark/>
          </w:tcPr>
          <w:p w14:paraId="7B1DCAC3" w14:textId="77777777" w:rsidR="00B86C6C" w:rsidRPr="00CC7394" w:rsidRDefault="00B86C6C" w:rsidP="002025A3">
            <w:pPr>
              <w:pStyle w:val="21"/>
              <w:framePr w:wrap="around"/>
              <w:rPr>
                <w:sz w:val="24"/>
                <w:szCs w:val="24"/>
              </w:rPr>
            </w:pPr>
            <w:r w:rsidRPr="00CC7394">
              <w:rPr>
                <w:sz w:val="24"/>
                <w:szCs w:val="24"/>
              </w:rPr>
              <w:t>7</w:t>
            </w:r>
          </w:p>
        </w:tc>
        <w:tc>
          <w:tcPr>
            <w:tcW w:w="268" w:type="pct"/>
            <w:tcBorders>
              <w:top w:val="nil"/>
              <w:left w:val="nil"/>
              <w:bottom w:val="single" w:sz="4" w:space="0" w:color="auto"/>
              <w:right w:val="single" w:sz="4" w:space="0" w:color="auto"/>
            </w:tcBorders>
            <w:vAlign w:val="center"/>
            <w:hideMark/>
          </w:tcPr>
          <w:p w14:paraId="40F8A2C3" w14:textId="77777777" w:rsidR="00B86C6C" w:rsidRPr="00CC7394" w:rsidRDefault="00B86C6C" w:rsidP="002025A3">
            <w:pPr>
              <w:pStyle w:val="21"/>
              <w:framePr w:wrap="around"/>
              <w:rPr>
                <w:sz w:val="24"/>
                <w:szCs w:val="24"/>
              </w:rPr>
            </w:pPr>
            <w:r w:rsidRPr="00CC7394">
              <w:rPr>
                <w:sz w:val="24"/>
                <w:szCs w:val="24"/>
              </w:rPr>
              <w:t>8</w:t>
            </w:r>
          </w:p>
        </w:tc>
        <w:tc>
          <w:tcPr>
            <w:tcW w:w="281" w:type="pct"/>
            <w:tcBorders>
              <w:top w:val="nil"/>
              <w:left w:val="nil"/>
              <w:bottom w:val="single" w:sz="4" w:space="0" w:color="auto"/>
              <w:right w:val="single" w:sz="4" w:space="0" w:color="auto"/>
            </w:tcBorders>
            <w:vAlign w:val="center"/>
            <w:hideMark/>
          </w:tcPr>
          <w:p w14:paraId="1D88D980" w14:textId="77777777" w:rsidR="00B86C6C" w:rsidRPr="00CC7394" w:rsidRDefault="00B86C6C" w:rsidP="002025A3">
            <w:pPr>
              <w:pStyle w:val="21"/>
              <w:framePr w:wrap="around"/>
              <w:rPr>
                <w:sz w:val="24"/>
                <w:szCs w:val="24"/>
              </w:rPr>
            </w:pPr>
            <w:r w:rsidRPr="00CC7394">
              <w:rPr>
                <w:sz w:val="24"/>
                <w:szCs w:val="24"/>
              </w:rPr>
              <w:t>9</w:t>
            </w:r>
          </w:p>
        </w:tc>
        <w:tc>
          <w:tcPr>
            <w:tcW w:w="259" w:type="pct"/>
            <w:tcBorders>
              <w:top w:val="nil"/>
              <w:left w:val="nil"/>
              <w:bottom w:val="single" w:sz="4" w:space="0" w:color="auto"/>
              <w:right w:val="single" w:sz="4" w:space="0" w:color="auto"/>
            </w:tcBorders>
            <w:vAlign w:val="center"/>
            <w:hideMark/>
          </w:tcPr>
          <w:p w14:paraId="260CC1FE" w14:textId="77777777" w:rsidR="00B86C6C" w:rsidRPr="00CC7394" w:rsidRDefault="00B86C6C" w:rsidP="002025A3">
            <w:pPr>
              <w:pStyle w:val="21"/>
              <w:framePr w:wrap="around"/>
              <w:rPr>
                <w:sz w:val="24"/>
                <w:szCs w:val="24"/>
              </w:rPr>
            </w:pPr>
            <w:r w:rsidRPr="00CC7394">
              <w:rPr>
                <w:sz w:val="24"/>
                <w:szCs w:val="24"/>
              </w:rPr>
              <w:t>10</w:t>
            </w:r>
          </w:p>
        </w:tc>
        <w:tc>
          <w:tcPr>
            <w:tcW w:w="259" w:type="pct"/>
            <w:tcBorders>
              <w:top w:val="nil"/>
              <w:left w:val="nil"/>
              <w:bottom w:val="single" w:sz="4" w:space="0" w:color="auto"/>
              <w:right w:val="single" w:sz="4" w:space="0" w:color="auto"/>
            </w:tcBorders>
            <w:vAlign w:val="center"/>
            <w:hideMark/>
          </w:tcPr>
          <w:p w14:paraId="527AF37B" w14:textId="77777777" w:rsidR="00B86C6C" w:rsidRPr="00CC7394" w:rsidRDefault="00B86C6C" w:rsidP="002025A3">
            <w:pPr>
              <w:pStyle w:val="21"/>
              <w:framePr w:wrap="around"/>
              <w:rPr>
                <w:sz w:val="24"/>
                <w:szCs w:val="24"/>
              </w:rPr>
            </w:pPr>
            <w:r w:rsidRPr="00CC7394">
              <w:rPr>
                <w:sz w:val="24"/>
                <w:szCs w:val="24"/>
              </w:rPr>
              <w:t>11</w:t>
            </w:r>
          </w:p>
        </w:tc>
        <w:tc>
          <w:tcPr>
            <w:tcW w:w="263" w:type="pct"/>
            <w:tcBorders>
              <w:top w:val="nil"/>
              <w:left w:val="nil"/>
              <w:bottom w:val="single" w:sz="4" w:space="0" w:color="auto"/>
              <w:right w:val="single" w:sz="4" w:space="0" w:color="auto"/>
            </w:tcBorders>
            <w:vAlign w:val="center"/>
            <w:hideMark/>
          </w:tcPr>
          <w:p w14:paraId="51DB9717" w14:textId="77777777" w:rsidR="00B86C6C" w:rsidRPr="00CC7394" w:rsidRDefault="00B86C6C" w:rsidP="002025A3">
            <w:pPr>
              <w:pStyle w:val="21"/>
              <w:framePr w:wrap="around"/>
              <w:rPr>
                <w:sz w:val="24"/>
                <w:szCs w:val="24"/>
              </w:rPr>
            </w:pPr>
            <w:r w:rsidRPr="00CC7394">
              <w:rPr>
                <w:sz w:val="24"/>
                <w:szCs w:val="24"/>
              </w:rPr>
              <w:t>12</w:t>
            </w:r>
          </w:p>
        </w:tc>
        <w:tc>
          <w:tcPr>
            <w:tcW w:w="281" w:type="pct"/>
            <w:tcBorders>
              <w:top w:val="nil"/>
              <w:left w:val="nil"/>
              <w:bottom w:val="single" w:sz="4" w:space="0" w:color="auto"/>
              <w:right w:val="single" w:sz="4" w:space="0" w:color="auto"/>
            </w:tcBorders>
            <w:vAlign w:val="center"/>
            <w:hideMark/>
          </w:tcPr>
          <w:p w14:paraId="70402C49" w14:textId="77777777" w:rsidR="00B86C6C" w:rsidRPr="00CC7394" w:rsidRDefault="00B86C6C" w:rsidP="002025A3">
            <w:pPr>
              <w:pStyle w:val="21"/>
              <w:framePr w:wrap="around"/>
              <w:rPr>
                <w:sz w:val="24"/>
                <w:szCs w:val="24"/>
              </w:rPr>
            </w:pPr>
            <w:r w:rsidRPr="00CC7394">
              <w:rPr>
                <w:sz w:val="24"/>
                <w:szCs w:val="24"/>
              </w:rPr>
              <w:t>13</w:t>
            </w:r>
          </w:p>
        </w:tc>
        <w:tc>
          <w:tcPr>
            <w:tcW w:w="295" w:type="pct"/>
            <w:tcBorders>
              <w:top w:val="nil"/>
              <w:left w:val="nil"/>
              <w:bottom w:val="single" w:sz="4" w:space="0" w:color="auto"/>
              <w:right w:val="single" w:sz="4" w:space="0" w:color="auto"/>
            </w:tcBorders>
            <w:vAlign w:val="center"/>
            <w:hideMark/>
          </w:tcPr>
          <w:p w14:paraId="68EFF20A" w14:textId="77777777" w:rsidR="00B86C6C" w:rsidRPr="00CC7394" w:rsidRDefault="00B86C6C" w:rsidP="002025A3">
            <w:pPr>
              <w:pStyle w:val="21"/>
              <w:framePr w:wrap="around"/>
              <w:rPr>
                <w:sz w:val="24"/>
                <w:szCs w:val="24"/>
              </w:rPr>
            </w:pPr>
            <w:r w:rsidRPr="00CC7394">
              <w:rPr>
                <w:sz w:val="24"/>
                <w:szCs w:val="24"/>
              </w:rPr>
              <w:t>14</w:t>
            </w:r>
          </w:p>
        </w:tc>
        <w:tc>
          <w:tcPr>
            <w:tcW w:w="281" w:type="pct"/>
            <w:tcBorders>
              <w:top w:val="nil"/>
              <w:left w:val="nil"/>
              <w:bottom w:val="single" w:sz="4" w:space="0" w:color="auto"/>
              <w:right w:val="single" w:sz="4" w:space="0" w:color="auto"/>
            </w:tcBorders>
            <w:vAlign w:val="center"/>
            <w:hideMark/>
          </w:tcPr>
          <w:p w14:paraId="58255DD8" w14:textId="77777777" w:rsidR="00B86C6C" w:rsidRPr="00CC7394" w:rsidRDefault="00B86C6C" w:rsidP="002025A3">
            <w:pPr>
              <w:pStyle w:val="21"/>
              <w:framePr w:wrap="around"/>
              <w:rPr>
                <w:sz w:val="24"/>
                <w:szCs w:val="24"/>
              </w:rPr>
            </w:pPr>
            <w:r w:rsidRPr="00CC7394">
              <w:rPr>
                <w:sz w:val="24"/>
                <w:szCs w:val="24"/>
              </w:rPr>
              <w:t>15</w:t>
            </w:r>
          </w:p>
        </w:tc>
        <w:tc>
          <w:tcPr>
            <w:tcW w:w="218" w:type="pct"/>
            <w:tcBorders>
              <w:top w:val="nil"/>
              <w:left w:val="nil"/>
              <w:bottom w:val="single" w:sz="4" w:space="0" w:color="auto"/>
              <w:right w:val="single" w:sz="4" w:space="0" w:color="auto"/>
            </w:tcBorders>
            <w:vAlign w:val="center"/>
            <w:hideMark/>
          </w:tcPr>
          <w:p w14:paraId="2C8E1D1C" w14:textId="77777777" w:rsidR="00B86C6C" w:rsidRPr="00CC7394" w:rsidRDefault="00B86C6C" w:rsidP="002025A3">
            <w:pPr>
              <w:pStyle w:val="21"/>
              <w:framePr w:wrap="around"/>
              <w:rPr>
                <w:sz w:val="24"/>
                <w:szCs w:val="24"/>
              </w:rPr>
            </w:pPr>
            <w:r w:rsidRPr="00CC7394">
              <w:rPr>
                <w:sz w:val="24"/>
                <w:szCs w:val="24"/>
              </w:rPr>
              <w:t>16</w:t>
            </w:r>
          </w:p>
        </w:tc>
      </w:tr>
      <w:tr w:rsidR="00B86C6C" w:rsidRPr="00CC7394" w14:paraId="7138A065" w14:textId="77777777" w:rsidTr="00475DE5">
        <w:tc>
          <w:tcPr>
            <w:tcW w:w="218" w:type="pct"/>
            <w:tcBorders>
              <w:top w:val="nil"/>
              <w:left w:val="single" w:sz="4" w:space="0" w:color="auto"/>
              <w:bottom w:val="single" w:sz="4" w:space="0" w:color="auto"/>
              <w:right w:val="single" w:sz="4" w:space="0" w:color="auto"/>
            </w:tcBorders>
            <w:vAlign w:val="bottom"/>
            <w:hideMark/>
          </w:tcPr>
          <w:p w14:paraId="7D475C55" w14:textId="77777777" w:rsidR="00B86C6C" w:rsidRPr="00CC7394" w:rsidRDefault="00B86C6C" w:rsidP="002025A3">
            <w:pPr>
              <w:pStyle w:val="21"/>
              <w:framePr w:wrap="around"/>
              <w:rPr>
                <w:b/>
                <w:bCs/>
                <w:sz w:val="24"/>
                <w:szCs w:val="24"/>
              </w:rPr>
            </w:pPr>
            <w:r w:rsidRPr="00CC7394">
              <w:rPr>
                <w:b/>
                <w:bCs/>
                <w:sz w:val="24"/>
                <w:szCs w:val="24"/>
              </w:rPr>
              <w:t> </w:t>
            </w:r>
          </w:p>
        </w:tc>
        <w:tc>
          <w:tcPr>
            <w:tcW w:w="957" w:type="pct"/>
            <w:tcBorders>
              <w:top w:val="nil"/>
              <w:left w:val="nil"/>
              <w:bottom w:val="single" w:sz="4" w:space="0" w:color="auto"/>
              <w:right w:val="single" w:sz="4" w:space="0" w:color="auto"/>
            </w:tcBorders>
            <w:vAlign w:val="center"/>
            <w:hideMark/>
          </w:tcPr>
          <w:p w14:paraId="35AE355F" w14:textId="77777777" w:rsidR="00B86C6C" w:rsidRPr="00CC7394" w:rsidRDefault="00B86C6C" w:rsidP="002025A3">
            <w:pPr>
              <w:pStyle w:val="21"/>
              <w:framePr w:wrap="around"/>
              <w:rPr>
                <w:b/>
                <w:bCs/>
                <w:sz w:val="24"/>
                <w:szCs w:val="24"/>
              </w:rPr>
            </w:pPr>
            <w:r w:rsidRPr="00CC7394">
              <w:rPr>
                <w:b/>
                <w:bCs/>
                <w:sz w:val="24"/>
                <w:szCs w:val="24"/>
              </w:rPr>
              <w:t>Всего, в т.ч.:</w:t>
            </w:r>
          </w:p>
        </w:tc>
        <w:tc>
          <w:tcPr>
            <w:tcW w:w="263" w:type="pct"/>
            <w:tcBorders>
              <w:top w:val="nil"/>
              <w:left w:val="nil"/>
              <w:bottom w:val="single" w:sz="4" w:space="0" w:color="auto"/>
              <w:right w:val="single" w:sz="4" w:space="0" w:color="auto"/>
            </w:tcBorders>
            <w:vAlign w:val="center"/>
            <w:hideMark/>
          </w:tcPr>
          <w:p w14:paraId="7742472A" w14:textId="77777777" w:rsidR="00B86C6C" w:rsidRPr="00CC7394" w:rsidRDefault="00B86C6C" w:rsidP="002025A3">
            <w:pPr>
              <w:pStyle w:val="21"/>
              <w:framePr w:wrap="around"/>
              <w:rPr>
                <w:b/>
                <w:bCs/>
                <w:sz w:val="24"/>
                <w:szCs w:val="24"/>
              </w:rPr>
            </w:pPr>
            <w:r w:rsidRPr="00CC7394">
              <w:rPr>
                <w:b/>
                <w:bCs/>
                <w:sz w:val="24"/>
                <w:szCs w:val="24"/>
              </w:rPr>
              <w:t>24,5</w:t>
            </w:r>
          </w:p>
        </w:tc>
        <w:tc>
          <w:tcPr>
            <w:tcW w:w="281" w:type="pct"/>
            <w:tcBorders>
              <w:top w:val="nil"/>
              <w:left w:val="nil"/>
              <w:bottom w:val="single" w:sz="4" w:space="0" w:color="auto"/>
              <w:right w:val="single" w:sz="4" w:space="0" w:color="auto"/>
            </w:tcBorders>
            <w:vAlign w:val="center"/>
            <w:hideMark/>
          </w:tcPr>
          <w:p w14:paraId="44B1054D" w14:textId="77777777" w:rsidR="00B86C6C" w:rsidRPr="00CC7394" w:rsidRDefault="00B86C6C" w:rsidP="002025A3">
            <w:pPr>
              <w:pStyle w:val="21"/>
              <w:framePr w:wrap="around"/>
              <w:rPr>
                <w:b/>
                <w:bCs/>
                <w:sz w:val="24"/>
                <w:szCs w:val="24"/>
              </w:rPr>
            </w:pPr>
            <w:r w:rsidRPr="00CC7394">
              <w:rPr>
                <w:b/>
                <w:bCs/>
                <w:sz w:val="24"/>
                <w:szCs w:val="24"/>
              </w:rPr>
              <w:t>0,896</w:t>
            </w:r>
          </w:p>
        </w:tc>
        <w:tc>
          <w:tcPr>
            <w:tcW w:w="295" w:type="pct"/>
            <w:tcBorders>
              <w:top w:val="nil"/>
              <w:left w:val="nil"/>
              <w:bottom w:val="single" w:sz="4" w:space="0" w:color="auto"/>
              <w:right w:val="single" w:sz="4" w:space="0" w:color="auto"/>
            </w:tcBorders>
            <w:vAlign w:val="center"/>
            <w:hideMark/>
          </w:tcPr>
          <w:p w14:paraId="56253C4E" w14:textId="77777777" w:rsidR="00B86C6C" w:rsidRPr="00CC7394" w:rsidRDefault="00B86C6C" w:rsidP="002025A3">
            <w:pPr>
              <w:pStyle w:val="21"/>
              <w:framePr w:wrap="around"/>
              <w:rPr>
                <w:b/>
                <w:bCs/>
                <w:sz w:val="24"/>
                <w:szCs w:val="24"/>
              </w:rPr>
            </w:pPr>
            <w:r w:rsidRPr="00CC7394">
              <w:rPr>
                <w:b/>
                <w:bCs/>
                <w:sz w:val="24"/>
                <w:szCs w:val="24"/>
              </w:rPr>
              <w:t>27,4</w:t>
            </w:r>
          </w:p>
        </w:tc>
        <w:tc>
          <w:tcPr>
            <w:tcW w:w="295" w:type="pct"/>
            <w:tcBorders>
              <w:top w:val="nil"/>
              <w:left w:val="nil"/>
              <w:bottom w:val="single" w:sz="4" w:space="0" w:color="auto"/>
              <w:right w:val="single" w:sz="4" w:space="0" w:color="auto"/>
            </w:tcBorders>
            <w:vAlign w:val="center"/>
            <w:hideMark/>
          </w:tcPr>
          <w:p w14:paraId="6D87544D" w14:textId="77777777" w:rsidR="00B86C6C" w:rsidRPr="00CC7394" w:rsidRDefault="00B86C6C" w:rsidP="002025A3">
            <w:pPr>
              <w:pStyle w:val="21"/>
              <w:framePr w:wrap="around"/>
              <w:rPr>
                <w:b/>
                <w:bCs/>
                <w:sz w:val="24"/>
                <w:szCs w:val="24"/>
              </w:rPr>
            </w:pPr>
            <w:r w:rsidRPr="00CC7394">
              <w:rPr>
                <w:b/>
                <w:bCs/>
                <w:sz w:val="24"/>
                <w:szCs w:val="24"/>
              </w:rPr>
              <w:t>247</w:t>
            </w:r>
          </w:p>
        </w:tc>
        <w:tc>
          <w:tcPr>
            <w:tcW w:w="286" w:type="pct"/>
            <w:tcBorders>
              <w:top w:val="nil"/>
              <w:left w:val="nil"/>
              <w:bottom w:val="single" w:sz="4" w:space="0" w:color="auto"/>
              <w:right w:val="single" w:sz="4" w:space="0" w:color="auto"/>
            </w:tcBorders>
            <w:vAlign w:val="center"/>
            <w:hideMark/>
          </w:tcPr>
          <w:p w14:paraId="7BB9F140" w14:textId="77777777" w:rsidR="00B86C6C" w:rsidRPr="00CC7394" w:rsidRDefault="00B86C6C" w:rsidP="002025A3">
            <w:pPr>
              <w:pStyle w:val="21"/>
              <w:framePr w:wrap="around"/>
              <w:rPr>
                <w:b/>
                <w:bCs/>
                <w:sz w:val="24"/>
                <w:szCs w:val="24"/>
              </w:rPr>
            </w:pPr>
            <w:r w:rsidRPr="00CC7394">
              <w:rPr>
                <w:b/>
                <w:bCs/>
                <w:sz w:val="24"/>
                <w:szCs w:val="24"/>
              </w:rPr>
              <w:t>1,8</w:t>
            </w:r>
          </w:p>
        </w:tc>
        <w:tc>
          <w:tcPr>
            <w:tcW w:w="268" w:type="pct"/>
            <w:tcBorders>
              <w:top w:val="nil"/>
              <w:left w:val="nil"/>
              <w:bottom w:val="single" w:sz="4" w:space="0" w:color="auto"/>
              <w:right w:val="single" w:sz="4" w:space="0" w:color="auto"/>
            </w:tcBorders>
            <w:vAlign w:val="center"/>
            <w:hideMark/>
          </w:tcPr>
          <w:p w14:paraId="27691804" w14:textId="77777777" w:rsidR="00B86C6C" w:rsidRPr="00CC7394" w:rsidRDefault="00B86C6C" w:rsidP="002025A3">
            <w:pPr>
              <w:pStyle w:val="21"/>
              <w:framePr w:wrap="around"/>
              <w:rPr>
                <w:b/>
                <w:bCs/>
                <w:sz w:val="24"/>
                <w:szCs w:val="24"/>
              </w:rPr>
            </w:pPr>
            <w:r w:rsidRPr="00CC7394">
              <w:rPr>
                <w:b/>
                <w:bCs/>
                <w:sz w:val="24"/>
                <w:szCs w:val="24"/>
              </w:rPr>
              <w:t>26,3</w:t>
            </w:r>
          </w:p>
        </w:tc>
        <w:tc>
          <w:tcPr>
            <w:tcW w:w="281" w:type="pct"/>
            <w:tcBorders>
              <w:top w:val="nil"/>
              <w:left w:val="nil"/>
              <w:bottom w:val="single" w:sz="4" w:space="0" w:color="auto"/>
              <w:right w:val="single" w:sz="4" w:space="0" w:color="auto"/>
            </w:tcBorders>
            <w:vAlign w:val="center"/>
            <w:hideMark/>
          </w:tcPr>
          <w:p w14:paraId="05CB1D5C" w14:textId="77777777" w:rsidR="00B86C6C" w:rsidRPr="00CC7394" w:rsidRDefault="00B86C6C" w:rsidP="002025A3">
            <w:pPr>
              <w:pStyle w:val="21"/>
              <w:framePr w:wrap="around"/>
              <w:rPr>
                <w:b/>
                <w:bCs/>
                <w:sz w:val="24"/>
                <w:szCs w:val="24"/>
              </w:rPr>
            </w:pPr>
            <w:r w:rsidRPr="00CC7394">
              <w:rPr>
                <w:b/>
                <w:bCs/>
                <w:sz w:val="24"/>
                <w:szCs w:val="24"/>
              </w:rPr>
              <w:t>0,929</w:t>
            </w:r>
          </w:p>
        </w:tc>
        <w:tc>
          <w:tcPr>
            <w:tcW w:w="259" w:type="pct"/>
            <w:tcBorders>
              <w:top w:val="nil"/>
              <w:left w:val="nil"/>
              <w:bottom w:val="single" w:sz="4" w:space="0" w:color="auto"/>
              <w:right w:val="single" w:sz="4" w:space="0" w:color="auto"/>
            </w:tcBorders>
            <w:vAlign w:val="center"/>
            <w:hideMark/>
          </w:tcPr>
          <w:p w14:paraId="5C3205F9" w14:textId="77777777" w:rsidR="00B86C6C" w:rsidRPr="00CC7394" w:rsidRDefault="00B86C6C" w:rsidP="002025A3">
            <w:pPr>
              <w:pStyle w:val="21"/>
              <w:framePr w:wrap="around"/>
              <w:rPr>
                <w:b/>
                <w:bCs/>
                <w:sz w:val="24"/>
                <w:szCs w:val="24"/>
              </w:rPr>
            </w:pPr>
            <w:r w:rsidRPr="00CC7394">
              <w:rPr>
                <w:b/>
                <w:bCs/>
                <w:sz w:val="24"/>
                <w:szCs w:val="24"/>
              </w:rPr>
              <w:t>28,3</w:t>
            </w:r>
          </w:p>
        </w:tc>
        <w:tc>
          <w:tcPr>
            <w:tcW w:w="259" w:type="pct"/>
            <w:tcBorders>
              <w:top w:val="nil"/>
              <w:left w:val="nil"/>
              <w:bottom w:val="single" w:sz="4" w:space="0" w:color="auto"/>
              <w:right w:val="single" w:sz="4" w:space="0" w:color="auto"/>
            </w:tcBorders>
            <w:vAlign w:val="center"/>
            <w:hideMark/>
          </w:tcPr>
          <w:p w14:paraId="061BFA1A" w14:textId="77777777" w:rsidR="00B86C6C" w:rsidRPr="00CC7394" w:rsidRDefault="00B86C6C" w:rsidP="002025A3">
            <w:pPr>
              <w:pStyle w:val="21"/>
              <w:framePr w:wrap="around"/>
              <w:rPr>
                <w:b/>
                <w:bCs/>
                <w:sz w:val="24"/>
                <w:szCs w:val="24"/>
              </w:rPr>
            </w:pPr>
            <w:r w:rsidRPr="00CC7394">
              <w:rPr>
                <w:b/>
                <w:bCs/>
                <w:sz w:val="24"/>
                <w:szCs w:val="24"/>
              </w:rPr>
              <w:t>267</w:t>
            </w:r>
          </w:p>
        </w:tc>
        <w:tc>
          <w:tcPr>
            <w:tcW w:w="263" w:type="pct"/>
            <w:tcBorders>
              <w:top w:val="nil"/>
              <w:left w:val="nil"/>
              <w:bottom w:val="single" w:sz="4" w:space="0" w:color="auto"/>
              <w:right w:val="single" w:sz="4" w:space="0" w:color="auto"/>
            </w:tcBorders>
            <w:vAlign w:val="center"/>
            <w:hideMark/>
          </w:tcPr>
          <w:p w14:paraId="7A566659" w14:textId="77777777" w:rsidR="00B86C6C" w:rsidRPr="00CC7394" w:rsidRDefault="00B86C6C" w:rsidP="002025A3">
            <w:pPr>
              <w:pStyle w:val="21"/>
              <w:framePr w:wrap="around"/>
              <w:rPr>
                <w:b/>
                <w:bCs/>
                <w:sz w:val="24"/>
                <w:szCs w:val="24"/>
              </w:rPr>
            </w:pPr>
            <w:r w:rsidRPr="00CC7394">
              <w:rPr>
                <w:b/>
                <w:bCs/>
                <w:sz w:val="24"/>
                <w:szCs w:val="24"/>
              </w:rPr>
              <w:t>2,3</w:t>
            </w:r>
          </w:p>
        </w:tc>
        <w:tc>
          <w:tcPr>
            <w:tcW w:w="281" w:type="pct"/>
            <w:tcBorders>
              <w:top w:val="nil"/>
              <w:left w:val="nil"/>
              <w:bottom w:val="single" w:sz="4" w:space="0" w:color="auto"/>
              <w:right w:val="single" w:sz="4" w:space="0" w:color="auto"/>
            </w:tcBorders>
            <w:vAlign w:val="center"/>
            <w:hideMark/>
          </w:tcPr>
          <w:p w14:paraId="5FA1594B" w14:textId="77777777" w:rsidR="00B86C6C" w:rsidRPr="00CC7394" w:rsidRDefault="00B86C6C" w:rsidP="002025A3">
            <w:pPr>
              <w:pStyle w:val="21"/>
              <w:framePr w:wrap="around"/>
              <w:rPr>
                <w:b/>
                <w:bCs/>
                <w:sz w:val="24"/>
                <w:szCs w:val="24"/>
              </w:rPr>
            </w:pPr>
            <w:r w:rsidRPr="00CC7394">
              <w:rPr>
                <w:b/>
                <w:bCs/>
                <w:sz w:val="24"/>
                <w:szCs w:val="24"/>
              </w:rPr>
              <w:t>28,6</w:t>
            </w:r>
          </w:p>
        </w:tc>
        <w:tc>
          <w:tcPr>
            <w:tcW w:w="295" w:type="pct"/>
            <w:tcBorders>
              <w:top w:val="nil"/>
              <w:left w:val="nil"/>
              <w:bottom w:val="single" w:sz="4" w:space="0" w:color="auto"/>
              <w:right w:val="single" w:sz="4" w:space="0" w:color="auto"/>
            </w:tcBorders>
            <w:vAlign w:val="center"/>
            <w:hideMark/>
          </w:tcPr>
          <w:p w14:paraId="4BEB80EA" w14:textId="77777777" w:rsidR="00B86C6C" w:rsidRPr="00CC7394" w:rsidRDefault="00B86C6C" w:rsidP="002025A3">
            <w:pPr>
              <w:pStyle w:val="21"/>
              <w:framePr w:wrap="around"/>
              <w:rPr>
                <w:b/>
                <w:bCs/>
                <w:sz w:val="24"/>
                <w:szCs w:val="24"/>
              </w:rPr>
            </w:pPr>
            <w:r w:rsidRPr="00CC7394">
              <w:rPr>
                <w:b/>
                <w:bCs/>
                <w:sz w:val="24"/>
                <w:szCs w:val="24"/>
              </w:rPr>
              <w:t>0,952</w:t>
            </w:r>
          </w:p>
        </w:tc>
        <w:tc>
          <w:tcPr>
            <w:tcW w:w="281" w:type="pct"/>
            <w:tcBorders>
              <w:top w:val="nil"/>
              <w:left w:val="nil"/>
              <w:bottom w:val="single" w:sz="4" w:space="0" w:color="auto"/>
              <w:right w:val="single" w:sz="4" w:space="0" w:color="auto"/>
            </w:tcBorders>
            <w:vAlign w:val="center"/>
            <w:hideMark/>
          </w:tcPr>
          <w:p w14:paraId="24BD75B7" w14:textId="77777777" w:rsidR="00B86C6C" w:rsidRPr="00CC7394" w:rsidRDefault="00B86C6C" w:rsidP="002025A3">
            <w:pPr>
              <w:pStyle w:val="21"/>
              <w:framePr w:wrap="around"/>
              <w:rPr>
                <w:b/>
                <w:bCs/>
                <w:sz w:val="24"/>
                <w:szCs w:val="24"/>
              </w:rPr>
            </w:pPr>
            <w:r w:rsidRPr="00CC7394">
              <w:rPr>
                <w:b/>
                <w:bCs/>
                <w:sz w:val="24"/>
                <w:szCs w:val="24"/>
              </w:rPr>
              <w:t>30,0</w:t>
            </w:r>
          </w:p>
        </w:tc>
        <w:tc>
          <w:tcPr>
            <w:tcW w:w="218" w:type="pct"/>
            <w:tcBorders>
              <w:top w:val="nil"/>
              <w:left w:val="nil"/>
              <w:bottom w:val="single" w:sz="4" w:space="0" w:color="auto"/>
              <w:right w:val="single" w:sz="4" w:space="0" w:color="auto"/>
            </w:tcBorders>
            <w:vAlign w:val="center"/>
            <w:hideMark/>
          </w:tcPr>
          <w:p w14:paraId="1359A5C1" w14:textId="77777777" w:rsidR="00B86C6C" w:rsidRPr="00CC7394" w:rsidRDefault="00B86C6C" w:rsidP="002025A3">
            <w:pPr>
              <w:pStyle w:val="21"/>
              <w:framePr w:wrap="around"/>
              <w:rPr>
                <w:b/>
                <w:bCs/>
                <w:sz w:val="24"/>
                <w:szCs w:val="24"/>
              </w:rPr>
            </w:pPr>
            <w:r w:rsidRPr="00CC7394">
              <w:rPr>
                <w:b/>
                <w:bCs/>
                <w:sz w:val="24"/>
                <w:szCs w:val="24"/>
              </w:rPr>
              <w:t>292</w:t>
            </w:r>
          </w:p>
        </w:tc>
      </w:tr>
      <w:tr w:rsidR="00B86C6C" w:rsidRPr="00CC7394" w14:paraId="6F0A437D" w14:textId="77777777" w:rsidTr="00475DE5">
        <w:tc>
          <w:tcPr>
            <w:tcW w:w="218" w:type="pct"/>
            <w:tcBorders>
              <w:top w:val="nil"/>
              <w:left w:val="single" w:sz="4" w:space="0" w:color="auto"/>
              <w:bottom w:val="single" w:sz="4" w:space="0" w:color="auto"/>
              <w:right w:val="single" w:sz="4" w:space="0" w:color="auto"/>
            </w:tcBorders>
            <w:vAlign w:val="center"/>
            <w:hideMark/>
          </w:tcPr>
          <w:p w14:paraId="246E473E" w14:textId="77777777" w:rsidR="00B86C6C" w:rsidRPr="00CC7394" w:rsidRDefault="00B86C6C" w:rsidP="002025A3">
            <w:pPr>
              <w:pStyle w:val="21"/>
              <w:framePr w:wrap="around"/>
              <w:rPr>
                <w:b/>
                <w:bCs/>
                <w:sz w:val="24"/>
                <w:szCs w:val="24"/>
              </w:rPr>
            </w:pPr>
            <w:r w:rsidRPr="00CC7394">
              <w:rPr>
                <w:b/>
                <w:bCs/>
                <w:sz w:val="24"/>
                <w:szCs w:val="24"/>
              </w:rPr>
              <w:t>1</w:t>
            </w:r>
          </w:p>
        </w:tc>
        <w:tc>
          <w:tcPr>
            <w:tcW w:w="957" w:type="pct"/>
            <w:tcBorders>
              <w:top w:val="nil"/>
              <w:left w:val="nil"/>
              <w:bottom w:val="single" w:sz="4" w:space="0" w:color="auto"/>
              <w:right w:val="single" w:sz="4" w:space="0" w:color="auto"/>
            </w:tcBorders>
            <w:vAlign w:val="center"/>
            <w:hideMark/>
          </w:tcPr>
          <w:p w14:paraId="35AFD570" w14:textId="77777777" w:rsidR="00B86C6C" w:rsidRPr="00CC7394" w:rsidRDefault="00B86C6C" w:rsidP="002025A3">
            <w:pPr>
              <w:pStyle w:val="21"/>
              <w:framePr w:wrap="around"/>
              <w:rPr>
                <w:b/>
                <w:bCs/>
                <w:sz w:val="24"/>
                <w:szCs w:val="24"/>
              </w:rPr>
            </w:pPr>
            <w:r w:rsidRPr="00CC7394">
              <w:rPr>
                <w:b/>
                <w:bCs/>
                <w:sz w:val="24"/>
                <w:szCs w:val="24"/>
              </w:rPr>
              <w:t>Усадебная застройка</w:t>
            </w:r>
          </w:p>
        </w:tc>
        <w:tc>
          <w:tcPr>
            <w:tcW w:w="263" w:type="pct"/>
            <w:tcBorders>
              <w:top w:val="nil"/>
              <w:left w:val="nil"/>
              <w:bottom w:val="single" w:sz="4" w:space="0" w:color="auto"/>
              <w:right w:val="single" w:sz="4" w:space="0" w:color="auto"/>
            </w:tcBorders>
            <w:vAlign w:val="center"/>
            <w:hideMark/>
          </w:tcPr>
          <w:p w14:paraId="359C0134" w14:textId="77777777" w:rsidR="00B86C6C" w:rsidRPr="00CC7394" w:rsidRDefault="00B86C6C" w:rsidP="002025A3">
            <w:pPr>
              <w:pStyle w:val="21"/>
              <w:framePr w:wrap="around"/>
              <w:rPr>
                <w:b/>
                <w:bCs/>
                <w:sz w:val="24"/>
                <w:szCs w:val="24"/>
              </w:rPr>
            </w:pPr>
            <w:r w:rsidRPr="00CC7394">
              <w:rPr>
                <w:b/>
                <w:bCs/>
                <w:sz w:val="24"/>
                <w:szCs w:val="24"/>
              </w:rPr>
              <w:t>24,5</w:t>
            </w:r>
          </w:p>
        </w:tc>
        <w:tc>
          <w:tcPr>
            <w:tcW w:w="281" w:type="pct"/>
            <w:tcBorders>
              <w:top w:val="nil"/>
              <w:left w:val="nil"/>
              <w:bottom w:val="single" w:sz="4" w:space="0" w:color="auto"/>
              <w:right w:val="single" w:sz="4" w:space="0" w:color="auto"/>
            </w:tcBorders>
            <w:vAlign w:val="center"/>
            <w:hideMark/>
          </w:tcPr>
          <w:p w14:paraId="3CE707B9" w14:textId="77777777" w:rsidR="00B86C6C" w:rsidRPr="00CC7394" w:rsidRDefault="00B86C6C" w:rsidP="002025A3">
            <w:pPr>
              <w:pStyle w:val="21"/>
              <w:framePr w:wrap="around"/>
              <w:rPr>
                <w:b/>
                <w:bCs/>
                <w:sz w:val="24"/>
                <w:szCs w:val="24"/>
              </w:rPr>
            </w:pPr>
            <w:r w:rsidRPr="00CC7394">
              <w:rPr>
                <w:b/>
                <w:bCs/>
                <w:sz w:val="24"/>
                <w:szCs w:val="24"/>
              </w:rPr>
              <w:t>0,896</w:t>
            </w:r>
          </w:p>
        </w:tc>
        <w:tc>
          <w:tcPr>
            <w:tcW w:w="295" w:type="pct"/>
            <w:tcBorders>
              <w:top w:val="nil"/>
              <w:left w:val="nil"/>
              <w:bottom w:val="single" w:sz="4" w:space="0" w:color="auto"/>
              <w:right w:val="single" w:sz="4" w:space="0" w:color="auto"/>
            </w:tcBorders>
            <w:vAlign w:val="center"/>
            <w:hideMark/>
          </w:tcPr>
          <w:p w14:paraId="06202A43" w14:textId="77777777" w:rsidR="00B86C6C" w:rsidRPr="00CC7394" w:rsidRDefault="00B86C6C" w:rsidP="002025A3">
            <w:pPr>
              <w:pStyle w:val="21"/>
              <w:framePr w:wrap="around"/>
              <w:rPr>
                <w:b/>
                <w:bCs/>
                <w:sz w:val="24"/>
                <w:szCs w:val="24"/>
              </w:rPr>
            </w:pPr>
            <w:r w:rsidRPr="00CC7394">
              <w:rPr>
                <w:b/>
                <w:bCs/>
                <w:sz w:val="24"/>
                <w:szCs w:val="24"/>
              </w:rPr>
              <w:t>27,4</w:t>
            </w:r>
          </w:p>
        </w:tc>
        <w:tc>
          <w:tcPr>
            <w:tcW w:w="295" w:type="pct"/>
            <w:tcBorders>
              <w:top w:val="nil"/>
              <w:left w:val="nil"/>
              <w:bottom w:val="single" w:sz="4" w:space="0" w:color="auto"/>
              <w:right w:val="single" w:sz="4" w:space="0" w:color="auto"/>
            </w:tcBorders>
            <w:vAlign w:val="center"/>
            <w:hideMark/>
          </w:tcPr>
          <w:p w14:paraId="1B020EF4" w14:textId="77777777" w:rsidR="00B86C6C" w:rsidRPr="00CC7394" w:rsidRDefault="00B86C6C" w:rsidP="002025A3">
            <w:pPr>
              <w:pStyle w:val="21"/>
              <w:framePr w:wrap="around"/>
              <w:rPr>
                <w:b/>
                <w:bCs/>
                <w:sz w:val="24"/>
                <w:szCs w:val="24"/>
              </w:rPr>
            </w:pPr>
            <w:r w:rsidRPr="00CC7394">
              <w:rPr>
                <w:b/>
                <w:bCs/>
                <w:sz w:val="24"/>
                <w:szCs w:val="24"/>
              </w:rPr>
              <w:t>247</w:t>
            </w:r>
          </w:p>
        </w:tc>
        <w:tc>
          <w:tcPr>
            <w:tcW w:w="286" w:type="pct"/>
            <w:tcBorders>
              <w:top w:val="nil"/>
              <w:left w:val="nil"/>
              <w:bottom w:val="single" w:sz="4" w:space="0" w:color="auto"/>
              <w:right w:val="single" w:sz="4" w:space="0" w:color="auto"/>
            </w:tcBorders>
            <w:vAlign w:val="center"/>
            <w:hideMark/>
          </w:tcPr>
          <w:p w14:paraId="39046C79" w14:textId="77777777" w:rsidR="00B86C6C" w:rsidRPr="00CC7394" w:rsidRDefault="00B86C6C" w:rsidP="002025A3">
            <w:pPr>
              <w:pStyle w:val="21"/>
              <w:framePr w:wrap="around"/>
              <w:rPr>
                <w:b/>
                <w:bCs/>
                <w:sz w:val="24"/>
                <w:szCs w:val="24"/>
              </w:rPr>
            </w:pPr>
            <w:r w:rsidRPr="00CC7394">
              <w:rPr>
                <w:b/>
                <w:bCs/>
                <w:sz w:val="24"/>
                <w:szCs w:val="24"/>
              </w:rPr>
              <w:t>1,8</w:t>
            </w:r>
          </w:p>
        </w:tc>
        <w:tc>
          <w:tcPr>
            <w:tcW w:w="268" w:type="pct"/>
            <w:tcBorders>
              <w:top w:val="nil"/>
              <w:left w:val="nil"/>
              <w:bottom w:val="single" w:sz="4" w:space="0" w:color="auto"/>
              <w:right w:val="single" w:sz="4" w:space="0" w:color="auto"/>
            </w:tcBorders>
            <w:vAlign w:val="center"/>
            <w:hideMark/>
          </w:tcPr>
          <w:p w14:paraId="79C242E2" w14:textId="77777777" w:rsidR="00B86C6C" w:rsidRPr="00CC7394" w:rsidRDefault="00B86C6C" w:rsidP="002025A3">
            <w:pPr>
              <w:pStyle w:val="21"/>
              <w:framePr w:wrap="around"/>
              <w:rPr>
                <w:b/>
                <w:bCs/>
                <w:sz w:val="24"/>
                <w:szCs w:val="24"/>
              </w:rPr>
            </w:pPr>
            <w:r w:rsidRPr="00CC7394">
              <w:rPr>
                <w:b/>
                <w:bCs/>
                <w:sz w:val="24"/>
                <w:szCs w:val="24"/>
              </w:rPr>
              <w:t>26,3</w:t>
            </w:r>
          </w:p>
        </w:tc>
        <w:tc>
          <w:tcPr>
            <w:tcW w:w="281" w:type="pct"/>
            <w:tcBorders>
              <w:top w:val="nil"/>
              <w:left w:val="nil"/>
              <w:bottom w:val="single" w:sz="4" w:space="0" w:color="auto"/>
              <w:right w:val="single" w:sz="4" w:space="0" w:color="auto"/>
            </w:tcBorders>
            <w:vAlign w:val="center"/>
            <w:hideMark/>
          </w:tcPr>
          <w:p w14:paraId="2C8CCBA4" w14:textId="77777777" w:rsidR="00B86C6C" w:rsidRPr="00CC7394" w:rsidRDefault="00B86C6C" w:rsidP="002025A3">
            <w:pPr>
              <w:pStyle w:val="21"/>
              <w:framePr w:wrap="around"/>
              <w:rPr>
                <w:b/>
                <w:bCs/>
                <w:sz w:val="24"/>
                <w:szCs w:val="24"/>
              </w:rPr>
            </w:pPr>
            <w:r w:rsidRPr="00CC7394">
              <w:rPr>
                <w:b/>
                <w:bCs/>
                <w:sz w:val="24"/>
                <w:szCs w:val="24"/>
              </w:rPr>
              <w:t>0,929</w:t>
            </w:r>
          </w:p>
        </w:tc>
        <w:tc>
          <w:tcPr>
            <w:tcW w:w="259" w:type="pct"/>
            <w:tcBorders>
              <w:top w:val="nil"/>
              <w:left w:val="nil"/>
              <w:bottom w:val="single" w:sz="4" w:space="0" w:color="auto"/>
              <w:right w:val="single" w:sz="4" w:space="0" w:color="auto"/>
            </w:tcBorders>
            <w:vAlign w:val="center"/>
            <w:hideMark/>
          </w:tcPr>
          <w:p w14:paraId="306D3004" w14:textId="77777777" w:rsidR="00B86C6C" w:rsidRPr="00CC7394" w:rsidRDefault="00B86C6C" w:rsidP="002025A3">
            <w:pPr>
              <w:pStyle w:val="21"/>
              <w:framePr w:wrap="around"/>
              <w:rPr>
                <w:b/>
                <w:bCs/>
                <w:sz w:val="24"/>
                <w:szCs w:val="24"/>
              </w:rPr>
            </w:pPr>
            <w:r w:rsidRPr="00CC7394">
              <w:rPr>
                <w:b/>
                <w:bCs/>
                <w:sz w:val="24"/>
                <w:szCs w:val="24"/>
              </w:rPr>
              <w:t>28,3</w:t>
            </w:r>
          </w:p>
        </w:tc>
        <w:tc>
          <w:tcPr>
            <w:tcW w:w="259" w:type="pct"/>
            <w:tcBorders>
              <w:top w:val="nil"/>
              <w:left w:val="nil"/>
              <w:bottom w:val="single" w:sz="4" w:space="0" w:color="auto"/>
              <w:right w:val="single" w:sz="4" w:space="0" w:color="auto"/>
            </w:tcBorders>
            <w:vAlign w:val="center"/>
            <w:hideMark/>
          </w:tcPr>
          <w:p w14:paraId="67D7D055" w14:textId="77777777" w:rsidR="00B86C6C" w:rsidRPr="00CC7394" w:rsidRDefault="00B86C6C" w:rsidP="002025A3">
            <w:pPr>
              <w:pStyle w:val="21"/>
              <w:framePr w:wrap="around"/>
              <w:rPr>
                <w:b/>
                <w:bCs/>
                <w:sz w:val="24"/>
                <w:szCs w:val="24"/>
              </w:rPr>
            </w:pPr>
            <w:r w:rsidRPr="00CC7394">
              <w:rPr>
                <w:b/>
                <w:bCs/>
                <w:sz w:val="24"/>
                <w:szCs w:val="24"/>
              </w:rPr>
              <w:t>267</w:t>
            </w:r>
          </w:p>
        </w:tc>
        <w:tc>
          <w:tcPr>
            <w:tcW w:w="263" w:type="pct"/>
            <w:tcBorders>
              <w:top w:val="nil"/>
              <w:left w:val="nil"/>
              <w:bottom w:val="single" w:sz="4" w:space="0" w:color="auto"/>
              <w:right w:val="single" w:sz="4" w:space="0" w:color="auto"/>
            </w:tcBorders>
            <w:vAlign w:val="center"/>
            <w:hideMark/>
          </w:tcPr>
          <w:p w14:paraId="5D6046A3" w14:textId="77777777" w:rsidR="00B86C6C" w:rsidRPr="00CC7394" w:rsidRDefault="00B86C6C" w:rsidP="002025A3">
            <w:pPr>
              <w:pStyle w:val="21"/>
              <w:framePr w:wrap="around"/>
              <w:rPr>
                <w:b/>
                <w:bCs/>
                <w:sz w:val="24"/>
                <w:szCs w:val="24"/>
              </w:rPr>
            </w:pPr>
            <w:r w:rsidRPr="00CC7394">
              <w:rPr>
                <w:b/>
                <w:bCs/>
                <w:sz w:val="24"/>
                <w:szCs w:val="24"/>
              </w:rPr>
              <w:t>2,3</w:t>
            </w:r>
          </w:p>
        </w:tc>
        <w:tc>
          <w:tcPr>
            <w:tcW w:w="281" w:type="pct"/>
            <w:tcBorders>
              <w:top w:val="nil"/>
              <w:left w:val="nil"/>
              <w:bottom w:val="single" w:sz="4" w:space="0" w:color="auto"/>
              <w:right w:val="single" w:sz="4" w:space="0" w:color="auto"/>
            </w:tcBorders>
            <w:vAlign w:val="center"/>
            <w:hideMark/>
          </w:tcPr>
          <w:p w14:paraId="5182BB6C" w14:textId="77777777" w:rsidR="00B86C6C" w:rsidRPr="00CC7394" w:rsidRDefault="00B86C6C" w:rsidP="002025A3">
            <w:pPr>
              <w:pStyle w:val="21"/>
              <w:framePr w:wrap="around"/>
              <w:rPr>
                <w:b/>
                <w:bCs/>
                <w:sz w:val="24"/>
                <w:szCs w:val="24"/>
              </w:rPr>
            </w:pPr>
            <w:r w:rsidRPr="00CC7394">
              <w:rPr>
                <w:b/>
                <w:bCs/>
                <w:sz w:val="24"/>
                <w:szCs w:val="24"/>
              </w:rPr>
              <w:t>28,6</w:t>
            </w:r>
          </w:p>
        </w:tc>
        <w:tc>
          <w:tcPr>
            <w:tcW w:w="295" w:type="pct"/>
            <w:tcBorders>
              <w:top w:val="nil"/>
              <w:left w:val="nil"/>
              <w:bottom w:val="single" w:sz="4" w:space="0" w:color="auto"/>
              <w:right w:val="single" w:sz="4" w:space="0" w:color="auto"/>
            </w:tcBorders>
            <w:vAlign w:val="center"/>
            <w:hideMark/>
          </w:tcPr>
          <w:p w14:paraId="1F5D00C4" w14:textId="77777777" w:rsidR="00B86C6C" w:rsidRPr="00CC7394" w:rsidRDefault="00B86C6C" w:rsidP="002025A3">
            <w:pPr>
              <w:pStyle w:val="21"/>
              <w:framePr w:wrap="around"/>
              <w:rPr>
                <w:b/>
                <w:bCs/>
                <w:sz w:val="24"/>
                <w:szCs w:val="24"/>
              </w:rPr>
            </w:pPr>
            <w:r w:rsidRPr="00CC7394">
              <w:rPr>
                <w:b/>
                <w:bCs/>
                <w:sz w:val="24"/>
                <w:szCs w:val="24"/>
              </w:rPr>
              <w:t>0,952</w:t>
            </w:r>
          </w:p>
        </w:tc>
        <w:tc>
          <w:tcPr>
            <w:tcW w:w="281" w:type="pct"/>
            <w:tcBorders>
              <w:top w:val="nil"/>
              <w:left w:val="nil"/>
              <w:bottom w:val="single" w:sz="4" w:space="0" w:color="auto"/>
              <w:right w:val="single" w:sz="4" w:space="0" w:color="auto"/>
            </w:tcBorders>
            <w:vAlign w:val="center"/>
            <w:hideMark/>
          </w:tcPr>
          <w:p w14:paraId="4DF33392" w14:textId="77777777" w:rsidR="00B86C6C" w:rsidRPr="00CC7394" w:rsidRDefault="00B86C6C" w:rsidP="002025A3">
            <w:pPr>
              <w:pStyle w:val="21"/>
              <w:framePr w:wrap="around"/>
              <w:rPr>
                <w:b/>
                <w:bCs/>
                <w:sz w:val="24"/>
                <w:szCs w:val="24"/>
              </w:rPr>
            </w:pPr>
            <w:r w:rsidRPr="00CC7394">
              <w:rPr>
                <w:b/>
                <w:bCs/>
                <w:sz w:val="24"/>
                <w:szCs w:val="24"/>
              </w:rPr>
              <w:t>30,0</w:t>
            </w:r>
          </w:p>
        </w:tc>
        <w:tc>
          <w:tcPr>
            <w:tcW w:w="218" w:type="pct"/>
            <w:tcBorders>
              <w:top w:val="nil"/>
              <w:left w:val="nil"/>
              <w:bottom w:val="single" w:sz="4" w:space="0" w:color="auto"/>
              <w:right w:val="single" w:sz="4" w:space="0" w:color="auto"/>
            </w:tcBorders>
            <w:vAlign w:val="center"/>
            <w:hideMark/>
          </w:tcPr>
          <w:p w14:paraId="060E561D" w14:textId="77777777" w:rsidR="00B86C6C" w:rsidRPr="00CC7394" w:rsidRDefault="00B86C6C" w:rsidP="002025A3">
            <w:pPr>
              <w:pStyle w:val="21"/>
              <w:framePr w:wrap="around"/>
              <w:rPr>
                <w:b/>
                <w:bCs/>
                <w:sz w:val="24"/>
                <w:szCs w:val="24"/>
              </w:rPr>
            </w:pPr>
            <w:r w:rsidRPr="00CC7394">
              <w:rPr>
                <w:b/>
                <w:bCs/>
                <w:sz w:val="24"/>
                <w:szCs w:val="24"/>
              </w:rPr>
              <w:t>292</w:t>
            </w:r>
          </w:p>
        </w:tc>
      </w:tr>
      <w:tr w:rsidR="00B86C6C" w:rsidRPr="00CC7394" w14:paraId="7F261F5C" w14:textId="77777777" w:rsidTr="00475DE5">
        <w:tc>
          <w:tcPr>
            <w:tcW w:w="218" w:type="pct"/>
            <w:tcBorders>
              <w:top w:val="nil"/>
              <w:left w:val="single" w:sz="4" w:space="0" w:color="auto"/>
              <w:bottom w:val="single" w:sz="4" w:space="0" w:color="auto"/>
              <w:right w:val="single" w:sz="4" w:space="0" w:color="auto"/>
            </w:tcBorders>
            <w:vAlign w:val="center"/>
            <w:hideMark/>
          </w:tcPr>
          <w:p w14:paraId="77CC1203" w14:textId="77777777" w:rsidR="00B86C6C" w:rsidRPr="00CC7394" w:rsidRDefault="00B86C6C" w:rsidP="002025A3">
            <w:pPr>
              <w:pStyle w:val="21"/>
              <w:framePr w:wrap="around"/>
              <w:rPr>
                <w:sz w:val="24"/>
                <w:szCs w:val="24"/>
              </w:rPr>
            </w:pPr>
            <w:r w:rsidRPr="00CC7394">
              <w:rPr>
                <w:sz w:val="24"/>
                <w:szCs w:val="24"/>
              </w:rPr>
              <w:t>1.1</w:t>
            </w:r>
          </w:p>
        </w:tc>
        <w:tc>
          <w:tcPr>
            <w:tcW w:w="957" w:type="pct"/>
            <w:tcBorders>
              <w:top w:val="nil"/>
              <w:left w:val="nil"/>
              <w:bottom w:val="single" w:sz="4" w:space="0" w:color="auto"/>
              <w:right w:val="single" w:sz="4" w:space="0" w:color="auto"/>
            </w:tcBorders>
            <w:vAlign w:val="center"/>
            <w:hideMark/>
          </w:tcPr>
          <w:p w14:paraId="6ADBE3D0" w14:textId="77777777" w:rsidR="00B86C6C" w:rsidRPr="00CC7394" w:rsidRDefault="00B86C6C" w:rsidP="002025A3">
            <w:pPr>
              <w:pStyle w:val="21"/>
              <w:framePr w:wrap="around"/>
              <w:rPr>
                <w:sz w:val="24"/>
                <w:szCs w:val="24"/>
              </w:rPr>
            </w:pPr>
            <w:r w:rsidRPr="00CC7394">
              <w:rPr>
                <w:sz w:val="24"/>
                <w:szCs w:val="24"/>
              </w:rPr>
              <w:t>На территории существующей застройки</w:t>
            </w:r>
          </w:p>
        </w:tc>
        <w:tc>
          <w:tcPr>
            <w:tcW w:w="263" w:type="pct"/>
            <w:tcBorders>
              <w:top w:val="nil"/>
              <w:left w:val="nil"/>
              <w:bottom w:val="single" w:sz="4" w:space="0" w:color="auto"/>
              <w:right w:val="single" w:sz="4" w:space="0" w:color="auto"/>
            </w:tcBorders>
            <w:vAlign w:val="center"/>
            <w:hideMark/>
          </w:tcPr>
          <w:p w14:paraId="10BFA3F8" w14:textId="77777777" w:rsidR="00B86C6C" w:rsidRPr="00CC7394" w:rsidRDefault="00B86C6C" w:rsidP="002025A3">
            <w:pPr>
              <w:pStyle w:val="21"/>
              <w:framePr w:wrap="around"/>
              <w:rPr>
                <w:sz w:val="24"/>
                <w:szCs w:val="24"/>
              </w:rPr>
            </w:pPr>
            <w:r w:rsidRPr="00CC7394">
              <w:rPr>
                <w:sz w:val="24"/>
                <w:szCs w:val="24"/>
              </w:rPr>
              <w:t>24,5</w:t>
            </w:r>
          </w:p>
        </w:tc>
        <w:tc>
          <w:tcPr>
            <w:tcW w:w="281" w:type="pct"/>
            <w:tcBorders>
              <w:top w:val="nil"/>
              <w:left w:val="nil"/>
              <w:bottom w:val="single" w:sz="4" w:space="0" w:color="auto"/>
              <w:right w:val="single" w:sz="4" w:space="0" w:color="auto"/>
            </w:tcBorders>
            <w:vAlign w:val="center"/>
            <w:hideMark/>
          </w:tcPr>
          <w:p w14:paraId="230208E2" w14:textId="77777777" w:rsidR="00B86C6C" w:rsidRPr="00CC7394" w:rsidRDefault="00B86C6C" w:rsidP="002025A3">
            <w:pPr>
              <w:pStyle w:val="21"/>
              <w:framePr w:wrap="around"/>
              <w:rPr>
                <w:sz w:val="24"/>
                <w:szCs w:val="24"/>
              </w:rPr>
            </w:pPr>
            <w:r w:rsidRPr="00CC7394">
              <w:rPr>
                <w:sz w:val="24"/>
                <w:szCs w:val="24"/>
              </w:rPr>
              <w:t>0,896</w:t>
            </w:r>
          </w:p>
        </w:tc>
        <w:tc>
          <w:tcPr>
            <w:tcW w:w="295" w:type="pct"/>
            <w:tcBorders>
              <w:top w:val="nil"/>
              <w:left w:val="nil"/>
              <w:bottom w:val="single" w:sz="4" w:space="0" w:color="auto"/>
              <w:right w:val="single" w:sz="4" w:space="0" w:color="auto"/>
            </w:tcBorders>
            <w:vAlign w:val="center"/>
            <w:hideMark/>
          </w:tcPr>
          <w:p w14:paraId="201B8AE3" w14:textId="77777777" w:rsidR="00B86C6C" w:rsidRPr="00CC7394" w:rsidRDefault="00B86C6C" w:rsidP="002025A3">
            <w:pPr>
              <w:pStyle w:val="21"/>
              <w:framePr w:wrap="around"/>
              <w:rPr>
                <w:sz w:val="24"/>
                <w:szCs w:val="24"/>
              </w:rPr>
            </w:pPr>
            <w:r w:rsidRPr="00CC7394">
              <w:rPr>
                <w:sz w:val="24"/>
                <w:szCs w:val="24"/>
              </w:rPr>
              <w:t>27,4</w:t>
            </w:r>
          </w:p>
        </w:tc>
        <w:tc>
          <w:tcPr>
            <w:tcW w:w="295" w:type="pct"/>
            <w:tcBorders>
              <w:top w:val="nil"/>
              <w:left w:val="nil"/>
              <w:bottom w:val="single" w:sz="4" w:space="0" w:color="auto"/>
              <w:right w:val="single" w:sz="4" w:space="0" w:color="auto"/>
            </w:tcBorders>
            <w:vAlign w:val="center"/>
            <w:hideMark/>
          </w:tcPr>
          <w:p w14:paraId="5BABF690" w14:textId="77777777" w:rsidR="00B86C6C" w:rsidRPr="00CC7394" w:rsidRDefault="00B86C6C" w:rsidP="002025A3">
            <w:pPr>
              <w:pStyle w:val="21"/>
              <w:framePr w:wrap="around"/>
              <w:rPr>
                <w:sz w:val="24"/>
                <w:szCs w:val="24"/>
              </w:rPr>
            </w:pPr>
            <w:r w:rsidRPr="00CC7394">
              <w:rPr>
                <w:sz w:val="24"/>
                <w:szCs w:val="24"/>
              </w:rPr>
              <w:t>247</w:t>
            </w:r>
          </w:p>
        </w:tc>
        <w:tc>
          <w:tcPr>
            <w:tcW w:w="286" w:type="pct"/>
            <w:tcBorders>
              <w:top w:val="nil"/>
              <w:left w:val="nil"/>
              <w:bottom w:val="single" w:sz="4" w:space="0" w:color="auto"/>
              <w:right w:val="single" w:sz="4" w:space="0" w:color="auto"/>
            </w:tcBorders>
            <w:vAlign w:val="center"/>
            <w:hideMark/>
          </w:tcPr>
          <w:p w14:paraId="6F1ED2D1" w14:textId="77777777" w:rsidR="00B86C6C" w:rsidRPr="00CC7394" w:rsidRDefault="00B86C6C" w:rsidP="002025A3">
            <w:pPr>
              <w:pStyle w:val="21"/>
              <w:framePr w:wrap="around"/>
              <w:rPr>
                <w:sz w:val="24"/>
                <w:szCs w:val="24"/>
              </w:rPr>
            </w:pPr>
          </w:p>
        </w:tc>
        <w:tc>
          <w:tcPr>
            <w:tcW w:w="268" w:type="pct"/>
            <w:tcBorders>
              <w:top w:val="nil"/>
              <w:left w:val="nil"/>
              <w:bottom w:val="single" w:sz="4" w:space="0" w:color="auto"/>
              <w:right w:val="single" w:sz="4" w:space="0" w:color="auto"/>
            </w:tcBorders>
            <w:vAlign w:val="center"/>
            <w:hideMark/>
          </w:tcPr>
          <w:p w14:paraId="0C8A9A55" w14:textId="77777777" w:rsidR="00B86C6C" w:rsidRPr="00CC7394" w:rsidRDefault="00B86C6C" w:rsidP="002025A3">
            <w:pPr>
              <w:pStyle w:val="21"/>
              <w:framePr w:wrap="around"/>
              <w:rPr>
                <w:sz w:val="24"/>
                <w:szCs w:val="24"/>
              </w:rPr>
            </w:pPr>
            <w:r w:rsidRPr="00CC7394">
              <w:rPr>
                <w:sz w:val="24"/>
                <w:szCs w:val="24"/>
              </w:rPr>
              <w:t>24,5</w:t>
            </w:r>
          </w:p>
        </w:tc>
        <w:tc>
          <w:tcPr>
            <w:tcW w:w="281" w:type="pct"/>
            <w:tcBorders>
              <w:top w:val="nil"/>
              <w:left w:val="nil"/>
              <w:bottom w:val="single" w:sz="4" w:space="0" w:color="auto"/>
              <w:right w:val="single" w:sz="4" w:space="0" w:color="auto"/>
            </w:tcBorders>
            <w:vAlign w:val="center"/>
            <w:hideMark/>
          </w:tcPr>
          <w:p w14:paraId="3C4F72D7" w14:textId="77777777" w:rsidR="00B86C6C" w:rsidRPr="00CC7394" w:rsidRDefault="00B86C6C" w:rsidP="002025A3">
            <w:pPr>
              <w:pStyle w:val="21"/>
              <w:framePr w:wrap="around"/>
              <w:rPr>
                <w:sz w:val="24"/>
                <w:szCs w:val="24"/>
              </w:rPr>
            </w:pPr>
            <w:r w:rsidRPr="00CC7394">
              <w:rPr>
                <w:sz w:val="24"/>
                <w:szCs w:val="24"/>
              </w:rPr>
              <w:t>0,857</w:t>
            </w:r>
          </w:p>
        </w:tc>
        <w:tc>
          <w:tcPr>
            <w:tcW w:w="259" w:type="pct"/>
            <w:tcBorders>
              <w:top w:val="nil"/>
              <w:left w:val="nil"/>
              <w:bottom w:val="single" w:sz="4" w:space="0" w:color="auto"/>
              <w:right w:val="single" w:sz="4" w:space="0" w:color="auto"/>
            </w:tcBorders>
            <w:vAlign w:val="center"/>
            <w:hideMark/>
          </w:tcPr>
          <w:p w14:paraId="4EF57247" w14:textId="77777777" w:rsidR="00B86C6C" w:rsidRPr="00CC7394" w:rsidRDefault="00B86C6C" w:rsidP="002025A3">
            <w:pPr>
              <w:pStyle w:val="21"/>
              <w:framePr w:wrap="around"/>
              <w:rPr>
                <w:sz w:val="24"/>
                <w:szCs w:val="24"/>
              </w:rPr>
            </w:pPr>
            <w:r w:rsidRPr="00CC7394">
              <w:rPr>
                <w:sz w:val="24"/>
                <w:szCs w:val="24"/>
              </w:rPr>
              <w:t>28,6</w:t>
            </w:r>
          </w:p>
        </w:tc>
        <w:tc>
          <w:tcPr>
            <w:tcW w:w="259" w:type="pct"/>
            <w:tcBorders>
              <w:top w:val="nil"/>
              <w:left w:val="nil"/>
              <w:bottom w:val="single" w:sz="4" w:space="0" w:color="auto"/>
              <w:right w:val="single" w:sz="4" w:space="0" w:color="auto"/>
            </w:tcBorders>
            <w:vAlign w:val="center"/>
            <w:hideMark/>
          </w:tcPr>
          <w:p w14:paraId="392DF545" w14:textId="77777777" w:rsidR="00B86C6C" w:rsidRPr="00CC7394" w:rsidRDefault="00B86C6C" w:rsidP="002025A3">
            <w:pPr>
              <w:pStyle w:val="21"/>
              <w:framePr w:wrap="around"/>
              <w:rPr>
                <w:sz w:val="24"/>
                <w:szCs w:val="24"/>
              </w:rPr>
            </w:pPr>
            <w:r w:rsidRPr="00CC7394">
              <w:rPr>
                <w:sz w:val="24"/>
                <w:szCs w:val="24"/>
              </w:rPr>
              <w:t>247</w:t>
            </w:r>
          </w:p>
        </w:tc>
        <w:tc>
          <w:tcPr>
            <w:tcW w:w="263" w:type="pct"/>
            <w:tcBorders>
              <w:top w:val="nil"/>
              <w:left w:val="nil"/>
              <w:bottom w:val="single" w:sz="4" w:space="0" w:color="auto"/>
              <w:right w:val="single" w:sz="4" w:space="0" w:color="auto"/>
            </w:tcBorders>
            <w:vAlign w:val="center"/>
            <w:hideMark/>
          </w:tcPr>
          <w:p w14:paraId="33272BFD" w14:textId="77777777" w:rsidR="00B86C6C" w:rsidRPr="00CC7394" w:rsidRDefault="00B86C6C" w:rsidP="002025A3">
            <w:pPr>
              <w:pStyle w:val="21"/>
              <w:framePr w:wrap="around"/>
              <w:rPr>
                <w:sz w:val="24"/>
                <w:szCs w:val="24"/>
              </w:rPr>
            </w:pPr>
          </w:p>
        </w:tc>
        <w:tc>
          <w:tcPr>
            <w:tcW w:w="281" w:type="pct"/>
            <w:tcBorders>
              <w:top w:val="nil"/>
              <w:left w:val="nil"/>
              <w:bottom w:val="single" w:sz="4" w:space="0" w:color="auto"/>
              <w:right w:val="single" w:sz="4" w:space="0" w:color="auto"/>
            </w:tcBorders>
            <w:vAlign w:val="center"/>
            <w:hideMark/>
          </w:tcPr>
          <w:p w14:paraId="00CF4D2D" w14:textId="77777777" w:rsidR="00B86C6C" w:rsidRPr="00CC7394" w:rsidRDefault="00B86C6C" w:rsidP="002025A3">
            <w:pPr>
              <w:pStyle w:val="21"/>
              <w:framePr w:wrap="around"/>
              <w:rPr>
                <w:sz w:val="24"/>
                <w:szCs w:val="24"/>
              </w:rPr>
            </w:pPr>
            <w:r w:rsidRPr="00CC7394">
              <w:rPr>
                <w:sz w:val="24"/>
                <w:szCs w:val="24"/>
              </w:rPr>
              <w:t>24,5</w:t>
            </w:r>
          </w:p>
        </w:tc>
        <w:tc>
          <w:tcPr>
            <w:tcW w:w="295" w:type="pct"/>
            <w:tcBorders>
              <w:top w:val="nil"/>
              <w:left w:val="nil"/>
              <w:bottom w:val="single" w:sz="4" w:space="0" w:color="auto"/>
              <w:right w:val="single" w:sz="4" w:space="0" w:color="auto"/>
            </w:tcBorders>
            <w:vAlign w:val="center"/>
            <w:hideMark/>
          </w:tcPr>
          <w:p w14:paraId="2BD056AB" w14:textId="77777777" w:rsidR="00B86C6C" w:rsidRPr="00CC7394" w:rsidRDefault="00B86C6C" w:rsidP="002025A3">
            <w:pPr>
              <w:pStyle w:val="21"/>
              <w:framePr w:wrap="around"/>
              <w:rPr>
                <w:sz w:val="24"/>
                <w:szCs w:val="24"/>
              </w:rPr>
            </w:pPr>
            <w:r w:rsidRPr="00CC7394">
              <w:rPr>
                <w:sz w:val="24"/>
                <w:szCs w:val="24"/>
              </w:rPr>
              <w:t>0,817</w:t>
            </w:r>
          </w:p>
        </w:tc>
        <w:tc>
          <w:tcPr>
            <w:tcW w:w="281" w:type="pct"/>
            <w:tcBorders>
              <w:top w:val="nil"/>
              <w:left w:val="nil"/>
              <w:bottom w:val="single" w:sz="4" w:space="0" w:color="auto"/>
              <w:right w:val="single" w:sz="4" w:space="0" w:color="auto"/>
            </w:tcBorders>
            <w:vAlign w:val="center"/>
            <w:hideMark/>
          </w:tcPr>
          <w:p w14:paraId="7299B51C" w14:textId="77777777" w:rsidR="00B86C6C" w:rsidRPr="00CC7394" w:rsidRDefault="00B86C6C" w:rsidP="002025A3">
            <w:pPr>
              <w:pStyle w:val="21"/>
              <w:framePr w:wrap="around"/>
              <w:rPr>
                <w:sz w:val="24"/>
                <w:szCs w:val="24"/>
              </w:rPr>
            </w:pPr>
            <w:r w:rsidRPr="00CC7394">
              <w:rPr>
                <w:sz w:val="24"/>
                <w:szCs w:val="24"/>
              </w:rPr>
              <w:t>30,0</w:t>
            </w:r>
          </w:p>
        </w:tc>
        <w:tc>
          <w:tcPr>
            <w:tcW w:w="218" w:type="pct"/>
            <w:tcBorders>
              <w:top w:val="nil"/>
              <w:left w:val="nil"/>
              <w:bottom w:val="single" w:sz="4" w:space="0" w:color="auto"/>
              <w:right w:val="single" w:sz="4" w:space="0" w:color="auto"/>
            </w:tcBorders>
            <w:noWrap/>
            <w:vAlign w:val="center"/>
            <w:hideMark/>
          </w:tcPr>
          <w:p w14:paraId="0DC5FA75" w14:textId="77777777" w:rsidR="00B86C6C" w:rsidRPr="00CC7394" w:rsidRDefault="00B86C6C" w:rsidP="002025A3">
            <w:pPr>
              <w:pStyle w:val="21"/>
              <w:framePr w:wrap="around"/>
              <w:rPr>
                <w:sz w:val="24"/>
                <w:szCs w:val="24"/>
              </w:rPr>
            </w:pPr>
            <w:r w:rsidRPr="00CC7394">
              <w:rPr>
                <w:sz w:val="24"/>
                <w:szCs w:val="24"/>
              </w:rPr>
              <w:t>247</w:t>
            </w:r>
          </w:p>
        </w:tc>
      </w:tr>
      <w:tr w:rsidR="00B86C6C" w:rsidRPr="00CC7394" w14:paraId="4179497D" w14:textId="77777777" w:rsidTr="00475DE5">
        <w:tc>
          <w:tcPr>
            <w:tcW w:w="218" w:type="pct"/>
            <w:tcBorders>
              <w:top w:val="nil"/>
              <w:left w:val="single" w:sz="4" w:space="0" w:color="auto"/>
              <w:bottom w:val="single" w:sz="4" w:space="0" w:color="auto"/>
              <w:right w:val="single" w:sz="4" w:space="0" w:color="auto"/>
            </w:tcBorders>
            <w:vAlign w:val="center"/>
            <w:hideMark/>
          </w:tcPr>
          <w:p w14:paraId="748E09D9" w14:textId="77777777" w:rsidR="00B86C6C" w:rsidRPr="00CC7394" w:rsidRDefault="00B86C6C" w:rsidP="002025A3">
            <w:pPr>
              <w:pStyle w:val="21"/>
              <w:framePr w:wrap="around"/>
              <w:rPr>
                <w:sz w:val="24"/>
                <w:szCs w:val="24"/>
              </w:rPr>
            </w:pPr>
            <w:r w:rsidRPr="00CC7394">
              <w:rPr>
                <w:sz w:val="24"/>
                <w:szCs w:val="24"/>
              </w:rPr>
              <w:t>1.2</w:t>
            </w:r>
          </w:p>
        </w:tc>
        <w:tc>
          <w:tcPr>
            <w:tcW w:w="957" w:type="pct"/>
            <w:tcBorders>
              <w:top w:val="nil"/>
              <w:left w:val="nil"/>
              <w:bottom w:val="single" w:sz="4" w:space="0" w:color="auto"/>
              <w:right w:val="single" w:sz="4" w:space="0" w:color="auto"/>
            </w:tcBorders>
            <w:vAlign w:val="center"/>
            <w:hideMark/>
          </w:tcPr>
          <w:p w14:paraId="081CCCBC" w14:textId="77777777" w:rsidR="00B86C6C" w:rsidRPr="00CC7394" w:rsidRDefault="00B86C6C" w:rsidP="002025A3">
            <w:pPr>
              <w:pStyle w:val="21"/>
              <w:framePr w:wrap="around"/>
              <w:rPr>
                <w:sz w:val="24"/>
                <w:szCs w:val="24"/>
              </w:rPr>
            </w:pPr>
            <w:r w:rsidRPr="00CC7394">
              <w:rPr>
                <w:sz w:val="24"/>
                <w:szCs w:val="24"/>
              </w:rPr>
              <w:t>На новых территориях</w:t>
            </w:r>
          </w:p>
        </w:tc>
        <w:tc>
          <w:tcPr>
            <w:tcW w:w="263" w:type="pct"/>
            <w:tcBorders>
              <w:top w:val="nil"/>
              <w:left w:val="nil"/>
              <w:bottom w:val="single" w:sz="4" w:space="0" w:color="auto"/>
              <w:right w:val="single" w:sz="4" w:space="0" w:color="auto"/>
            </w:tcBorders>
            <w:vAlign w:val="center"/>
            <w:hideMark/>
          </w:tcPr>
          <w:p w14:paraId="53E7085C" w14:textId="77777777" w:rsidR="00B86C6C" w:rsidRPr="00CC7394" w:rsidRDefault="00B86C6C" w:rsidP="002025A3">
            <w:pPr>
              <w:pStyle w:val="21"/>
              <w:framePr w:wrap="around"/>
              <w:rPr>
                <w:sz w:val="24"/>
                <w:szCs w:val="24"/>
              </w:rPr>
            </w:pPr>
          </w:p>
        </w:tc>
        <w:tc>
          <w:tcPr>
            <w:tcW w:w="281" w:type="pct"/>
            <w:tcBorders>
              <w:top w:val="nil"/>
              <w:left w:val="nil"/>
              <w:bottom w:val="single" w:sz="4" w:space="0" w:color="auto"/>
              <w:right w:val="single" w:sz="4" w:space="0" w:color="auto"/>
            </w:tcBorders>
            <w:vAlign w:val="center"/>
            <w:hideMark/>
          </w:tcPr>
          <w:p w14:paraId="613896E0" w14:textId="77777777" w:rsidR="00B86C6C" w:rsidRPr="00CC7394" w:rsidRDefault="00B86C6C" w:rsidP="002025A3">
            <w:pPr>
              <w:pStyle w:val="21"/>
              <w:framePr w:wrap="around"/>
              <w:rPr>
                <w:sz w:val="24"/>
                <w:szCs w:val="24"/>
              </w:rPr>
            </w:pPr>
          </w:p>
        </w:tc>
        <w:tc>
          <w:tcPr>
            <w:tcW w:w="295" w:type="pct"/>
            <w:tcBorders>
              <w:top w:val="nil"/>
              <w:left w:val="nil"/>
              <w:bottom w:val="single" w:sz="4" w:space="0" w:color="auto"/>
              <w:right w:val="single" w:sz="4" w:space="0" w:color="auto"/>
            </w:tcBorders>
            <w:vAlign w:val="center"/>
            <w:hideMark/>
          </w:tcPr>
          <w:p w14:paraId="5300E6F7" w14:textId="77777777" w:rsidR="00B86C6C" w:rsidRPr="00CC7394" w:rsidRDefault="00B86C6C" w:rsidP="002025A3">
            <w:pPr>
              <w:pStyle w:val="21"/>
              <w:framePr w:wrap="around"/>
              <w:rPr>
                <w:sz w:val="24"/>
                <w:szCs w:val="24"/>
              </w:rPr>
            </w:pPr>
          </w:p>
        </w:tc>
        <w:tc>
          <w:tcPr>
            <w:tcW w:w="295" w:type="pct"/>
            <w:tcBorders>
              <w:top w:val="nil"/>
              <w:left w:val="nil"/>
              <w:bottom w:val="single" w:sz="4" w:space="0" w:color="auto"/>
              <w:right w:val="single" w:sz="4" w:space="0" w:color="auto"/>
            </w:tcBorders>
            <w:vAlign w:val="center"/>
            <w:hideMark/>
          </w:tcPr>
          <w:p w14:paraId="64A97888" w14:textId="77777777" w:rsidR="00B86C6C" w:rsidRPr="00CC7394" w:rsidRDefault="00B86C6C" w:rsidP="002025A3">
            <w:pPr>
              <w:pStyle w:val="21"/>
              <w:framePr w:wrap="around"/>
              <w:rPr>
                <w:sz w:val="24"/>
                <w:szCs w:val="24"/>
              </w:rPr>
            </w:pPr>
          </w:p>
        </w:tc>
        <w:tc>
          <w:tcPr>
            <w:tcW w:w="286" w:type="pct"/>
            <w:tcBorders>
              <w:top w:val="nil"/>
              <w:left w:val="nil"/>
              <w:bottom w:val="single" w:sz="4" w:space="0" w:color="auto"/>
              <w:right w:val="single" w:sz="4" w:space="0" w:color="auto"/>
            </w:tcBorders>
            <w:vAlign w:val="center"/>
            <w:hideMark/>
          </w:tcPr>
          <w:p w14:paraId="5481DB56" w14:textId="77777777" w:rsidR="00B86C6C" w:rsidRPr="00CC7394" w:rsidRDefault="00B86C6C" w:rsidP="002025A3">
            <w:pPr>
              <w:pStyle w:val="21"/>
              <w:framePr w:wrap="around"/>
              <w:rPr>
                <w:sz w:val="24"/>
                <w:szCs w:val="24"/>
              </w:rPr>
            </w:pPr>
            <w:r w:rsidRPr="00CC7394">
              <w:rPr>
                <w:sz w:val="24"/>
                <w:szCs w:val="24"/>
              </w:rPr>
              <w:t>1,8</w:t>
            </w:r>
          </w:p>
        </w:tc>
        <w:tc>
          <w:tcPr>
            <w:tcW w:w="268" w:type="pct"/>
            <w:tcBorders>
              <w:top w:val="nil"/>
              <w:left w:val="nil"/>
              <w:bottom w:val="single" w:sz="4" w:space="0" w:color="auto"/>
              <w:right w:val="single" w:sz="4" w:space="0" w:color="auto"/>
            </w:tcBorders>
            <w:vAlign w:val="center"/>
            <w:hideMark/>
          </w:tcPr>
          <w:p w14:paraId="14C85B98" w14:textId="77777777" w:rsidR="00B86C6C" w:rsidRPr="00CC7394" w:rsidRDefault="00B86C6C" w:rsidP="002025A3">
            <w:pPr>
              <w:pStyle w:val="21"/>
              <w:framePr w:wrap="around"/>
              <w:rPr>
                <w:sz w:val="24"/>
                <w:szCs w:val="24"/>
              </w:rPr>
            </w:pPr>
            <w:r w:rsidRPr="00CC7394">
              <w:rPr>
                <w:sz w:val="24"/>
                <w:szCs w:val="24"/>
              </w:rPr>
              <w:t>1,8</w:t>
            </w:r>
          </w:p>
        </w:tc>
        <w:tc>
          <w:tcPr>
            <w:tcW w:w="281" w:type="pct"/>
            <w:tcBorders>
              <w:top w:val="nil"/>
              <w:left w:val="nil"/>
              <w:bottom w:val="single" w:sz="4" w:space="0" w:color="auto"/>
              <w:right w:val="single" w:sz="4" w:space="0" w:color="auto"/>
            </w:tcBorders>
            <w:vAlign w:val="center"/>
            <w:hideMark/>
          </w:tcPr>
          <w:p w14:paraId="656E9887" w14:textId="77777777" w:rsidR="00B86C6C" w:rsidRPr="00CC7394" w:rsidRDefault="00B86C6C" w:rsidP="002025A3">
            <w:pPr>
              <w:pStyle w:val="21"/>
              <w:framePr w:wrap="around"/>
              <w:rPr>
                <w:sz w:val="24"/>
                <w:szCs w:val="24"/>
              </w:rPr>
            </w:pPr>
            <w:r w:rsidRPr="00CC7394">
              <w:rPr>
                <w:sz w:val="24"/>
                <w:szCs w:val="24"/>
              </w:rPr>
              <w:t>0,072</w:t>
            </w:r>
          </w:p>
        </w:tc>
        <w:tc>
          <w:tcPr>
            <w:tcW w:w="259" w:type="pct"/>
            <w:tcBorders>
              <w:top w:val="nil"/>
              <w:left w:val="nil"/>
              <w:bottom w:val="single" w:sz="4" w:space="0" w:color="auto"/>
              <w:right w:val="single" w:sz="4" w:space="0" w:color="auto"/>
            </w:tcBorders>
            <w:vAlign w:val="center"/>
            <w:hideMark/>
          </w:tcPr>
          <w:p w14:paraId="5EDE69BA" w14:textId="77777777" w:rsidR="00B86C6C" w:rsidRPr="00CC7394" w:rsidRDefault="00B86C6C" w:rsidP="002025A3">
            <w:pPr>
              <w:pStyle w:val="21"/>
              <w:framePr w:wrap="around"/>
              <w:rPr>
                <w:sz w:val="24"/>
                <w:szCs w:val="24"/>
              </w:rPr>
            </w:pPr>
            <w:r w:rsidRPr="00CC7394">
              <w:rPr>
                <w:sz w:val="24"/>
                <w:szCs w:val="24"/>
              </w:rPr>
              <w:t>25,0</w:t>
            </w:r>
          </w:p>
        </w:tc>
        <w:tc>
          <w:tcPr>
            <w:tcW w:w="259" w:type="pct"/>
            <w:tcBorders>
              <w:top w:val="nil"/>
              <w:left w:val="nil"/>
              <w:bottom w:val="single" w:sz="4" w:space="0" w:color="auto"/>
              <w:right w:val="single" w:sz="4" w:space="0" w:color="auto"/>
            </w:tcBorders>
            <w:vAlign w:val="center"/>
            <w:hideMark/>
          </w:tcPr>
          <w:p w14:paraId="158AF9FC" w14:textId="77777777" w:rsidR="00B86C6C" w:rsidRPr="00CC7394" w:rsidRDefault="00B86C6C" w:rsidP="002025A3">
            <w:pPr>
              <w:pStyle w:val="21"/>
              <w:framePr w:wrap="around"/>
              <w:rPr>
                <w:sz w:val="24"/>
                <w:szCs w:val="24"/>
              </w:rPr>
            </w:pPr>
            <w:r w:rsidRPr="00CC7394">
              <w:rPr>
                <w:sz w:val="24"/>
                <w:szCs w:val="24"/>
              </w:rPr>
              <w:t>20</w:t>
            </w:r>
          </w:p>
        </w:tc>
        <w:tc>
          <w:tcPr>
            <w:tcW w:w="263" w:type="pct"/>
            <w:tcBorders>
              <w:top w:val="nil"/>
              <w:left w:val="nil"/>
              <w:bottom w:val="single" w:sz="4" w:space="0" w:color="auto"/>
              <w:right w:val="single" w:sz="4" w:space="0" w:color="auto"/>
            </w:tcBorders>
            <w:vAlign w:val="center"/>
            <w:hideMark/>
          </w:tcPr>
          <w:p w14:paraId="0FA5043A" w14:textId="77777777" w:rsidR="00B86C6C" w:rsidRPr="00CC7394" w:rsidRDefault="00B86C6C" w:rsidP="002025A3">
            <w:pPr>
              <w:pStyle w:val="21"/>
              <w:framePr w:wrap="around"/>
              <w:rPr>
                <w:sz w:val="24"/>
                <w:szCs w:val="24"/>
              </w:rPr>
            </w:pPr>
            <w:r w:rsidRPr="00CC7394">
              <w:rPr>
                <w:sz w:val="24"/>
                <w:szCs w:val="24"/>
              </w:rPr>
              <w:t>2,3</w:t>
            </w:r>
          </w:p>
        </w:tc>
        <w:tc>
          <w:tcPr>
            <w:tcW w:w="281" w:type="pct"/>
            <w:tcBorders>
              <w:top w:val="nil"/>
              <w:left w:val="nil"/>
              <w:bottom w:val="single" w:sz="4" w:space="0" w:color="auto"/>
              <w:right w:val="single" w:sz="4" w:space="0" w:color="auto"/>
            </w:tcBorders>
            <w:vAlign w:val="center"/>
            <w:hideMark/>
          </w:tcPr>
          <w:p w14:paraId="489FEA14" w14:textId="77777777" w:rsidR="00B86C6C" w:rsidRPr="00CC7394" w:rsidRDefault="00B86C6C" w:rsidP="002025A3">
            <w:pPr>
              <w:pStyle w:val="21"/>
              <w:framePr w:wrap="around"/>
              <w:rPr>
                <w:sz w:val="24"/>
                <w:szCs w:val="24"/>
              </w:rPr>
            </w:pPr>
            <w:r w:rsidRPr="00CC7394">
              <w:rPr>
                <w:sz w:val="24"/>
                <w:szCs w:val="24"/>
              </w:rPr>
              <w:t>4,1</w:t>
            </w:r>
          </w:p>
        </w:tc>
        <w:tc>
          <w:tcPr>
            <w:tcW w:w="295" w:type="pct"/>
            <w:tcBorders>
              <w:top w:val="nil"/>
              <w:left w:val="nil"/>
              <w:bottom w:val="single" w:sz="4" w:space="0" w:color="auto"/>
              <w:right w:val="single" w:sz="4" w:space="0" w:color="auto"/>
            </w:tcBorders>
            <w:vAlign w:val="center"/>
            <w:hideMark/>
          </w:tcPr>
          <w:p w14:paraId="39E3E645" w14:textId="77777777" w:rsidR="00B86C6C" w:rsidRPr="00CC7394" w:rsidRDefault="00B86C6C" w:rsidP="002025A3">
            <w:pPr>
              <w:pStyle w:val="21"/>
              <w:framePr w:wrap="around"/>
              <w:rPr>
                <w:sz w:val="24"/>
                <w:szCs w:val="24"/>
              </w:rPr>
            </w:pPr>
            <w:r w:rsidRPr="00CC7394">
              <w:rPr>
                <w:sz w:val="24"/>
                <w:szCs w:val="24"/>
              </w:rPr>
              <w:t>0,135</w:t>
            </w:r>
          </w:p>
        </w:tc>
        <w:tc>
          <w:tcPr>
            <w:tcW w:w="281" w:type="pct"/>
            <w:tcBorders>
              <w:top w:val="nil"/>
              <w:left w:val="nil"/>
              <w:bottom w:val="single" w:sz="4" w:space="0" w:color="auto"/>
              <w:right w:val="single" w:sz="4" w:space="0" w:color="auto"/>
            </w:tcBorders>
            <w:vAlign w:val="center"/>
            <w:hideMark/>
          </w:tcPr>
          <w:p w14:paraId="7705B935" w14:textId="77777777" w:rsidR="00B86C6C" w:rsidRPr="00CC7394" w:rsidRDefault="00B86C6C" w:rsidP="002025A3">
            <w:pPr>
              <w:pStyle w:val="21"/>
              <w:framePr w:wrap="around"/>
              <w:rPr>
                <w:sz w:val="24"/>
                <w:szCs w:val="24"/>
              </w:rPr>
            </w:pPr>
            <w:r w:rsidRPr="00CC7394">
              <w:rPr>
                <w:sz w:val="24"/>
                <w:szCs w:val="24"/>
              </w:rPr>
              <w:t>30,0</w:t>
            </w:r>
          </w:p>
        </w:tc>
        <w:tc>
          <w:tcPr>
            <w:tcW w:w="218" w:type="pct"/>
            <w:tcBorders>
              <w:top w:val="nil"/>
              <w:left w:val="nil"/>
              <w:bottom w:val="single" w:sz="4" w:space="0" w:color="auto"/>
              <w:right w:val="single" w:sz="4" w:space="0" w:color="auto"/>
            </w:tcBorders>
            <w:noWrap/>
            <w:vAlign w:val="center"/>
            <w:hideMark/>
          </w:tcPr>
          <w:p w14:paraId="319F25C8" w14:textId="77777777" w:rsidR="00B86C6C" w:rsidRPr="00CC7394" w:rsidRDefault="00B86C6C" w:rsidP="002025A3">
            <w:pPr>
              <w:pStyle w:val="21"/>
              <w:framePr w:wrap="around"/>
              <w:rPr>
                <w:sz w:val="24"/>
                <w:szCs w:val="24"/>
              </w:rPr>
            </w:pPr>
            <w:r w:rsidRPr="00CC7394">
              <w:rPr>
                <w:sz w:val="24"/>
                <w:szCs w:val="24"/>
              </w:rPr>
              <w:t>45</w:t>
            </w:r>
          </w:p>
        </w:tc>
      </w:tr>
    </w:tbl>
    <w:p w14:paraId="65052676" w14:textId="77777777" w:rsidR="00B86C6C" w:rsidRPr="00CC7394" w:rsidRDefault="00B86C6C" w:rsidP="009426B9">
      <w:pPr>
        <w:rPr>
          <w:rFonts w:cs="Times New Roman"/>
          <w:color w:val="000000" w:themeColor="text1"/>
          <w:szCs w:val="28"/>
          <w:lang w:val="kk-KZ"/>
        </w:rPr>
      </w:pPr>
    </w:p>
    <w:p w14:paraId="11A165D8" w14:textId="77777777" w:rsidR="00B86C6C" w:rsidRPr="00CC7394" w:rsidRDefault="00B86C6C" w:rsidP="009426B9">
      <w:pPr>
        <w:rPr>
          <w:rFonts w:cs="Times New Roman"/>
          <w:color w:val="000000" w:themeColor="text1"/>
          <w:szCs w:val="28"/>
          <w:lang w:val="kk-KZ"/>
        </w:rPr>
      </w:pPr>
      <w:r w:rsidRPr="00CC7394">
        <w:rPr>
          <w:rFonts w:cs="Times New Roman"/>
          <w:color w:val="000000" w:themeColor="text1"/>
          <w:szCs w:val="28"/>
          <w:lang w:val="kk-KZ"/>
        </w:rPr>
        <w:t xml:space="preserve"> </w:t>
      </w:r>
    </w:p>
    <w:p w14:paraId="77CCD54D" w14:textId="77777777" w:rsidR="00B86C6C" w:rsidRPr="00CC7394" w:rsidRDefault="00B86C6C" w:rsidP="009426B9">
      <w:pPr>
        <w:rPr>
          <w:rFonts w:cs="Times New Roman"/>
          <w:b/>
          <w:bCs/>
          <w:szCs w:val="28"/>
          <w:lang w:val="kk-KZ"/>
        </w:rPr>
        <w:sectPr w:rsidR="00B86C6C" w:rsidRPr="00CC7394" w:rsidSect="00B86C6C">
          <w:pgSz w:w="16838" w:h="11906" w:orient="landscape"/>
          <w:pgMar w:top="1701" w:right="1134" w:bottom="851" w:left="1134" w:header="709" w:footer="709" w:gutter="0"/>
          <w:cols w:space="720"/>
          <w:docGrid w:linePitch="299"/>
        </w:sectPr>
      </w:pPr>
    </w:p>
    <w:p w14:paraId="081FCFE8" w14:textId="53602ED4" w:rsidR="00B86C6C" w:rsidRPr="00CC7394" w:rsidRDefault="00B86C6C" w:rsidP="002025A3">
      <w:pPr>
        <w:pStyle w:val="2"/>
      </w:pPr>
      <w:bookmarkStart w:id="35" w:name="_Toc215649808"/>
      <w:bookmarkStart w:id="36" w:name="_Toc236975642"/>
      <w:r w:rsidRPr="00CC7394">
        <w:lastRenderedPageBreak/>
        <w:t>4.2 Организация культурно-бытового обслуживания населения</w:t>
      </w:r>
      <w:bookmarkEnd w:id="35"/>
      <w:bookmarkEnd w:id="36"/>
    </w:p>
    <w:p w14:paraId="47779E2B" w14:textId="77777777" w:rsidR="00B86C6C" w:rsidRPr="00CC7394" w:rsidRDefault="00B86C6C"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t>Существующее состояние объектов культурно-бытового обслуживания в селе Галкино в целом соответствует минимальным нормативным требованиям для сельских населенных пунктов, однако характеризуется неравномерностью обеспеченности по отдельным видам услуг. В сфере образования наблюдается достаточный уровень обеспеченности школьными местами при наличии значительного резерва мощности, тогда как дошкольные учреждения обеспечивают лишь часть потребности населения, что указывает на дефицит мест для детей дошкольного возраста. В системе здравоохранения функционирует врачебная амбулатория с нормативной пропускной способностью, полностью покрывающей текущие потребности. Объекты культуры и спорта представлены физкультурно-оздоровительным комплексом, домом культуры и библиотекой, которые обеспечивают базовый уровень услуг и соответствуют нормативам по обеспеченности.</w:t>
      </w:r>
    </w:p>
    <w:p w14:paraId="52FBBBE0" w14:textId="77777777" w:rsidR="00B86C6C" w:rsidRPr="00CC7394" w:rsidRDefault="00B86C6C"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t>В то же время сфера торговли и бытового обслуживания развита ограниченно. Несмотря на наличие торговых площадей, их объем лишь незначительно превышает нормативные значения, а предприятия общественного питания и бытового обслуживания фактически отсутствуют, что снижает уровень комфортности проживания и вынуждает население обращаться за соответствующими услугами в более крупные населенные пункты. Аналогичная ситуация наблюдается в сфере коммунального и сервисного обслуживания, где отсутствуют такие объекты, как гостиница, баня, отделение банка, почтовая связь, пожарное депо и другие элементы инфраструктуры, формирующие полноценную среду жизнеобеспечения.</w:t>
      </w:r>
    </w:p>
    <w:p w14:paraId="1E635B91" w14:textId="77777777" w:rsidR="00B86C6C" w:rsidRPr="00CC7394" w:rsidRDefault="00B86C6C"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t>В проектной перспективе развитие объектов культурно-бытового обслуживания направлено на устранение выявленных диспропорций и формирование полноценной социальной и сервисной инфраструктуры. На первую очередь строительства до 2033 года предусмотрено создание ключевых объектов, обеспечивающих базовые потребности населения и повышающих уровень безопасности и доступности услуг. В первую очередь планируется строительство детского дошкольного учреждения, что позволит существенно повысить уровень обеспеченности детей дошкольным образованием. Одновременно предусматривается размещение отделения банка, гостиницы, бани, пожарного депо, отделения почтовой связи, участкового пункта полиции и ветеринарного пункта. Реализация данных мероприятий позволит сформировать базовую инфраструктуру обслуживания, повысить уровень социальной защищенности населения и создать условия для устойчивого функционирования села.</w:t>
      </w:r>
    </w:p>
    <w:p w14:paraId="64BC7F53" w14:textId="77777777" w:rsidR="00B86C6C" w:rsidRPr="00CC7394" w:rsidRDefault="00B86C6C"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t xml:space="preserve">На расчетный срок до 2045 года развитие будет направлено на </w:t>
      </w:r>
      <w:r w:rsidRPr="00CC7394">
        <w:rPr>
          <w:rFonts w:eastAsia="Times New Roman" w:cs="Times New Roman"/>
          <w:bCs/>
          <w:color w:val="auto"/>
          <w:szCs w:val="28"/>
          <w:lang w:eastAsia="kk-KZ" w:bidi="ar-SA"/>
        </w:rPr>
        <w:lastRenderedPageBreak/>
        <w:t>дальнейшее расширение и качественное совершенствование сферы обслуживания. Планируется увеличение торговых площадей, что обеспечит более широкий ассортимент товаров и повысит уровень торгового обслуживания. Также предусматривается создание предприятий общественного питания и бытового обслуживания, что позволит сформировать полноценную сервисную среду и снизить зависимость населения от внешних центров. Дополнительно планируется развитие гостиничной инфраструктуры, что может способствовать формированию элементов деловой и туристской активности.</w:t>
      </w:r>
    </w:p>
    <w:p w14:paraId="2E6D6F17" w14:textId="77777777" w:rsidR="00B86C6C" w:rsidRPr="00CC7394" w:rsidRDefault="00B86C6C" w:rsidP="009426B9">
      <w:pPr>
        <w:spacing w:line="276" w:lineRule="auto"/>
        <w:ind w:firstLine="709"/>
        <w:rPr>
          <w:rFonts w:cs="Times New Roman"/>
          <w:color w:val="000000" w:themeColor="text1"/>
          <w:szCs w:val="28"/>
        </w:rPr>
      </w:pPr>
      <w:r w:rsidRPr="00CC7394">
        <w:rPr>
          <w:rFonts w:eastAsia="Times New Roman" w:cs="Times New Roman"/>
          <w:bCs/>
          <w:color w:val="auto"/>
          <w:szCs w:val="28"/>
          <w:lang w:eastAsia="kk-KZ" w:bidi="ar-SA"/>
        </w:rPr>
        <w:t>В целом проектные решения направлены на поэтапное формирование сбалансированной системы культурно-бытового обслуживания, соответствующей современным нормативам и обеспечивающей повышение качества жизни населения. Реализация намеченных мероприятий позволит устранить существующие дефициты, повысить уровень обеспеченности услугами и создать условия для социально-экономического развития села Галкино.</w:t>
      </w:r>
    </w:p>
    <w:p w14:paraId="374B9A53" w14:textId="01E5DD56" w:rsidR="00B86C6C" w:rsidRPr="00CC7394" w:rsidRDefault="00B86C6C" w:rsidP="009426B9">
      <w:pPr>
        <w:ind w:firstLine="709"/>
        <w:jc w:val="right"/>
        <w:rPr>
          <w:rFonts w:cs="Times New Roman"/>
          <w:color w:val="000000" w:themeColor="text1"/>
          <w:lang w:val="kk-KZ"/>
        </w:rPr>
      </w:pPr>
      <w:r w:rsidRPr="00CC7394">
        <w:rPr>
          <w:rFonts w:cs="Times New Roman"/>
          <w:color w:val="000000" w:themeColor="text1"/>
        </w:rPr>
        <w:t>Таблица 4.2.</w:t>
      </w:r>
      <w:r w:rsidRPr="00CC7394">
        <w:rPr>
          <w:rFonts w:cs="Times New Roman"/>
          <w:color w:val="000000" w:themeColor="text1"/>
          <w:lang w:val="kk-KZ"/>
        </w:rPr>
        <w:t>1</w:t>
      </w:r>
    </w:p>
    <w:p w14:paraId="6A6C3B3D" w14:textId="77777777" w:rsidR="00B86C6C" w:rsidRPr="00CC7394" w:rsidRDefault="00B86C6C" w:rsidP="009426B9">
      <w:pPr>
        <w:ind w:firstLine="709"/>
        <w:jc w:val="center"/>
        <w:rPr>
          <w:rFonts w:cs="Times New Roman"/>
          <w:color w:val="000000" w:themeColor="text1"/>
          <w:lang w:val="kk-KZ"/>
        </w:rPr>
      </w:pPr>
      <w:r w:rsidRPr="00CC7394">
        <w:rPr>
          <w:rFonts w:cs="Times New Roman"/>
          <w:color w:val="000000" w:themeColor="text1"/>
        </w:rPr>
        <w:t xml:space="preserve">Обеспеченность социальной инфраструктуры с. </w:t>
      </w:r>
      <w:r w:rsidRPr="00CC7394">
        <w:rPr>
          <w:rFonts w:cs="Times New Roman"/>
          <w:color w:val="000000" w:themeColor="text1"/>
          <w:lang w:val="kk-KZ"/>
        </w:rPr>
        <w:t>Галкино</w:t>
      </w:r>
    </w:p>
    <w:tbl>
      <w:tblPr>
        <w:tblW w:w="5000" w:type="pct"/>
        <w:tblLook w:val="04A0" w:firstRow="1" w:lastRow="0" w:firstColumn="1" w:lastColumn="0" w:noHBand="0" w:noVBand="1"/>
      </w:tblPr>
      <w:tblGrid>
        <w:gridCol w:w="2364"/>
        <w:gridCol w:w="1454"/>
        <w:gridCol w:w="1656"/>
        <w:gridCol w:w="995"/>
        <w:gridCol w:w="1136"/>
        <w:gridCol w:w="1739"/>
      </w:tblGrid>
      <w:tr w:rsidR="00B86C6C" w:rsidRPr="00CC7394" w14:paraId="39B7BA03" w14:textId="77777777" w:rsidTr="00475DE5">
        <w:trPr>
          <w:tblHeader/>
        </w:trPr>
        <w:tc>
          <w:tcPr>
            <w:tcW w:w="1407" w:type="pct"/>
            <w:tcBorders>
              <w:top w:val="single" w:sz="4" w:space="0" w:color="auto"/>
              <w:left w:val="single" w:sz="4" w:space="0" w:color="auto"/>
              <w:bottom w:val="single" w:sz="4" w:space="0" w:color="auto"/>
              <w:right w:val="single" w:sz="4" w:space="0" w:color="auto"/>
            </w:tcBorders>
            <w:vAlign w:val="center"/>
            <w:hideMark/>
          </w:tcPr>
          <w:p w14:paraId="5529923D" w14:textId="77777777" w:rsidR="00B86C6C" w:rsidRPr="00CC7394" w:rsidRDefault="00B86C6C" w:rsidP="002025A3">
            <w:pPr>
              <w:pStyle w:val="21"/>
              <w:framePr w:wrap="around"/>
              <w:rPr>
                <w:sz w:val="24"/>
                <w:szCs w:val="24"/>
              </w:rPr>
            </w:pPr>
            <w:r w:rsidRPr="00CC7394">
              <w:rPr>
                <w:sz w:val="24"/>
                <w:szCs w:val="24"/>
              </w:rPr>
              <w:lastRenderedPageBreak/>
              <w:t xml:space="preserve">Наименование объектов обслуживания </w:t>
            </w:r>
          </w:p>
        </w:tc>
        <w:tc>
          <w:tcPr>
            <w:tcW w:w="743" w:type="pct"/>
            <w:tcBorders>
              <w:top w:val="single" w:sz="4" w:space="0" w:color="auto"/>
              <w:left w:val="nil"/>
              <w:bottom w:val="single" w:sz="4" w:space="0" w:color="auto"/>
              <w:right w:val="single" w:sz="4" w:space="0" w:color="auto"/>
            </w:tcBorders>
            <w:vAlign w:val="center"/>
            <w:hideMark/>
          </w:tcPr>
          <w:p w14:paraId="36DC0A66" w14:textId="77777777" w:rsidR="00B86C6C" w:rsidRPr="00CC7394" w:rsidRDefault="00B86C6C" w:rsidP="002025A3">
            <w:pPr>
              <w:pStyle w:val="21"/>
              <w:framePr w:wrap="around"/>
              <w:rPr>
                <w:sz w:val="24"/>
                <w:szCs w:val="24"/>
              </w:rPr>
            </w:pPr>
            <w:r w:rsidRPr="00CC7394">
              <w:rPr>
                <w:sz w:val="24"/>
                <w:szCs w:val="24"/>
              </w:rPr>
              <w:t>Единица измерения</w:t>
            </w:r>
          </w:p>
        </w:tc>
        <w:tc>
          <w:tcPr>
            <w:tcW w:w="851" w:type="pct"/>
            <w:tcBorders>
              <w:top w:val="single" w:sz="4" w:space="0" w:color="auto"/>
              <w:left w:val="nil"/>
              <w:bottom w:val="single" w:sz="4" w:space="0" w:color="auto"/>
              <w:right w:val="single" w:sz="4" w:space="0" w:color="auto"/>
            </w:tcBorders>
            <w:vAlign w:val="center"/>
            <w:hideMark/>
          </w:tcPr>
          <w:p w14:paraId="3287B589" w14:textId="77777777" w:rsidR="00B86C6C" w:rsidRPr="00CC7394" w:rsidRDefault="00B86C6C" w:rsidP="002025A3">
            <w:pPr>
              <w:pStyle w:val="21"/>
              <w:framePr w:wrap="around"/>
              <w:rPr>
                <w:sz w:val="24"/>
                <w:szCs w:val="24"/>
              </w:rPr>
            </w:pPr>
            <w:r w:rsidRPr="00CC7394">
              <w:rPr>
                <w:sz w:val="24"/>
                <w:szCs w:val="24"/>
              </w:rPr>
              <w:t>Норма СП на 1000 чел.</w:t>
            </w:r>
          </w:p>
        </w:tc>
        <w:tc>
          <w:tcPr>
            <w:tcW w:w="510" w:type="pct"/>
            <w:tcBorders>
              <w:top w:val="single" w:sz="4" w:space="0" w:color="auto"/>
              <w:left w:val="nil"/>
              <w:bottom w:val="single" w:sz="4" w:space="0" w:color="auto"/>
              <w:right w:val="single" w:sz="4" w:space="0" w:color="auto"/>
            </w:tcBorders>
            <w:vAlign w:val="center"/>
            <w:hideMark/>
          </w:tcPr>
          <w:p w14:paraId="1B4C1161" w14:textId="77777777" w:rsidR="00B86C6C" w:rsidRPr="00CC7394" w:rsidRDefault="00B86C6C" w:rsidP="002025A3">
            <w:pPr>
              <w:pStyle w:val="21"/>
              <w:framePr w:wrap="around"/>
              <w:rPr>
                <w:sz w:val="24"/>
                <w:szCs w:val="24"/>
              </w:rPr>
            </w:pPr>
            <w:r w:rsidRPr="00CC7394">
              <w:rPr>
                <w:sz w:val="24"/>
                <w:szCs w:val="24"/>
              </w:rPr>
              <w:t>Наличие на исх. год</w:t>
            </w:r>
          </w:p>
        </w:tc>
        <w:tc>
          <w:tcPr>
            <w:tcW w:w="602" w:type="pct"/>
            <w:tcBorders>
              <w:top w:val="single" w:sz="4" w:space="0" w:color="auto"/>
              <w:left w:val="nil"/>
              <w:bottom w:val="single" w:sz="4" w:space="0" w:color="auto"/>
              <w:right w:val="single" w:sz="4" w:space="0" w:color="auto"/>
            </w:tcBorders>
            <w:vAlign w:val="center"/>
            <w:hideMark/>
          </w:tcPr>
          <w:p w14:paraId="50436A17" w14:textId="77777777" w:rsidR="00B86C6C" w:rsidRPr="00CC7394" w:rsidRDefault="00B86C6C" w:rsidP="002025A3">
            <w:pPr>
              <w:pStyle w:val="21"/>
              <w:framePr w:wrap="around"/>
              <w:rPr>
                <w:sz w:val="24"/>
                <w:szCs w:val="24"/>
              </w:rPr>
            </w:pPr>
            <w:r w:rsidRPr="00CC7394">
              <w:rPr>
                <w:sz w:val="24"/>
                <w:szCs w:val="24"/>
              </w:rPr>
              <w:t>Требуется по норме СП РК</w:t>
            </w:r>
          </w:p>
        </w:tc>
        <w:tc>
          <w:tcPr>
            <w:tcW w:w="887" w:type="pct"/>
            <w:tcBorders>
              <w:top w:val="single" w:sz="4" w:space="0" w:color="auto"/>
              <w:left w:val="nil"/>
              <w:bottom w:val="single" w:sz="4" w:space="0" w:color="auto"/>
              <w:right w:val="single" w:sz="4" w:space="0" w:color="auto"/>
            </w:tcBorders>
            <w:vAlign w:val="center"/>
            <w:hideMark/>
          </w:tcPr>
          <w:p w14:paraId="4549C281" w14:textId="77777777" w:rsidR="00B86C6C" w:rsidRPr="00CC7394" w:rsidRDefault="00B86C6C" w:rsidP="002025A3">
            <w:pPr>
              <w:pStyle w:val="21"/>
              <w:framePr w:wrap="around"/>
              <w:rPr>
                <w:sz w:val="24"/>
                <w:szCs w:val="24"/>
              </w:rPr>
            </w:pPr>
            <w:r w:rsidRPr="00CC7394">
              <w:rPr>
                <w:sz w:val="24"/>
                <w:szCs w:val="24"/>
              </w:rPr>
              <w:t>Обеспеченность, %</w:t>
            </w:r>
          </w:p>
        </w:tc>
      </w:tr>
      <w:tr w:rsidR="00B86C6C" w:rsidRPr="00CC7394" w14:paraId="2C387948" w14:textId="77777777" w:rsidTr="00475DE5">
        <w:trPr>
          <w:tblHeader/>
        </w:trPr>
        <w:tc>
          <w:tcPr>
            <w:tcW w:w="1407" w:type="pct"/>
            <w:tcBorders>
              <w:top w:val="nil"/>
              <w:left w:val="single" w:sz="4" w:space="0" w:color="auto"/>
              <w:bottom w:val="single" w:sz="4" w:space="0" w:color="auto"/>
              <w:right w:val="single" w:sz="4" w:space="0" w:color="auto"/>
            </w:tcBorders>
            <w:vAlign w:val="center"/>
            <w:hideMark/>
          </w:tcPr>
          <w:p w14:paraId="5867D530" w14:textId="77777777" w:rsidR="00B86C6C" w:rsidRPr="00CC7394" w:rsidRDefault="00B86C6C" w:rsidP="002025A3">
            <w:pPr>
              <w:pStyle w:val="21"/>
              <w:framePr w:wrap="around"/>
              <w:rPr>
                <w:sz w:val="24"/>
                <w:szCs w:val="24"/>
              </w:rPr>
            </w:pPr>
            <w:r w:rsidRPr="00CC7394">
              <w:rPr>
                <w:sz w:val="24"/>
                <w:szCs w:val="24"/>
              </w:rPr>
              <w:t>1</w:t>
            </w:r>
          </w:p>
        </w:tc>
        <w:tc>
          <w:tcPr>
            <w:tcW w:w="743" w:type="pct"/>
            <w:tcBorders>
              <w:top w:val="nil"/>
              <w:left w:val="nil"/>
              <w:bottom w:val="single" w:sz="4" w:space="0" w:color="auto"/>
              <w:right w:val="single" w:sz="4" w:space="0" w:color="auto"/>
            </w:tcBorders>
            <w:vAlign w:val="center"/>
            <w:hideMark/>
          </w:tcPr>
          <w:p w14:paraId="226A72F3" w14:textId="77777777" w:rsidR="00B86C6C" w:rsidRPr="00CC7394" w:rsidRDefault="00B86C6C" w:rsidP="002025A3">
            <w:pPr>
              <w:pStyle w:val="21"/>
              <w:framePr w:wrap="around"/>
              <w:rPr>
                <w:sz w:val="24"/>
                <w:szCs w:val="24"/>
              </w:rPr>
            </w:pPr>
            <w:r w:rsidRPr="00CC7394">
              <w:rPr>
                <w:sz w:val="24"/>
                <w:szCs w:val="24"/>
              </w:rPr>
              <w:t>2</w:t>
            </w:r>
          </w:p>
        </w:tc>
        <w:tc>
          <w:tcPr>
            <w:tcW w:w="851" w:type="pct"/>
            <w:tcBorders>
              <w:top w:val="nil"/>
              <w:left w:val="nil"/>
              <w:bottom w:val="single" w:sz="4" w:space="0" w:color="auto"/>
              <w:right w:val="single" w:sz="4" w:space="0" w:color="auto"/>
            </w:tcBorders>
            <w:vAlign w:val="center"/>
            <w:hideMark/>
          </w:tcPr>
          <w:p w14:paraId="68C885F4" w14:textId="77777777" w:rsidR="00B86C6C" w:rsidRPr="00CC7394" w:rsidRDefault="00B86C6C" w:rsidP="002025A3">
            <w:pPr>
              <w:pStyle w:val="21"/>
              <w:framePr w:wrap="around"/>
              <w:rPr>
                <w:sz w:val="24"/>
                <w:szCs w:val="24"/>
              </w:rPr>
            </w:pPr>
            <w:r w:rsidRPr="00CC7394">
              <w:rPr>
                <w:sz w:val="24"/>
                <w:szCs w:val="24"/>
              </w:rPr>
              <w:t>3</w:t>
            </w:r>
          </w:p>
        </w:tc>
        <w:tc>
          <w:tcPr>
            <w:tcW w:w="510" w:type="pct"/>
            <w:tcBorders>
              <w:top w:val="nil"/>
              <w:left w:val="nil"/>
              <w:bottom w:val="single" w:sz="4" w:space="0" w:color="auto"/>
              <w:right w:val="single" w:sz="4" w:space="0" w:color="auto"/>
            </w:tcBorders>
            <w:vAlign w:val="center"/>
            <w:hideMark/>
          </w:tcPr>
          <w:p w14:paraId="6FC7CBE3" w14:textId="77777777" w:rsidR="00B86C6C" w:rsidRPr="00CC7394" w:rsidRDefault="00B86C6C" w:rsidP="002025A3">
            <w:pPr>
              <w:pStyle w:val="21"/>
              <w:framePr w:wrap="around"/>
              <w:rPr>
                <w:sz w:val="24"/>
                <w:szCs w:val="24"/>
              </w:rPr>
            </w:pPr>
            <w:r w:rsidRPr="00CC7394">
              <w:rPr>
                <w:sz w:val="24"/>
                <w:szCs w:val="24"/>
              </w:rPr>
              <w:t>4</w:t>
            </w:r>
          </w:p>
        </w:tc>
        <w:tc>
          <w:tcPr>
            <w:tcW w:w="602" w:type="pct"/>
            <w:tcBorders>
              <w:top w:val="nil"/>
              <w:left w:val="nil"/>
              <w:bottom w:val="single" w:sz="4" w:space="0" w:color="auto"/>
              <w:right w:val="single" w:sz="4" w:space="0" w:color="auto"/>
            </w:tcBorders>
            <w:vAlign w:val="center"/>
            <w:hideMark/>
          </w:tcPr>
          <w:p w14:paraId="5EE5B308" w14:textId="77777777" w:rsidR="00B86C6C" w:rsidRPr="00CC7394" w:rsidRDefault="00B86C6C" w:rsidP="002025A3">
            <w:pPr>
              <w:pStyle w:val="21"/>
              <w:framePr w:wrap="around"/>
              <w:rPr>
                <w:sz w:val="24"/>
                <w:szCs w:val="24"/>
              </w:rPr>
            </w:pPr>
            <w:r w:rsidRPr="00CC7394">
              <w:rPr>
                <w:sz w:val="24"/>
                <w:szCs w:val="24"/>
              </w:rPr>
              <w:t>5</w:t>
            </w:r>
          </w:p>
        </w:tc>
        <w:tc>
          <w:tcPr>
            <w:tcW w:w="887" w:type="pct"/>
            <w:tcBorders>
              <w:top w:val="nil"/>
              <w:left w:val="nil"/>
              <w:bottom w:val="single" w:sz="4" w:space="0" w:color="auto"/>
              <w:right w:val="single" w:sz="4" w:space="0" w:color="auto"/>
            </w:tcBorders>
            <w:vAlign w:val="center"/>
            <w:hideMark/>
          </w:tcPr>
          <w:p w14:paraId="2D122594" w14:textId="77777777" w:rsidR="00B86C6C" w:rsidRPr="00CC7394" w:rsidRDefault="00B86C6C" w:rsidP="002025A3">
            <w:pPr>
              <w:pStyle w:val="21"/>
              <w:framePr w:wrap="around"/>
              <w:rPr>
                <w:sz w:val="24"/>
                <w:szCs w:val="24"/>
              </w:rPr>
            </w:pPr>
            <w:r w:rsidRPr="00CC7394">
              <w:rPr>
                <w:sz w:val="24"/>
                <w:szCs w:val="24"/>
              </w:rPr>
              <w:t>6</w:t>
            </w:r>
          </w:p>
        </w:tc>
      </w:tr>
      <w:tr w:rsidR="00B86C6C" w:rsidRPr="00CC7394" w14:paraId="22546697" w14:textId="77777777" w:rsidTr="00475DE5">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D9182D2" w14:textId="77777777" w:rsidR="00B86C6C" w:rsidRPr="00CC7394" w:rsidRDefault="00B86C6C" w:rsidP="002025A3">
            <w:pPr>
              <w:pStyle w:val="21"/>
              <w:framePr w:wrap="around"/>
              <w:rPr>
                <w:b/>
                <w:bCs/>
                <w:sz w:val="24"/>
                <w:szCs w:val="24"/>
              </w:rPr>
            </w:pPr>
            <w:r w:rsidRPr="00CC7394">
              <w:rPr>
                <w:b/>
                <w:bCs/>
                <w:sz w:val="24"/>
                <w:szCs w:val="24"/>
              </w:rPr>
              <w:t>Учреждения образования</w:t>
            </w:r>
          </w:p>
        </w:tc>
      </w:tr>
      <w:tr w:rsidR="00B86C6C" w:rsidRPr="00CC7394" w14:paraId="35F070A4" w14:textId="77777777" w:rsidTr="00475DE5">
        <w:tc>
          <w:tcPr>
            <w:tcW w:w="1407" w:type="pct"/>
            <w:tcBorders>
              <w:top w:val="nil"/>
              <w:left w:val="single" w:sz="4" w:space="0" w:color="auto"/>
              <w:bottom w:val="single" w:sz="4" w:space="0" w:color="auto"/>
              <w:right w:val="single" w:sz="4" w:space="0" w:color="auto"/>
            </w:tcBorders>
            <w:vAlign w:val="center"/>
            <w:hideMark/>
          </w:tcPr>
          <w:p w14:paraId="1AF08074" w14:textId="77777777" w:rsidR="00B86C6C" w:rsidRPr="00CC7394" w:rsidRDefault="00B86C6C" w:rsidP="002025A3">
            <w:pPr>
              <w:pStyle w:val="21"/>
              <w:framePr w:wrap="around"/>
              <w:rPr>
                <w:sz w:val="24"/>
                <w:szCs w:val="24"/>
              </w:rPr>
            </w:pPr>
            <w:r w:rsidRPr="00CC7394">
              <w:rPr>
                <w:sz w:val="24"/>
                <w:szCs w:val="24"/>
              </w:rPr>
              <w:t>Детские дошкольные учреждения</w:t>
            </w:r>
          </w:p>
        </w:tc>
        <w:tc>
          <w:tcPr>
            <w:tcW w:w="743" w:type="pct"/>
            <w:tcBorders>
              <w:top w:val="nil"/>
              <w:left w:val="nil"/>
              <w:bottom w:val="single" w:sz="4" w:space="0" w:color="auto"/>
              <w:right w:val="single" w:sz="4" w:space="0" w:color="auto"/>
            </w:tcBorders>
            <w:vAlign w:val="center"/>
            <w:hideMark/>
          </w:tcPr>
          <w:p w14:paraId="177CB491" w14:textId="77777777" w:rsidR="00B86C6C" w:rsidRPr="00CC7394" w:rsidRDefault="00B86C6C" w:rsidP="002025A3">
            <w:pPr>
              <w:pStyle w:val="21"/>
              <w:framePr w:wrap="around"/>
              <w:rPr>
                <w:sz w:val="24"/>
                <w:szCs w:val="24"/>
              </w:rPr>
            </w:pPr>
            <w:r w:rsidRPr="00CC7394">
              <w:rPr>
                <w:sz w:val="24"/>
                <w:szCs w:val="24"/>
              </w:rPr>
              <w:t>место</w:t>
            </w:r>
          </w:p>
        </w:tc>
        <w:tc>
          <w:tcPr>
            <w:tcW w:w="851" w:type="pct"/>
            <w:tcBorders>
              <w:top w:val="nil"/>
              <w:left w:val="nil"/>
              <w:bottom w:val="single" w:sz="4" w:space="0" w:color="auto"/>
              <w:right w:val="single" w:sz="4" w:space="0" w:color="auto"/>
            </w:tcBorders>
            <w:vAlign w:val="center"/>
            <w:hideMark/>
          </w:tcPr>
          <w:p w14:paraId="2627CAA9" w14:textId="77777777" w:rsidR="00B86C6C" w:rsidRPr="00CC7394" w:rsidRDefault="00B86C6C" w:rsidP="002025A3">
            <w:pPr>
              <w:pStyle w:val="21"/>
              <w:framePr w:wrap="around"/>
              <w:rPr>
                <w:sz w:val="24"/>
                <w:szCs w:val="24"/>
              </w:rPr>
            </w:pPr>
            <w:r w:rsidRPr="00CC7394">
              <w:rPr>
                <w:sz w:val="24"/>
                <w:szCs w:val="24"/>
              </w:rPr>
              <w:t>уровень обеспеченности - 85% охвата детей 1-5 лет</w:t>
            </w:r>
          </w:p>
        </w:tc>
        <w:tc>
          <w:tcPr>
            <w:tcW w:w="510" w:type="pct"/>
            <w:tcBorders>
              <w:top w:val="nil"/>
              <w:left w:val="nil"/>
              <w:bottom w:val="single" w:sz="4" w:space="0" w:color="auto"/>
              <w:right w:val="single" w:sz="4" w:space="0" w:color="auto"/>
            </w:tcBorders>
            <w:vAlign w:val="center"/>
            <w:hideMark/>
          </w:tcPr>
          <w:p w14:paraId="5F9680C5" w14:textId="77777777" w:rsidR="00B86C6C" w:rsidRPr="00CC7394" w:rsidRDefault="00B86C6C" w:rsidP="002025A3">
            <w:pPr>
              <w:pStyle w:val="21"/>
              <w:framePr w:wrap="around"/>
              <w:rPr>
                <w:sz w:val="24"/>
                <w:szCs w:val="24"/>
              </w:rPr>
            </w:pPr>
            <w:r w:rsidRPr="00CC7394">
              <w:rPr>
                <w:sz w:val="24"/>
                <w:szCs w:val="24"/>
              </w:rPr>
              <w:t>30</w:t>
            </w:r>
          </w:p>
        </w:tc>
        <w:tc>
          <w:tcPr>
            <w:tcW w:w="602" w:type="pct"/>
            <w:tcBorders>
              <w:top w:val="nil"/>
              <w:left w:val="nil"/>
              <w:bottom w:val="single" w:sz="4" w:space="0" w:color="auto"/>
              <w:right w:val="single" w:sz="4" w:space="0" w:color="auto"/>
            </w:tcBorders>
            <w:vAlign w:val="center"/>
            <w:hideMark/>
          </w:tcPr>
          <w:p w14:paraId="2BD6FB6E" w14:textId="77777777" w:rsidR="00B86C6C" w:rsidRPr="00CC7394" w:rsidRDefault="00B86C6C" w:rsidP="002025A3">
            <w:pPr>
              <w:pStyle w:val="21"/>
              <w:framePr w:wrap="around"/>
              <w:rPr>
                <w:sz w:val="24"/>
                <w:szCs w:val="24"/>
              </w:rPr>
            </w:pPr>
            <w:r w:rsidRPr="00CC7394">
              <w:rPr>
                <w:sz w:val="24"/>
                <w:szCs w:val="24"/>
              </w:rPr>
              <w:t>48</w:t>
            </w:r>
          </w:p>
        </w:tc>
        <w:tc>
          <w:tcPr>
            <w:tcW w:w="887" w:type="pct"/>
            <w:tcBorders>
              <w:top w:val="nil"/>
              <w:left w:val="nil"/>
              <w:bottom w:val="single" w:sz="4" w:space="0" w:color="auto"/>
              <w:right w:val="single" w:sz="4" w:space="0" w:color="auto"/>
            </w:tcBorders>
            <w:vAlign w:val="center"/>
            <w:hideMark/>
          </w:tcPr>
          <w:p w14:paraId="71787A15" w14:textId="77777777" w:rsidR="00B86C6C" w:rsidRPr="00CC7394" w:rsidRDefault="00B86C6C" w:rsidP="002025A3">
            <w:pPr>
              <w:pStyle w:val="21"/>
              <w:framePr w:wrap="around"/>
              <w:rPr>
                <w:sz w:val="24"/>
                <w:szCs w:val="24"/>
              </w:rPr>
            </w:pPr>
            <w:r w:rsidRPr="00CC7394">
              <w:rPr>
                <w:sz w:val="24"/>
                <w:szCs w:val="24"/>
              </w:rPr>
              <w:t>62,5</w:t>
            </w:r>
          </w:p>
        </w:tc>
      </w:tr>
      <w:tr w:rsidR="00B86C6C" w:rsidRPr="00CC7394" w14:paraId="5BA4F49E" w14:textId="77777777" w:rsidTr="00475DE5">
        <w:tc>
          <w:tcPr>
            <w:tcW w:w="1407" w:type="pct"/>
            <w:tcBorders>
              <w:top w:val="nil"/>
              <w:left w:val="single" w:sz="4" w:space="0" w:color="auto"/>
              <w:bottom w:val="single" w:sz="4" w:space="0" w:color="auto"/>
              <w:right w:val="single" w:sz="4" w:space="0" w:color="auto"/>
            </w:tcBorders>
            <w:vAlign w:val="center"/>
            <w:hideMark/>
          </w:tcPr>
          <w:p w14:paraId="641E048A" w14:textId="77777777" w:rsidR="00B86C6C" w:rsidRPr="00CC7394" w:rsidRDefault="00B86C6C" w:rsidP="002025A3">
            <w:pPr>
              <w:pStyle w:val="21"/>
              <w:framePr w:wrap="around"/>
              <w:rPr>
                <w:sz w:val="24"/>
                <w:szCs w:val="24"/>
              </w:rPr>
            </w:pPr>
            <w:r w:rsidRPr="00CC7394">
              <w:rPr>
                <w:sz w:val="24"/>
                <w:szCs w:val="24"/>
              </w:rPr>
              <w:t>Общеобразовательные школы</w:t>
            </w:r>
          </w:p>
        </w:tc>
        <w:tc>
          <w:tcPr>
            <w:tcW w:w="743" w:type="pct"/>
            <w:tcBorders>
              <w:top w:val="nil"/>
              <w:left w:val="nil"/>
              <w:bottom w:val="single" w:sz="4" w:space="0" w:color="auto"/>
              <w:right w:val="single" w:sz="4" w:space="0" w:color="auto"/>
            </w:tcBorders>
            <w:vAlign w:val="center"/>
            <w:hideMark/>
          </w:tcPr>
          <w:p w14:paraId="6EA10E7A" w14:textId="77777777" w:rsidR="00B86C6C" w:rsidRPr="00CC7394" w:rsidRDefault="00B86C6C" w:rsidP="002025A3">
            <w:pPr>
              <w:pStyle w:val="21"/>
              <w:framePr w:wrap="around"/>
              <w:rPr>
                <w:sz w:val="24"/>
                <w:szCs w:val="24"/>
              </w:rPr>
            </w:pPr>
            <w:r w:rsidRPr="00CC7394">
              <w:rPr>
                <w:sz w:val="24"/>
                <w:szCs w:val="24"/>
              </w:rPr>
              <w:t>обучающиеся</w:t>
            </w:r>
          </w:p>
        </w:tc>
        <w:tc>
          <w:tcPr>
            <w:tcW w:w="851" w:type="pct"/>
            <w:tcBorders>
              <w:top w:val="nil"/>
              <w:left w:val="nil"/>
              <w:bottom w:val="single" w:sz="4" w:space="0" w:color="auto"/>
              <w:right w:val="single" w:sz="4" w:space="0" w:color="auto"/>
            </w:tcBorders>
            <w:vAlign w:val="center"/>
            <w:hideMark/>
          </w:tcPr>
          <w:p w14:paraId="33B55130" w14:textId="77777777" w:rsidR="00B86C6C" w:rsidRPr="00CC7394" w:rsidRDefault="00B86C6C" w:rsidP="002025A3">
            <w:pPr>
              <w:pStyle w:val="21"/>
              <w:framePr w:wrap="around"/>
              <w:rPr>
                <w:sz w:val="24"/>
                <w:szCs w:val="24"/>
              </w:rPr>
            </w:pPr>
            <w:r w:rsidRPr="00CC7394">
              <w:rPr>
                <w:sz w:val="24"/>
                <w:szCs w:val="24"/>
              </w:rPr>
              <w:t>100% охвата детей школьного возраста, 75% охвата детей 10-12 классов</w:t>
            </w:r>
          </w:p>
        </w:tc>
        <w:tc>
          <w:tcPr>
            <w:tcW w:w="510" w:type="pct"/>
            <w:tcBorders>
              <w:top w:val="nil"/>
              <w:left w:val="nil"/>
              <w:bottom w:val="single" w:sz="4" w:space="0" w:color="auto"/>
              <w:right w:val="single" w:sz="4" w:space="0" w:color="auto"/>
            </w:tcBorders>
            <w:vAlign w:val="center"/>
            <w:hideMark/>
          </w:tcPr>
          <w:p w14:paraId="4DF86372" w14:textId="77777777" w:rsidR="00B86C6C" w:rsidRPr="00CC7394" w:rsidRDefault="00B86C6C" w:rsidP="002025A3">
            <w:pPr>
              <w:pStyle w:val="21"/>
              <w:framePr w:wrap="around"/>
              <w:rPr>
                <w:sz w:val="24"/>
                <w:szCs w:val="24"/>
              </w:rPr>
            </w:pPr>
            <w:r w:rsidRPr="00CC7394">
              <w:rPr>
                <w:sz w:val="24"/>
                <w:szCs w:val="24"/>
              </w:rPr>
              <w:t>620</w:t>
            </w:r>
          </w:p>
        </w:tc>
        <w:tc>
          <w:tcPr>
            <w:tcW w:w="602" w:type="pct"/>
            <w:tcBorders>
              <w:top w:val="nil"/>
              <w:left w:val="nil"/>
              <w:bottom w:val="single" w:sz="4" w:space="0" w:color="auto"/>
              <w:right w:val="single" w:sz="4" w:space="0" w:color="auto"/>
            </w:tcBorders>
            <w:vAlign w:val="center"/>
            <w:hideMark/>
          </w:tcPr>
          <w:p w14:paraId="4D0BF16B" w14:textId="77777777" w:rsidR="00B86C6C" w:rsidRPr="00CC7394" w:rsidRDefault="00B86C6C" w:rsidP="002025A3">
            <w:pPr>
              <w:pStyle w:val="21"/>
              <w:framePr w:wrap="around"/>
              <w:rPr>
                <w:sz w:val="24"/>
                <w:szCs w:val="24"/>
              </w:rPr>
            </w:pPr>
            <w:r w:rsidRPr="00CC7394">
              <w:rPr>
                <w:sz w:val="24"/>
                <w:szCs w:val="24"/>
              </w:rPr>
              <w:t>167</w:t>
            </w:r>
          </w:p>
        </w:tc>
        <w:tc>
          <w:tcPr>
            <w:tcW w:w="887" w:type="pct"/>
            <w:tcBorders>
              <w:top w:val="nil"/>
              <w:left w:val="nil"/>
              <w:bottom w:val="single" w:sz="4" w:space="0" w:color="auto"/>
              <w:right w:val="single" w:sz="4" w:space="0" w:color="auto"/>
            </w:tcBorders>
            <w:vAlign w:val="center"/>
            <w:hideMark/>
          </w:tcPr>
          <w:p w14:paraId="5E396A04" w14:textId="77777777" w:rsidR="00B86C6C" w:rsidRPr="00CC7394" w:rsidRDefault="00B86C6C" w:rsidP="002025A3">
            <w:pPr>
              <w:pStyle w:val="21"/>
              <w:framePr w:wrap="around"/>
              <w:rPr>
                <w:sz w:val="24"/>
                <w:szCs w:val="24"/>
              </w:rPr>
            </w:pPr>
            <w:r w:rsidRPr="00CC7394">
              <w:rPr>
                <w:sz w:val="24"/>
                <w:szCs w:val="24"/>
              </w:rPr>
              <w:t>371,2</w:t>
            </w:r>
          </w:p>
        </w:tc>
      </w:tr>
      <w:tr w:rsidR="00B86C6C" w:rsidRPr="00CC7394" w14:paraId="2CECCABF" w14:textId="77777777" w:rsidTr="00475DE5">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2493115" w14:textId="77777777" w:rsidR="00B86C6C" w:rsidRPr="00CC7394" w:rsidRDefault="00B86C6C" w:rsidP="002025A3">
            <w:pPr>
              <w:pStyle w:val="21"/>
              <w:framePr w:wrap="around"/>
              <w:rPr>
                <w:b/>
                <w:bCs/>
                <w:sz w:val="24"/>
                <w:szCs w:val="24"/>
              </w:rPr>
            </w:pPr>
            <w:r w:rsidRPr="00CC7394">
              <w:rPr>
                <w:b/>
                <w:bCs/>
                <w:sz w:val="24"/>
                <w:szCs w:val="24"/>
              </w:rPr>
              <w:t>Учреждения здравоохранения, социального обеспечения</w:t>
            </w:r>
          </w:p>
        </w:tc>
      </w:tr>
      <w:tr w:rsidR="00B86C6C" w:rsidRPr="00CC7394" w14:paraId="5559C238" w14:textId="77777777" w:rsidTr="00475DE5">
        <w:tc>
          <w:tcPr>
            <w:tcW w:w="1407" w:type="pct"/>
            <w:tcBorders>
              <w:top w:val="nil"/>
              <w:left w:val="single" w:sz="4" w:space="0" w:color="auto"/>
              <w:bottom w:val="single" w:sz="4" w:space="0" w:color="auto"/>
              <w:right w:val="single" w:sz="4" w:space="0" w:color="auto"/>
            </w:tcBorders>
            <w:vAlign w:val="center"/>
            <w:hideMark/>
          </w:tcPr>
          <w:p w14:paraId="132ACC3E" w14:textId="77777777" w:rsidR="00B86C6C" w:rsidRPr="00CC7394" w:rsidRDefault="00B86C6C" w:rsidP="002025A3">
            <w:pPr>
              <w:pStyle w:val="21"/>
              <w:framePr w:wrap="around"/>
              <w:rPr>
                <w:sz w:val="24"/>
                <w:szCs w:val="24"/>
              </w:rPr>
            </w:pPr>
            <w:r w:rsidRPr="00CC7394">
              <w:rPr>
                <w:sz w:val="24"/>
                <w:szCs w:val="24"/>
              </w:rPr>
              <w:t>ВА</w:t>
            </w:r>
          </w:p>
        </w:tc>
        <w:tc>
          <w:tcPr>
            <w:tcW w:w="743" w:type="pct"/>
            <w:tcBorders>
              <w:top w:val="nil"/>
              <w:left w:val="nil"/>
              <w:bottom w:val="single" w:sz="4" w:space="0" w:color="auto"/>
              <w:right w:val="single" w:sz="4" w:space="0" w:color="auto"/>
            </w:tcBorders>
            <w:vAlign w:val="center"/>
            <w:hideMark/>
          </w:tcPr>
          <w:p w14:paraId="6BEA2B9B" w14:textId="77777777" w:rsidR="00B86C6C" w:rsidRPr="00CC7394" w:rsidRDefault="00B86C6C" w:rsidP="002025A3">
            <w:pPr>
              <w:pStyle w:val="21"/>
              <w:framePr w:wrap="around"/>
              <w:rPr>
                <w:sz w:val="24"/>
                <w:szCs w:val="24"/>
              </w:rPr>
            </w:pPr>
            <w:r w:rsidRPr="00CC7394">
              <w:rPr>
                <w:sz w:val="24"/>
                <w:szCs w:val="24"/>
              </w:rPr>
              <w:t>посещений в смену</w:t>
            </w:r>
          </w:p>
        </w:tc>
        <w:tc>
          <w:tcPr>
            <w:tcW w:w="851" w:type="pct"/>
            <w:tcBorders>
              <w:top w:val="nil"/>
              <w:left w:val="nil"/>
              <w:bottom w:val="single" w:sz="8" w:space="0" w:color="auto"/>
              <w:right w:val="single" w:sz="8" w:space="0" w:color="auto"/>
            </w:tcBorders>
            <w:vAlign w:val="center"/>
            <w:hideMark/>
          </w:tcPr>
          <w:p w14:paraId="1197C549" w14:textId="77777777" w:rsidR="00B86C6C" w:rsidRPr="00CC7394" w:rsidRDefault="00B86C6C" w:rsidP="002025A3">
            <w:pPr>
              <w:pStyle w:val="21"/>
              <w:framePr w:wrap="around"/>
              <w:rPr>
                <w:sz w:val="24"/>
                <w:szCs w:val="24"/>
              </w:rPr>
            </w:pPr>
            <w:r w:rsidRPr="00CC7394">
              <w:rPr>
                <w:sz w:val="24"/>
                <w:szCs w:val="24"/>
              </w:rPr>
              <w:t>Стандарт оказания первичной медико-санитарной помощи в РК</w:t>
            </w:r>
          </w:p>
        </w:tc>
        <w:tc>
          <w:tcPr>
            <w:tcW w:w="510" w:type="pct"/>
            <w:tcBorders>
              <w:top w:val="nil"/>
              <w:left w:val="single" w:sz="4" w:space="0" w:color="auto"/>
              <w:bottom w:val="single" w:sz="4" w:space="0" w:color="auto"/>
              <w:right w:val="single" w:sz="4" w:space="0" w:color="auto"/>
            </w:tcBorders>
            <w:vAlign w:val="center"/>
            <w:hideMark/>
          </w:tcPr>
          <w:p w14:paraId="06782B42" w14:textId="77777777" w:rsidR="00B86C6C" w:rsidRPr="00CC7394" w:rsidRDefault="00B86C6C" w:rsidP="002025A3">
            <w:pPr>
              <w:pStyle w:val="21"/>
              <w:framePr w:wrap="around"/>
              <w:rPr>
                <w:sz w:val="24"/>
                <w:szCs w:val="24"/>
              </w:rPr>
            </w:pPr>
            <w:r w:rsidRPr="00CC7394">
              <w:rPr>
                <w:sz w:val="24"/>
                <w:szCs w:val="24"/>
              </w:rPr>
              <w:t>20</w:t>
            </w:r>
          </w:p>
        </w:tc>
        <w:tc>
          <w:tcPr>
            <w:tcW w:w="602" w:type="pct"/>
            <w:tcBorders>
              <w:top w:val="nil"/>
              <w:left w:val="nil"/>
              <w:bottom w:val="single" w:sz="4" w:space="0" w:color="auto"/>
              <w:right w:val="single" w:sz="4" w:space="0" w:color="auto"/>
            </w:tcBorders>
            <w:vAlign w:val="center"/>
            <w:hideMark/>
          </w:tcPr>
          <w:p w14:paraId="4B203D1F" w14:textId="77777777" w:rsidR="00B86C6C" w:rsidRPr="00CC7394" w:rsidRDefault="00B86C6C" w:rsidP="002025A3">
            <w:pPr>
              <w:pStyle w:val="21"/>
              <w:framePr w:wrap="around"/>
              <w:rPr>
                <w:sz w:val="24"/>
                <w:szCs w:val="24"/>
              </w:rPr>
            </w:pPr>
            <w:r w:rsidRPr="00CC7394">
              <w:rPr>
                <w:sz w:val="24"/>
                <w:szCs w:val="24"/>
              </w:rPr>
              <w:t>-</w:t>
            </w:r>
          </w:p>
        </w:tc>
        <w:tc>
          <w:tcPr>
            <w:tcW w:w="887" w:type="pct"/>
            <w:tcBorders>
              <w:top w:val="nil"/>
              <w:left w:val="nil"/>
              <w:bottom w:val="single" w:sz="4" w:space="0" w:color="auto"/>
              <w:right w:val="single" w:sz="4" w:space="0" w:color="auto"/>
            </w:tcBorders>
            <w:vAlign w:val="center"/>
            <w:hideMark/>
          </w:tcPr>
          <w:p w14:paraId="2ED5A64E" w14:textId="77777777" w:rsidR="00B86C6C" w:rsidRPr="00CC7394" w:rsidRDefault="00B86C6C" w:rsidP="002025A3">
            <w:pPr>
              <w:pStyle w:val="21"/>
              <w:framePr w:wrap="around"/>
              <w:rPr>
                <w:sz w:val="24"/>
                <w:szCs w:val="24"/>
              </w:rPr>
            </w:pPr>
            <w:r w:rsidRPr="00CC7394">
              <w:rPr>
                <w:sz w:val="24"/>
                <w:szCs w:val="24"/>
              </w:rPr>
              <w:t>-</w:t>
            </w:r>
          </w:p>
        </w:tc>
      </w:tr>
      <w:tr w:rsidR="00B86C6C" w:rsidRPr="00CC7394" w14:paraId="21F44F3E" w14:textId="77777777" w:rsidTr="00475DE5">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F7CCDE9" w14:textId="77777777" w:rsidR="00B86C6C" w:rsidRPr="00CC7394" w:rsidRDefault="00B86C6C" w:rsidP="002025A3">
            <w:pPr>
              <w:pStyle w:val="21"/>
              <w:framePr w:wrap="around"/>
              <w:rPr>
                <w:b/>
                <w:bCs/>
                <w:sz w:val="24"/>
                <w:szCs w:val="24"/>
              </w:rPr>
            </w:pPr>
            <w:r w:rsidRPr="00CC7394">
              <w:rPr>
                <w:b/>
                <w:bCs/>
                <w:sz w:val="24"/>
                <w:szCs w:val="24"/>
              </w:rPr>
              <w:t>Спортивные и физкультурно-оздоровительные сооружения</w:t>
            </w:r>
          </w:p>
        </w:tc>
      </w:tr>
      <w:tr w:rsidR="00B86C6C" w:rsidRPr="00CC7394" w14:paraId="19759381" w14:textId="77777777" w:rsidTr="00475DE5">
        <w:tc>
          <w:tcPr>
            <w:tcW w:w="1407" w:type="pct"/>
            <w:tcBorders>
              <w:top w:val="nil"/>
              <w:left w:val="single" w:sz="4" w:space="0" w:color="auto"/>
              <w:bottom w:val="single" w:sz="4" w:space="0" w:color="auto"/>
              <w:right w:val="single" w:sz="4" w:space="0" w:color="auto"/>
            </w:tcBorders>
            <w:vAlign w:val="center"/>
            <w:hideMark/>
          </w:tcPr>
          <w:p w14:paraId="3490D112" w14:textId="77777777" w:rsidR="00B86C6C" w:rsidRPr="00CC7394" w:rsidRDefault="00B86C6C" w:rsidP="002025A3">
            <w:pPr>
              <w:pStyle w:val="21"/>
              <w:framePr w:wrap="around"/>
              <w:rPr>
                <w:sz w:val="24"/>
                <w:szCs w:val="24"/>
              </w:rPr>
            </w:pPr>
            <w:r w:rsidRPr="00CC7394">
              <w:rPr>
                <w:sz w:val="24"/>
                <w:szCs w:val="24"/>
              </w:rPr>
              <w:t>Физкультурно-оздоровительный комплекс</w:t>
            </w:r>
          </w:p>
        </w:tc>
        <w:tc>
          <w:tcPr>
            <w:tcW w:w="743" w:type="pct"/>
            <w:tcBorders>
              <w:top w:val="nil"/>
              <w:left w:val="nil"/>
              <w:bottom w:val="single" w:sz="4" w:space="0" w:color="auto"/>
              <w:right w:val="single" w:sz="4" w:space="0" w:color="auto"/>
            </w:tcBorders>
            <w:vAlign w:val="center"/>
            <w:hideMark/>
          </w:tcPr>
          <w:p w14:paraId="32B16752" w14:textId="77777777" w:rsidR="00B86C6C" w:rsidRPr="00CC7394" w:rsidRDefault="00B86C6C" w:rsidP="002025A3">
            <w:pPr>
              <w:pStyle w:val="21"/>
              <w:framePr w:wrap="around"/>
              <w:rPr>
                <w:sz w:val="24"/>
                <w:szCs w:val="24"/>
              </w:rPr>
            </w:pPr>
            <w:r w:rsidRPr="00CC7394">
              <w:rPr>
                <w:sz w:val="24"/>
                <w:szCs w:val="24"/>
              </w:rPr>
              <w:t>м</w:t>
            </w:r>
            <w:r w:rsidRPr="00CC7394">
              <w:rPr>
                <w:sz w:val="24"/>
                <w:szCs w:val="24"/>
                <w:vertAlign w:val="superscript"/>
              </w:rPr>
              <w:t>2</w:t>
            </w:r>
            <w:r w:rsidRPr="00CC7394">
              <w:rPr>
                <w:sz w:val="24"/>
                <w:szCs w:val="24"/>
              </w:rPr>
              <w:t xml:space="preserve"> общей площади</w:t>
            </w:r>
          </w:p>
        </w:tc>
        <w:tc>
          <w:tcPr>
            <w:tcW w:w="851" w:type="pct"/>
            <w:tcBorders>
              <w:top w:val="nil"/>
              <w:left w:val="nil"/>
              <w:bottom w:val="single" w:sz="4" w:space="0" w:color="auto"/>
              <w:right w:val="single" w:sz="4" w:space="0" w:color="auto"/>
            </w:tcBorders>
            <w:vAlign w:val="center"/>
            <w:hideMark/>
          </w:tcPr>
          <w:p w14:paraId="5AD58F14" w14:textId="77777777" w:rsidR="00B86C6C" w:rsidRPr="00CC7394" w:rsidRDefault="00B86C6C" w:rsidP="002025A3">
            <w:pPr>
              <w:pStyle w:val="21"/>
              <w:framePr w:wrap="around"/>
              <w:rPr>
                <w:sz w:val="24"/>
                <w:szCs w:val="24"/>
              </w:rPr>
            </w:pPr>
            <w:r w:rsidRPr="00CC7394">
              <w:rPr>
                <w:sz w:val="24"/>
                <w:szCs w:val="24"/>
              </w:rPr>
              <w:t>80</w:t>
            </w:r>
          </w:p>
        </w:tc>
        <w:tc>
          <w:tcPr>
            <w:tcW w:w="510" w:type="pct"/>
            <w:tcBorders>
              <w:top w:val="nil"/>
              <w:left w:val="nil"/>
              <w:bottom w:val="single" w:sz="4" w:space="0" w:color="auto"/>
              <w:right w:val="single" w:sz="4" w:space="0" w:color="auto"/>
            </w:tcBorders>
            <w:vAlign w:val="center"/>
            <w:hideMark/>
          </w:tcPr>
          <w:p w14:paraId="4DDEC762" w14:textId="77777777" w:rsidR="00B86C6C" w:rsidRPr="00CC7394" w:rsidRDefault="00B86C6C" w:rsidP="002025A3">
            <w:pPr>
              <w:pStyle w:val="21"/>
              <w:framePr w:wrap="around"/>
              <w:rPr>
                <w:sz w:val="24"/>
                <w:szCs w:val="24"/>
              </w:rPr>
            </w:pPr>
            <w:r w:rsidRPr="00CC7394">
              <w:rPr>
                <w:sz w:val="24"/>
                <w:szCs w:val="24"/>
              </w:rPr>
              <w:t>752,3 </w:t>
            </w:r>
          </w:p>
        </w:tc>
        <w:tc>
          <w:tcPr>
            <w:tcW w:w="602" w:type="pct"/>
            <w:tcBorders>
              <w:top w:val="nil"/>
              <w:left w:val="nil"/>
              <w:bottom w:val="single" w:sz="4" w:space="0" w:color="auto"/>
              <w:right w:val="single" w:sz="4" w:space="0" w:color="auto"/>
            </w:tcBorders>
            <w:vAlign w:val="center"/>
            <w:hideMark/>
          </w:tcPr>
          <w:p w14:paraId="7693E1A0" w14:textId="77777777" w:rsidR="00B86C6C" w:rsidRPr="00CC7394" w:rsidRDefault="00B86C6C" w:rsidP="002025A3">
            <w:pPr>
              <w:pStyle w:val="21"/>
              <w:framePr w:wrap="around"/>
              <w:rPr>
                <w:sz w:val="24"/>
                <w:szCs w:val="24"/>
              </w:rPr>
            </w:pPr>
            <w:r w:rsidRPr="00CC7394">
              <w:rPr>
                <w:sz w:val="24"/>
                <w:szCs w:val="24"/>
              </w:rPr>
              <w:t>71,7</w:t>
            </w:r>
          </w:p>
        </w:tc>
        <w:tc>
          <w:tcPr>
            <w:tcW w:w="887" w:type="pct"/>
            <w:tcBorders>
              <w:top w:val="nil"/>
              <w:left w:val="nil"/>
              <w:bottom w:val="single" w:sz="4" w:space="0" w:color="auto"/>
              <w:right w:val="single" w:sz="4" w:space="0" w:color="auto"/>
            </w:tcBorders>
            <w:vAlign w:val="center"/>
            <w:hideMark/>
          </w:tcPr>
          <w:p w14:paraId="2243ADF7" w14:textId="77777777" w:rsidR="00B86C6C" w:rsidRPr="00CC7394" w:rsidRDefault="00B86C6C" w:rsidP="002025A3">
            <w:pPr>
              <w:pStyle w:val="21"/>
              <w:framePr w:wrap="around"/>
              <w:rPr>
                <w:sz w:val="24"/>
                <w:szCs w:val="24"/>
              </w:rPr>
            </w:pPr>
            <w:r w:rsidRPr="00CC7394">
              <w:rPr>
                <w:sz w:val="24"/>
                <w:szCs w:val="24"/>
              </w:rPr>
              <w:t>1049,2</w:t>
            </w:r>
          </w:p>
        </w:tc>
      </w:tr>
      <w:tr w:rsidR="00B86C6C" w:rsidRPr="00CC7394" w14:paraId="333F1AAD" w14:textId="77777777" w:rsidTr="00475DE5">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EA88D3C" w14:textId="77777777" w:rsidR="00B86C6C" w:rsidRPr="00CC7394" w:rsidRDefault="00B86C6C" w:rsidP="002025A3">
            <w:pPr>
              <w:pStyle w:val="21"/>
              <w:framePr w:wrap="around"/>
              <w:rPr>
                <w:b/>
                <w:bCs/>
                <w:sz w:val="24"/>
                <w:szCs w:val="24"/>
              </w:rPr>
            </w:pPr>
            <w:r w:rsidRPr="00CC7394">
              <w:rPr>
                <w:b/>
                <w:bCs/>
                <w:sz w:val="24"/>
                <w:szCs w:val="24"/>
              </w:rPr>
              <w:t>Учреждения культуры и искусства</w:t>
            </w:r>
          </w:p>
        </w:tc>
      </w:tr>
      <w:tr w:rsidR="00B86C6C" w:rsidRPr="00CC7394" w14:paraId="4191BB9F" w14:textId="77777777" w:rsidTr="00475DE5">
        <w:tc>
          <w:tcPr>
            <w:tcW w:w="1407" w:type="pct"/>
            <w:tcBorders>
              <w:top w:val="nil"/>
              <w:left w:val="single" w:sz="4" w:space="0" w:color="auto"/>
              <w:bottom w:val="single" w:sz="4" w:space="0" w:color="auto"/>
              <w:right w:val="single" w:sz="4" w:space="0" w:color="auto"/>
            </w:tcBorders>
            <w:vAlign w:val="center"/>
            <w:hideMark/>
          </w:tcPr>
          <w:p w14:paraId="16EF3D8F" w14:textId="77777777" w:rsidR="00B86C6C" w:rsidRPr="00CC7394" w:rsidRDefault="00B86C6C" w:rsidP="002025A3">
            <w:pPr>
              <w:pStyle w:val="21"/>
              <w:framePr w:wrap="around"/>
              <w:rPr>
                <w:sz w:val="24"/>
                <w:szCs w:val="24"/>
              </w:rPr>
            </w:pPr>
            <w:r w:rsidRPr="00CC7394">
              <w:rPr>
                <w:sz w:val="24"/>
                <w:szCs w:val="24"/>
              </w:rPr>
              <w:t>Многофункциональные досуговые центры</w:t>
            </w:r>
          </w:p>
        </w:tc>
        <w:tc>
          <w:tcPr>
            <w:tcW w:w="743" w:type="pct"/>
            <w:tcBorders>
              <w:top w:val="nil"/>
              <w:left w:val="nil"/>
              <w:bottom w:val="single" w:sz="4" w:space="0" w:color="auto"/>
              <w:right w:val="single" w:sz="4" w:space="0" w:color="auto"/>
            </w:tcBorders>
            <w:vAlign w:val="center"/>
            <w:hideMark/>
          </w:tcPr>
          <w:p w14:paraId="73196133" w14:textId="77777777" w:rsidR="00B86C6C" w:rsidRPr="00CC7394" w:rsidRDefault="00B86C6C" w:rsidP="002025A3">
            <w:pPr>
              <w:pStyle w:val="21"/>
              <w:framePr w:wrap="around"/>
              <w:rPr>
                <w:sz w:val="24"/>
                <w:szCs w:val="24"/>
              </w:rPr>
            </w:pPr>
            <w:r w:rsidRPr="00CC7394">
              <w:rPr>
                <w:sz w:val="24"/>
                <w:szCs w:val="24"/>
              </w:rPr>
              <w:t>место</w:t>
            </w:r>
          </w:p>
        </w:tc>
        <w:tc>
          <w:tcPr>
            <w:tcW w:w="851" w:type="pct"/>
            <w:tcBorders>
              <w:top w:val="nil"/>
              <w:left w:val="nil"/>
              <w:bottom w:val="single" w:sz="4" w:space="0" w:color="auto"/>
              <w:right w:val="single" w:sz="4" w:space="0" w:color="auto"/>
            </w:tcBorders>
            <w:vAlign w:val="center"/>
            <w:hideMark/>
          </w:tcPr>
          <w:p w14:paraId="2FB2E1F5" w14:textId="77777777" w:rsidR="00B86C6C" w:rsidRPr="00CC7394" w:rsidRDefault="00B86C6C" w:rsidP="002025A3">
            <w:pPr>
              <w:pStyle w:val="21"/>
              <w:framePr w:wrap="around"/>
              <w:rPr>
                <w:sz w:val="24"/>
                <w:szCs w:val="24"/>
              </w:rPr>
            </w:pPr>
            <w:r w:rsidRPr="00CC7394">
              <w:rPr>
                <w:sz w:val="24"/>
                <w:szCs w:val="24"/>
              </w:rPr>
              <w:t>80</w:t>
            </w:r>
          </w:p>
        </w:tc>
        <w:tc>
          <w:tcPr>
            <w:tcW w:w="510" w:type="pct"/>
            <w:tcBorders>
              <w:top w:val="nil"/>
              <w:left w:val="nil"/>
              <w:bottom w:val="single" w:sz="4" w:space="0" w:color="auto"/>
              <w:right w:val="single" w:sz="4" w:space="0" w:color="auto"/>
            </w:tcBorders>
            <w:vAlign w:val="center"/>
            <w:hideMark/>
          </w:tcPr>
          <w:p w14:paraId="7C93345D" w14:textId="77777777" w:rsidR="00B86C6C" w:rsidRPr="00CC7394" w:rsidRDefault="00B86C6C" w:rsidP="002025A3">
            <w:pPr>
              <w:pStyle w:val="21"/>
              <w:framePr w:wrap="around"/>
              <w:rPr>
                <w:sz w:val="24"/>
                <w:szCs w:val="24"/>
              </w:rPr>
            </w:pPr>
            <w:r w:rsidRPr="00CC7394">
              <w:rPr>
                <w:sz w:val="24"/>
                <w:szCs w:val="24"/>
              </w:rPr>
              <w:t> 200</w:t>
            </w:r>
          </w:p>
        </w:tc>
        <w:tc>
          <w:tcPr>
            <w:tcW w:w="602" w:type="pct"/>
            <w:tcBorders>
              <w:top w:val="nil"/>
              <w:left w:val="nil"/>
              <w:bottom w:val="single" w:sz="4" w:space="0" w:color="auto"/>
              <w:right w:val="single" w:sz="4" w:space="0" w:color="auto"/>
            </w:tcBorders>
            <w:vAlign w:val="center"/>
            <w:hideMark/>
          </w:tcPr>
          <w:p w14:paraId="364CD51D" w14:textId="77777777" w:rsidR="00B86C6C" w:rsidRPr="00CC7394" w:rsidRDefault="00B86C6C" w:rsidP="002025A3">
            <w:pPr>
              <w:pStyle w:val="21"/>
              <w:framePr w:wrap="around"/>
              <w:rPr>
                <w:sz w:val="24"/>
                <w:szCs w:val="24"/>
              </w:rPr>
            </w:pPr>
            <w:r w:rsidRPr="00CC7394">
              <w:rPr>
                <w:sz w:val="24"/>
                <w:szCs w:val="24"/>
              </w:rPr>
              <w:t>72</w:t>
            </w:r>
          </w:p>
        </w:tc>
        <w:tc>
          <w:tcPr>
            <w:tcW w:w="887" w:type="pct"/>
            <w:tcBorders>
              <w:top w:val="nil"/>
              <w:left w:val="nil"/>
              <w:bottom w:val="single" w:sz="4" w:space="0" w:color="auto"/>
              <w:right w:val="single" w:sz="4" w:space="0" w:color="auto"/>
            </w:tcBorders>
            <w:vAlign w:val="center"/>
            <w:hideMark/>
          </w:tcPr>
          <w:p w14:paraId="3C9880CB" w14:textId="77777777" w:rsidR="00B86C6C" w:rsidRPr="00CC7394" w:rsidRDefault="00B86C6C" w:rsidP="002025A3">
            <w:pPr>
              <w:pStyle w:val="21"/>
              <w:framePr w:wrap="around"/>
              <w:rPr>
                <w:sz w:val="24"/>
                <w:szCs w:val="24"/>
              </w:rPr>
            </w:pPr>
            <w:r w:rsidRPr="00CC7394">
              <w:rPr>
                <w:sz w:val="24"/>
                <w:szCs w:val="24"/>
              </w:rPr>
              <w:t>277,8</w:t>
            </w:r>
          </w:p>
        </w:tc>
      </w:tr>
      <w:tr w:rsidR="00B86C6C" w:rsidRPr="00CC7394" w14:paraId="0C0BE5E3" w14:textId="77777777" w:rsidTr="00475DE5">
        <w:tc>
          <w:tcPr>
            <w:tcW w:w="1407" w:type="pct"/>
            <w:tcBorders>
              <w:top w:val="nil"/>
              <w:left w:val="single" w:sz="4" w:space="0" w:color="auto"/>
              <w:bottom w:val="single" w:sz="4" w:space="0" w:color="auto"/>
              <w:right w:val="single" w:sz="4" w:space="0" w:color="auto"/>
            </w:tcBorders>
            <w:vAlign w:val="center"/>
          </w:tcPr>
          <w:p w14:paraId="0ED78E5E" w14:textId="77777777" w:rsidR="00B86C6C" w:rsidRPr="00CC7394" w:rsidRDefault="00B86C6C" w:rsidP="002025A3">
            <w:pPr>
              <w:pStyle w:val="21"/>
              <w:framePr w:wrap="around"/>
              <w:rPr>
                <w:sz w:val="24"/>
                <w:szCs w:val="24"/>
              </w:rPr>
            </w:pPr>
            <w:r w:rsidRPr="00CC7394">
              <w:rPr>
                <w:sz w:val="24"/>
                <w:szCs w:val="24"/>
              </w:rPr>
              <w:t>Мечеть</w:t>
            </w:r>
          </w:p>
        </w:tc>
        <w:tc>
          <w:tcPr>
            <w:tcW w:w="743" w:type="pct"/>
            <w:tcBorders>
              <w:top w:val="nil"/>
              <w:left w:val="nil"/>
              <w:bottom w:val="single" w:sz="4" w:space="0" w:color="auto"/>
              <w:right w:val="single" w:sz="4" w:space="0" w:color="auto"/>
            </w:tcBorders>
            <w:vAlign w:val="center"/>
          </w:tcPr>
          <w:p w14:paraId="7E7D6A30" w14:textId="77777777" w:rsidR="00B86C6C" w:rsidRPr="00CC7394" w:rsidRDefault="00B86C6C" w:rsidP="002025A3">
            <w:pPr>
              <w:pStyle w:val="21"/>
              <w:framePr w:wrap="around"/>
              <w:rPr>
                <w:sz w:val="24"/>
                <w:szCs w:val="24"/>
              </w:rPr>
            </w:pPr>
            <w:r w:rsidRPr="00CC7394">
              <w:rPr>
                <w:sz w:val="24"/>
                <w:szCs w:val="24"/>
              </w:rPr>
              <w:t>м</w:t>
            </w:r>
            <w:r w:rsidRPr="00CC7394">
              <w:rPr>
                <w:sz w:val="24"/>
                <w:szCs w:val="24"/>
                <w:vertAlign w:val="superscript"/>
              </w:rPr>
              <w:t>2</w:t>
            </w:r>
            <w:r w:rsidRPr="00CC7394">
              <w:rPr>
                <w:sz w:val="24"/>
                <w:szCs w:val="24"/>
              </w:rPr>
              <w:t xml:space="preserve"> общей площади</w:t>
            </w:r>
          </w:p>
        </w:tc>
        <w:tc>
          <w:tcPr>
            <w:tcW w:w="851" w:type="pct"/>
            <w:tcBorders>
              <w:top w:val="nil"/>
              <w:left w:val="nil"/>
              <w:bottom w:val="single" w:sz="4" w:space="0" w:color="auto"/>
              <w:right w:val="single" w:sz="4" w:space="0" w:color="auto"/>
            </w:tcBorders>
            <w:vAlign w:val="center"/>
          </w:tcPr>
          <w:p w14:paraId="2C5F9C90" w14:textId="77777777" w:rsidR="00B86C6C" w:rsidRPr="00CC7394" w:rsidRDefault="00B86C6C" w:rsidP="002025A3">
            <w:pPr>
              <w:pStyle w:val="21"/>
              <w:framePr w:wrap="around"/>
              <w:rPr>
                <w:sz w:val="24"/>
                <w:szCs w:val="24"/>
              </w:rPr>
            </w:pPr>
            <w:r w:rsidRPr="00CC7394">
              <w:rPr>
                <w:sz w:val="24"/>
                <w:szCs w:val="24"/>
              </w:rPr>
              <w:t>-</w:t>
            </w:r>
          </w:p>
        </w:tc>
        <w:tc>
          <w:tcPr>
            <w:tcW w:w="510" w:type="pct"/>
            <w:tcBorders>
              <w:top w:val="nil"/>
              <w:left w:val="nil"/>
              <w:bottom w:val="single" w:sz="4" w:space="0" w:color="auto"/>
              <w:right w:val="single" w:sz="4" w:space="0" w:color="auto"/>
            </w:tcBorders>
            <w:vAlign w:val="center"/>
          </w:tcPr>
          <w:p w14:paraId="6B061428" w14:textId="77777777" w:rsidR="00B86C6C" w:rsidRPr="00CC7394" w:rsidRDefault="00B86C6C" w:rsidP="002025A3">
            <w:pPr>
              <w:pStyle w:val="21"/>
              <w:framePr w:wrap="around"/>
              <w:rPr>
                <w:sz w:val="24"/>
                <w:szCs w:val="24"/>
              </w:rPr>
            </w:pPr>
            <w:r w:rsidRPr="00CC7394">
              <w:rPr>
                <w:sz w:val="24"/>
                <w:szCs w:val="24"/>
              </w:rPr>
              <w:t>79,9</w:t>
            </w:r>
          </w:p>
        </w:tc>
        <w:tc>
          <w:tcPr>
            <w:tcW w:w="602" w:type="pct"/>
            <w:tcBorders>
              <w:top w:val="nil"/>
              <w:left w:val="nil"/>
              <w:bottom w:val="single" w:sz="4" w:space="0" w:color="auto"/>
              <w:right w:val="single" w:sz="4" w:space="0" w:color="auto"/>
            </w:tcBorders>
            <w:vAlign w:val="center"/>
          </w:tcPr>
          <w:p w14:paraId="6340262F" w14:textId="77777777" w:rsidR="00B86C6C" w:rsidRPr="00CC7394" w:rsidRDefault="00B86C6C" w:rsidP="002025A3">
            <w:pPr>
              <w:pStyle w:val="21"/>
              <w:framePr w:wrap="around"/>
              <w:rPr>
                <w:sz w:val="24"/>
                <w:szCs w:val="24"/>
              </w:rPr>
            </w:pPr>
            <w:r w:rsidRPr="00CC7394">
              <w:rPr>
                <w:sz w:val="24"/>
                <w:szCs w:val="24"/>
              </w:rPr>
              <w:t>-</w:t>
            </w:r>
          </w:p>
        </w:tc>
        <w:tc>
          <w:tcPr>
            <w:tcW w:w="887" w:type="pct"/>
            <w:tcBorders>
              <w:top w:val="nil"/>
              <w:left w:val="nil"/>
              <w:bottom w:val="single" w:sz="4" w:space="0" w:color="auto"/>
              <w:right w:val="single" w:sz="4" w:space="0" w:color="auto"/>
            </w:tcBorders>
            <w:vAlign w:val="center"/>
          </w:tcPr>
          <w:p w14:paraId="2F05C965" w14:textId="77777777" w:rsidR="00B86C6C" w:rsidRPr="00CC7394" w:rsidRDefault="00B86C6C" w:rsidP="002025A3">
            <w:pPr>
              <w:pStyle w:val="21"/>
              <w:framePr w:wrap="around"/>
              <w:rPr>
                <w:sz w:val="24"/>
                <w:szCs w:val="24"/>
              </w:rPr>
            </w:pPr>
            <w:r w:rsidRPr="00CC7394">
              <w:rPr>
                <w:sz w:val="24"/>
                <w:szCs w:val="24"/>
              </w:rPr>
              <w:t>-</w:t>
            </w:r>
          </w:p>
        </w:tc>
      </w:tr>
      <w:tr w:rsidR="00B86C6C" w:rsidRPr="00CC7394" w14:paraId="4DE80DF3" w14:textId="77777777" w:rsidTr="00475DE5">
        <w:tc>
          <w:tcPr>
            <w:tcW w:w="1407" w:type="pct"/>
            <w:vMerge w:val="restart"/>
            <w:tcBorders>
              <w:top w:val="nil"/>
              <w:left w:val="single" w:sz="4" w:space="0" w:color="auto"/>
              <w:bottom w:val="single" w:sz="4" w:space="0" w:color="auto"/>
              <w:right w:val="single" w:sz="4" w:space="0" w:color="auto"/>
            </w:tcBorders>
            <w:vAlign w:val="center"/>
            <w:hideMark/>
          </w:tcPr>
          <w:p w14:paraId="3F7EDFCD" w14:textId="77777777" w:rsidR="00B86C6C" w:rsidRPr="00CC7394" w:rsidRDefault="00B86C6C" w:rsidP="002025A3">
            <w:pPr>
              <w:pStyle w:val="21"/>
              <w:framePr w:wrap="around"/>
              <w:rPr>
                <w:sz w:val="24"/>
                <w:szCs w:val="24"/>
              </w:rPr>
            </w:pPr>
            <w:r w:rsidRPr="00CC7394">
              <w:rPr>
                <w:sz w:val="24"/>
                <w:szCs w:val="24"/>
              </w:rPr>
              <w:t>Библиотеки</w:t>
            </w:r>
          </w:p>
        </w:tc>
        <w:tc>
          <w:tcPr>
            <w:tcW w:w="743" w:type="pct"/>
            <w:tcBorders>
              <w:top w:val="nil"/>
              <w:left w:val="nil"/>
              <w:bottom w:val="single" w:sz="4" w:space="0" w:color="auto"/>
              <w:right w:val="single" w:sz="4" w:space="0" w:color="auto"/>
            </w:tcBorders>
            <w:vAlign w:val="center"/>
            <w:hideMark/>
          </w:tcPr>
          <w:p w14:paraId="015C8701" w14:textId="77777777" w:rsidR="00B86C6C" w:rsidRPr="00CC7394" w:rsidRDefault="00B86C6C" w:rsidP="002025A3">
            <w:pPr>
              <w:pStyle w:val="21"/>
              <w:framePr w:wrap="around"/>
              <w:rPr>
                <w:sz w:val="24"/>
                <w:szCs w:val="24"/>
              </w:rPr>
            </w:pPr>
            <w:r w:rsidRPr="00CC7394">
              <w:rPr>
                <w:sz w:val="24"/>
                <w:szCs w:val="24"/>
              </w:rPr>
              <w:t>тыс. ед. хранения</w:t>
            </w:r>
          </w:p>
        </w:tc>
        <w:tc>
          <w:tcPr>
            <w:tcW w:w="851" w:type="pct"/>
            <w:tcBorders>
              <w:top w:val="nil"/>
              <w:left w:val="nil"/>
              <w:bottom w:val="single" w:sz="4" w:space="0" w:color="auto"/>
              <w:right w:val="single" w:sz="4" w:space="0" w:color="auto"/>
            </w:tcBorders>
            <w:vAlign w:val="center"/>
            <w:hideMark/>
          </w:tcPr>
          <w:p w14:paraId="55B3E86F" w14:textId="77777777" w:rsidR="00B86C6C" w:rsidRPr="00CC7394" w:rsidRDefault="00B86C6C" w:rsidP="002025A3">
            <w:pPr>
              <w:pStyle w:val="21"/>
              <w:framePr w:wrap="around"/>
              <w:rPr>
                <w:sz w:val="24"/>
                <w:szCs w:val="24"/>
              </w:rPr>
            </w:pPr>
            <w:r w:rsidRPr="00CC7394">
              <w:rPr>
                <w:sz w:val="24"/>
                <w:szCs w:val="24"/>
              </w:rPr>
              <w:t>5</w:t>
            </w:r>
          </w:p>
        </w:tc>
        <w:tc>
          <w:tcPr>
            <w:tcW w:w="510" w:type="pct"/>
            <w:tcBorders>
              <w:top w:val="nil"/>
              <w:left w:val="nil"/>
              <w:bottom w:val="single" w:sz="4" w:space="0" w:color="auto"/>
              <w:right w:val="single" w:sz="4" w:space="0" w:color="auto"/>
            </w:tcBorders>
            <w:vAlign w:val="center"/>
          </w:tcPr>
          <w:p w14:paraId="71E8D791" w14:textId="77777777" w:rsidR="00B86C6C" w:rsidRPr="00CC7394" w:rsidRDefault="00B86C6C" w:rsidP="002025A3">
            <w:pPr>
              <w:pStyle w:val="21"/>
              <w:framePr w:wrap="around"/>
              <w:rPr>
                <w:sz w:val="24"/>
                <w:szCs w:val="24"/>
              </w:rPr>
            </w:pPr>
            <w:r w:rsidRPr="00CC7394">
              <w:rPr>
                <w:sz w:val="24"/>
                <w:szCs w:val="24"/>
              </w:rPr>
              <w:t>5</w:t>
            </w:r>
          </w:p>
        </w:tc>
        <w:tc>
          <w:tcPr>
            <w:tcW w:w="602" w:type="pct"/>
            <w:tcBorders>
              <w:top w:val="nil"/>
              <w:left w:val="nil"/>
              <w:bottom w:val="single" w:sz="4" w:space="0" w:color="auto"/>
              <w:right w:val="single" w:sz="4" w:space="0" w:color="auto"/>
            </w:tcBorders>
            <w:vAlign w:val="center"/>
          </w:tcPr>
          <w:p w14:paraId="0CA2DAE7" w14:textId="77777777" w:rsidR="00B86C6C" w:rsidRPr="00CC7394" w:rsidRDefault="00B86C6C" w:rsidP="002025A3">
            <w:pPr>
              <w:pStyle w:val="21"/>
              <w:framePr w:wrap="around"/>
              <w:rPr>
                <w:sz w:val="24"/>
                <w:szCs w:val="24"/>
              </w:rPr>
            </w:pPr>
            <w:r w:rsidRPr="00CC7394">
              <w:rPr>
                <w:sz w:val="24"/>
                <w:szCs w:val="24"/>
              </w:rPr>
              <w:t>4</w:t>
            </w:r>
          </w:p>
        </w:tc>
        <w:tc>
          <w:tcPr>
            <w:tcW w:w="887" w:type="pct"/>
            <w:tcBorders>
              <w:top w:val="nil"/>
              <w:left w:val="nil"/>
              <w:bottom w:val="single" w:sz="4" w:space="0" w:color="auto"/>
              <w:right w:val="single" w:sz="4" w:space="0" w:color="auto"/>
            </w:tcBorders>
            <w:vAlign w:val="center"/>
            <w:hideMark/>
          </w:tcPr>
          <w:p w14:paraId="5EB481E5" w14:textId="77777777" w:rsidR="00B86C6C" w:rsidRPr="00CC7394" w:rsidRDefault="00B86C6C" w:rsidP="002025A3">
            <w:pPr>
              <w:pStyle w:val="21"/>
              <w:framePr w:wrap="around"/>
              <w:rPr>
                <w:sz w:val="24"/>
                <w:szCs w:val="24"/>
              </w:rPr>
            </w:pPr>
            <w:r w:rsidRPr="00CC7394">
              <w:rPr>
                <w:sz w:val="24"/>
                <w:szCs w:val="24"/>
              </w:rPr>
              <w:t>125</w:t>
            </w:r>
          </w:p>
        </w:tc>
      </w:tr>
      <w:tr w:rsidR="00B86C6C" w:rsidRPr="00CC7394" w14:paraId="5195FB30" w14:textId="77777777" w:rsidTr="00475DE5">
        <w:tc>
          <w:tcPr>
            <w:tcW w:w="1407" w:type="pct"/>
            <w:vMerge/>
            <w:tcBorders>
              <w:top w:val="nil"/>
              <w:left w:val="single" w:sz="4" w:space="0" w:color="auto"/>
              <w:bottom w:val="single" w:sz="4" w:space="0" w:color="auto"/>
              <w:right w:val="single" w:sz="4" w:space="0" w:color="auto"/>
            </w:tcBorders>
            <w:vAlign w:val="center"/>
            <w:hideMark/>
          </w:tcPr>
          <w:p w14:paraId="5A6C025C" w14:textId="77777777" w:rsidR="00B86C6C" w:rsidRPr="00CC7394" w:rsidRDefault="00B86C6C" w:rsidP="002025A3">
            <w:pPr>
              <w:pStyle w:val="21"/>
              <w:framePr w:wrap="around"/>
              <w:rPr>
                <w:sz w:val="24"/>
                <w:szCs w:val="24"/>
              </w:rPr>
            </w:pPr>
          </w:p>
        </w:tc>
        <w:tc>
          <w:tcPr>
            <w:tcW w:w="743" w:type="pct"/>
            <w:tcBorders>
              <w:top w:val="nil"/>
              <w:left w:val="nil"/>
              <w:bottom w:val="single" w:sz="4" w:space="0" w:color="auto"/>
              <w:right w:val="single" w:sz="4" w:space="0" w:color="auto"/>
            </w:tcBorders>
            <w:vAlign w:val="center"/>
            <w:hideMark/>
          </w:tcPr>
          <w:p w14:paraId="7CA37084" w14:textId="77777777" w:rsidR="00B86C6C" w:rsidRPr="00CC7394" w:rsidRDefault="00B86C6C" w:rsidP="002025A3">
            <w:pPr>
              <w:pStyle w:val="21"/>
              <w:framePr w:wrap="around"/>
              <w:rPr>
                <w:sz w:val="24"/>
                <w:szCs w:val="24"/>
              </w:rPr>
            </w:pPr>
            <w:proofErr w:type="spellStart"/>
            <w:r w:rsidRPr="00CC7394">
              <w:rPr>
                <w:sz w:val="24"/>
                <w:szCs w:val="24"/>
              </w:rPr>
              <w:t>читател</w:t>
            </w:r>
            <w:proofErr w:type="spellEnd"/>
            <w:r w:rsidRPr="00CC7394">
              <w:rPr>
                <w:sz w:val="24"/>
                <w:szCs w:val="24"/>
              </w:rPr>
              <w:t>. место</w:t>
            </w:r>
          </w:p>
        </w:tc>
        <w:tc>
          <w:tcPr>
            <w:tcW w:w="851" w:type="pct"/>
            <w:tcBorders>
              <w:top w:val="nil"/>
              <w:left w:val="nil"/>
              <w:bottom w:val="single" w:sz="4" w:space="0" w:color="auto"/>
              <w:right w:val="single" w:sz="4" w:space="0" w:color="auto"/>
            </w:tcBorders>
            <w:vAlign w:val="center"/>
            <w:hideMark/>
          </w:tcPr>
          <w:p w14:paraId="252063C7" w14:textId="77777777" w:rsidR="00B86C6C" w:rsidRPr="00CC7394" w:rsidRDefault="00B86C6C" w:rsidP="002025A3">
            <w:pPr>
              <w:pStyle w:val="21"/>
              <w:framePr w:wrap="around"/>
              <w:rPr>
                <w:sz w:val="24"/>
                <w:szCs w:val="24"/>
              </w:rPr>
            </w:pPr>
            <w:r w:rsidRPr="00CC7394">
              <w:rPr>
                <w:sz w:val="24"/>
                <w:szCs w:val="24"/>
              </w:rPr>
              <w:t>4</w:t>
            </w:r>
          </w:p>
        </w:tc>
        <w:tc>
          <w:tcPr>
            <w:tcW w:w="510" w:type="pct"/>
            <w:tcBorders>
              <w:top w:val="nil"/>
              <w:left w:val="nil"/>
              <w:bottom w:val="single" w:sz="4" w:space="0" w:color="auto"/>
              <w:right w:val="single" w:sz="4" w:space="0" w:color="auto"/>
            </w:tcBorders>
            <w:vAlign w:val="center"/>
          </w:tcPr>
          <w:p w14:paraId="66A08B74" w14:textId="77777777" w:rsidR="00B86C6C" w:rsidRPr="00CC7394" w:rsidRDefault="00B86C6C" w:rsidP="002025A3">
            <w:pPr>
              <w:pStyle w:val="21"/>
              <w:framePr w:wrap="around"/>
              <w:rPr>
                <w:sz w:val="24"/>
                <w:szCs w:val="24"/>
              </w:rPr>
            </w:pPr>
            <w:r w:rsidRPr="00CC7394">
              <w:rPr>
                <w:sz w:val="24"/>
                <w:szCs w:val="24"/>
              </w:rPr>
              <w:t>10</w:t>
            </w:r>
          </w:p>
        </w:tc>
        <w:tc>
          <w:tcPr>
            <w:tcW w:w="602" w:type="pct"/>
            <w:tcBorders>
              <w:top w:val="nil"/>
              <w:left w:val="nil"/>
              <w:bottom w:val="single" w:sz="4" w:space="0" w:color="auto"/>
              <w:right w:val="single" w:sz="4" w:space="0" w:color="auto"/>
            </w:tcBorders>
            <w:vAlign w:val="center"/>
          </w:tcPr>
          <w:p w14:paraId="3812C9E4" w14:textId="77777777" w:rsidR="00B86C6C" w:rsidRPr="00CC7394" w:rsidRDefault="00B86C6C" w:rsidP="002025A3">
            <w:pPr>
              <w:pStyle w:val="21"/>
              <w:framePr w:wrap="around"/>
              <w:rPr>
                <w:sz w:val="24"/>
                <w:szCs w:val="24"/>
              </w:rPr>
            </w:pPr>
            <w:r w:rsidRPr="00CC7394">
              <w:rPr>
                <w:sz w:val="24"/>
                <w:szCs w:val="24"/>
              </w:rPr>
              <w:t>4</w:t>
            </w:r>
          </w:p>
        </w:tc>
        <w:tc>
          <w:tcPr>
            <w:tcW w:w="887" w:type="pct"/>
            <w:tcBorders>
              <w:top w:val="nil"/>
              <w:left w:val="nil"/>
              <w:bottom w:val="single" w:sz="4" w:space="0" w:color="auto"/>
              <w:right w:val="single" w:sz="4" w:space="0" w:color="auto"/>
            </w:tcBorders>
            <w:vAlign w:val="center"/>
            <w:hideMark/>
          </w:tcPr>
          <w:p w14:paraId="43D8071F" w14:textId="77777777" w:rsidR="00B86C6C" w:rsidRPr="00CC7394" w:rsidRDefault="00B86C6C" w:rsidP="002025A3">
            <w:pPr>
              <w:pStyle w:val="21"/>
              <w:framePr w:wrap="around"/>
              <w:rPr>
                <w:sz w:val="24"/>
                <w:szCs w:val="24"/>
              </w:rPr>
            </w:pPr>
            <w:r w:rsidRPr="00CC7394">
              <w:rPr>
                <w:sz w:val="24"/>
                <w:szCs w:val="24"/>
              </w:rPr>
              <w:t>250</w:t>
            </w:r>
          </w:p>
        </w:tc>
      </w:tr>
      <w:tr w:rsidR="00B86C6C" w:rsidRPr="00CC7394" w14:paraId="7CC15D0B" w14:textId="77777777" w:rsidTr="00475DE5">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1D252DB" w14:textId="77777777" w:rsidR="00B86C6C" w:rsidRPr="00CC7394" w:rsidRDefault="00B86C6C" w:rsidP="002025A3">
            <w:pPr>
              <w:pStyle w:val="21"/>
              <w:framePr w:wrap="around"/>
              <w:rPr>
                <w:b/>
                <w:bCs/>
                <w:sz w:val="24"/>
                <w:szCs w:val="24"/>
              </w:rPr>
            </w:pPr>
            <w:r w:rsidRPr="00CC7394">
              <w:rPr>
                <w:b/>
                <w:bCs/>
                <w:sz w:val="24"/>
                <w:szCs w:val="24"/>
              </w:rPr>
              <w:t>Предприятия торговли, общественного питания и бытового обслуживания</w:t>
            </w:r>
          </w:p>
        </w:tc>
      </w:tr>
      <w:tr w:rsidR="00B86C6C" w:rsidRPr="00CC7394" w14:paraId="59C4FD0A" w14:textId="77777777" w:rsidTr="00475DE5">
        <w:tc>
          <w:tcPr>
            <w:tcW w:w="1407" w:type="pct"/>
            <w:tcBorders>
              <w:top w:val="nil"/>
              <w:left w:val="single" w:sz="4" w:space="0" w:color="auto"/>
              <w:bottom w:val="single" w:sz="4" w:space="0" w:color="auto"/>
              <w:right w:val="single" w:sz="4" w:space="0" w:color="auto"/>
            </w:tcBorders>
            <w:vAlign w:val="center"/>
            <w:hideMark/>
          </w:tcPr>
          <w:p w14:paraId="211B65C3" w14:textId="77777777" w:rsidR="00B86C6C" w:rsidRPr="00CC7394" w:rsidRDefault="00B86C6C" w:rsidP="002025A3">
            <w:pPr>
              <w:pStyle w:val="21"/>
              <w:framePr w:wrap="around"/>
              <w:rPr>
                <w:sz w:val="24"/>
                <w:szCs w:val="24"/>
              </w:rPr>
            </w:pPr>
            <w:r w:rsidRPr="00CC7394">
              <w:rPr>
                <w:sz w:val="24"/>
                <w:szCs w:val="24"/>
              </w:rPr>
              <w:t>Магазины продовольственных товаров и непродовольственных товаров</w:t>
            </w:r>
          </w:p>
        </w:tc>
        <w:tc>
          <w:tcPr>
            <w:tcW w:w="743" w:type="pct"/>
            <w:tcBorders>
              <w:top w:val="nil"/>
              <w:left w:val="nil"/>
              <w:bottom w:val="single" w:sz="4" w:space="0" w:color="auto"/>
              <w:right w:val="single" w:sz="4" w:space="0" w:color="auto"/>
            </w:tcBorders>
            <w:vAlign w:val="center"/>
            <w:hideMark/>
          </w:tcPr>
          <w:p w14:paraId="331BB080" w14:textId="77777777" w:rsidR="00B86C6C" w:rsidRPr="00CC7394" w:rsidRDefault="00B86C6C" w:rsidP="002025A3">
            <w:pPr>
              <w:pStyle w:val="21"/>
              <w:framePr w:wrap="around"/>
              <w:rPr>
                <w:sz w:val="24"/>
                <w:szCs w:val="24"/>
              </w:rPr>
            </w:pPr>
            <w:r w:rsidRPr="00CC7394">
              <w:rPr>
                <w:sz w:val="24"/>
                <w:szCs w:val="24"/>
              </w:rPr>
              <w:t>м</w:t>
            </w:r>
            <w:r w:rsidRPr="00CC7394">
              <w:rPr>
                <w:sz w:val="24"/>
                <w:szCs w:val="24"/>
                <w:vertAlign w:val="superscript"/>
              </w:rPr>
              <w:t>2</w:t>
            </w:r>
            <w:r w:rsidRPr="00CC7394">
              <w:rPr>
                <w:sz w:val="24"/>
                <w:szCs w:val="24"/>
              </w:rPr>
              <w:t xml:space="preserve"> торговой площади</w:t>
            </w:r>
          </w:p>
        </w:tc>
        <w:tc>
          <w:tcPr>
            <w:tcW w:w="851" w:type="pct"/>
            <w:tcBorders>
              <w:top w:val="nil"/>
              <w:left w:val="nil"/>
              <w:bottom w:val="single" w:sz="4" w:space="0" w:color="auto"/>
              <w:right w:val="single" w:sz="4" w:space="0" w:color="auto"/>
            </w:tcBorders>
            <w:vAlign w:val="center"/>
            <w:hideMark/>
          </w:tcPr>
          <w:p w14:paraId="484EDCFD" w14:textId="77777777" w:rsidR="00B86C6C" w:rsidRPr="00CC7394" w:rsidRDefault="00B86C6C" w:rsidP="002025A3">
            <w:pPr>
              <w:pStyle w:val="21"/>
              <w:framePr w:wrap="around"/>
              <w:rPr>
                <w:sz w:val="24"/>
                <w:szCs w:val="24"/>
              </w:rPr>
            </w:pPr>
            <w:r w:rsidRPr="00CC7394">
              <w:rPr>
                <w:sz w:val="24"/>
                <w:szCs w:val="24"/>
              </w:rPr>
              <w:t>300</w:t>
            </w:r>
          </w:p>
        </w:tc>
        <w:tc>
          <w:tcPr>
            <w:tcW w:w="510" w:type="pct"/>
            <w:tcBorders>
              <w:top w:val="nil"/>
              <w:left w:val="nil"/>
              <w:bottom w:val="single" w:sz="4" w:space="0" w:color="auto"/>
              <w:right w:val="single" w:sz="4" w:space="0" w:color="auto"/>
            </w:tcBorders>
            <w:vAlign w:val="center"/>
            <w:hideMark/>
          </w:tcPr>
          <w:p w14:paraId="1480C27C" w14:textId="77777777" w:rsidR="00B86C6C" w:rsidRPr="00CC7394" w:rsidRDefault="00B86C6C" w:rsidP="002025A3">
            <w:pPr>
              <w:pStyle w:val="21"/>
              <w:framePr w:wrap="around"/>
              <w:rPr>
                <w:sz w:val="24"/>
                <w:szCs w:val="24"/>
              </w:rPr>
            </w:pPr>
            <w:r w:rsidRPr="00CC7394">
              <w:rPr>
                <w:sz w:val="24"/>
                <w:szCs w:val="24"/>
              </w:rPr>
              <w:t>314,4</w:t>
            </w:r>
          </w:p>
        </w:tc>
        <w:tc>
          <w:tcPr>
            <w:tcW w:w="602" w:type="pct"/>
            <w:tcBorders>
              <w:top w:val="nil"/>
              <w:left w:val="nil"/>
              <w:bottom w:val="single" w:sz="4" w:space="0" w:color="auto"/>
              <w:right w:val="single" w:sz="4" w:space="0" w:color="auto"/>
            </w:tcBorders>
            <w:vAlign w:val="center"/>
            <w:hideMark/>
          </w:tcPr>
          <w:p w14:paraId="2AB1CA18" w14:textId="77777777" w:rsidR="00B86C6C" w:rsidRPr="00CC7394" w:rsidRDefault="00B86C6C" w:rsidP="002025A3">
            <w:pPr>
              <w:pStyle w:val="21"/>
              <w:framePr w:wrap="around"/>
              <w:rPr>
                <w:sz w:val="24"/>
                <w:szCs w:val="24"/>
              </w:rPr>
            </w:pPr>
            <w:r w:rsidRPr="00CC7394">
              <w:rPr>
                <w:sz w:val="24"/>
                <w:szCs w:val="24"/>
              </w:rPr>
              <w:t>268,8</w:t>
            </w:r>
          </w:p>
        </w:tc>
        <w:tc>
          <w:tcPr>
            <w:tcW w:w="887" w:type="pct"/>
            <w:tcBorders>
              <w:top w:val="nil"/>
              <w:left w:val="nil"/>
              <w:bottom w:val="single" w:sz="4" w:space="0" w:color="auto"/>
              <w:right w:val="single" w:sz="4" w:space="0" w:color="auto"/>
            </w:tcBorders>
            <w:vAlign w:val="center"/>
            <w:hideMark/>
          </w:tcPr>
          <w:p w14:paraId="01A2B34B" w14:textId="77777777" w:rsidR="00B86C6C" w:rsidRPr="00CC7394" w:rsidRDefault="00B86C6C" w:rsidP="002025A3">
            <w:pPr>
              <w:pStyle w:val="21"/>
              <w:framePr w:wrap="around"/>
              <w:rPr>
                <w:sz w:val="24"/>
                <w:szCs w:val="24"/>
              </w:rPr>
            </w:pPr>
            <w:r w:rsidRPr="00CC7394">
              <w:rPr>
                <w:sz w:val="24"/>
                <w:szCs w:val="24"/>
              </w:rPr>
              <w:t>116,9</w:t>
            </w:r>
          </w:p>
        </w:tc>
      </w:tr>
      <w:tr w:rsidR="00B86C6C" w:rsidRPr="00CC7394" w14:paraId="1A226054" w14:textId="77777777" w:rsidTr="00475DE5">
        <w:tc>
          <w:tcPr>
            <w:tcW w:w="1407" w:type="pct"/>
            <w:tcBorders>
              <w:top w:val="nil"/>
              <w:left w:val="single" w:sz="4" w:space="0" w:color="auto"/>
              <w:bottom w:val="single" w:sz="4" w:space="0" w:color="auto"/>
              <w:right w:val="single" w:sz="4" w:space="0" w:color="auto"/>
            </w:tcBorders>
            <w:shd w:val="clear" w:color="000000" w:fill="FFFFFF"/>
            <w:vAlign w:val="center"/>
            <w:hideMark/>
          </w:tcPr>
          <w:p w14:paraId="752C5CB2" w14:textId="77777777" w:rsidR="00B86C6C" w:rsidRPr="00CC7394" w:rsidRDefault="00B86C6C" w:rsidP="002025A3">
            <w:pPr>
              <w:pStyle w:val="21"/>
              <w:framePr w:wrap="around"/>
              <w:rPr>
                <w:sz w:val="24"/>
                <w:szCs w:val="24"/>
              </w:rPr>
            </w:pPr>
            <w:r w:rsidRPr="00CC7394">
              <w:rPr>
                <w:sz w:val="24"/>
                <w:szCs w:val="24"/>
              </w:rPr>
              <w:t>Предприятия общественного питания</w:t>
            </w:r>
          </w:p>
        </w:tc>
        <w:tc>
          <w:tcPr>
            <w:tcW w:w="743" w:type="pct"/>
            <w:tcBorders>
              <w:top w:val="nil"/>
              <w:left w:val="nil"/>
              <w:bottom w:val="single" w:sz="4" w:space="0" w:color="auto"/>
              <w:right w:val="single" w:sz="4" w:space="0" w:color="auto"/>
            </w:tcBorders>
            <w:shd w:val="clear" w:color="000000" w:fill="FFFFFF"/>
            <w:vAlign w:val="center"/>
            <w:hideMark/>
          </w:tcPr>
          <w:p w14:paraId="41ED0BD4" w14:textId="77777777" w:rsidR="00B86C6C" w:rsidRPr="00CC7394" w:rsidRDefault="00B86C6C" w:rsidP="002025A3">
            <w:pPr>
              <w:pStyle w:val="21"/>
              <w:framePr w:wrap="around"/>
              <w:rPr>
                <w:sz w:val="24"/>
                <w:szCs w:val="24"/>
              </w:rPr>
            </w:pPr>
            <w:r w:rsidRPr="00CC7394">
              <w:rPr>
                <w:sz w:val="24"/>
                <w:szCs w:val="24"/>
              </w:rPr>
              <w:t>место</w:t>
            </w:r>
          </w:p>
        </w:tc>
        <w:tc>
          <w:tcPr>
            <w:tcW w:w="851" w:type="pct"/>
            <w:tcBorders>
              <w:top w:val="nil"/>
              <w:left w:val="nil"/>
              <w:bottom w:val="single" w:sz="4" w:space="0" w:color="auto"/>
              <w:right w:val="single" w:sz="4" w:space="0" w:color="auto"/>
            </w:tcBorders>
            <w:shd w:val="clear" w:color="000000" w:fill="FFFFFF"/>
            <w:vAlign w:val="center"/>
            <w:hideMark/>
          </w:tcPr>
          <w:p w14:paraId="3DEBA4E6" w14:textId="77777777" w:rsidR="00B86C6C" w:rsidRPr="00CC7394" w:rsidRDefault="00B86C6C" w:rsidP="002025A3">
            <w:pPr>
              <w:pStyle w:val="21"/>
              <w:framePr w:wrap="around"/>
              <w:rPr>
                <w:sz w:val="24"/>
                <w:szCs w:val="24"/>
              </w:rPr>
            </w:pPr>
            <w:r w:rsidRPr="00CC7394">
              <w:rPr>
                <w:sz w:val="24"/>
                <w:szCs w:val="24"/>
              </w:rPr>
              <w:t>40</w:t>
            </w:r>
          </w:p>
        </w:tc>
        <w:tc>
          <w:tcPr>
            <w:tcW w:w="510" w:type="pct"/>
            <w:tcBorders>
              <w:top w:val="nil"/>
              <w:left w:val="nil"/>
              <w:bottom w:val="single" w:sz="4" w:space="0" w:color="auto"/>
              <w:right w:val="single" w:sz="4" w:space="0" w:color="auto"/>
            </w:tcBorders>
            <w:shd w:val="clear" w:color="000000" w:fill="FFFFFF"/>
            <w:vAlign w:val="center"/>
            <w:hideMark/>
          </w:tcPr>
          <w:p w14:paraId="1421E014" w14:textId="77777777" w:rsidR="00B86C6C" w:rsidRPr="00CC7394" w:rsidRDefault="00B86C6C" w:rsidP="002025A3">
            <w:pPr>
              <w:pStyle w:val="21"/>
              <w:framePr w:wrap="around"/>
              <w:rPr>
                <w:sz w:val="24"/>
                <w:szCs w:val="24"/>
              </w:rPr>
            </w:pPr>
            <w:r w:rsidRPr="00CC7394">
              <w:rPr>
                <w:sz w:val="24"/>
                <w:szCs w:val="24"/>
              </w:rPr>
              <w:t>- </w:t>
            </w:r>
          </w:p>
        </w:tc>
        <w:tc>
          <w:tcPr>
            <w:tcW w:w="602" w:type="pct"/>
            <w:tcBorders>
              <w:top w:val="nil"/>
              <w:left w:val="nil"/>
              <w:bottom w:val="single" w:sz="4" w:space="0" w:color="auto"/>
              <w:right w:val="single" w:sz="4" w:space="0" w:color="auto"/>
            </w:tcBorders>
            <w:vAlign w:val="center"/>
            <w:hideMark/>
          </w:tcPr>
          <w:p w14:paraId="729E0E8B" w14:textId="77777777" w:rsidR="00B86C6C" w:rsidRPr="00CC7394" w:rsidRDefault="00B86C6C" w:rsidP="002025A3">
            <w:pPr>
              <w:pStyle w:val="21"/>
              <w:framePr w:wrap="around"/>
              <w:rPr>
                <w:sz w:val="24"/>
                <w:szCs w:val="24"/>
              </w:rPr>
            </w:pPr>
            <w:r w:rsidRPr="00CC7394">
              <w:rPr>
                <w:sz w:val="24"/>
                <w:szCs w:val="24"/>
              </w:rPr>
              <w:t>36</w:t>
            </w:r>
          </w:p>
        </w:tc>
        <w:tc>
          <w:tcPr>
            <w:tcW w:w="887" w:type="pct"/>
            <w:tcBorders>
              <w:top w:val="nil"/>
              <w:left w:val="nil"/>
              <w:bottom w:val="single" w:sz="4" w:space="0" w:color="auto"/>
              <w:right w:val="single" w:sz="4" w:space="0" w:color="auto"/>
            </w:tcBorders>
            <w:vAlign w:val="center"/>
            <w:hideMark/>
          </w:tcPr>
          <w:p w14:paraId="34A0DBF0" w14:textId="77777777" w:rsidR="00B86C6C" w:rsidRPr="00CC7394" w:rsidRDefault="00B86C6C" w:rsidP="002025A3">
            <w:pPr>
              <w:pStyle w:val="21"/>
              <w:framePr w:wrap="around"/>
              <w:rPr>
                <w:sz w:val="24"/>
                <w:szCs w:val="24"/>
              </w:rPr>
            </w:pPr>
            <w:r w:rsidRPr="00CC7394">
              <w:rPr>
                <w:sz w:val="24"/>
                <w:szCs w:val="24"/>
              </w:rPr>
              <w:t>-</w:t>
            </w:r>
          </w:p>
        </w:tc>
      </w:tr>
      <w:tr w:rsidR="00B86C6C" w:rsidRPr="00CC7394" w14:paraId="6922EABF" w14:textId="77777777" w:rsidTr="00475DE5">
        <w:tc>
          <w:tcPr>
            <w:tcW w:w="1407" w:type="pct"/>
            <w:tcBorders>
              <w:top w:val="nil"/>
              <w:left w:val="single" w:sz="4" w:space="0" w:color="auto"/>
              <w:bottom w:val="single" w:sz="4" w:space="0" w:color="auto"/>
              <w:right w:val="single" w:sz="4" w:space="0" w:color="auto"/>
            </w:tcBorders>
            <w:shd w:val="clear" w:color="000000" w:fill="FFFFFF"/>
            <w:vAlign w:val="center"/>
            <w:hideMark/>
          </w:tcPr>
          <w:p w14:paraId="33D63DB3" w14:textId="77777777" w:rsidR="00B86C6C" w:rsidRPr="00CC7394" w:rsidRDefault="00B86C6C" w:rsidP="002025A3">
            <w:pPr>
              <w:pStyle w:val="21"/>
              <w:framePr w:wrap="around"/>
              <w:rPr>
                <w:sz w:val="24"/>
                <w:szCs w:val="24"/>
              </w:rPr>
            </w:pPr>
            <w:r w:rsidRPr="00CC7394">
              <w:rPr>
                <w:sz w:val="24"/>
                <w:szCs w:val="24"/>
              </w:rPr>
              <w:t>Предприятия бытового обслуживания</w:t>
            </w:r>
          </w:p>
        </w:tc>
        <w:tc>
          <w:tcPr>
            <w:tcW w:w="743" w:type="pct"/>
            <w:tcBorders>
              <w:top w:val="nil"/>
              <w:left w:val="nil"/>
              <w:bottom w:val="single" w:sz="4" w:space="0" w:color="auto"/>
              <w:right w:val="single" w:sz="4" w:space="0" w:color="auto"/>
            </w:tcBorders>
            <w:shd w:val="clear" w:color="000000" w:fill="FFFFFF"/>
            <w:vAlign w:val="center"/>
            <w:hideMark/>
          </w:tcPr>
          <w:p w14:paraId="3D09C4EF" w14:textId="77777777" w:rsidR="00B86C6C" w:rsidRPr="00CC7394" w:rsidRDefault="00B86C6C" w:rsidP="002025A3">
            <w:pPr>
              <w:pStyle w:val="21"/>
              <w:framePr w:wrap="around"/>
              <w:rPr>
                <w:sz w:val="24"/>
                <w:szCs w:val="24"/>
              </w:rPr>
            </w:pPr>
            <w:r w:rsidRPr="00CC7394">
              <w:rPr>
                <w:sz w:val="24"/>
                <w:szCs w:val="24"/>
              </w:rPr>
              <w:t>рабочее место</w:t>
            </w:r>
          </w:p>
        </w:tc>
        <w:tc>
          <w:tcPr>
            <w:tcW w:w="851" w:type="pct"/>
            <w:tcBorders>
              <w:top w:val="nil"/>
              <w:left w:val="nil"/>
              <w:bottom w:val="single" w:sz="4" w:space="0" w:color="auto"/>
              <w:right w:val="single" w:sz="4" w:space="0" w:color="auto"/>
            </w:tcBorders>
            <w:shd w:val="clear" w:color="000000" w:fill="FFFFFF"/>
            <w:vAlign w:val="center"/>
            <w:hideMark/>
          </w:tcPr>
          <w:p w14:paraId="3AD4D48C" w14:textId="77777777" w:rsidR="00B86C6C" w:rsidRPr="00CC7394" w:rsidRDefault="00B86C6C" w:rsidP="002025A3">
            <w:pPr>
              <w:pStyle w:val="21"/>
              <w:framePr w:wrap="around"/>
              <w:rPr>
                <w:sz w:val="24"/>
                <w:szCs w:val="24"/>
              </w:rPr>
            </w:pPr>
            <w:r w:rsidRPr="00CC7394">
              <w:rPr>
                <w:sz w:val="24"/>
                <w:szCs w:val="24"/>
              </w:rPr>
              <w:t>9</w:t>
            </w:r>
          </w:p>
        </w:tc>
        <w:tc>
          <w:tcPr>
            <w:tcW w:w="510" w:type="pct"/>
            <w:tcBorders>
              <w:top w:val="nil"/>
              <w:left w:val="nil"/>
              <w:bottom w:val="single" w:sz="4" w:space="0" w:color="auto"/>
              <w:right w:val="single" w:sz="4" w:space="0" w:color="auto"/>
            </w:tcBorders>
            <w:shd w:val="clear" w:color="000000" w:fill="FFFFFF"/>
            <w:vAlign w:val="center"/>
            <w:hideMark/>
          </w:tcPr>
          <w:p w14:paraId="11EAE2E4" w14:textId="77777777" w:rsidR="00B86C6C" w:rsidRPr="00CC7394" w:rsidRDefault="00B86C6C" w:rsidP="002025A3">
            <w:pPr>
              <w:pStyle w:val="21"/>
              <w:framePr w:wrap="around"/>
              <w:rPr>
                <w:sz w:val="24"/>
                <w:szCs w:val="24"/>
              </w:rPr>
            </w:pPr>
            <w:r w:rsidRPr="00CC7394">
              <w:rPr>
                <w:sz w:val="24"/>
                <w:szCs w:val="24"/>
              </w:rPr>
              <w:t> -</w:t>
            </w:r>
          </w:p>
        </w:tc>
        <w:tc>
          <w:tcPr>
            <w:tcW w:w="602" w:type="pct"/>
            <w:tcBorders>
              <w:top w:val="nil"/>
              <w:left w:val="nil"/>
              <w:bottom w:val="single" w:sz="4" w:space="0" w:color="auto"/>
              <w:right w:val="single" w:sz="4" w:space="0" w:color="auto"/>
            </w:tcBorders>
            <w:vAlign w:val="center"/>
            <w:hideMark/>
          </w:tcPr>
          <w:p w14:paraId="7B0F0B1C" w14:textId="77777777" w:rsidR="00B86C6C" w:rsidRPr="00CC7394" w:rsidRDefault="00B86C6C" w:rsidP="002025A3">
            <w:pPr>
              <w:pStyle w:val="21"/>
              <w:framePr w:wrap="around"/>
              <w:rPr>
                <w:sz w:val="24"/>
                <w:szCs w:val="24"/>
              </w:rPr>
            </w:pPr>
            <w:r w:rsidRPr="00CC7394">
              <w:rPr>
                <w:sz w:val="24"/>
                <w:szCs w:val="24"/>
              </w:rPr>
              <w:t>8</w:t>
            </w:r>
          </w:p>
        </w:tc>
        <w:tc>
          <w:tcPr>
            <w:tcW w:w="887" w:type="pct"/>
            <w:tcBorders>
              <w:top w:val="nil"/>
              <w:left w:val="nil"/>
              <w:bottom w:val="single" w:sz="4" w:space="0" w:color="auto"/>
              <w:right w:val="single" w:sz="4" w:space="0" w:color="auto"/>
            </w:tcBorders>
            <w:vAlign w:val="center"/>
            <w:hideMark/>
          </w:tcPr>
          <w:p w14:paraId="0B2A198D" w14:textId="77777777" w:rsidR="00B86C6C" w:rsidRPr="00CC7394" w:rsidRDefault="00B86C6C" w:rsidP="002025A3">
            <w:pPr>
              <w:pStyle w:val="21"/>
              <w:framePr w:wrap="around"/>
              <w:rPr>
                <w:sz w:val="24"/>
                <w:szCs w:val="24"/>
              </w:rPr>
            </w:pPr>
            <w:r w:rsidRPr="00CC7394">
              <w:rPr>
                <w:sz w:val="24"/>
                <w:szCs w:val="24"/>
              </w:rPr>
              <w:t>-</w:t>
            </w:r>
          </w:p>
        </w:tc>
      </w:tr>
      <w:tr w:rsidR="00B86C6C" w:rsidRPr="00CC7394" w14:paraId="0C2DFBE4" w14:textId="77777777" w:rsidTr="00475DE5">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B9487E3" w14:textId="77777777" w:rsidR="00B86C6C" w:rsidRPr="00CC7394" w:rsidRDefault="00B86C6C" w:rsidP="002025A3">
            <w:pPr>
              <w:pStyle w:val="21"/>
              <w:framePr w:wrap="around"/>
              <w:rPr>
                <w:b/>
                <w:bCs/>
                <w:sz w:val="24"/>
                <w:szCs w:val="24"/>
              </w:rPr>
            </w:pPr>
            <w:r w:rsidRPr="00CC7394">
              <w:rPr>
                <w:b/>
                <w:bCs/>
                <w:sz w:val="24"/>
                <w:szCs w:val="24"/>
              </w:rPr>
              <w:t>Предприятия коммунального обслуживания</w:t>
            </w:r>
          </w:p>
        </w:tc>
      </w:tr>
      <w:tr w:rsidR="00B86C6C" w:rsidRPr="00CC7394" w14:paraId="5BF7A7E3" w14:textId="77777777" w:rsidTr="00475DE5">
        <w:tc>
          <w:tcPr>
            <w:tcW w:w="1407" w:type="pct"/>
            <w:tcBorders>
              <w:top w:val="single" w:sz="4" w:space="0" w:color="auto"/>
              <w:left w:val="single" w:sz="4" w:space="0" w:color="auto"/>
              <w:bottom w:val="single" w:sz="4" w:space="0" w:color="auto"/>
              <w:right w:val="single" w:sz="4" w:space="0" w:color="auto"/>
            </w:tcBorders>
            <w:vAlign w:val="center"/>
            <w:hideMark/>
          </w:tcPr>
          <w:p w14:paraId="5B250702" w14:textId="77777777" w:rsidR="00B86C6C" w:rsidRPr="00CC7394" w:rsidRDefault="00B86C6C" w:rsidP="002025A3">
            <w:pPr>
              <w:pStyle w:val="21"/>
              <w:framePr w:wrap="around"/>
              <w:rPr>
                <w:sz w:val="24"/>
                <w:szCs w:val="24"/>
              </w:rPr>
            </w:pPr>
            <w:r w:rsidRPr="00CC7394">
              <w:rPr>
                <w:sz w:val="24"/>
                <w:szCs w:val="24"/>
              </w:rPr>
              <w:t>Пожарная часть</w:t>
            </w:r>
          </w:p>
        </w:tc>
        <w:tc>
          <w:tcPr>
            <w:tcW w:w="743" w:type="pct"/>
            <w:tcBorders>
              <w:top w:val="single" w:sz="4" w:space="0" w:color="auto"/>
              <w:left w:val="nil"/>
              <w:bottom w:val="single" w:sz="4" w:space="0" w:color="auto"/>
              <w:right w:val="single" w:sz="4" w:space="0" w:color="auto"/>
            </w:tcBorders>
            <w:vAlign w:val="center"/>
            <w:hideMark/>
          </w:tcPr>
          <w:p w14:paraId="368AC5DF" w14:textId="77777777" w:rsidR="00B86C6C" w:rsidRPr="00CC7394" w:rsidRDefault="00B86C6C" w:rsidP="002025A3">
            <w:pPr>
              <w:pStyle w:val="21"/>
              <w:framePr w:wrap="around"/>
              <w:rPr>
                <w:sz w:val="24"/>
                <w:szCs w:val="24"/>
              </w:rPr>
            </w:pPr>
            <w:r w:rsidRPr="00CC7394">
              <w:rPr>
                <w:sz w:val="24"/>
                <w:szCs w:val="24"/>
              </w:rPr>
              <w:t>автомобиль</w:t>
            </w:r>
          </w:p>
        </w:tc>
        <w:tc>
          <w:tcPr>
            <w:tcW w:w="851" w:type="pct"/>
            <w:tcBorders>
              <w:top w:val="single" w:sz="4" w:space="0" w:color="auto"/>
              <w:left w:val="nil"/>
              <w:bottom w:val="single" w:sz="4" w:space="0" w:color="auto"/>
              <w:right w:val="single" w:sz="4" w:space="0" w:color="auto"/>
            </w:tcBorders>
            <w:vAlign w:val="center"/>
            <w:hideMark/>
          </w:tcPr>
          <w:p w14:paraId="04D5D64E" w14:textId="77777777" w:rsidR="00B86C6C" w:rsidRPr="00CC7394" w:rsidRDefault="00B86C6C" w:rsidP="002025A3">
            <w:pPr>
              <w:pStyle w:val="21"/>
              <w:framePr w:wrap="around"/>
              <w:rPr>
                <w:sz w:val="24"/>
                <w:szCs w:val="24"/>
              </w:rPr>
            </w:pPr>
            <w:r w:rsidRPr="00CC7394">
              <w:rPr>
                <w:sz w:val="24"/>
                <w:szCs w:val="24"/>
              </w:rPr>
              <w:t>СП РК 2.02-105-2014</w:t>
            </w:r>
          </w:p>
        </w:tc>
        <w:tc>
          <w:tcPr>
            <w:tcW w:w="510" w:type="pct"/>
            <w:tcBorders>
              <w:top w:val="single" w:sz="4" w:space="0" w:color="auto"/>
              <w:left w:val="nil"/>
              <w:bottom w:val="single" w:sz="4" w:space="0" w:color="auto"/>
              <w:right w:val="single" w:sz="4" w:space="0" w:color="auto"/>
            </w:tcBorders>
            <w:vAlign w:val="center"/>
            <w:hideMark/>
          </w:tcPr>
          <w:p w14:paraId="1A8B1D18" w14:textId="77777777" w:rsidR="00B86C6C" w:rsidRPr="00CC7394" w:rsidRDefault="00B86C6C" w:rsidP="002025A3">
            <w:pPr>
              <w:pStyle w:val="21"/>
              <w:framePr w:wrap="around"/>
              <w:rPr>
                <w:sz w:val="24"/>
                <w:szCs w:val="24"/>
              </w:rPr>
            </w:pPr>
            <w:r w:rsidRPr="00CC7394">
              <w:rPr>
                <w:sz w:val="24"/>
                <w:szCs w:val="24"/>
              </w:rPr>
              <w:t>-</w:t>
            </w:r>
          </w:p>
        </w:tc>
        <w:tc>
          <w:tcPr>
            <w:tcW w:w="602" w:type="pct"/>
            <w:tcBorders>
              <w:top w:val="single" w:sz="4" w:space="0" w:color="auto"/>
              <w:left w:val="nil"/>
              <w:bottom w:val="single" w:sz="4" w:space="0" w:color="auto"/>
              <w:right w:val="single" w:sz="4" w:space="0" w:color="auto"/>
            </w:tcBorders>
            <w:vAlign w:val="center"/>
            <w:hideMark/>
          </w:tcPr>
          <w:p w14:paraId="65E7E261" w14:textId="77777777" w:rsidR="00B86C6C" w:rsidRPr="00CC7394" w:rsidRDefault="00B86C6C" w:rsidP="002025A3">
            <w:pPr>
              <w:pStyle w:val="21"/>
              <w:framePr w:wrap="around"/>
              <w:rPr>
                <w:sz w:val="24"/>
                <w:szCs w:val="24"/>
              </w:rPr>
            </w:pPr>
            <w:r w:rsidRPr="00CC7394">
              <w:rPr>
                <w:sz w:val="24"/>
                <w:szCs w:val="24"/>
              </w:rPr>
              <w:t>2</w:t>
            </w:r>
          </w:p>
        </w:tc>
        <w:tc>
          <w:tcPr>
            <w:tcW w:w="887" w:type="pct"/>
            <w:tcBorders>
              <w:top w:val="single" w:sz="4" w:space="0" w:color="auto"/>
              <w:left w:val="nil"/>
              <w:bottom w:val="single" w:sz="4" w:space="0" w:color="auto"/>
              <w:right w:val="single" w:sz="4" w:space="0" w:color="auto"/>
            </w:tcBorders>
            <w:vAlign w:val="center"/>
            <w:hideMark/>
          </w:tcPr>
          <w:p w14:paraId="0BE49A14" w14:textId="77777777" w:rsidR="00B86C6C" w:rsidRPr="00CC7394" w:rsidRDefault="00B86C6C" w:rsidP="002025A3">
            <w:pPr>
              <w:pStyle w:val="21"/>
              <w:framePr w:wrap="around"/>
              <w:rPr>
                <w:sz w:val="24"/>
                <w:szCs w:val="24"/>
              </w:rPr>
            </w:pPr>
            <w:r w:rsidRPr="00CC7394">
              <w:rPr>
                <w:sz w:val="24"/>
                <w:szCs w:val="24"/>
              </w:rPr>
              <w:t>-</w:t>
            </w:r>
          </w:p>
        </w:tc>
      </w:tr>
    </w:tbl>
    <w:p w14:paraId="46F09943" w14:textId="77777777" w:rsidR="00B86C6C" w:rsidRPr="00CC7394" w:rsidRDefault="00B86C6C" w:rsidP="009426B9">
      <w:pPr>
        <w:ind w:firstLine="709"/>
        <w:rPr>
          <w:rFonts w:cs="Times New Roman"/>
          <w:color w:val="000000" w:themeColor="text1"/>
          <w:szCs w:val="28"/>
        </w:rPr>
        <w:sectPr w:rsidR="00B86C6C" w:rsidRPr="00CC7394" w:rsidSect="00B86C6C">
          <w:pgSz w:w="11906" w:h="16838"/>
          <w:pgMar w:top="1134" w:right="851" w:bottom="1134" w:left="1701" w:header="709" w:footer="709" w:gutter="0"/>
          <w:cols w:space="720"/>
          <w:docGrid w:linePitch="299"/>
        </w:sectPr>
      </w:pPr>
    </w:p>
    <w:p w14:paraId="17348B77" w14:textId="6553DB97" w:rsidR="00B86C6C" w:rsidRPr="00CC7394" w:rsidRDefault="00B86C6C" w:rsidP="009426B9">
      <w:pPr>
        <w:jc w:val="right"/>
        <w:rPr>
          <w:rFonts w:cs="Times New Roman"/>
          <w:color w:val="000000" w:themeColor="text1"/>
          <w:lang w:val="kk-KZ"/>
        </w:rPr>
      </w:pPr>
      <w:r w:rsidRPr="00CC7394">
        <w:rPr>
          <w:rFonts w:cs="Times New Roman"/>
          <w:color w:val="000000" w:themeColor="text1"/>
        </w:rPr>
        <w:lastRenderedPageBreak/>
        <w:t>Таблица 4.2.</w:t>
      </w:r>
      <w:r w:rsidRPr="00CC7394">
        <w:rPr>
          <w:rFonts w:cs="Times New Roman"/>
          <w:color w:val="000000" w:themeColor="text1"/>
          <w:lang w:val="kk-KZ"/>
        </w:rPr>
        <w:t>2</w:t>
      </w:r>
    </w:p>
    <w:p w14:paraId="55D70BD4" w14:textId="77777777" w:rsidR="00B86C6C" w:rsidRPr="00CC7394" w:rsidRDefault="00B86C6C" w:rsidP="009426B9">
      <w:pPr>
        <w:jc w:val="center"/>
        <w:rPr>
          <w:rFonts w:cs="Times New Roman"/>
          <w:color w:val="000000" w:themeColor="text1"/>
        </w:rPr>
      </w:pPr>
      <w:r w:rsidRPr="00CC7394">
        <w:rPr>
          <w:rFonts w:cs="Times New Roman"/>
          <w:color w:val="000000" w:themeColor="text1"/>
        </w:rPr>
        <w:t xml:space="preserve">Прогноз развития объектов социальной инфраструктуры с. </w:t>
      </w:r>
      <w:r w:rsidRPr="00CC7394">
        <w:rPr>
          <w:rFonts w:cs="Times New Roman"/>
          <w:color w:val="000000" w:themeColor="text1"/>
          <w:lang w:val="kk-KZ"/>
        </w:rPr>
        <w:t>Галкино</w:t>
      </w:r>
      <w:r w:rsidRPr="00CC7394">
        <w:rPr>
          <w:rFonts w:cs="Times New Roman"/>
          <w:color w:val="000000" w:themeColor="text1"/>
        </w:rPr>
        <w:t xml:space="preserve"> на первую очередь и на расчетный срок</w:t>
      </w:r>
    </w:p>
    <w:tbl>
      <w:tblPr>
        <w:tblW w:w="5000" w:type="pct"/>
        <w:tblLook w:val="04A0" w:firstRow="1" w:lastRow="0" w:firstColumn="1" w:lastColumn="0" w:noHBand="0" w:noVBand="1"/>
      </w:tblPr>
      <w:tblGrid>
        <w:gridCol w:w="2273"/>
        <w:gridCol w:w="1670"/>
        <w:gridCol w:w="1378"/>
        <w:gridCol w:w="1273"/>
        <w:gridCol w:w="1123"/>
        <w:gridCol w:w="1123"/>
        <w:gridCol w:w="1090"/>
        <w:gridCol w:w="997"/>
        <w:gridCol w:w="1387"/>
        <w:gridCol w:w="1123"/>
        <w:gridCol w:w="1123"/>
      </w:tblGrid>
      <w:tr w:rsidR="00B86C6C" w:rsidRPr="00CC7394" w14:paraId="10DA3F29" w14:textId="77777777" w:rsidTr="00475DE5">
        <w:trPr>
          <w:trHeight w:val="433"/>
          <w:tblHeader/>
        </w:trPr>
        <w:tc>
          <w:tcPr>
            <w:tcW w:w="1218" w:type="pct"/>
            <w:vMerge w:val="restart"/>
            <w:tcBorders>
              <w:top w:val="single" w:sz="4" w:space="0" w:color="auto"/>
              <w:left w:val="single" w:sz="4" w:space="0" w:color="auto"/>
              <w:bottom w:val="single" w:sz="4" w:space="0" w:color="auto"/>
              <w:right w:val="single" w:sz="4" w:space="0" w:color="auto"/>
            </w:tcBorders>
            <w:vAlign w:val="center"/>
            <w:hideMark/>
          </w:tcPr>
          <w:p w14:paraId="35ED9550" w14:textId="77777777" w:rsidR="00B86C6C" w:rsidRPr="00CC7394" w:rsidRDefault="00B86C6C" w:rsidP="009426B9">
            <w:pPr>
              <w:jc w:val="center"/>
              <w:rPr>
                <w:rFonts w:cs="Times New Roman"/>
                <w:sz w:val="16"/>
                <w:szCs w:val="16"/>
              </w:rPr>
            </w:pPr>
            <w:r w:rsidRPr="00CC7394">
              <w:rPr>
                <w:rFonts w:cs="Times New Roman"/>
                <w:sz w:val="16"/>
                <w:szCs w:val="16"/>
              </w:rPr>
              <w:t xml:space="preserve">Наименование объектов обслуживания </w:t>
            </w:r>
          </w:p>
        </w:tc>
        <w:tc>
          <w:tcPr>
            <w:tcW w:w="462" w:type="pct"/>
            <w:vMerge w:val="restart"/>
            <w:tcBorders>
              <w:top w:val="single" w:sz="4" w:space="0" w:color="auto"/>
              <w:left w:val="single" w:sz="4" w:space="0" w:color="auto"/>
              <w:bottom w:val="single" w:sz="4" w:space="0" w:color="auto"/>
              <w:right w:val="single" w:sz="4" w:space="0" w:color="auto"/>
            </w:tcBorders>
            <w:vAlign w:val="center"/>
            <w:hideMark/>
          </w:tcPr>
          <w:p w14:paraId="7685FAF8" w14:textId="77777777" w:rsidR="00B86C6C" w:rsidRPr="00CC7394" w:rsidRDefault="00B86C6C" w:rsidP="009426B9">
            <w:pPr>
              <w:jc w:val="center"/>
              <w:rPr>
                <w:rFonts w:cs="Times New Roman"/>
                <w:sz w:val="16"/>
                <w:szCs w:val="16"/>
              </w:rPr>
            </w:pPr>
            <w:r w:rsidRPr="00CC7394">
              <w:rPr>
                <w:rFonts w:cs="Times New Roman"/>
                <w:sz w:val="16"/>
                <w:szCs w:val="16"/>
              </w:rPr>
              <w:t>Единица измерения</w:t>
            </w:r>
          </w:p>
        </w:tc>
        <w:tc>
          <w:tcPr>
            <w:tcW w:w="554" w:type="pct"/>
            <w:vMerge w:val="restart"/>
            <w:tcBorders>
              <w:top w:val="single" w:sz="4" w:space="0" w:color="auto"/>
              <w:left w:val="single" w:sz="4" w:space="0" w:color="auto"/>
              <w:bottom w:val="single" w:sz="4" w:space="0" w:color="auto"/>
              <w:right w:val="single" w:sz="4" w:space="0" w:color="auto"/>
            </w:tcBorders>
            <w:vAlign w:val="center"/>
            <w:hideMark/>
          </w:tcPr>
          <w:p w14:paraId="0CFA054A" w14:textId="77777777" w:rsidR="00B86C6C" w:rsidRPr="00CC7394" w:rsidRDefault="00B86C6C" w:rsidP="009426B9">
            <w:pPr>
              <w:jc w:val="center"/>
              <w:rPr>
                <w:rFonts w:cs="Times New Roman"/>
                <w:sz w:val="16"/>
                <w:szCs w:val="16"/>
              </w:rPr>
            </w:pPr>
            <w:r w:rsidRPr="00CC7394">
              <w:rPr>
                <w:rFonts w:cs="Times New Roman"/>
                <w:sz w:val="16"/>
                <w:szCs w:val="16"/>
              </w:rPr>
              <w:t>Норма СНиП на 1000 чел.</w:t>
            </w:r>
          </w:p>
        </w:tc>
        <w:tc>
          <w:tcPr>
            <w:tcW w:w="384" w:type="pct"/>
            <w:vMerge w:val="restart"/>
            <w:tcBorders>
              <w:top w:val="single" w:sz="4" w:space="0" w:color="auto"/>
              <w:left w:val="single" w:sz="4" w:space="0" w:color="auto"/>
              <w:bottom w:val="single" w:sz="4" w:space="0" w:color="auto"/>
              <w:right w:val="single" w:sz="4" w:space="0" w:color="auto"/>
            </w:tcBorders>
            <w:vAlign w:val="center"/>
            <w:hideMark/>
          </w:tcPr>
          <w:p w14:paraId="6EA9B1D6" w14:textId="77777777" w:rsidR="00B86C6C" w:rsidRPr="00CC7394" w:rsidRDefault="00B86C6C" w:rsidP="009426B9">
            <w:pPr>
              <w:jc w:val="center"/>
              <w:rPr>
                <w:rFonts w:cs="Times New Roman"/>
                <w:sz w:val="16"/>
                <w:szCs w:val="16"/>
              </w:rPr>
            </w:pPr>
            <w:r w:rsidRPr="00CC7394">
              <w:rPr>
                <w:rFonts w:cs="Times New Roman"/>
                <w:sz w:val="16"/>
                <w:szCs w:val="16"/>
              </w:rPr>
              <w:t>Наличие на исх. год</w:t>
            </w:r>
          </w:p>
        </w:tc>
        <w:tc>
          <w:tcPr>
            <w:tcW w:w="670"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F18434B" w14:textId="77777777" w:rsidR="00B86C6C" w:rsidRPr="00CC7394" w:rsidRDefault="00B86C6C" w:rsidP="009426B9">
            <w:pPr>
              <w:jc w:val="center"/>
              <w:rPr>
                <w:rFonts w:cs="Times New Roman"/>
                <w:sz w:val="16"/>
                <w:szCs w:val="16"/>
              </w:rPr>
            </w:pPr>
            <w:r w:rsidRPr="00CC7394">
              <w:rPr>
                <w:rFonts w:cs="Times New Roman"/>
                <w:sz w:val="16"/>
                <w:szCs w:val="16"/>
              </w:rPr>
              <w:t>Требуется по норме СНиП</w:t>
            </w:r>
          </w:p>
        </w:tc>
        <w:tc>
          <w:tcPr>
            <w:tcW w:w="1071"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0DA8B75" w14:textId="77777777" w:rsidR="00B86C6C" w:rsidRPr="00CC7394" w:rsidRDefault="00B86C6C" w:rsidP="009426B9">
            <w:pPr>
              <w:jc w:val="center"/>
              <w:rPr>
                <w:rFonts w:cs="Times New Roman"/>
                <w:sz w:val="16"/>
                <w:szCs w:val="16"/>
              </w:rPr>
            </w:pPr>
            <w:r w:rsidRPr="00CC7394">
              <w:rPr>
                <w:rFonts w:cs="Times New Roman"/>
                <w:sz w:val="16"/>
                <w:szCs w:val="16"/>
              </w:rPr>
              <w:t xml:space="preserve">Новое строительство за 2024-2045 </w:t>
            </w:r>
            <w:proofErr w:type="spellStart"/>
            <w:r w:rsidRPr="00CC7394">
              <w:rPr>
                <w:rFonts w:cs="Times New Roman"/>
                <w:sz w:val="16"/>
                <w:szCs w:val="16"/>
              </w:rPr>
              <w:t>г.г</w:t>
            </w:r>
            <w:proofErr w:type="spellEnd"/>
            <w:r w:rsidRPr="00CC7394">
              <w:rPr>
                <w:rFonts w:cs="Times New Roman"/>
                <w:sz w:val="16"/>
                <w:szCs w:val="16"/>
              </w:rPr>
              <w:t>.</w:t>
            </w:r>
          </w:p>
        </w:tc>
        <w:tc>
          <w:tcPr>
            <w:tcW w:w="641"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B24E10B" w14:textId="77777777" w:rsidR="00B86C6C" w:rsidRPr="00CC7394" w:rsidRDefault="00B86C6C" w:rsidP="009426B9">
            <w:pPr>
              <w:jc w:val="center"/>
              <w:rPr>
                <w:rFonts w:cs="Times New Roman"/>
                <w:sz w:val="16"/>
                <w:szCs w:val="16"/>
              </w:rPr>
            </w:pPr>
            <w:r w:rsidRPr="00CC7394">
              <w:rPr>
                <w:rFonts w:cs="Times New Roman"/>
                <w:sz w:val="16"/>
                <w:szCs w:val="16"/>
              </w:rPr>
              <w:t>Наличие на начало</w:t>
            </w:r>
          </w:p>
        </w:tc>
      </w:tr>
      <w:tr w:rsidR="00B86C6C" w:rsidRPr="00CC7394" w14:paraId="2E456ABF" w14:textId="77777777" w:rsidTr="00475DE5">
        <w:trPr>
          <w:trHeight w:val="433"/>
          <w:tblHeader/>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1FB5CB68" w14:textId="77777777" w:rsidR="00B86C6C" w:rsidRPr="00CC7394" w:rsidRDefault="00B86C6C" w:rsidP="009426B9">
            <w:pPr>
              <w:rPr>
                <w:rFonts w:cs="Times New Roman"/>
                <w:sz w:val="16"/>
                <w:szCs w:val="16"/>
              </w:rPr>
            </w:pPr>
          </w:p>
        </w:tc>
        <w:tc>
          <w:tcPr>
            <w:tcW w:w="462" w:type="pct"/>
            <w:vMerge/>
            <w:tcBorders>
              <w:top w:val="single" w:sz="4" w:space="0" w:color="auto"/>
              <w:left w:val="single" w:sz="4" w:space="0" w:color="auto"/>
              <w:bottom w:val="single" w:sz="4" w:space="0" w:color="auto"/>
              <w:right w:val="single" w:sz="4" w:space="0" w:color="auto"/>
            </w:tcBorders>
            <w:vAlign w:val="center"/>
            <w:hideMark/>
          </w:tcPr>
          <w:p w14:paraId="1C492183" w14:textId="77777777" w:rsidR="00B86C6C" w:rsidRPr="00CC7394" w:rsidRDefault="00B86C6C" w:rsidP="009426B9">
            <w:pPr>
              <w:rPr>
                <w:rFonts w:cs="Times New Roman"/>
                <w:sz w:val="16"/>
                <w:szCs w:val="16"/>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3C975211" w14:textId="77777777" w:rsidR="00B86C6C" w:rsidRPr="00CC7394" w:rsidRDefault="00B86C6C" w:rsidP="009426B9">
            <w:pPr>
              <w:rPr>
                <w:rFonts w:cs="Times New Roman"/>
                <w:sz w:val="16"/>
                <w:szCs w:val="16"/>
              </w:rPr>
            </w:pP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143427DA" w14:textId="77777777" w:rsidR="00B86C6C" w:rsidRPr="00CC7394" w:rsidRDefault="00B86C6C" w:rsidP="009426B9">
            <w:pPr>
              <w:rPr>
                <w:rFonts w:cs="Times New Roman"/>
                <w:sz w:val="16"/>
                <w:szCs w:val="16"/>
              </w:rPr>
            </w:pPr>
          </w:p>
        </w:tc>
        <w:tc>
          <w:tcPr>
            <w:tcW w:w="670" w:type="pct"/>
            <w:gridSpan w:val="2"/>
            <w:vMerge/>
            <w:tcBorders>
              <w:top w:val="single" w:sz="4" w:space="0" w:color="auto"/>
              <w:left w:val="single" w:sz="4" w:space="0" w:color="auto"/>
              <w:bottom w:val="single" w:sz="4" w:space="0" w:color="auto"/>
              <w:right w:val="single" w:sz="4" w:space="0" w:color="auto"/>
            </w:tcBorders>
            <w:vAlign w:val="center"/>
            <w:hideMark/>
          </w:tcPr>
          <w:p w14:paraId="2FE98939" w14:textId="77777777" w:rsidR="00B86C6C" w:rsidRPr="00CC7394" w:rsidRDefault="00B86C6C" w:rsidP="009426B9">
            <w:pPr>
              <w:rPr>
                <w:rFonts w:cs="Times New Roman"/>
                <w:sz w:val="16"/>
                <w:szCs w:val="16"/>
              </w:rPr>
            </w:pPr>
          </w:p>
        </w:tc>
        <w:tc>
          <w:tcPr>
            <w:tcW w:w="1071" w:type="pct"/>
            <w:gridSpan w:val="3"/>
            <w:vMerge/>
            <w:tcBorders>
              <w:top w:val="single" w:sz="4" w:space="0" w:color="auto"/>
              <w:left w:val="single" w:sz="4" w:space="0" w:color="auto"/>
              <w:bottom w:val="single" w:sz="4" w:space="0" w:color="auto"/>
              <w:right w:val="single" w:sz="4" w:space="0" w:color="auto"/>
            </w:tcBorders>
            <w:vAlign w:val="center"/>
            <w:hideMark/>
          </w:tcPr>
          <w:p w14:paraId="2D421DEF" w14:textId="77777777" w:rsidR="00B86C6C" w:rsidRPr="00CC7394" w:rsidRDefault="00B86C6C" w:rsidP="009426B9">
            <w:pPr>
              <w:rPr>
                <w:rFonts w:cs="Times New Roman"/>
                <w:sz w:val="16"/>
                <w:szCs w:val="16"/>
              </w:rPr>
            </w:pPr>
          </w:p>
        </w:tc>
        <w:tc>
          <w:tcPr>
            <w:tcW w:w="641" w:type="pct"/>
            <w:gridSpan w:val="2"/>
            <w:vMerge/>
            <w:tcBorders>
              <w:top w:val="single" w:sz="4" w:space="0" w:color="auto"/>
              <w:left w:val="single" w:sz="4" w:space="0" w:color="auto"/>
              <w:bottom w:val="single" w:sz="4" w:space="0" w:color="auto"/>
              <w:right w:val="single" w:sz="4" w:space="0" w:color="auto"/>
            </w:tcBorders>
            <w:vAlign w:val="center"/>
            <w:hideMark/>
          </w:tcPr>
          <w:p w14:paraId="5C832593" w14:textId="77777777" w:rsidR="00B86C6C" w:rsidRPr="00CC7394" w:rsidRDefault="00B86C6C" w:rsidP="009426B9">
            <w:pPr>
              <w:rPr>
                <w:rFonts w:cs="Times New Roman"/>
                <w:sz w:val="16"/>
                <w:szCs w:val="16"/>
              </w:rPr>
            </w:pPr>
          </w:p>
        </w:tc>
      </w:tr>
      <w:tr w:rsidR="00B86C6C" w:rsidRPr="00CC7394" w14:paraId="3843BBDB" w14:textId="77777777" w:rsidTr="00475DE5">
        <w:trPr>
          <w:tblHeader/>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381CDBE8" w14:textId="77777777" w:rsidR="00B86C6C" w:rsidRPr="00CC7394" w:rsidRDefault="00B86C6C" w:rsidP="009426B9">
            <w:pPr>
              <w:rPr>
                <w:rFonts w:cs="Times New Roman"/>
                <w:sz w:val="16"/>
                <w:szCs w:val="16"/>
              </w:rPr>
            </w:pPr>
          </w:p>
        </w:tc>
        <w:tc>
          <w:tcPr>
            <w:tcW w:w="462" w:type="pct"/>
            <w:vMerge/>
            <w:tcBorders>
              <w:top w:val="single" w:sz="4" w:space="0" w:color="auto"/>
              <w:left w:val="single" w:sz="4" w:space="0" w:color="auto"/>
              <w:bottom w:val="single" w:sz="4" w:space="0" w:color="auto"/>
              <w:right w:val="single" w:sz="4" w:space="0" w:color="auto"/>
            </w:tcBorders>
            <w:vAlign w:val="center"/>
            <w:hideMark/>
          </w:tcPr>
          <w:p w14:paraId="462D27CD" w14:textId="77777777" w:rsidR="00B86C6C" w:rsidRPr="00CC7394" w:rsidRDefault="00B86C6C" w:rsidP="009426B9">
            <w:pPr>
              <w:rPr>
                <w:rFonts w:cs="Times New Roman"/>
                <w:sz w:val="16"/>
                <w:szCs w:val="16"/>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4D5CB91D" w14:textId="77777777" w:rsidR="00B86C6C" w:rsidRPr="00CC7394" w:rsidRDefault="00B86C6C" w:rsidP="009426B9">
            <w:pPr>
              <w:rPr>
                <w:rFonts w:cs="Times New Roman"/>
                <w:sz w:val="16"/>
                <w:szCs w:val="16"/>
              </w:rPr>
            </w:pP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79367EF9" w14:textId="77777777" w:rsidR="00B86C6C" w:rsidRPr="00CC7394" w:rsidRDefault="00B86C6C" w:rsidP="009426B9">
            <w:pPr>
              <w:rPr>
                <w:rFonts w:cs="Times New Roman"/>
                <w:sz w:val="16"/>
                <w:szCs w:val="16"/>
              </w:rPr>
            </w:pPr>
          </w:p>
        </w:tc>
        <w:tc>
          <w:tcPr>
            <w:tcW w:w="335" w:type="pct"/>
            <w:vMerge w:val="restart"/>
            <w:tcBorders>
              <w:top w:val="nil"/>
              <w:left w:val="single" w:sz="4" w:space="0" w:color="auto"/>
              <w:bottom w:val="single" w:sz="4" w:space="0" w:color="auto"/>
              <w:right w:val="single" w:sz="4" w:space="0" w:color="auto"/>
            </w:tcBorders>
            <w:vAlign w:val="center"/>
            <w:hideMark/>
          </w:tcPr>
          <w:p w14:paraId="3AB216CF" w14:textId="77777777" w:rsidR="00B86C6C" w:rsidRPr="00CC7394" w:rsidRDefault="00B86C6C" w:rsidP="009426B9">
            <w:pPr>
              <w:jc w:val="center"/>
              <w:rPr>
                <w:rFonts w:cs="Times New Roman"/>
                <w:sz w:val="16"/>
                <w:szCs w:val="16"/>
              </w:rPr>
            </w:pPr>
            <w:r w:rsidRPr="00CC7394">
              <w:rPr>
                <w:rFonts w:cs="Times New Roman"/>
                <w:sz w:val="16"/>
                <w:szCs w:val="16"/>
              </w:rPr>
              <w:t>на 01.01.2033</w:t>
            </w:r>
          </w:p>
        </w:tc>
        <w:tc>
          <w:tcPr>
            <w:tcW w:w="335" w:type="pct"/>
            <w:vMerge w:val="restart"/>
            <w:tcBorders>
              <w:top w:val="nil"/>
              <w:left w:val="single" w:sz="4" w:space="0" w:color="auto"/>
              <w:bottom w:val="single" w:sz="4" w:space="0" w:color="auto"/>
              <w:right w:val="single" w:sz="4" w:space="0" w:color="auto"/>
            </w:tcBorders>
            <w:vAlign w:val="center"/>
            <w:hideMark/>
          </w:tcPr>
          <w:p w14:paraId="5D21E2E2" w14:textId="77777777" w:rsidR="00B86C6C" w:rsidRPr="00CC7394" w:rsidRDefault="00B86C6C" w:rsidP="009426B9">
            <w:pPr>
              <w:jc w:val="center"/>
              <w:rPr>
                <w:rFonts w:cs="Times New Roman"/>
                <w:sz w:val="16"/>
                <w:szCs w:val="16"/>
              </w:rPr>
            </w:pPr>
            <w:r w:rsidRPr="00CC7394">
              <w:rPr>
                <w:rFonts w:cs="Times New Roman"/>
                <w:sz w:val="16"/>
                <w:szCs w:val="16"/>
              </w:rPr>
              <w:t>на 01.01.2046</w:t>
            </w:r>
          </w:p>
        </w:tc>
        <w:tc>
          <w:tcPr>
            <w:tcW w:w="319" w:type="pct"/>
            <w:vMerge w:val="restart"/>
            <w:tcBorders>
              <w:top w:val="nil"/>
              <w:left w:val="single" w:sz="4" w:space="0" w:color="auto"/>
              <w:bottom w:val="single" w:sz="4" w:space="0" w:color="auto"/>
              <w:right w:val="single" w:sz="4" w:space="0" w:color="auto"/>
            </w:tcBorders>
            <w:vAlign w:val="center"/>
            <w:hideMark/>
          </w:tcPr>
          <w:p w14:paraId="7809D037" w14:textId="77777777" w:rsidR="00B86C6C" w:rsidRPr="00CC7394" w:rsidRDefault="00B86C6C" w:rsidP="009426B9">
            <w:pPr>
              <w:jc w:val="center"/>
              <w:rPr>
                <w:rFonts w:cs="Times New Roman"/>
                <w:sz w:val="16"/>
                <w:szCs w:val="16"/>
              </w:rPr>
            </w:pPr>
            <w:r w:rsidRPr="00CC7394">
              <w:rPr>
                <w:rFonts w:cs="Times New Roman"/>
                <w:sz w:val="16"/>
                <w:szCs w:val="16"/>
              </w:rPr>
              <w:t>всего</w:t>
            </w:r>
          </w:p>
        </w:tc>
        <w:tc>
          <w:tcPr>
            <w:tcW w:w="752" w:type="pct"/>
            <w:gridSpan w:val="2"/>
            <w:tcBorders>
              <w:top w:val="single" w:sz="4" w:space="0" w:color="auto"/>
              <w:left w:val="nil"/>
              <w:bottom w:val="single" w:sz="4" w:space="0" w:color="auto"/>
              <w:right w:val="single" w:sz="4" w:space="0" w:color="auto"/>
            </w:tcBorders>
            <w:vAlign w:val="center"/>
            <w:hideMark/>
          </w:tcPr>
          <w:p w14:paraId="2B85BF33" w14:textId="77777777" w:rsidR="00B86C6C" w:rsidRPr="00CC7394" w:rsidRDefault="00B86C6C" w:rsidP="009426B9">
            <w:pPr>
              <w:jc w:val="center"/>
              <w:rPr>
                <w:rFonts w:cs="Times New Roman"/>
                <w:sz w:val="16"/>
                <w:szCs w:val="16"/>
              </w:rPr>
            </w:pPr>
            <w:r w:rsidRPr="00CC7394">
              <w:rPr>
                <w:rFonts w:cs="Times New Roman"/>
                <w:sz w:val="16"/>
                <w:szCs w:val="16"/>
              </w:rPr>
              <w:t>в том числе:</w:t>
            </w:r>
          </w:p>
        </w:tc>
        <w:tc>
          <w:tcPr>
            <w:tcW w:w="321" w:type="pct"/>
            <w:vMerge w:val="restart"/>
            <w:tcBorders>
              <w:top w:val="nil"/>
              <w:left w:val="single" w:sz="4" w:space="0" w:color="auto"/>
              <w:bottom w:val="single" w:sz="4" w:space="0" w:color="auto"/>
              <w:right w:val="single" w:sz="4" w:space="0" w:color="auto"/>
            </w:tcBorders>
            <w:vAlign w:val="center"/>
            <w:hideMark/>
          </w:tcPr>
          <w:p w14:paraId="4504CCB0" w14:textId="77777777" w:rsidR="00B86C6C" w:rsidRPr="00CC7394" w:rsidRDefault="00B86C6C" w:rsidP="009426B9">
            <w:pPr>
              <w:jc w:val="center"/>
              <w:rPr>
                <w:rFonts w:cs="Times New Roman"/>
                <w:sz w:val="16"/>
                <w:szCs w:val="16"/>
              </w:rPr>
            </w:pPr>
            <w:r w:rsidRPr="00CC7394">
              <w:rPr>
                <w:rFonts w:cs="Times New Roman"/>
                <w:sz w:val="16"/>
                <w:szCs w:val="16"/>
              </w:rPr>
              <w:t>2033 г.</w:t>
            </w:r>
          </w:p>
        </w:tc>
        <w:tc>
          <w:tcPr>
            <w:tcW w:w="320" w:type="pct"/>
            <w:vMerge w:val="restart"/>
            <w:tcBorders>
              <w:top w:val="nil"/>
              <w:left w:val="single" w:sz="4" w:space="0" w:color="auto"/>
              <w:bottom w:val="single" w:sz="4" w:space="0" w:color="auto"/>
              <w:right w:val="single" w:sz="4" w:space="0" w:color="auto"/>
            </w:tcBorders>
            <w:vAlign w:val="center"/>
            <w:hideMark/>
          </w:tcPr>
          <w:p w14:paraId="642D4883" w14:textId="77777777" w:rsidR="00B86C6C" w:rsidRPr="00CC7394" w:rsidRDefault="00B86C6C" w:rsidP="009426B9">
            <w:pPr>
              <w:jc w:val="center"/>
              <w:rPr>
                <w:rFonts w:cs="Times New Roman"/>
                <w:sz w:val="16"/>
                <w:szCs w:val="16"/>
              </w:rPr>
            </w:pPr>
            <w:r w:rsidRPr="00CC7394">
              <w:rPr>
                <w:rFonts w:cs="Times New Roman"/>
                <w:sz w:val="16"/>
                <w:szCs w:val="16"/>
              </w:rPr>
              <w:t>2046 г.</w:t>
            </w:r>
          </w:p>
        </w:tc>
      </w:tr>
      <w:tr w:rsidR="00B86C6C" w:rsidRPr="00CC7394" w14:paraId="5CD5B301" w14:textId="77777777" w:rsidTr="00475DE5">
        <w:trPr>
          <w:tblHeader/>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198A9A7A" w14:textId="77777777" w:rsidR="00B86C6C" w:rsidRPr="00CC7394" w:rsidRDefault="00B86C6C" w:rsidP="009426B9">
            <w:pPr>
              <w:rPr>
                <w:rFonts w:cs="Times New Roman"/>
                <w:sz w:val="16"/>
                <w:szCs w:val="16"/>
              </w:rPr>
            </w:pPr>
          </w:p>
        </w:tc>
        <w:tc>
          <w:tcPr>
            <w:tcW w:w="462" w:type="pct"/>
            <w:vMerge/>
            <w:tcBorders>
              <w:top w:val="single" w:sz="4" w:space="0" w:color="auto"/>
              <w:left w:val="single" w:sz="4" w:space="0" w:color="auto"/>
              <w:bottom w:val="single" w:sz="4" w:space="0" w:color="auto"/>
              <w:right w:val="single" w:sz="4" w:space="0" w:color="auto"/>
            </w:tcBorders>
            <w:vAlign w:val="center"/>
            <w:hideMark/>
          </w:tcPr>
          <w:p w14:paraId="7554EC98" w14:textId="77777777" w:rsidR="00B86C6C" w:rsidRPr="00CC7394" w:rsidRDefault="00B86C6C" w:rsidP="009426B9">
            <w:pPr>
              <w:rPr>
                <w:rFonts w:cs="Times New Roman"/>
                <w:sz w:val="16"/>
                <w:szCs w:val="16"/>
              </w:rPr>
            </w:pP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56057ED9" w14:textId="77777777" w:rsidR="00B86C6C" w:rsidRPr="00CC7394" w:rsidRDefault="00B86C6C" w:rsidP="009426B9">
            <w:pPr>
              <w:rPr>
                <w:rFonts w:cs="Times New Roman"/>
                <w:sz w:val="16"/>
                <w:szCs w:val="16"/>
              </w:rPr>
            </w:pP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2BE03FF2" w14:textId="77777777" w:rsidR="00B86C6C" w:rsidRPr="00CC7394" w:rsidRDefault="00B86C6C" w:rsidP="009426B9">
            <w:pPr>
              <w:rPr>
                <w:rFonts w:cs="Times New Roman"/>
                <w:sz w:val="16"/>
                <w:szCs w:val="16"/>
              </w:rPr>
            </w:pPr>
          </w:p>
        </w:tc>
        <w:tc>
          <w:tcPr>
            <w:tcW w:w="335" w:type="pct"/>
            <w:vMerge/>
            <w:tcBorders>
              <w:top w:val="nil"/>
              <w:left w:val="single" w:sz="4" w:space="0" w:color="auto"/>
              <w:bottom w:val="single" w:sz="4" w:space="0" w:color="auto"/>
              <w:right w:val="single" w:sz="4" w:space="0" w:color="auto"/>
            </w:tcBorders>
            <w:vAlign w:val="center"/>
            <w:hideMark/>
          </w:tcPr>
          <w:p w14:paraId="5501FD15" w14:textId="77777777" w:rsidR="00B86C6C" w:rsidRPr="00CC7394" w:rsidRDefault="00B86C6C" w:rsidP="009426B9">
            <w:pPr>
              <w:rPr>
                <w:rFonts w:cs="Times New Roman"/>
                <w:sz w:val="16"/>
                <w:szCs w:val="16"/>
              </w:rPr>
            </w:pPr>
          </w:p>
        </w:tc>
        <w:tc>
          <w:tcPr>
            <w:tcW w:w="335" w:type="pct"/>
            <w:vMerge/>
            <w:tcBorders>
              <w:top w:val="nil"/>
              <w:left w:val="single" w:sz="4" w:space="0" w:color="auto"/>
              <w:bottom w:val="single" w:sz="4" w:space="0" w:color="auto"/>
              <w:right w:val="single" w:sz="4" w:space="0" w:color="auto"/>
            </w:tcBorders>
            <w:vAlign w:val="center"/>
            <w:hideMark/>
          </w:tcPr>
          <w:p w14:paraId="4856E41F" w14:textId="77777777" w:rsidR="00B86C6C" w:rsidRPr="00CC7394" w:rsidRDefault="00B86C6C" w:rsidP="009426B9">
            <w:pPr>
              <w:rPr>
                <w:rFonts w:cs="Times New Roman"/>
                <w:sz w:val="16"/>
                <w:szCs w:val="16"/>
              </w:rPr>
            </w:pPr>
          </w:p>
        </w:tc>
        <w:tc>
          <w:tcPr>
            <w:tcW w:w="319" w:type="pct"/>
            <w:vMerge/>
            <w:tcBorders>
              <w:top w:val="nil"/>
              <w:left w:val="single" w:sz="4" w:space="0" w:color="auto"/>
              <w:bottom w:val="single" w:sz="4" w:space="0" w:color="auto"/>
              <w:right w:val="single" w:sz="4" w:space="0" w:color="auto"/>
            </w:tcBorders>
            <w:vAlign w:val="center"/>
            <w:hideMark/>
          </w:tcPr>
          <w:p w14:paraId="487A5CC4" w14:textId="77777777" w:rsidR="00B86C6C" w:rsidRPr="00CC7394" w:rsidRDefault="00B86C6C" w:rsidP="009426B9">
            <w:pPr>
              <w:rPr>
                <w:rFonts w:cs="Times New Roman"/>
                <w:sz w:val="16"/>
                <w:szCs w:val="16"/>
              </w:rPr>
            </w:pPr>
          </w:p>
        </w:tc>
        <w:tc>
          <w:tcPr>
            <w:tcW w:w="415" w:type="pct"/>
            <w:tcBorders>
              <w:top w:val="nil"/>
              <w:left w:val="nil"/>
              <w:bottom w:val="single" w:sz="4" w:space="0" w:color="auto"/>
              <w:right w:val="single" w:sz="4" w:space="0" w:color="auto"/>
            </w:tcBorders>
            <w:vAlign w:val="center"/>
            <w:hideMark/>
          </w:tcPr>
          <w:p w14:paraId="1945AD70" w14:textId="77777777" w:rsidR="00B86C6C" w:rsidRPr="00CC7394" w:rsidRDefault="00B86C6C" w:rsidP="009426B9">
            <w:pPr>
              <w:jc w:val="center"/>
              <w:rPr>
                <w:rFonts w:cs="Times New Roman"/>
                <w:sz w:val="16"/>
                <w:szCs w:val="16"/>
              </w:rPr>
            </w:pPr>
            <w:r w:rsidRPr="00CC7394">
              <w:rPr>
                <w:rFonts w:cs="Times New Roman"/>
                <w:sz w:val="16"/>
                <w:szCs w:val="16"/>
              </w:rPr>
              <w:t>1 очередь строительства</w:t>
            </w:r>
          </w:p>
        </w:tc>
        <w:tc>
          <w:tcPr>
            <w:tcW w:w="337" w:type="pct"/>
            <w:tcBorders>
              <w:top w:val="nil"/>
              <w:left w:val="nil"/>
              <w:bottom w:val="single" w:sz="4" w:space="0" w:color="auto"/>
              <w:right w:val="single" w:sz="4" w:space="0" w:color="auto"/>
            </w:tcBorders>
            <w:vAlign w:val="center"/>
            <w:hideMark/>
          </w:tcPr>
          <w:p w14:paraId="211B5A30" w14:textId="77777777" w:rsidR="00B86C6C" w:rsidRPr="00CC7394" w:rsidRDefault="00B86C6C" w:rsidP="009426B9">
            <w:pPr>
              <w:jc w:val="center"/>
              <w:rPr>
                <w:rFonts w:cs="Times New Roman"/>
                <w:sz w:val="16"/>
                <w:szCs w:val="16"/>
              </w:rPr>
            </w:pPr>
            <w:r w:rsidRPr="00CC7394">
              <w:rPr>
                <w:rFonts w:cs="Times New Roman"/>
                <w:sz w:val="16"/>
                <w:szCs w:val="16"/>
              </w:rPr>
              <w:t>Расчетный срок</w:t>
            </w:r>
          </w:p>
        </w:tc>
        <w:tc>
          <w:tcPr>
            <w:tcW w:w="321" w:type="pct"/>
            <w:vMerge/>
            <w:tcBorders>
              <w:top w:val="nil"/>
              <w:left w:val="single" w:sz="4" w:space="0" w:color="auto"/>
              <w:bottom w:val="single" w:sz="4" w:space="0" w:color="auto"/>
              <w:right w:val="single" w:sz="4" w:space="0" w:color="auto"/>
            </w:tcBorders>
            <w:vAlign w:val="center"/>
            <w:hideMark/>
          </w:tcPr>
          <w:p w14:paraId="315F9544" w14:textId="77777777" w:rsidR="00B86C6C" w:rsidRPr="00CC7394" w:rsidRDefault="00B86C6C" w:rsidP="009426B9">
            <w:pPr>
              <w:rPr>
                <w:rFonts w:cs="Times New Roman"/>
                <w:sz w:val="16"/>
                <w:szCs w:val="16"/>
              </w:rPr>
            </w:pPr>
          </w:p>
        </w:tc>
        <w:tc>
          <w:tcPr>
            <w:tcW w:w="320" w:type="pct"/>
            <w:vMerge/>
            <w:tcBorders>
              <w:top w:val="nil"/>
              <w:left w:val="single" w:sz="4" w:space="0" w:color="auto"/>
              <w:bottom w:val="single" w:sz="4" w:space="0" w:color="auto"/>
              <w:right w:val="single" w:sz="4" w:space="0" w:color="auto"/>
            </w:tcBorders>
            <w:vAlign w:val="center"/>
            <w:hideMark/>
          </w:tcPr>
          <w:p w14:paraId="3AEE2387" w14:textId="77777777" w:rsidR="00B86C6C" w:rsidRPr="00CC7394" w:rsidRDefault="00B86C6C" w:rsidP="009426B9">
            <w:pPr>
              <w:rPr>
                <w:rFonts w:cs="Times New Roman"/>
                <w:sz w:val="16"/>
                <w:szCs w:val="16"/>
              </w:rPr>
            </w:pPr>
          </w:p>
        </w:tc>
      </w:tr>
      <w:tr w:rsidR="00B86C6C" w:rsidRPr="00CC7394" w14:paraId="77120F68" w14:textId="77777777" w:rsidTr="00475DE5">
        <w:trPr>
          <w:tblHeader/>
        </w:trPr>
        <w:tc>
          <w:tcPr>
            <w:tcW w:w="1218" w:type="pct"/>
            <w:tcBorders>
              <w:top w:val="nil"/>
              <w:left w:val="single" w:sz="4" w:space="0" w:color="auto"/>
              <w:bottom w:val="single" w:sz="4" w:space="0" w:color="auto"/>
              <w:right w:val="single" w:sz="4" w:space="0" w:color="auto"/>
            </w:tcBorders>
            <w:vAlign w:val="center"/>
            <w:hideMark/>
          </w:tcPr>
          <w:p w14:paraId="0D4119B7" w14:textId="77777777" w:rsidR="00B86C6C" w:rsidRPr="00CC7394" w:rsidRDefault="00B86C6C" w:rsidP="009426B9">
            <w:pPr>
              <w:jc w:val="center"/>
              <w:rPr>
                <w:rFonts w:cs="Times New Roman"/>
                <w:sz w:val="16"/>
                <w:szCs w:val="16"/>
              </w:rPr>
            </w:pPr>
            <w:r w:rsidRPr="00CC7394">
              <w:rPr>
                <w:rFonts w:cs="Times New Roman"/>
                <w:sz w:val="16"/>
                <w:szCs w:val="16"/>
              </w:rPr>
              <w:t>1</w:t>
            </w:r>
          </w:p>
        </w:tc>
        <w:tc>
          <w:tcPr>
            <w:tcW w:w="462" w:type="pct"/>
            <w:tcBorders>
              <w:top w:val="nil"/>
              <w:left w:val="nil"/>
              <w:bottom w:val="single" w:sz="4" w:space="0" w:color="auto"/>
              <w:right w:val="single" w:sz="4" w:space="0" w:color="auto"/>
            </w:tcBorders>
            <w:vAlign w:val="center"/>
            <w:hideMark/>
          </w:tcPr>
          <w:p w14:paraId="1584279F" w14:textId="77777777" w:rsidR="00B86C6C" w:rsidRPr="00CC7394" w:rsidRDefault="00B86C6C" w:rsidP="009426B9">
            <w:pPr>
              <w:jc w:val="center"/>
              <w:rPr>
                <w:rFonts w:cs="Times New Roman"/>
                <w:sz w:val="16"/>
                <w:szCs w:val="16"/>
              </w:rPr>
            </w:pPr>
            <w:r w:rsidRPr="00CC7394">
              <w:rPr>
                <w:rFonts w:cs="Times New Roman"/>
                <w:sz w:val="16"/>
                <w:szCs w:val="16"/>
              </w:rPr>
              <w:t>2</w:t>
            </w:r>
          </w:p>
        </w:tc>
        <w:tc>
          <w:tcPr>
            <w:tcW w:w="554" w:type="pct"/>
            <w:tcBorders>
              <w:top w:val="nil"/>
              <w:left w:val="nil"/>
              <w:bottom w:val="single" w:sz="4" w:space="0" w:color="auto"/>
              <w:right w:val="single" w:sz="4" w:space="0" w:color="auto"/>
            </w:tcBorders>
            <w:vAlign w:val="center"/>
            <w:hideMark/>
          </w:tcPr>
          <w:p w14:paraId="09F0C3B3" w14:textId="77777777" w:rsidR="00B86C6C" w:rsidRPr="00CC7394" w:rsidRDefault="00B86C6C" w:rsidP="009426B9">
            <w:pPr>
              <w:jc w:val="center"/>
              <w:rPr>
                <w:rFonts w:cs="Times New Roman"/>
                <w:sz w:val="16"/>
                <w:szCs w:val="16"/>
              </w:rPr>
            </w:pPr>
            <w:r w:rsidRPr="00CC7394">
              <w:rPr>
                <w:rFonts w:cs="Times New Roman"/>
                <w:sz w:val="16"/>
                <w:szCs w:val="16"/>
              </w:rPr>
              <w:t>3</w:t>
            </w:r>
          </w:p>
        </w:tc>
        <w:tc>
          <w:tcPr>
            <w:tcW w:w="384" w:type="pct"/>
            <w:tcBorders>
              <w:top w:val="nil"/>
              <w:left w:val="nil"/>
              <w:bottom w:val="single" w:sz="4" w:space="0" w:color="auto"/>
              <w:right w:val="single" w:sz="4" w:space="0" w:color="auto"/>
            </w:tcBorders>
            <w:vAlign w:val="center"/>
            <w:hideMark/>
          </w:tcPr>
          <w:p w14:paraId="749061B2" w14:textId="77777777" w:rsidR="00B86C6C" w:rsidRPr="00CC7394" w:rsidRDefault="00B86C6C" w:rsidP="009426B9">
            <w:pPr>
              <w:jc w:val="center"/>
              <w:rPr>
                <w:rFonts w:cs="Times New Roman"/>
                <w:sz w:val="16"/>
                <w:szCs w:val="16"/>
              </w:rPr>
            </w:pPr>
            <w:r w:rsidRPr="00CC7394">
              <w:rPr>
                <w:rFonts w:cs="Times New Roman"/>
                <w:sz w:val="16"/>
                <w:szCs w:val="16"/>
              </w:rPr>
              <w:t>4</w:t>
            </w:r>
          </w:p>
        </w:tc>
        <w:tc>
          <w:tcPr>
            <w:tcW w:w="335" w:type="pct"/>
            <w:tcBorders>
              <w:top w:val="nil"/>
              <w:left w:val="nil"/>
              <w:bottom w:val="single" w:sz="4" w:space="0" w:color="auto"/>
              <w:right w:val="single" w:sz="4" w:space="0" w:color="auto"/>
            </w:tcBorders>
            <w:vAlign w:val="center"/>
            <w:hideMark/>
          </w:tcPr>
          <w:p w14:paraId="6200E84B" w14:textId="77777777" w:rsidR="00B86C6C" w:rsidRPr="00CC7394" w:rsidRDefault="00B86C6C" w:rsidP="009426B9">
            <w:pPr>
              <w:jc w:val="center"/>
              <w:rPr>
                <w:rFonts w:cs="Times New Roman"/>
                <w:sz w:val="16"/>
                <w:szCs w:val="16"/>
              </w:rPr>
            </w:pPr>
            <w:r w:rsidRPr="00CC7394">
              <w:rPr>
                <w:rFonts w:cs="Times New Roman"/>
                <w:sz w:val="16"/>
                <w:szCs w:val="16"/>
              </w:rPr>
              <w:t>5</w:t>
            </w:r>
          </w:p>
        </w:tc>
        <w:tc>
          <w:tcPr>
            <w:tcW w:w="335" w:type="pct"/>
            <w:tcBorders>
              <w:top w:val="nil"/>
              <w:left w:val="nil"/>
              <w:bottom w:val="single" w:sz="4" w:space="0" w:color="auto"/>
              <w:right w:val="single" w:sz="4" w:space="0" w:color="auto"/>
            </w:tcBorders>
            <w:vAlign w:val="center"/>
            <w:hideMark/>
          </w:tcPr>
          <w:p w14:paraId="57DC5E2F" w14:textId="77777777" w:rsidR="00B86C6C" w:rsidRPr="00CC7394" w:rsidRDefault="00B86C6C" w:rsidP="009426B9">
            <w:pPr>
              <w:jc w:val="center"/>
              <w:rPr>
                <w:rFonts w:cs="Times New Roman"/>
                <w:sz w:val="16"/>
                <w:szCs w:val="16"/>
              </w:rPr>
            </w:pPr>
            <w:r w:rsidRPr="00CC7394">
              <w:rPr>
                <w:rFonts w:cs="Times New Roman"/>
                <w:sz w:val="16"/>
                <w:szCs w:val="16"/>
              </w:rPr>
              <w:t>6</w:t>
            </w:r>
          </w:p>
        </w:tc>
        <w:tc>
          <w:tcPr>
            <w:tcW w:w="319" w:type="pct"/>
            <w:tcBorders>
              <w:top w:val="nil"/>
              <w:left w:val="nil"/>
              <w:bottom w:val="single" w:sz="4" w:space="0" w:color="auto"/>
              <w:right w:val="single" w:sz="4" w:space="0" w:color="auto"/>
            </w:tcBorders>
            <w:vAlign w:val="center"/>
            <w:hideMark/>
          </w:tcPr>
          <w:p w14:paraId="3C162237" w14:textId="77777777" w:rsidR="00B86C6C" w:rsidRPr="00CC7394" w:rsidRDefault="00B86C6C" w:rsidP="009426B9">
            <w:pPr>
              <w:jc w:val="center"/>
              <w:rPr>
                <w:rFonts w:cs="Times New Roman"/>
                <w:sz w:val="16"/>
                <w:szCs w:val="16"/>
              </w:rPr>
            </w:pPr>
            <w:r w:rsidRPr="00CC7394">
              <w:rPr>
                <w:rFonts w:cs="Times New Roman"/>
                <w:sz w:val="16"/>
                <w:szCs w:val="16"/>
              </w:rPr>
              <w:t>7</w:t>
            </w:r>
          </w:p>
        </w:tc>
        <w:tc>
          <w:tcPr>
            <w:tcW w:w="415" w:type="pct"/>
            <w:tcBorders>
              <w:top w:val="nil"/>
              <w:left w:val="nil"/>
              <w:bottom w:val="single" w:sz="4" w:space="0" w:color="auto"/>
              <w:right w:val="single" w:sz="4" w:space="0" w:color="auto"/>
            </w:tcBorders>
            <w:vAlign w:val="center"/>
            <w:hideMark/>
          </w:tcPr>
          <w:p w14:paraId="382B7C76" w14:textId="77777777" w:rsidR="00B86C6C" w:rsidRPr="00CC7394" w:rsidRDefault="00B86C6C" w:rsidP="009426B9">
            <w:pPr>
              <w:jc w:val="center"/>
              <w:rPr>
                <w:rFonts w:cs="Times New Roman"/>
                <w:sz w:val="16"/>
                <w:szCs w:val="16"/>
              </w:rPr>
            </w:pPr>
            <w:r w:rsidRPr="00CC7394">
              <w:rPr>
                <w:rFonts w:cs="Times New Roman"/>
                <w:sz w:val="16"/>
                <w:szCs w:val="16"/>
              </w:rPr>
              <w:t>8</w:t>
            </w:r>
          </w:p>
        </w:tc>
        <w:tc>
          <w:tcPr>
            <w:tcW w:w="337" w:type="pct"/>
            <w:tcBorders>
              <w:top w:val="nil"/>
              <w:left w:val="nil"/>
              <w:bottom w:val="single" w:sz="4" w:space="0" w:color="auto"/>
              <w:right w:val="single" w:sz="4" w:space="0" w:color="auto"/>
            </w:tcBorders>
            <w:vAlign w:val="center"/>
            <w:hideMark/>
          </w:tcPr>
          <w:p w14:paraId="77528498" w14:textId="77777777" w:rsidR="00B86C6C" w:rsidRPr="00CC7394" w:rsidRDefault="00B86C6C" w:rsidP="009426B9">
            <w:pPr>
              <w:jc w:val="center"/>
              <w:rPr>
                <w:rFonts w:cs="Times New Roman"/>
                <w:sz w:val="16"/>
                <w:szCs w:val="16"/>
              </w:rPr>
            </w:pPr>
            <w:r w:rsidRPr="00CC7394">
              <w:rPr>
                <w:rFonts w:cs="Times New Roman"/>
                <w:sz w:val="16"/>
                <w:szCs w:val="16"/>
              </w:rPr>
              <w:t>9</w:t>
            </w:r>
          </w:p>
        </w:tc>
        <w:tc>
          <w:tcPr>
            <w:tcW w:w="321" w:type="pct"/>
            <w:tcBorders>
              <w:top w:val="nil"/>
              <w:left w:val="nil"/>
              <w:bottom w:val="single" w:sz="4" w:space="0" w:color="auto"/>
              <w:right w:val="single" w:sz="4" w:space="0" w:color="auto"/>
            </w:tcBorders>
            <w:vAlign w:val="center"/>
            <w:hideMark/>
          </w:tcPr>
          <w:p w14:paraId="33B5B13B" w14:textId="77777777" w:rsidR="00B86C6C" w:rsidRPr="00CC7394" w:rsidRDefault="00B86C6C" w:rsidP="009426B9">
            <w:pPr>
              <w:jc w:val="center"/>
              <w:rPr>
                <w:rFonts w:cs="Times New Roman"/>
                <w:sz w:val="16"/>
                <w:szCs w:val="16"/>
              </w:rPr>
            </w:pPr>
            <w:r w:rsidRPr="00CC7394">
              <w:rPr>
                <w:rFonts w:cs="Times New Roman"/>
                <w:sz w:val="16"/>
                <w:szCs w:val="16"/>
              </w:rPr>
              <w:t>10</w:t>
            </w:r>
          </w:p>
        </w:tc>
        <w:tc>
          <w:tcPr>
            <w:tcW w:w="320" w:type="pct"/>
            <w:tcBorders>
              <w:top w:val="nil"/>
              <w:left w:val="nil"/>
              <w:bottom w:val="single" w:sz="4" w:space="0" w:color="auto"/>
              <w:right w:val="single" w:sz="4" w:space="0" w:color="auto"/>
            </w:tcBorders>
            <w:vAlign w:val="center"/>
            <w:hideMark/>
          </w:tcPr>
          <w:p w14:paraId="5C5D0191" w14:textId="77777777" w:rsidR="00B86C6C" w:rsidRPr="00CC7394" w:rsidRDefault="00B86C6C" w:rsidP="009426B9">
            <w:pPr>
              <w:jc w:val="center"/>
              <w:rPr>
                <w:rFonts w:cs="Times New Roman"/>
                <w:sz w:val="16"/>
                <w:szCs w:val="16"/>
              </w:rPr>
            </w:pPr>
            <w:r w:rsidRPr="00CC7394">
              <w:rPr>
                <w:rFonts w:cs="Times New Roman"/>
                <w:sz w:val="16"/>
                <w:szCs w:val="16"/>
              </w:rPr>
              <w:t>11</w:t>
            </w:r>
          </w:p>
        </w:tc>
      </w:tr>
      <w:tr w:rsidR="00B86C6C" w:rsidRPr="00CC7394" w14:paraId="3774ABF7" w14:textId="77777777" w:rsidTr="00475DE5">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0AE61307" w14:textId="77777777" w:rsidR="00B86C6C" w:rsidRPr="00CC7394" w:rsidRDefault="00B86C6C" w:rsidP="009426B9">
            <w:pPr>
              <w:jc w:val="center"/>
              <w:rPr>
                <w:rFonts w:cs="Times New Roman"/>
                <w:b/>
                <w:bCs/>
                <w:sz w:val="18"/>
                <w:szCs w:val="18"/>
              </w:rPr>
            </w:pPr>
            <w:r w:rsidRPr="00CC7394">
              <w:rPr>
                <w:rFonts w:cs="Times New Roman"/>
                <w:b/>
                <w:bCs/>
                <w:sz w:val="18"/>
                <w:szCs w:val="18"/>
              </w:rPr>
              <w:t>Учреждения образования</w:t>
            </w:r>
          </w:p>
        </w:tc>
      </w:tr>
      <w:tr w:rsidR="00B86C6C" w:rsidRPr="00CC7394" w14:paraId="0BF9C2F8" w14:textId="77777777" w:rsidTr="00475DE5">
        <w:tc>
          <w:tcPr>
            <w:tcW w:w="1218" w:type="pct"/>
            <w:tcBorders>
              <w:top w:val="nil"/>
              <w:left w:val="single" w:sz="4" w:space="0" w:color="auto"/>
              <w:bottom w:val="single" w:sz="4" w:space="0" w:color="auto"/>
              <w:right w:val="single" w:sz="4" w:space="0" w:color="auto"/>
            </w:tcBorders>
            <w:vAlign w:val="center"/>
            <w:hideMark/>
          </w:tcPr>
          <w:p w14:paraId="11F5F3F5" w14:textId="77777777" w:rsidR="00B86C6C" w:rsidRPr="00CC7394" w:rsidRDefault="00B86C6C" w:rsidP="009426B9">
            <w:pPr>
              <w:jc w:val="center"/>
              <w:rPr>
                <w:rFonts w:cs="Times New Roman"/>
                <w:sz w:val="18"/>
                <w:szCs w:val="18"/>
              </w:rPr>
            </w:pPr>
            <w:r w:rsidRPr="00CC7394">
              <w:rPr>
                <w:rFonts w:cs="Times New Roman"/>
                <w:sz w:val="18"/>
                <w:szCs w:val="18"/>
              </w:rPr>
              <w:t>Детские дошкольные учреждения</w:t>
            </w:r>
          </w:p>
        </w:tc>
        <w:tc>
          <w:tcPr>
            <w:tcW w:w="462" w:type="pct"/>
            <w:tcBorders>
              <w:top w:val="nil"/>
              <w:left w:val="nil"/>
              <w:bottom w:val="single" w:sz="4" w:space="0" w:color="auto"/>
              <w:right w:val="single" w:sz="4" w:space="0" w:color="auto"/>
            </w:tcBorders>
            <w:vAlign w:val="center"/>
            <w:hideMark/>
          </w:tcPr>
          <w:p w14:paraId="239CAD96" w14:textId="77777777" w:rsidR="00B86C6C" w:rsidRPr="00CC7394" w:rsidRDefault="00B86C6C" w:rsidP="009426B9">
            <w:pPr>
              <w:jc w:val="center"/>
              <w:rPr>
                <w:rFonts w:cs="Times New Roman"/>
                <w:sz w:val="18"/>
                <w:szCs w:val="18"/>
              </w:rPr>
            </w:pPr>
            <w:r w:rsidRPr="00CC7394">
              <w:rPr>
                <w:rFonts w:cs="Times New Roman"/>
                <w:sz w:val="18"/>
                <w:szCs w:val="18"/>
              </w:rPr>
              <w:t>место</w:t>
            </w:r>
          </w:p>
        </w:tc>
        <w:tc>
          <w:tcPr>
            <w:tcW w:w="554" w:type="pct"/>
            <w:tcBorders>
              <w:top w:val="nil"/>
              <w:left w:val="nil"/>
              <w:bottom w:val="single" w:sz="4" w:space="0" w:color="auto"/>
              <w:right w:val="single" w:sz="4" w:space="0" w:color="auto"/>
            </w:tcBorders>
            <w:vAlign w:val="center"/>
            <w:hideMark/>
          </w:tcPr>
          <w:p w14:paraId="4CBC1414" w14:textId="77777777" w:rsidR="00B86C6C" w:rsidRPr="00CC7394" w:rsidRDefault="00B86C6C" w:rsidP="009426B9">
            <w:pPr>
              <w:jc w:val="center"/>
              <w:rPr>
                <w:rFonts w:cs="Times New Roman"/>
                <w:sz w:val="18"/>
                <w:szCs w:val="18"/>
              </w:rPr>
            </w:pPr>
            <w:r w:rsidRPr="00CC7394">
              <w:rPr>
                <w:rFonts w:cs="Times New Roman"/>
                <w:sz w:val="18"/>
                <w:szCs w:val="18"/>
              </w:rPr>
              <w:t>уровень обеспеченности - 85% охвата детей 1-5 лет</w:t>
            </w:r>
          </w:p>
        </w:tc>
        <w:tc>
          <w:tcPr>
            <w:tcW w:w="384" w:type="pct"/>
            <w:tcBorders>
              <w:top w:val="nil"/>
              <w:left w:val="nil"/>
              <w:bottom w:val="single" w:sz="4" w:space="0" w:color="auto"/>
              <w:right w:val="single" w:sz="4" w:space="0" w:color="auto"/>
            </w:tcBorders>
            <w:vAlign w:val="center"/>
            <w:hideMark/>
          </w:tcPr>
          <w:p w14:paraId="665B3322" w14:textId="77777777" w:rsidR="00B86C6C" w:rsidRPr="00CC7394" w:rsidRDefault="00B86C6C" w:rsidP="009426B9">
            <w:pPr>
              <w:jc w:val="center"/>
              <w:rPr>
                <w:rFonts w:cs="Times New Roman"/>
                <w:sz w:val="18"/>
                <w:szCs w:val="18"/>
              </w:rPr>
            </w:pPr>
            <w:r w:rsidRPr="00CC7394">
              <w:rPr>
                <w:rFonts w:cs="Times New Roman"/>
                <w:sz w:val="18"/>
                <w:szCs w:val="18"/>
              </w:rPr>
              <w:t>30</w:t>
            </w:r>
          </w:p>
        </w:tc>
        <w:tc>
          <w:tcPr>
            <w:tcW w:w="335" w:type="pct"/>
            <w:tcBorders>
              <w:top w:val="nil"/>
              <w:left w:val="nil"/>
              <w:bottom w:val="single" w:sz="4" w:space="0" w:color="auto"/>
              <w:right w:val="single" w:sz="4" w:space="0" w:color="auto"/>
            </w:tcBorders>
            <w:vAlign w:val="center"/>
            <w:hideMark/>
          </w:tcPr>
          <w:p w14:paraId="53C58075" w14:textId="77777777" w:rsidR="00B86C6C" w:rsidRPr="00CC7394" w:rsidRDefault="00B86C6C" w:rsidP="009426B9">
            <w:pPr>
              <w:jc w:val="center"/>
              <w:rPr>
                <w:rFonts w:cs="Times New Roman"/>
                <w:sz w:val="18"/>
                <w:szCs w:val="18"/>
              </w:rPr>
            </w:pPr>
            <w:r w:rsidRPr="00CC7394">
              <w:rPr>
                <w:rFonts w:cs="Times New Roman"/>
                <w:sz w:val="18"/>
                <w:szCs w:val="18"/>
              </w:rPr>
              <w:t>64</w:t>
            </w:r>
          </w:p>
        </w:tc>
        <w:tc>
          <w:tcPr>
            <w:tcW w:w="335" w:type="pct"/>
            <w:tcBorders>
              <w:top w:val="nil"/>
              <w:left w:val="nil"/>
              <w:bottom w:val="single" w:sz="4" w:space="0" w:color="auto"/>
              <w:right w:val="single" w:sz="4" w:space="0" w:color="auto"/>
            </w:tcBorders>
            <w:vAlign w:val="center"/>
            <w:hideMark/>
          </w:tcPr>
          <w:p w14:paraId="5ADDF1ED" w14:textId="77777777" w:rsidR="00B86C6C" w:rsidRPr="00CC7394" w:rsidRDefault="00B86C6C" w:rsidP="009426B9">
            <w:pPr>
              <w:jc w:val="center"/>
              <w:rPr>
                <w:rFonts w:cs="Times New Roman"/>
                <w:sz w:val="18"/>
                <w:szCs w:val="18"/>
              </w:rPr>
            </w:pPr>
            <w:r w:rsidRPr="00CC7394">
              <w:rPr>
                <w:rFonts w:cs="Times New Roman"/>
                <w:sz w:val="18"/>
                <w:szCs w:val="18"/>
              </w:rPr>
              <w:t>84</w:t>
            </w:r>
          </w:p>
        </w:tc>
        <w:tc>
          <w:tcPr>
            <w:tcW w:w="319" w:type="pct"/>
            <w:tcBorders>
              <w:top w:val="nil"/>
              <w:left w:val="nil"/>
              <w:bottom w:val="single" w:sz="4" w:space="0" w:color="auto"/>
              <w:right w:val="single" w:sz="4" w:space="0" w:color="auto"/>
            </w:tcBorders>
            <w:vAlign w:val="center"/>
            <w:hideMark/>
          </w:tcPr>
          <w:p w14:paraId="0F9700BE" w14:textId="77777777" w:rsidR="00B86C6C" w:rsidRPr="00CC7394" w:rsidRDefault="00B86C6C" w:rsidP="009426B9">
            <w:pPr>
              <w:jc w:val="center"/>
              <w:rPr>
                <w:rFonts w:cs="Times New Roman"/>
                <w:sz w:val="18"/>
                <w:szCs w:val="18"/>
              </w:rPr>
            </w:pPr>
            <w:r w:rsidRPr="00CC7394">
              <w:rPr>
                <w:rFonts w:cs="Times New Roman"/>
                <w:sz w:val="18"/>
                <w:szCs w:val="18"/>
              </w:rPr>
              <w:t>75</w:t>
            </w:r>
          </w:p>
        </w:tc>
        <w:tc>
          <w:tcPr>
            <w:tcW w:w="415" w:type="pct"/>
            <w:tcBorders>
              <w:top w:val="nil"/>
              <w:left w:val="nil"/>
              <w:bottom w:val="single" w:sz="4" w:space="0" w:color="auto"/>
              <w:right w:val="single" w:sz="4" w:space="0" w:color="auto"/>
            </w:tcBorders>
            <w:vAlign w:val="center"/>
            <w:hideMark/>
          </w:tcPr>
          <w:p w14:paraId="2F04453A" w14:textId="77777777" w:rsidR="00B86C6C" w:rsidRPr="00CC7394" w:rsidRDefault="00B86C6C" w:rsidP="009426B9">
            <w:pPr>
              <w:jc w:val="center"/>
              <w:rPr>
                <w:rFonts w:cs="Times New Roman"/>
                <w:sz w:val="18"/>
                <w:szCs w:val="18"/>
              </w:rPr>
            </w:pPr>
            <w:r w:rsidRPr="00CC7394">
              <w:rPr>
                <w:rFonts w:cs="Times New Roman"/>
                <w:sz w:val="18"/>
                <w:szCs w:val="18"/>
              </w:rPr>
              <w:t>75</w:t>
            </w:r>
          </w:p>
        </w:tc>
        <w:tc>
          <w:tcPr>
            <w:tcW w:w="337" w:type="pct"/>
            <w:tcBorders>
              <w:top w:val="nil"/>
              <w:left w:val="nil"/>
              <w:bottom w:val="single" w:sz="4" w:space="0" w:color="auto"/>
              <w:right w:val="single" w:sz="4" w:space="0" w:color="auto"/>
            </w:tcBorders>
            <w:vAlign w:val="center"/>
            <w:hideMark/>
          </w:tcPr>
          <w:p w14:paraId="51E0917E"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21" w:type="pct"/>
            <w:tcBorders>
              <w:top w:val="nil"/>
              <w:left w:val="nil"/>
              <w:bottom w:val="single" w:sz="4" w:space="0" w:color="auto"/>
              <w:right w:val="single" w:sz="4" w:space="0" w:color="auto"/>
            </w:tcBorders>
            <w:vAlign w:val="center"/>
            <w:hideMark/>
          </w:tcPr>
          <w:p w14:paraId="2F3A7D4B" w14:textId="77777777" w:rsidR="00B86C6C" w:rsidRPr="00CC7394" w:rsidRDefault="00B86C6C" w:rsidP="009426B9">
            <w:pPr>
              <w:jc w:val="center"/>
              <w:rPr>
                <w:rFonts w:cs="Times New Roman"/>
                <w:sz w:val="18"/>
                <w:szCs w:val="18"/>
              </w:rPr>
            </w:pPr>
            <w:r w:rsidRPr="00CC7394">
              <w:rPr>
                <w:rFonts w:cs="Times New Roman"/>
                <w:sz w:val="18"/>
                <w:szCs w:val="18"/>
              </w:rPr>
              <w:t>105</w:t>
            </w:r>
          </w:p>
        </w:tc>
        <w:tc>
          <w:tcPr>
            <w:tcW w:w="320" w:type="pct"/>
            <w:tcBorders>
              <w:top w:val="nil"/>
              <w:left w:val="nil"/>
              <w:bottom w:val="single" w:sz="4" w:space="0" w:color="auto"/>
              <w:right w:val="single" w:sz="4" w:space="0" w:color="auto"/>
            </w:tcBorders>
            <w:vAlign w:val="center"/>
            <w:hideMark/>
          </w:tcPr>
          <w:p w14:paraId="71E57D03" w14:textId="77777777" w:rsidR="00B86C6C" w:rsidRPr="00CC7394" w:rsidRDefault="00B86C6C" w:rsidP="009426B9">
            <w:pPr>
              <w:jc w:val="center"/>
              <w:rPr>
                <w:rFonts w:cs="Times New Roman"/>
                <w:sz w:val="18"/>
                <w:szCs w:val="18"/>
              </w:rPr>
            </w:pPr>
            <w:r w:rsidRPr="00CC7394">
              <w:rPr>
                <w:rFonts w:cs="Times New Roman"/>
                <w:sz w:val="18"/>
                <w:szCs w:val="18"/>
              </w:rPr>
              <w:t>105</w:t>
            </w:r>
          </w:p>
        </w:tc>
      </w:tr>
      <w:tr w:rsidR="00B86C6C" w:rsidRPr="00CC7394" w14:paraId="03106E44" w14:textId="77777777" w:rsidTr="00475DE5">
        <w:tc>
          <w:tcPr>
            <w:tcW w:w="1218" w:type="pct"/>
            <w:tcBorders>
              <w:top w:val="nil"/>
              <w:left w:val="single" w:sz="4" w:space="0" w:color="auto"/>
              <w:bottom w:val="single" w:sz="4" w:space="0" w:color="auto"/>
              <w:right w:val="single" w:sz="4" w:space="0" w:color="auto"/>
            </w:tcBorders>
            <w:vAlign w:val="center"/>
            <w:hideMark/>
          </w:tcPr>
          <w:p w14:paraId="07B966B5" w14:textId="77777777" w:rsidR="00B86C6C" w:rsidRPr="00CC7394" w:rsidRDefault="00B86C6C" w:rsidP="009426B9">
            <w:pPr>
              <w:jc w:val="center"/>
              <w:rPr>
                <w:rFonts w:cs="Times New Roman"/>
                <w:sz w:val="18"/>
                <w:szCs w:val="18"/>
              </w:rPr>
            </w:pPr>
            <w:r w:rsidRPr="00CC7394">
              <w:rPr>
                <w:rFonts w:cs="Times New Roman"/>
                <w:sz w:val="18"/>
                <w:szCs w:val="18"/>
              </w:rPr>
              <w:t>Общеобразовательные школы</w:t>
            </w:r>
          </w:p>
        </w:tc>
        <w:tc>
          <w:tcPr>
            <w:tcW w:w="462" w:type="pct"/>
            <w:tcBorders>
              <w:top w:val="nil"/>
              <w:left w:val="nil"/>
              <w:bottom w:val="single" w:sz="4" w:space="0" w:color="auto"/>
              <w:right w:val="single" w:sz="4" w:space="0" w:color="auto"/>
            </w:tcBorders>
            <w:vAlign w:val="center"/>
            <w:hideMark/>
          </w:tcPr>
          <w:p w14:paraId="6EA5F396" w14:textId="77777777" w:rsidR="00B86C6C" w:rsidRPr="00CC7394" w:rsidRDefault="00B86C6C" w:rsidP="009426B9">
            <w:pPr>
              <w:jc w:val="center"/>
              <w:rPr>
                <w:rFonts w:cs="Times New Roman"/>
                <w:sz w:val="18"/>
                <w:szCs w:val="18"/>
              </w:rPr>
            </w:pPr>
            <w:r w:rsidRPr="00CC7394">
              <w:rPr>
                <w:rFonts w:cs="Times New Roman"/>
                <w:sz w:val="18"/>
                <w:szCs w:val="18"/>
              </w:rPr>
              <w:t>обучающиеся</w:t>
            </w:r>
          </w:p>
        </w:tc>
        <w:tc>
          <w:tcPr>
            <w:tcW w:w="554" w:type="pct"/>
            <w:tcBorders>
              <w:top w:val="nil"/>
              <w:left w:val="nil"/>
              <w:bottom w:val="single" w:sz="4" w:space="0" w:color="auto"/>
              <w:right w:val="single" w:sz="4" w:space="0" w:color="auto"/>
            </w:tcBorders>
            <w:vAlign w:val="center"/>
            <w:hideMark/>
          </w:tcPr>
          <w:p w14:paraId="6F7EA66B" w14:textId="77777777" w:rsidR="00B86C6C" w:rsidRPr="00CC7394" w:rsidRDefault="00B86C6C" w:rsidP="009426B9">
            <w:pPr>
              <w:jc w:val="center"/>
              <w:rPr>
                <w:rFonts w:cs="Times New Roman"/>
                <w:sz w:val="18"/>
                <w:szCs w:val="18"/>
              </w:rPr>
            </w:pPr>
            <w:r w:rsidRPr="00CC7394">
              <w:rPr>
                <w:rFonts w:cs="Times New Roman"/>
                <w:sz w:val="18"/>
                <w:szCs w:val="18"/>
              </w:rPr>
              <w:t>100% охвата детей школьного возраста, 75% охвата детей 10-12 классов</w:t>
            </w:r>
          </w:p>
        </w:tc>
        <w:tc>
          <w:tcPr>
            <w:tcW w:w="384" w:type="pct"/>
            <w:tcBorders>
              <w:top w:val="nil"/>
              <w:left w:val="nil"/>
              <w:bottom w:val="single" w:sz="4" w:space="0" w:color="auto"/>
              <w:right w:val="single" w:sz="4" w:space="0" w:color="auto"/>
            </w:tcBorders>
            <w:vAlign w:val="center"/>
            <w:hideMark/>
          </w:tcPr>
          <w:p w14:paraId="68C34A7C" w14:textId="77777777" w:rsidR="00B86C6C" w:rsidRPr="00CC7394" w:rsidRDefault="00B86C6C" w:rsidP="009426B9">
            <w:pPr>
              <w:jc w:val="center"/>
              <w:rPr>
                <w:rFonts w:cs="Times New Roman"/>
                <w:sz w:val="18"/>
                <w:szCs w:val="18"/>
              </w:rPr>
            </w:pPr>
            <w:r w:rsidRPr="00CC7394">
              <w:rPr>
                <w:rFonts w:cs="Times New Roman"/>
                <w:sz w:val="18"/>
                <w:szCs w:val="18"/>
              </w:rPr>
              <w:t>620</w:t>
            </w:r>
          </w:p>
        </w:tc>
        <w:tc>
          <w:tcPr>
            <w:tcW w:w="335" w:type="pct"/>
            <w:tcBorders>
              <w:top w:val="nil"/>
              <w:left w:val="nil"/>
              <w:bottom w:val="single" w:sz="4" w:space="0" w:color="auto"/>
              <w:right w:val="single" w:sz="4" w:space="0" w:color="auto"/>
            </w:tcBorders>
            <w:vAlign w:val="center"/>
            <w:hideMark/>
          </w:tcPr>
          <w:p w14:paraId="270D5B61" w14:textId="77777777" w:rsidR="00B86C6C" w:rsidRPr="00CC7394" w:rsidRDefault="00B86C6C" w:rsidP="009426B9">
            <w:pPr>
              <w:jc w:val="center"/>
              <w:rPr>
                <w:rFonts w:cs="Times New Roman"/>
                <w:sz w:val="18"/>
                <w:szCs w:val="18"/>
              </w:rPr>
            </w:pPr>
            <w:r w:rsidRPr="00CC7394">
              <w:rPr>
                <w:rFonts w:cs="Times New Roman"/>
                <w:sz w:val="18"/>
                <w:szCs w:val="18"/>
              </w:rPr>
              <w:t>144</w:t>
            </w:r>
          </w:p>
        </w:tc>
        <w:tc>
          <w:tcPr>
            <w:tcW w:w="335" w:type="pct"/>
            <w:tcBorders>
              <w:top w:val="nil"/>
              <w:left w:val="nil"/>
              <w:bottom w:val="single" w:sz="4" w:space="0" w:color="auto"/>
              <w:right w:val="single" w:sz="4" w:space="0" w:color="auto"/>
            </w:tcBorders>
            <w:vAlign w:val="center"/>
            <w:hideMark/>
          </w:tcPr>
          <w:p w14:paraId="46775408" w14:textId="77777777" w:rsidR="00B86C6C" w:rsidRPr="00CC7394" w:rsidRDefault="00B86C6C" w:rsidP="009426B9">
            <w:pPr>
              <w:jc w:val="center"/>
              <w:rPr>
                <w:rFonts w:cs="Times New Roman"/>
                <w:sz w:val="18"/>
                <w:szCs w:val="18"/>
              </w:rPr>
            </w:pPr>
            <w:r w:rsidRPr="00CC7394">
              <w:rPr>
                <w:rFonts w:cs="Times New Roman"/>
                <w:sz w:val="18"/>
                <w:szCs w:val="18"/>
              </w:rPr>
              <w:t>190</w:t>
            </w:r>
          </w:p>
        </w:tc>
        <w:tc>
          <w:tcPr>
            <w:tcW w:w="319" w:type="pct"/>
            <w:tcBorders>
              <w:top w:val="nil"/>
              <w:left w:val="nil"/>
              <w:bottom w:val="single" w:sz="4" w:space="0" w:color="auto"/>
              <w:right w:val="single" w:sz="4" w:space="0" w:color="auto"/>
            </w:tcBorders>
            <w:vAlign w:val="center"/>
            <w:hideMark/>
          </w:tcPr>
          <w:p w14:paraId="6ADF8ECB"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415" w:type="pct"/>
            <w:tcBorders>
              <w:top w:val="nil"/>
              <w:left w:val="nil"/>
              <w:bottom w:val="single" w:sz="4" w:space="0" w:color="auto"/>
              <w:right w:val="single" w:sz="4" w:space="0" w:color="auto"/>
            </w:tcBorders>
            <w:vAlign w:val="center"/>
            <w:hideMark/>
          </w:tcPr>
          <w:p w14:paraId="1D76046C"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37" w:type="pct"/>
            <w:tcBorders>
              <w:top w:val="nil"/>
              <w:left w:val="nil"/>
              <w:bottom w:val="single" w:sz="4" w:space="0" w:color="auto"/>
              <w:right w:val="single" w:sz="4" w:space="0" w:color="auto"/>
            </w:tcBorders>
            <w:vAlign w:val="center"/>
            <w:hideMark/>
          </w:tcPr>
          <w:p w14:paraId="539474AE"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21" w:type="pct"/>
            <w:tcBorders>
              <w:top w:val="nil"/>
              <w:left w:val="nil"/>
              <w:bottom w:val="single" w:sz="4" w:space="0" w:color="auto"/>
              <w:right w:val="single" w:sz="4" w:space="0" w:color="auto"/>
            </w:tcBorders>
            <w:vAlign w:val="center"/>
            <w:hideMark/>
          </w:tcPr>
          <w:p w14:paraId="014D2210" w14:textId="77777777" w:rsidR="00B86C6C" w:rsidRPr="00CC7394" w:rsidRDefault="00B86C6C" w:rsidP="009426B9">
            <w:pPr>
              <w:jc w:val="center"/>
              <w:rPr>
                <w:rFonts w:cs="Times New Roman"/>
                <w:sz w:val="18"/>
                <w:szCs w:val="18"/>
              </w:rPr>
            </w:pPr>
            <w:r w:rsidRPr="00CC7394">
              <w:rPr>
                <w:rFonts w:cs="Times New Roman"/>
                <w:sz w:val="18"/>
                <w:szCs w:val="18"/>
              </w:rPr>
              <w:t>620</w:t>
            </w:r>
          </w:p>
        </w:tc>
        <w:tc>
          <w:tcPr>
            <w:tcW w:w="320" w:type="pct"/>
            <w:tcBorders>
              <w:top w:val="nil"/>
              <w:left w:val="nil"/>
              <w:bottom w:val="single" w:sz="4" w:space="0" w:color="auto"/>
              <w:right w:val="single" w:sz="4" w:space="0" w:color="auto"/>
            </w:tcBorders>
            <w:vAlign w:val="center"/>
            <w:hideMark/>
          </w:tcPr>
          <w:p w14:paraId="0720740B" w14:textId="77777777" w:rsidR="00B86C6C" w:rsidRPr="00CC7394" w:rsidRDefault="00B86C6C" w:rsidP="009426B9">
            <w:pPr>
              <w:jc w:val="center"/>
              <w:rPr>
                <w:rFonts w:cs="Times New Roman"/>
                <w:sz w:val="18"/>
                <w:szCs w:val="18"/>
              </w:rPr>
            </w:pPr>
            <w:r w:rsidRPr="00CC7394">
              <w:rPr>
                <w:rFonts w:cs="Times New Roman"/>
                <w:sz w:val="18"/>
                <w:szCs w:val="18"/>
              </w:rPr>
              <w:t>620</w:t>
            </w:r>
          </w:p>
        </w:tc>
      </w:tr>
      <w:tr w:rsidR="00B86C6C" w:rsidRPr="00CC7394" w14:paraId="7493AA39" w14:textId="77777777" w:rsidTr="00475DE5">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2862E263" w14:textId="77777777" w:rsidR="00B86C6C" w:rsidRPr="00CC7394" w:rsidRDefault="00B86C6C" w:rsidP="009426B9">
            <w:pPr>
              <w:jc w:val="center"/>
              <w:rPr>
                <w:rFonts w:cs="Times New Roman"/>
                <w:b/>
                <w:bCs/>
                <w:sz w:val="18"/>
                <w:szCs w:val="18"/>
              </w:rPr>
            </w:pPr>
            <w:r w:rsidRPr="00CC7394">
              <w:rPr>
                <w:rFonts w:cs="Times New Roman"/>
                <w:b/>
                <w:bCs/>
                <w:sz w:val="18"/>
                <w:szCs w:val="18"/>
              </w:rPr>
              <w:t>Учреждения здравоохранения, социального обеспечения</w:t>
            </w:r>
          </w:p>
        </w:tc>
      </w:tr>
      <w:tr w:rsidR="00B86C6C" w:rsidRPr="00CC7394" w14:paraId="0E6FD8F7" w14:textId="77777777" w:rsidTr="00475DE5">
        <w:tc>
          <w:tcPr>
            <w:tcW w:w="1218" w:type="pct"/>
            <w:tcBorders>
              <w:top w:val="nil"/>
              <w:left w:val="single" w:sz="4" w:space="0" w:color="auto"/>
              <w:bottom w:val="single" w:sz="4" w:space="0" w:color="auto"/>
              <w:right w:val="single" w:sz="4" w:space="0" w:color="auto"/>
            </w:tcBorders>
            <w:vAlign w:val="center"/>
            <w:hideMark/>
          </w:tcPr>
          <w:p w14:paraId="5FF63305" w14:textId="77777777" w:rsidR="00B86C6C" w:rsidRPr="00CC7394" w:rsidRDefault="00B86C6C" w:rsidP="009426B9">
            <w:pPr>
              <w:jc w:val="center"/>
              <w:rPr>
                <w:rFonts w:cs="Times New Roman"/>
                <w:sz w:val="18"/>
                <w:szCs w:val="18"/>
              </w:rPr>
            </w:pPr>
            <w:r w:rsidRPr="00CC7394">
              <w:rPr>
                <w:rFonts w:cs="Times New Roman"/>
                <w:sz w:val="18"/>
                <w:szCs w:val="18"/>
              </w:rPr>
              <w:t>Врачебная амбулатория</w:t>
            </w:r>
          </w:p>
        </w:tc>
        <w:tc>
          <w:tcPr>
            <w:tcW w:w="462" w:type="pct"/>
            <w:tcBorders>
              <w:top w:val="nil"/>
              <w:left w:val="nil"/>
              <w:bottom w:val="single" w:sz="4" w:space="0" w:color="auto"/>
              <w:right w:val="single" w:sz="4" w:space="0" w:color="auto"/>
            </w:tcBorders>
            <w:vAlign w:val="center"/>
            <w:hideMark/>
          </w:tcPr>
          <w:p w14:paraId="0310350A" w14:textId="77777777" w:rsidR="00B86C6C" w:rsidRPr="00CC7394" w:rsidRDefault="00B86C6C" w:rsidP="009426B9">
            <w:pPr>
              <w:jc w:val="center"/>
              <w:rPr>
                <w:rFonts w:cs="Times New Roman"/>
                <w:sz w:val="18"/>
                <w:szCs w:val="18"/>
              </w:rPr>
            </w:pPr>
            <w:r w:rsidRPr="00CC7394">
              <w:rPr>
                <w:rFonts w:cs="Times New Roman"/>
                <w:sz w:val="18"/>
                <w:szCs w:val="18"/>
              </w:rPr>
              <w:t>посещений в смену</w:t>
            </w:r>
          </w:p>
        </w:tc>
        <w:tc>
          <w:tcPr>
            <w:tcW w:w="554" w:type="pct"/>
            <w:tcBorders>
              <w:top w:val="nil"/>
              <w:left w:val="nil"/>
              <w:bottom w:val="single" w:sz="4" w:space="0" w:color="auto"/>
              <w:right w:val="single" w:sz="4" w:space="0" w:color="auto"/>
            </w:tcBorders>
            <w:vAlign w:val="center"/>
            <w:hideMark/>
          </w:tcPr>
          <w:p w14:paraId="1FCF7B87" w14:textId="77777777" w:rsidR="00B86C6C" w:rsidRPr="00CC7394" w:rsidRDefault="00B86C6C" w:rsidP="009426B9">
            <w:pPr>
              <w:jc w:val="center"/>
              <w:rPr>
                <w:rFonts w:cs="Times New Roman"/>
                <w:sz w:val="18"/>
                <w:szCs w:val="18"/>
              </w:rPr>
            </w:pPr>
            <w:r w:rsidRPr="00CC7394">
              <w:rPr>
                <w:rFonts w:cs="Times New Roman"/>
                <w:sz w:val="18"/>
                <w:szCs w:val="18"/>
              </w:rPr>
              <w:t>Стандарт оказания первичной медико-санитарной помощи в РК</w:t>
            </w:r>
          </w:p>
        </w:tc>
        <w:tc>
          <w:tcPr>
            <w:tcW w:w="384" w:type="pct"/>
            <w:tcBorders>
              <w:top w:val="nil"/>
              <w:left w:val="nil"/>
              <w:bottom w:val="single" w:sz="4" w:space="0" w:color="auto"/>
              <w:right w:val="single" w:sz="4" w:space="0" w:color="auto"/>
            </w:tcBorders>
            <w:vAlign w:val="center"/>
            <w:hideMark/>
          </w:tcPr>
          <w:p w14:paraId="75C2BB0A" w14:textId="77777777" w:rsidR="00B86C6C" w:rsidRPr="00CC7394" w:rsidRDefault="00B86C6C" w:rsidP="009426B9">
            <w:pPr>
              <w:jc w:val="center"/>
              <w:rPr>
                <w:rFonts w:cs="Times New Roman"/>
                <w:sz w:val="18"/>
                <w:szCs w:val="18"/>
              </w:rPr>
            </w:pPr>
            <w:r w:rsidRPr="00CC7394">
              <w:rPr>
                <w:rFonts w:cs="Times New Roman"/>
                <w:sz w:val="18"/>
                <w:szCs w:val="18"/>
              </w:rPr>
              <w:t>20</w:t>
            </w:r>
          </w:p>
        </w:tc>
        <w:tc>
          <w:tcPr>
            <w:tcW w:w="335" w:type="pct"/>
            <w:tcBorders>
              <w:top w:val="nil"/>
              <w:left w:val="nil"/>
              <w:bottom w:val="single" w:sz="4" w:space="0" w:color="auto"/>
              <w:right w:val="single" w:sz="4" w:space="0" w:color="auto"/>
            </w:tcBorders>
            <w:vAlign w:val="center"/>
            <w:hideMark/>
          </w:tcPr>
          <w:p w14:paraId="4A8E6D09" w14:textId="77777777" w:rsidR="00B86C6C" w:rsidRPr="00CC7394" w:rsidRDefault="00B86C6C" w:rsidP="009426B9">
            <w:pPr>
              <w:jc w:val="center"/>
              <w:rPr>
                <w:rFonts w:cs="Times New Roman"/>
                <w:sz w:val="18"/>
                <w:szCs w:val="18"/>
              </w:rPr>
            </w:pPr>
            <w:r w:rsidRPr="00CC7394">
              <w:rPr>
                <w:rFonts w:cs="Times New Roman"/>
                <w:sz w:val="18"/>
                <w:szCs w:val="18"/>
              </w:rPr>
              <w:t>20</w:t>
            </w:r>
          </w:p>
        </w:tc>
        <w:tc>
          <w:tcPr>
            <w:tcW w:w="335" w:type="pct"/>
            <w:tcBorders>
              <w:top w:val="nil"/>
              <w:left w:val="nil"/>
              <w:bottom w:val="single" w:sz="4" w:space="0" w:color="auto"/>
              <w:right w:val="single" w:sz="4" w:space="0" w:color="auto"/>
            </w:tcBorders>
            <w:vAlign w:val="center"/>
            <w:hideMark/>
          </w:tcPr>
          <w:p w14:paraId="54F9DC98" w14:textId="77777777" w:rsidR="00B86C6C" w:rsidRPr="00CC7394" w:rsidRDefault="00B86C6C" w:rsidP="009426B9">
            <w:pPr>
              <w:jc w:val="center"/>
              <w:rPr>
                <w:rFonts w:cs="Times New Roman"/>
                <w:sz w:val="18"/>
                <w:szCs w:val="18"/>
              </w:rPr>
            </w:pPr>
            <w:r w:rsidRPr="00CC7394">
              <w:rPr>
                <w:rFonts w:cs="Times New Roman"/>
                <w:sz w:val="18"/>
                <w:szCs w:val="18"/>
              </w:rPr>
              <w:t>20</w:t>
            </w:r>
          </w:p>
        </w:tc>
        <w:tc>
          <w:tcPr>
            <w:tcW w:w="319" w:type="pct"/>
            <w:tcBorders>
              <w:top w:val="nil"/>
              <w:left w:val="nil"/>
              <w:bottom w:val="single" w:sz="4" w:space="0" w:color="auto"/>
              <w:right w:val="single" w:sz="4" w:space="0" w:color="auto"/>
            </w:tcBorders>
            <w:vAlign w:val="center"/>
            <w:hideMark/>
          </w:tcPr>
          <w:p w14:paraId="10908365"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415" w:type="pct"/>
            <w:tcBorders>
              <w:top w:val="nil"/>
              <w:left w:val="nil"/>
              <w:bottom w:val="single" w:sz="4" w:space="0" w:color="auto"/>
              <w:right w:val="single" w:sz="4" w:space="0" w:color="auto"/>
            </w:tcBorders>
            <w:vAlign w:val="center"/>
            <w:hideMark/>
          </w:tcPr>
          <w:p w14:paraId="130D7ACF"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37" w:type="pct"/>
            <w:tcBorders>
              <w:top w:val="nil"/>
              <w:left w:val="nil"/>
              <w:bottom w:val="single" w:sz="4" w:space="0" w:color="auto"/>
              <w:right w:val="single" w:sz="4" w:space="0" w:color="auto"/>
            </w:tcBorders>
            <w:vAlign w:val="center"/>
            <w:hideMark/>
          </w:tcPr>
          <w:p w14:paraId="072D04C2"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21" w:type="pct"/>
            <w:tcBorders>
              <w:top w:val="nil"/>
              <w:left w:val="nil"/>
              <w:bottom w:val="single" w:sz="4" w:space="0" w:color="auto"/>
              <w:right w:val="single" w:sz="4" w:space="0" w:color="auto"/>
            </w:tcBorders>
            <w:vAlign w:val="center"/>
            <w:hideMark/>
          </w:tcPr>
          <w:p w14:paraId="651C4ABC" w14:textId="77777777" w:rsidR="00B86C6C" w:rsidRPr="00CC7394" w:rsidRDefault="00B86C6C" w:rsidP="009426B9">
            <w:pPr>
              <w:jc w:val="center"/>
              <w:rPr>
                <w:rFonts w:cs="Times New Roman"/>
                <w:sz w:val="18"/>
                <w:szCs w:val="18"/>
              </w:rPr>
            </w:pPr>
            <w:r w:rsidRPr="00CC7394">
              <w:rPr>
                <w:rFonts w:cs="Times New Roman"/>
                <w:sz w:val="18"/>
                <w:szCs w:val="18"/>
              </w:rPr>
              <w:t>20</w:t>
            </w:r>
          </w:p>
        </w:tc>
        <w:tc>
          <w:tcPr>
            <w:tcW w:w="320" w:type="pct"/>
            <w:tcBorders>
              <w:top w:val="nil"/>
              <w:left w:val="nil"/>
              <w:bottom w:val="single" w:sz="4" w:space="0" w:color="auto"/>
              <w:right w:val="single" w:sz="4" w:space="0" w:color="auto"/>
            </w:tcBorders>
            <w:vAlign w:val="center"/>
            <w:hideMark/>
          </w:tcPr>
          <w:p w14:paraId="096BFA59" w14:textId="77777777" w:rsidR="00B86C6C" w:rsidRPr="00CC7394" w:rsidRDefault="00B86C6C" w:rsidP="009426B9">
            <w:pPr>
              <w:jc w:val="center"/>
              <w:rPr>
                <w:rFonts w:cs="Times New Roman"/>
                <w:sz w:val="18"/>
                <w:szCs w:val="18"/>
              </w:rPr>
            </w:pPr>
            <w:r w:rsidRPr="00CC7394">
              <w:rPr>
                <w:rFonts w:cs="Times New Roman"/>
                <w:sz w:val="18"/>
                <w:szCs w:val="18"/>
              </w:rPr>
              <w:t>20</w:t>
            </w:r>
          </w:p>
        </w:tc>
      </w:tr>
      <w:tr w:rsidR="00B86C6C" w:rsidRPr="00CC7394" w14:paraId="6CED3D8E" w14:textId="77777777" w:rsidTr="00475DE5">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73E32AC8" w14:textId="77777777" w:rsidR="00B86C6C" w:rsidRPr="00CC7394" w:rsidRDefault="00B86C6C" w:rsidP="009426B9">
            <w:pPr>
              <w:jc w:val="center"/>
              <w:rPr>
                <w:rFonts w:cs="Times New Roman"/>
                <w:b/>
                <w:bCs/>
                <w:sz w:val="18"/>
                <w:szCs w:val="18"/>
              </w:rPr>
            </w:pPr>
            <w:r w:rsidRPr="00CC7394">
              <w:rPr>
                <w:rFonts w:cs="Times New Roman"/>
                <w:b/>
                <w:bCs/>
                <w:sz w:val="18"/>
                <w:szCs w:val="18"/>
              </w:rPr>
              <w:t>Спортивные и физкультурно-оздоровительные сооружения</w:t>
            </w:r>
          </w:p>
        </w:tc>
      </w:tr>
      <w:tr w:rsidR="00B86C6C" w:rsidRPr="00CC7394" w14:paraId="5866D8C4" w14:textId="77777777" w:rsidTr="00475DE5">
        <w:tc>
          <w:tcPr>
            <w:tcW w:w="1218" w:type="pct"/>
            <w:tcBorders>
              <w:top w:val="nil"/>
              <w:left w:val="single" w:sz="4" w:space="0" w:color="auto"/>
              <w:bottom w:val="single" w:sz="4" w:space="0" w:color="auto"/>
              <w:right w:val="single" w:sz="4" w:space="0" w:color="auto"/>
            </w:tcBorders>
            <w:vAlign w:val="center"/>
            <w:hideMark/>
          </w:tcPr>
          <w:p w14:paraId="645F5703" w14:textId="77777777" w:rsidR="00B86C6C" w:rsidRPr="00CC7394" w:rsidRDefault="00B86C6C" w:rsidP="009426B9">
            <w:pPr>
              <w:jc w:val="center"/>
              <w:rPr>
                <w:rFonts w:cs="Times New Roman"/>
                <w:sz w:val="18"/>
                <w:szCs w:val="18"/>
              </w:rPr>
            </w:pPr>
            <w:r w:rsidRPr="00CC7394">
              <w:rPr>
                <w:rFonts w:cs="Times New Roman"/>
                <w:sz w:val="18"/>
                <w:szCs w:val="18"/>
              </w:rPr>
              <w:t>Физкультурно-оздоровительный комплекс</w:t>
            </w:r>
          </w:p>
        </w:tc>
        <w:tc>
          <w:tcPr>
            <w:tcW w:w="462" w:type="pct"/>
            <w:tcBorders>
              <w:top w:val="nil"/>
              <w:left w:val="nil"/>
              <w:bottom w:val="single" w:sz="4" w:space="0" w:color="auto"/>
              <w:right w:val="single" w:sz="4" w:space="0" w:color="auto"/>
            </w:tcBorders>
            <w:vAlign w:val="center"/>
            <w:hideMark/>
          </w:tcPr>
          <w:p w14:paraId="3899F39E" w14:textId="77777777" w:rsidR="00B86C6C" w:rsidRPr="00CC7394" w:rsidRDefault="00B86C6C" w:rsidP="009426B9">
            <w:pPr>
              <w:jc w:val="center"/>
              <w:rPr>
                <w:rFonts w:cs="Times New Roman"/>
                <w:sz w:val="18"/>
                <w:szCs w:val="18"/>
              </w:rPr>
            </w:pPr>
            <w:r w:rsidRPr="00CC7394">
              <w:rPr>
                <w:rFonts w:cs="Times New Roman"/>
                <w:sz w:val="18"/>
                <w:szCs w:val="18"/>
              </w:rPr>
              <w:t>м</w:t>
            </w:r>
            <w:r w:rsidRPr="00CC7394">
              <w:rPr>
                <w:rFonts w:cs="Times New Roman"/>
                <w:sz w:val="18"/>
                <w:szCs w:val="18"/>
                <w:vertAlign w:val="superscript"/>
              </w:rPr>
              <w:t>2</w:t>
            </w:r>
            <w:r w:rsidRPr="00CC7394">
              <w:rPr>
                <w:rFonts w:cs="Times New Roman"/>
                <w:sz w:val="18"/>
                <w:szCs w:val="18"/>
              </w:rPr>
              <w:t xml:space="preserve"> общей площади</w:t>
            </w:r>
          </w:p>
        </w:tc>
        <w:tc>
          <w:tcPr>
            <w:tcW w:w="554" w:type="pct"/>
            <w:tcBorders>
              <w:top w:val="nil"/>
              <w:left w:val="nil"/>
              <w:bottom w:val="single" w:sz="4" w:space="0" w:color="auto"/>
              <w:right w:val="single" w:sz="4" w:space="0" w:color="auto"/>
            </w:tcBorders>
            <w:vAlign w:val="center"/>
            <w:hideMark/>
          </w:tcPr>
          <w:p w14:paraId="0523D2F6" w14:textId="77777777" w:rsidR="00B86C6C" w:rsidRPr="00CC7394" w:rsidRDefault="00B86C6C" w:rsidP="009426B9">
            <w:pPr>
              <w:jc w:val="center"/>
              <w:rPr>
                <w:rFonts w:cs="Times New Roman"/>
                <w:sz w:val="18"/>
                <w:szCs w:val="18"/>
              </w:rPr>
            </w:pPr>
            <w:r w:rsidRPr="00CC7394">
              <w:rPr>
                <w:rFonts w:cs="Times New Roman"/>
                <w:sz w:val="18"/>
                <w:szCs w:val="18"/>
              </w:rPr>
              <w:t>80</w:t>
            </w:r>
          </w:p>
        </w:tc>
        <w:tc>
          <w:tcPr>
            <w:tcW w:w="384" w:type="pct"/>
            <w:tcBorders>
              <w:top w:val="nil"/>
              <w:left w:val="nil"/>
              <w:bottom w:val="single" w:sz="4" w:space="0" w:color="auto"/>
              <w:right w:val="single" w:sz="4" w:space="0" w:color="auto"/>
            </w:tcBorders>
            <w:vAlign w:val="center"/>
            <w:hideMark/>
          </w:tcPr>
          <w:p w14:paraId="4A60E3AF" w14:textId="77777777" w:rsidR="00B86C6C" w:rsidRPr="00CC7394" w:rsidRDefault="00B86C6C" w:rsidP="009426B9">
            <w:pPr>
              <w:jc w:val="center"/>
              <w:rPr>
                <w:rFonts w:cs="Times New Roman"/>
                <w:sz w:val="18"/>
                <w:szCs w:val="18"/>
              </w:rPr>
            </w:pPr>
            <w:r w:rsidRPr="00CC7394">
              <w:rPr>
                <w:rFonts w:cs="Times New Roman"/>
                <w:sz w:val="18"/>
                <w:szCs w:val="18"/>
              </w:rPr>
              <w:t>752,3</w:t>
            </w:r>
          </w:p>
        </w:tc>
        <w:tc>
          <w:tcPr>
            <w:tcW w:w="335" w:type="pct"/>
            <w:tcBorders>
              <w:top w:val="nil"/>
              <w:left w:val="nil"/>
              <w:bottom w:val="single" w:sz="4" w:space="0" w:color="auto"/>
              <w:right w:val="single" w:sz="4" w:space="0" w:color="auto"/>
            </w:tcBorders>
            <w:vAlign w:val="center"/>
            <w:hideMark/>
          </w:tcPr>
          <w:p w14:paraId="020B92E2" w14:textId="77777777" w:rsidR="00B86C6C" w:rsidRPr="00CC7394" w:rsidRDefault="00B86C6C" w:rsidP="009426B9">
            <w:pPr>
              <w:jc w:val="center"/>
              <w:rPr>
                <w:rFonts w:cs="Times New Roman"/>
                <w:sz w:val="18"/>
                <w:szCs w:val="18"/>
              </w:rPr>
            </w:pPr>
            <w:r w:rsidRPr="00CC7394">
              <w:rPr>
                <w:rFonts w:cs="Times New Roman"/>
                <w:sz w:val="18"/>
                <w:szCs w:val="18"/>
              </w:rPr>
              <w:t>74,3</w:t>
            </w:r>
          </w:p>
        </w:tc>
        <w:tc>
          <w:tcPr>
            <w:tcW w:w="335" w:type="pct"/>
            <w:tcBorders>
              <w:top w:val="nil"/>
              <w:left w:val="nil"/>
              <w:bottom w:val="single" w:sz="4" w:space="0" w:color="auto"/>
              <w:right w:val="single" w:sz="4" w:space="0" w:color="auto"/>
            </w:tcBorders>
            <w:vAlign w:val="center"/>
            <w:hideMark/>
          </w:tcPr>
          <w:p w14:paraId="110EA792" w14:textId="77777777" w:rsidR="00B86C6C" w:rsidRPr="00CC7394" w:rsidRDefault="00B86C6C" w:rsidP="009426B9">
            <w:pPr>
              <w:jc w:val="center"/>
              <w:rPr>
                <w:rFonts w:cs="Times New Roman"/>
                <w:sz w:val="18"/>
                <w:szCs w:val="18"/>
              </w:rPr>
            </w:pPr>
            <w:r w:rsidRPr="00CC7394">
              <w:rPr>
                <w:rFonts w:cs="Times New Roman"/>
                <w:sz w:val="18"/>
                <w:szCs w:val="18"/>
              </w:rPr>
              <w:t>76,2</w:t>
            </w:r>
          </w:p>
        </w:tc>
        <w:tc>
          <w:tcPr>
            <w:tcW w:w="319" w:type="pct"/>
            <w:tcBorders>
              <w:top w:val="nil"/>
              <w:left w:val="nil"/>
              <w:bottom w:val="single" w:sz="4" w:space="0" w:color="auto"/>
              <w:right w:val="single" w:sz="4" w:space="0" w:color="auto"/>
            </w:tcBorders>
            <w:vAlign w:val="center"/>
            <w:hideMark/>
          </w:tcPr>
          <w:p w14:paraId="7A3F39BF"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415" w:type="pct"/>
            <w:tcBorders>
              <w:top w:val="nil"/>
              <w:left w:val="nil"/>
              <w:bottom w:val="single" w:sz="4" w:space="0" w:color="auto"/>
              <w:right w:val="single" w:sz="4" w:space="0" w:color="auto"/>
            </w:tcBorders>
            <w:vAlign w:val="center"/>
            <w:hideMark/>
          </w:tcPr>
          <w:p w14:paraId="66973D96"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37" w:type="pct"/>
            <w:tcBorders>
              <w:top w:val="nil"/>
              <w:left w:val="nil"/>
              <w:bottom w:val="single" w:sz="4" w:space="0" w:color="auto"/>
              <w:right w:val="single" w:sz="4" w:space="0" w:color="auto"/>
            </w:tcBorders>
            <w:vAlign w:val="center"/>
            <w:hideMark/>
          </w:tcPr>
          <w:p w14:paraId="53227E3B"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21" w:type="pct"/>
            <w:tcBorders>
              <w:top w:val="nil"/>
              <w:left w:val="nil"/>
              <w:bottom w:val="single" w:sz="4" w:space="0" w:color="auto"/>
              <w:right w:val="single" w:sz="4" w:space="0" w:color="auto"/>
            </w:tcBorders>
            <w:vAlign w:val="center"/>
            <w:hideMark/>
          </w:tcPr>
          <w:p w14:paraId="6D5175FF" w14:textId="77777777" w:rsidR="00B86C6C" w:rsidRPr="00CC7394" w:rsidRDefault="00B86C6C" w:rsidP="009426B9">
            <w:pPr>
              <w:jc w:val="center"/>
              <w:rPr>
                <w:rFonts w:cs="Times New Roman"/>
                <w:sz w:val="18"/>
                <w:szCs w:val="18"/>
              </w:rPr>
            </w:pPr>
            <w:r w:rsidRPr="00CC7394">
              <w:rPr>
                <w:rFonts w:cs="Times New Roman"/>
                <w:sz w:val="18"/>
                <w:szCs w:val="18"/>
              </w:rPr>
              <w:t>752,3</w:t>
            </w:r>
          </w:p>
        </w:tc>
        <w:tc>
          <w:tcPr>
            <w:tcW w:w="320" w:type="pct"/>
            <w:tcBorders>
              <w:top w:val="nil"/>
              <w:left w:val="nil"/>
              <w:bottom w:val="single" w:sz="4" w:space="0" w:color="auto"/>
              <w:right w:val="single" w:sz="4" w:space="0" w:color="auto"/>
            </w:tcBorders>
            <w:vAlign w:val="center"/>
            <w:hideMark/>
          </w:tcPr>
          <w:p w14:paraId="6928AC4C" w14:textId="77777777" w:rsidR="00B86C6C" w:rsidRPr="00CC7394" w:rsidRDefault="00B86C6C" w:rsidP="009426B9">
            <w:pPr>
              <w:jc w:val="center"/>
              <w:rPr>
                <w:rFonts w:cs="Times New Roman"/>
                <w:sz w:val="18"/>
                <w:szCs w:val="18"/>
              </w:rPr>
            </w:pPr>
            <w:r w:rsidRPr="00CC7394">
              <w:rPr>
                <w:rFonts w:cs="Times New Roman"/>
                <w:sz w:val="18"/>
                <w:szCs w:val="18"/>
              </w:rPr>
              <w:t>752,3</w:t>
            </w:r>
          </w:p>
        </w:tc>
      </w:tr>
      <w:tr w:rsidR="00B86C6C" w:rsidRPr="00CC7394" w14:paraId="402BF577" w14:textId="77777777" w:rsidTr="00475DE5">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7C96CC63" w14:textId="77777777" w:rsidR="00B86C6C" w:rsidRPr="00CC7394" w:rsidRDefault="00B86C6C" w:rsidP="009426B9">
            <w:pPr>
              <w:jc w:val="center"/>
              <w:rPr>
                <w:rFonts w:cs="Times New Roman"/>
                <w:b/>
                <w:bCs/>
                <w:sz w:val="18"/>
                <w:szCs w:val="18"/>
              </w:rPr>
            </w:pPr>
            <w:r w:rsidRPr="00CC7394">
              <w:rPr>
                <w:rFonts w:cs="Times New Roman"/>
                <w:b/>
                <w:bCs/>
                <w:sz w:val="18"/>
                <w:szCs w:val="18"/>
              </w:rPr>
              <w:t>Учреждения культуры и искусства</w:t>
            </w:r>
          </w:p>
        </w:tc>
      </w:tr>
      <w:tr w:rsidR="00B86C6C" w:rsidRPr="00CC7394" w14:paraId="02B48160" w14:textId="77777777" w:rsidTr="00475DE5">
        <w:tc>
          <w:tcPr>
            <w:tcW w:w="1218" w:type="pct"/>
            <w:tcBorders>
              <w:top w:val="nil"/>
              <w:left w:val="single" w:sz="4" w:space="0" w:color="auto"/>
              <w:bottom w:val="single" w:sz="4" w:space="0" w:color="auto"/>
              <w:right w:val="single" w:sz="4" w:space="0" w:color="auto"/>
            </w:tcBorders>
            <w:vAlign w:val="center"/>
            <w:hideMark/>
          </w:tcPr>
          <w:p w14:paraId="7174A7AD" w14:textId="77777777" w:rsidR="00B86C6C" w:rsidRPr="00CC7394" w:rsidRDefault="00B86C6C" w:rsidP="009426B9">
            <w:pPr>
              <w:jc w:val="center"/>
              <w:rPr>
                <w:rFonts w:cs="Times New Roman"/>
                <w:sz w:val="18"/>
                <w:szCs w:val="18"/>
              </w:rPr>
            </w:pPr>
            <w:r w:rsidRPr="00CC7394">
              <w:rPr>
                <w:rFonts w:cs="Times New Roman"/>
                <w:sz w:val="18"/>
                <w:szCs w:val="18"/>
              </w:rPr>
              <w:t>Многофункциональные досуговые центры</w:t>
            </w:r>
          </w:p>
        </w:tc>
        <w:tc>
          <w:tcPr>
            <w:tcW w:w="462" w:type="pct"/>
            <w:tcBorders>
              <w:top w:val="nil"/>
              <w:left w:val="nil"/>
              <w:bottom w:val="single" w:sz="4" w:space="0" w:color="auto"/>
              <w:right w:val="single" w:sz="4" w:space="0" w:color="auto"/>
            </w:tcBorders>
            <w:vAlign w:val="center"/>
            <w:hideMark/>
          </w:tcPr>
          <w:p w14:paraId="235182B3" w14:textId="77777777" w:rsidR="00B86C6C" w:rsidRPr="00CC7394" w:rsidRDefault="00B86C6C" w:rsidP="009426B9">
            <w:pPr>
              <w:jc w:val="center"/>
              <w:rPr>
                <w:rFonts w:cs="Times New Roman"/>
                <w:sz w:val="18"/>
                <w:szCs w:val="18"/>
              </w:rPr>
            </w:pPr>
            <w:r w:rsidRPr="00CC7394">
              <w:rPr>
                <w:rFonts w:cs="Times New Roman"/>
                <w:sz w:val="18"/>
                <w:szCs w:val="18"/>
              </w:rPr>
              <w:t>место</w:t>
            </w:r>
          </w:p>
        </w:tc>
        <w:tc>
          <w:tcPr>
            <w:tcW w:w="554" w:type="pct"/>
            <w:tcBorders>
              <w:top w:val="nil"/>
              <w:left w:val="nil"/>
              <w:bottom w:val="single" w:sz="4" w:space="0" w:color="auto"/>
              <w:right w:val="single" w:sz="4" w:space="0" w:color="auto"/>
            </w:tcBorders>
            <w:vAlign w:val="center"/>
            <w:hideMark/>
          </w:tcPr>
          <w:p w14:paraId="090FC168" w14:textId="77777777" w:rsidR="00B86C6C" w:rsidRPr="00CC7394" w:rsidRDefault="00B86C6C" w:rsidP="009426B9">
            <w:pPr>
              <w:jc w:val="center"/>
              <w:rPr>
                <w:rFonts w:cs="Times New Roman"/>
                <w:sz w:val="18"/>
                <w:szCs w:val="18"/>
              </w:rPr>
            </w:pPr>
            <w:r w:rsidRPr="00CC7394">
              <w:rPr>
                <w:rFonts w:cs="Times New Roman"/>
                <w:sz w:val="18"/>
                <w:szCs w:val="18"/>
              </w:rPr>
              <w:t>80</w:t>
            </w:r>
          </w:p>
        </w:tc>
        <w:tc>
          <w:tcPr>
            <w:tcW w:w="384" w:type="pct"/>
            <w:tcBorders>
              <w:top w:val="nil"/>
              <w:left w:val="nil"/>
              <w:bottom w:val="single" w:sz="4" w:space="0" w:color="auto"/>
              <w:right w:val="single" w:sz="4" w:space="0" w:color="auto"/>
            </w:tcBorders>
            <w:vAlign w:val="center"/>
            <w:hideMark/>
          </w:tcPr>
          <w:p w14:paraId="3C7B64FC" w14:textId="77777777" w:rsidR="00B86C6C" w:rsidRPr="00CC7394" w:rsidRDefault="00B86C6C" w:rsidP="009426B9">
            <w:pPr>
              <w:jc w:val="center"/>
              <w:rPr>
                <w:rFonts w:cs="Times New Roman"/>
                <w:sz w:val="18"/>
                <w:szCs w:val="18"/>
              </w:rPr>
            </w:pPr>
            <w:r w:rsidRPr="00CC7394">
              <w:rPr>
                <w:rFonts w:cs="Times New Roman"/>
                <w:sz w:val="18"/>
                <w:szCs w:val="18"/>
              </w:rPr>
              <w:t>200</w:t>
            </w:r>
          </w:p>
        </w:tc>
        <w:tc>
          <w:tcPr>
            <w:tcW w:w="335" w:type="pct"/>
            <w:tcBorders>
              <w:top w:val="nil"/>
              <w:left w:val="nil"/>
              <w:bottom w:val="single" w:sz="4" w:space="0" w:color="auto"/>
              <w:right w:val="single" w:sz="4" w:space="0" w:color="auto"/>
            </w:tcBorders>
            <w:vAlign w:val="center"/>
            <w:hideMark/>
          </w:tcPr>
          <w:p w14:paraId="64DDE5D8" w14:textId="77777777" w:rsidR="00B86C6C" w:rsidRPr="00CC7394" w:rsidRDefault="00B86C6C" w:rsidP="009426B9">
            <w:pPr>
              <w:jc w:val="center"/>
              <w:rPr>
                <w:rFonts w:cs="Times New Roman"/>
                <w:sz w:val="18"/>
                <w:szCs w:val="18"/>
              </w:rPr>
            </w:pPr>
            <w:r w:rsidRPr="00CC7394">
              <w:rPr>
                <w:rFonts w:cs="Times New Roman"/>
                <w:sz w:val="18"/>
                <w:szCs w:val="18"/>
              </w:rPr>
              <w:t>74</w:t>
            </w:r>
          </w:p>
        </w:tc>
        <w:tc>
          <w:tcPr>
            <w:tcW w:w="335" w:type="pct"/>
            <w:tcBorders>
              <w:top w:val="nil"/>
              <w:left w:val="nil"/>
              <w:bottom w:val="single" w:sz="4" w:space="0" w:color="auto"/>
              <w:right w:val="single" w:sz="4" w:space="0" w:color="auto"/>
            </w:tcBorders>
            <w:vAlign w:val="center"/>
            <w:hideMark/>
          </w:tcPr>
          <w:p w14:paraId="2FC7888E" w14:textId="77777777" w:rsidR="00B86C6C" w:rsidRPr="00CC7394" w:rsidRDefault="00B86C6C" w:rsidP="009426B9">
            <w:pPr>
              <w:jc w:val="center"/>
              <w:rPr>
                <w:rFonts w:cs="Times New Roman"/>
                <w:sz w:val="18"/>
                <w:szCs w:val="18"/>
              </w:rPr>
            </w:pPr>
            <w:r w:rsidRPr="00CC7394">
              <w:rPr>
                <w:rFonts w:cs="Times New Roman"/>
                <w:sz w:val="18"/>
                <w:szCs w:val="18"/>
              </w:rPr>
              <w:t>76</w:t>
            </w:r>
          </w:p>
        </w:tc>
        <w:tc>
          <w:tcPr>
            <w:tcW w:w="319" w:type="pct"/>
            <w:tcBorders>
              <w:top w:val="nil"/>
              <w:left w:val="nil"/>
              <w:bottom w:val="single" w:sz="4" w:space="0" w:color="auto"/>
              <w:right w:val="single" w:sz="4" w:space="0" w:color="auto"/>
            </w:tcBorders>
            <w:vAlign w:val="center"/>
            <w:hideMark/>
          </w:tcPr>
          <w:p w14:paraId="14CE7772"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415" w:type="pct"/>
            <w:tcBorders>
              <w:top w:val="nil"/>
              <w:left w:val="nil"/>
              <w:bottom w:val="single" w:sz="4" w:space="0" w:color="auto"/>
              <w:right w:val="single" w:sz="4" w:space="0" w:color="auto"/>
            </w:tcBorders>
            <w:vAlign w:val="center"/>
            <w:hideMark/>
          </w:tcPr>
          <w:p w14:paraId="4FC90B4F"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37" w:type="pct"/>
            <w:tcBorders>
              <w:top w:val="nil"/>
              <w:left w:val="nil"/>
              <w:bottom w:val="single" w:sz="4" w:space="0" w:color="auto"/>
              <w:right w:val="single" w:sz="4" w:space="0" w:color="auto"/>
            </w:tcBorders>
            <w:vAlign w:val="center"/>
            <w:hideMark/>
          </w:tcPr>
          <w:p w14:paraId="6EC3A6B2"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21" w:type="pct"/>
            <w:tcBorders>
              <w:top w:val="nil"/>
              <w:left w:val="nil"/>
              <w:bottom w:val="single" w:sz="4" w:space="0" w:color="auto"/>
              <w:right w:val="single" w:sz="4" w:space="0" w:color="auto"/>
            </w:tcBorders>
            <w:vAlign w:val="center"/>
            <w:hideMark/>
          </w:tcPr>
          <w:p w14:paraId="62DEE210" w14:textId="77777777" w:rsidR="00B86C6C" w:rsidRPr="00CC7394" w:rsidRDefault="00B86C6C" w:rsidP="009426B9">
            <w:pPr>
              <w:jc w:val="center"/>
              <w:rPr>
                <w:rFonts w:cs="Times New Roman"/>
                <w:sz w:val="18"/>
                <w:szCs w:val="18"/>
              </w:rPr>
            </w:pPr>
            <w:r w:rsidRPr="00CC7394">
              <w:rPr>
                <w:rFonts w:cs="Times New Roman"/>
                <w:sz w:val="18"/>
                <w:szCs w:val="18"/>
              </w:rPr>
              <w:t>200</w:t>
            </w:r>
          </w:p>
        </w:tc>
        <w:tc>
          <w:tcPr>
            <w:tcW w:w="320" w:type="pct"/>
            <w:tcBorders>
              <w:top w:val="nil"/>
              <w:left w:val="nil"/>
              <w:bottom w:val="single" w:sz="4" w:space="0" w:color="auto"/>
              <w:right w:val="single" w:sz="4" w:space="0" w:color="auto"/>
            </w:tcBorders>
            <w:vAlign w:val="center"/>
            <w:hideMark/>
          </w:tcPr>
          <w:p w14:paraId="1B937321" w14:textId="77777777" w:rsidR="00B86C6C" w:rsidRPr="00CC7394" w:rsidRDefault="00B86C6C" w:rsidP="009426B9">
            <w:pPr>
              <w:jc w:val="center"/>
              <w:rPr>
                <w:rFonts w:cs="Times New Roman"/>
                <w:sz w:val="18"/>
                <w:szCs w:val="18"/>
              </w:rPr>
            </w:pPr>
            <w:r w:rsidRPr="00CC7394">
              <w:rPr>
                <w:rFonts w:cs="Times New Roman"/>
                <w:sz w:val="18"/>
                <w:szCs w:val="18"/>
              </w:rPr>
              <w:t>200</w:t>
            </w:r>
          </w:p>
        </w:tc>
      </w:tr>
      <w:tr w:rsidR="00B86C6C" w:rsidRPr="00CC7394" w14:paraId="1361FD5D" w14:textId="77777777" w:rsidTr="00475DE5">
        <w:tc>
          <w:tcPr>
            <w:tcW w:w="1218" w:type="pct"/>
            <w:vMerge w:val="restart"/>
            <w:tcBorders>
              <w:top w:val="nil"/>
              <w:left w:val="single" w:sz="4" w:space="0" w:color="auto"/>
              <w:bottom w:val="single" w:sz="4" w:space="0" w:color="000000"/>
              <w:right w:val="single" w:sz="4" w:space="0" w:color="auto"/>
            </w:tcBorders>
            <w:vAlign w:val="center"/>
            <w:hideMark/>
          </w:tcPr>
          <w:p w14:paraId="61D3DED2" w14:textId="77777777" w:rsidR="00B86C6C" w:rsidRPr="00CC7394" w:rsidRDefault="00B86C6C" w:rsidP="009426B9">
            <w:pPr>
              <w:jc w:val="center"/>
              <w:rPr>
                <w:rFonts w:cs="Times New Roman"/>
                <w:sz w:val="18"/>
                <w:szCs w:val="18"/>
              </w:rPr>
            </w:pPr>
            <w:r w:rsidRPr="00CC7394">
              <w:rPr>
                <w:rFonts w:cs="Times New Roman"/>
                <w:sz w:val="18"/>
                <w:szCs w:val="18"/>
              </w:rPr>
              <w:t>Библиотеки</w:t>
            </w:r>
          </w:p>
        </w:tc>
        <w:tc>
          <w:tcPr>
            <w:tcW w:w="462" w:type="pct"/>
            <w:tcBorders>
              <w:top w:val="nil"/>
              <w:left w:val="nil"/>
              <w:bottom w:val="single" w:sz="4" w:space="0" w:color="auto"/>
              <w:right w:val="single" w:sz="4" w:space="0" w:color="auto"/>
            </w:tcBorders>
            <w:vAlign w:val="center"/>
            <w:hideMark/>
          </w:tcPr>
          <w:p w14:paraId="1817F8CF" w14:textId="77777777" w:rsidR="00B86C6C" w:rsidRPr="00CC7394" w:rsidRDefault="00B86C6C" w:rsidP="009426B9">
            <w:pPr>
              <w:jc w:val="center"/>
              <w:rPr>
                <w:rFonts w:cs="Times New Roman"/>
                <w:sz w:val="18"/>
                <w:szCs w:val="18"/>
              </w:rPr>
            </w:pPr>
            <w:r w:rsidRPr="00CC7394">
              <w:rPr>
                <w:rFonts w:cs="Times New Roman"/>
                <w:sz w:val="18"/>
                <w:szCs w:val="18"/>
              </w:rPr>
              <w:t>тыс. ед. хранения</w:t>
            </w:r>
          </w:p>
        </w:tc>
        <w:tc>
          <w:tcPr>
            <w:tcW w:w="554" w:type="pct"/>
            <w:tcBorders>
              <w:top w:val="nil"/>
              <w:left w:val="nil"/>
              <w:bottom w:val="single" w:sz="4" w:space="0" w:color="auto"/>
              <w:right w:val="single" w:sz="4" w:space="0" w:color="auto"/>
            </w:tcBorders>
            <w:vAlign w:val="center"/>
            <w:hideMark/>
          </w:tcPr>
          <w:p w14:paraId="6AB0D17F" w14:textId="77777777" w:rsidR="00B86C6C" w:rsidRPr="00CC7394" w:rsidRDefault="00B86C6C" w:rsidP="009426B9">
            <w:pPr>
              <w:jc w:val="center"/>
              <w:rPr>
                <w:rFonts w:cs="Times New Roman"/>
                <w:sz w:val="18"/>
                <w:szCs w:val="18"/>
              </w:rPr>
            </w:pPr>
            <w:r w:rsidRPr="00CC7394">
              <w:rPr>
                <w:rFonts w:cs="Times New Roman"/>
                <w:sz w:val="18"/>
                <w:szCs w:val="18"/>
              </w:rPr>
              <w:t>5</w:t>
            </w:r>
          </w:p>
        </w:tc>
        <w:tc>
          <w:tcPr>
            <w:tcW w:w="384" w:type="pct"/>
            <w:tcBorders>
              <w:top w:val="nil"/>
              <w:left w:val="nil"/>
              <w:bottom w:val="single" w:sz="4" w:space="0" w:color="auto"/>
              <w:right w:val="single" w:sz="4" w:space="0" w:color="auto"/>
            </w:tcBorders>
            <w:vAlign w:val="center"/>
            <w:hideMark/>
          </w:tcPr>
          <w:p w14:paraId="1C61ED19" w14:textId="77777777" w:rsidR="00B86C6C" w:rsidRPr="00CC7394" w:rsidRDefault="00B86C6C" w:rsidP="009426B9">
            <w:pPr>
              <w:jc w:val="center"/>
              <w:rPr>
                <w:rFonts w:cs="Times New Roman"/>
                <w:sz w:val="18"/>
                <w:szCs w:val="18"/>
              </w:rPr>
            </w:pPr>
            <w:r w:rsidRPr="00CC7394">
              <w:rPr>
                <w:rFonts w:cs="Times New Roman"/>
                <w:sz w:val="18"/>
                <w:szCs w:val="18"/>
              </w:rPr>
              <w:t>5</w:t>
            </w:r>
          </w:p>
        </w:tc>
        <w:tc>
          <w:tcPr>
            <w:tcW w:w="335" w:type="pct"/>
            <w:tcBorders>
              <w:top w:val="nil"/>
              <w:left w:val="nil"/>
              <w:bottom w:val="single" w:sz="4" w:space="0" w:color="auto"/>
              <w:right w:val="single" w:sz="4" w:space="0" w:color="auto"/>
            </w:tcBorders>
            <w:vAlign w:val="center"/>
            <w:hideMark/>
          </w:tcPr>
          <w:p w14:paraId="73D1AA80" w14:textId="77777777" w:rsidR="00B86C6C" w:rsidRPr="00CC7394" w:rsidRDefault="00B86C6C" w:rsidP="009426B9">
            <w:pPr>
              <w:jc w:val="center"/>
              <w:rPr>
                <w:rFonts w:cs="Times New Roman"/>
                <w:sz w:val="18"/>
                <w:szCs w:val="18"/>
              </w:rPr>
            </w:pPr>
            <w:r w:rsidRPr="00CC7394">
              <w:rPr>
                <w:rFonts w:cs="Times New Roman"/>
                <w:sz w:val="18"/>
                <w:szCs w:val="18"/>
              </w:rPr>
              <w:t>5</w:t>
            </w:r>
          </w:p>
        </w:tc>
        <w:tc>
          <w:tcPr>
            <w:tcW w:w="335" w:type="pct"/>
            <w:tcBorders>
              <w:top w:val="nil"/>
              <w:left w:val="nil"/>
              <w:bottom w:val="single" w:sz="4" w:space="0" w:color="auto"/>
              <w:right w:val="single" w:sz="4" w:space="0" w:color="auto"/>
            </w:tcBorders>
            <w:vAlign w:val="center"/>
            <w:hideMark/>
          </w:tcPr>
          <w:p w14:paraId="4D86E935" w14:textId="77777777" w:rsidR="00B86C6C" w:rsidRPr="00CC7394" w:rsidRDefault="00B86C6C" w:rsidP="009426B9">
            <w:pPr>
              <w:jc w:val="center"/>
              <w:rPr>
                <w:rFonts w:cs="Times New Roman"/>
                <w:sz w:val="18"/>
                <w:szCs w:val="18"/>
              </w:rPr>
            </w:pPr>
            <w:r w:rsidRPr="00CC7394">
              <w:rPr>
                <w:rFonts w:cs="Times New Roman"/>
                <w:sz w:val="18"/>
                <w:szCs w:val="18"/>
              </w:rPr>
              <w:t>5</w:t>
            </w:r>
          </w:p>
        </w:tc>
        <w:tc>
          <w:tcPr>
            <w:tcW w:w="319" w:type="pct"/>
            <w:tcBorders>
              <w:top w:val="nil"/>
              <w:left w:val="nil"/>
              <w:bottom w:val="single" w:sz="4" w:space="0" w:color="auto"/>
              <w:right w:val="single" w:sz="4" w:space="0" w:color="auto"/>
            </w:tcBorders>
            <w:vAlign w:val="center"/>
            <w:hideMark/>
          </w:tcPr>
          <w:p w14:paraId="4BAD8812"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415" w:type="pct"/>
            <w:tcBorders>
              <w:top w:val="nil"/>
              <w:left w:val="nil"/>
              <w:bottom w:val="single" w:sz="4" w:space="0" w:color="auto"/>
              <w:right w:val="single" w:sz="4" w:space="0" w:color="auto"/>
            </w:tcBorders>
            <w:vAlign w:val="center"/>
            <w:hideMark/>
          </w:tcPr>
          <w:p w14:paraId="5B49F101"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37" w:type="pct"/>
            <w:tcBorders>
              <w:top w:val="nil"/>
              <w:left w:val="nil"/>
              <w:bottom w:val="single" w:sz="4" w:space="0" w:color="auto"/>
              <w:right w:val="single" w:sz="4" w:space="0" w:color="auto"/>
            </w:tcBorders>
            <w:vAlign w:val="center"/>
            <w:hideMark/>
          </w:tcPr>
          <w:p w14:paraId="3EAFA4BB"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21" w:type="pct"/>
            <w:tcBorders>
              <w:top w:val="nil"/>
              <w:left w:val="nil"/>
              <w:bottom w:val="single" w:sz="4" w:space="0" w:color="auto"/>
              <w:right w:val="single" w:sz="4" w:space="0" w:color="auto"/>
            </w:tcBorders>
            <w:vAlign w:val="center"/>
            <w:hideMark/>
          </w:tcPr>
          <w:p w14:paraId="734F6CF4" w14:textId="77777777" w:rsidR="00B86C6C" w:rsidRPr="00CC7394" w:rsidRDefault="00B86C6C" w:rsidP="009426B9">
            <w:pPr>
              <w:jc w:val="center"/>
              <w:rPr>
                <w:rFonts w:cs="Times New Roman"/>
                <w:sz w:val="18"/>
                <w:szCs w:val="18"/>
              </w:rPr>
            </w:pPr>
            <w:r w:rsidRPr="00CC7394">
              <w:rPr>
                <w:rFonts w:cs="Times New Roman"/>
                <w:sz w:val="18"/>
                <w:szCs w:val="18"/>
              </w:rPr>
              <w:t>5</w:t>
            </w:r>
          </w:p>
        </w:tc>
        <w:tc>
          <w:tcPr>
            <w:tcW w:w="320" w:type="pct"/>
            <w:tcBorders>
              <w:top w:val="nil"/>
              <w:left w:val="nil"/>
              <w:bottom w:val="single" w:sz="4" w:space="0" w:color="auto"/>
              <w:right w:val="single" w:sz="4" w:space="0" w:color="auto"/>
            </w:tcBorders>
            <w:vAlign w:val="center"/>
            <w:hideMark/>
          </w:tcPr>
          <w:p w14:paraId="4913B05F" w14:textId="77777777" w:rsidR="00B86C6C" w:rsidRPr="00CC7394" w:rsidRDefault="00B86C6C" w:rsidP="009426B9">
            <w:pPr>
              <w:jc w:val="center"/>
              <w:rPr>
                <w:rFonts w:cs="Times New Roman"/>
                <w:sz w:val="18"/>
                <w:szCs w:val="18"/>
              </w:rPr>
            </w:pPr>
            <w:r w:rsidRPr="00CC7394">
              <w:rPr>
                <w:rFonts w:cs="Times New Roman"/>
                <w:sz w:val="18"/>
                <w:szCs w:val="18"/>
              </w:rPr>
              <w:t>5</w:t>
            </w:r>
          </w:p>
        </w:tc>
      </w:tr>
      <w:tr w:rsidR="00B86C6C" w:rsidRPr="00CC7394" w14:paraId="4ADB0B73" w14:textId="77777777" w:rsidTr="00475DE5">
        <w:tc>
          <w:tcPr>
            <w:tcW w:w="1218" w:type="pct"/>
            <w:vMerge/>
            <w:tcBorders>
              <w:top w:val="nil"/>
              <w:left w:val="single" w:sz="4" w:space="0" w:color="auto"/>
              <w:bottom w:val="single" w:sz="4" w:space="0" w:color="000000"/>
              <w:right w:val="single" w:sz="4" w:space="0" w:color="auto"/>
            </w:tcBorders>
            <w:vAlign w:val="center"/>
            <w:hideMark/>
          </w:tcPr>
          <w:p w14:paraId="31418BE3" w14:textId="77777777" w:rsidR="00B86C6C" w:rsidRPr="00CC7394" w:rsidRDefault="00B86C6C" w:rsidP="009426B9">
            <w:pPr>
              <w:rPr>
                <w:rFonts w:cs="Times New Roman"/>
                <w:sz w:val="18"/>
                <w:szCs w:val="18"/>
              </w:rPr>
            </w:pPr>
          </w:p>
        </w:tc>
        <w:tc>
          <w:tcPr>
            <w:tcW w:w="462" w:type="pct"/>
            <w:tcBorders>
              <w:top w:val="nil"/>
              <w:left w:val="nil"/>
              <w:bottom w:val="single" w:sz="4" w:space="0" w:color="auto"/>
              <w:right w:val="single" w:sz="4" w:space="0" w:color="auto"/>
            </w:tcBorders>
            <w:vAlign w:val="center"/>
            <w:hideMark/>
          </w:tcPr>
          <w:p w14:paraId="3AA058A9" w14:textId="77777777" w:rsidR="00B86C6C" w:rsidRPr="00CC7394" w:rsidRDefault="00B86C6C" w:rsidP="009426B9">
            <w:pPr>
              <w:jc w:val="center"/>
              <w:rPr>
                <w:rFonts w:cs="Times New Roman"/>
                <w:sz w:val="18"/>
                <w:szCs w:val="18"/>
              </w:rPr>
            </w:pPr>
            <w:proofErr w:type="spellStart"/>
            <w:r w:rsidRPr="00CC7394">
              <w:rPr>
                <w:rFonts w:cs="Times New Roman"/>
                <w:sz w:val="18"/>
                <w:szCs w:val="18"/>
              </w:rPr>
              <w:t>читател</w:t>
            </w:r>
            <w:proofErr w:type="spellEnd"/>
            <w:r w:rsidRPr="00CC7394">
              <w:rPr>
                <w:rFonts w:cs="Times New Roman"/>
                <w:sz w:val="18"/>
                <w:szCs w:val="18"/>
              </w:rPr>
              <w:t>. место</w:t>
            </w:r>
          </w:p>
        </w:tc>
        <w:tc>
          <w:tcPr>
            <w:tcW w:w="554" w:type="pct"/>
            <w:tcBorders>
              <w:top w:val="nil"/>
              <w:left w:val="nil"/>
              <w:bottom w:val="single" w:sz="4" w:space="0" w:color="auto"/>
              <w:right w:val="single" w:sz="4" w:space="0" w:color="auto"/>
            </w:tcBorders>
            <w:vAlign w:val="center"/>
            <w:hideMark/>
          </w:tcPr>
          <w:p w14:paraId="34761307" w14:textId="77777777" w:rsidR="00B86C6C" w:rsidRPr="00CC7394" w:rsidRDefault="00B86C6C" w:rsidP="009426B9">
            <w:pPr>
              <w:jc w:val="center"/>
              <w:rPr>
                <w:rFonts w:cs="Times New Roman"/>
                <w:sz w:val="18"/>
                <w:szCs w:val="18"/>
              </w:rPr>
            </w:pPr>
            <w:r w:rsidRPr="00CC7394">
              <w:rPr>
                <w:rFonts w:cs="Times New Roman"/>
                <w:sz w:val="18"/>
                <w:szCs w:val="18"/>
              </w:rPr>
              <w:t>4</w:t>
            </w:r>
          </w:p>
        </w:tc>
        <w:tc>
          <w:tcPr>
            <w:tcW w:w="384" w:type="pct"/>
            <w:tcBorders>
              <w:top w:val="nil"/>
              <w:left w:val="nil"/>
              <w:bottom w:val="single" w:sz="4" w:space="0" w:color="auto"/>
              <w:right w:val="single" w:sz="4" w:space="0" w:color="auto"/>
            </w:tcBorders>
            <w:vAlign w:val="center"/>
            <w:hideMark/>
          </w:tcPr>
          <w:p w14:paraId="30C4BFE5" w14:textId="77777777" w:rsidR="00B86C6C" w:rsidRPr="00CC7394" w:rsidRDefault="00B86C6C" w:rsidP="009426B9">
            <w:pPr>
              <w:jc w:val="center"/>
              <w:rPr>
                <w:rFonts w:cs="Times New Roman"/>
                <w:sz w:val="18"/>
                <w:szCs w:val="18"/>
              </w:rPr>
            </w:pPr>
            <w:r w:rsidRPr="00CC7394">
              <w:rPr>
                <w:rFonts w:cs="Times New Roman"/>
                <w:sz w:val="18"/>
                <w:szCs w:val="18"/>
              </w:rPr>
              <w:t>10</w:t>
            </w:r>
          </w:p>
        </w:tc>
        <w:tc>
          <w:tcPr>
            <w:tcW w:w="335" w:type="pct"/>
            <w:tcBorders>
              <w:top w:val="nil"/>
              <w:left w:val="nil"/>
              <w:bottom w:val="single" w:sz="4" w:space="0" w:color="auto"/>
              <w:right w:val="single" w:sz="4" w:space="0" w:color="auto"/>
            </w:tcBorders>
            <w:vAlign w:val="center"/>
            <w:hideMark/>
          </w:tcPr>
          <w:p w14:paraId="0702918E" w14:textId="77777777" w:rsidR="00B86C6C" w:rsidRPr="00CC7394" w:rsidRDefault="00B86C6C" w:rsidP="009426B9">
            <w:pPr>
              <w:jc w:val="center"/>
              <w:rPr>
                <w:rFonts w:cs="Times New Roman"/>
                <w:sz w:val="18"/>
                <w:szCs w:val="18"/>
              </w:rPr>
            </w:pPr>
            <w:r w:rsidRPr="00CC7394">
              <w:rPr>
                <w:rFonts w:cs="Times New Roman"/>
                <w:sz w:val="18"/>
                <w:szCs w:val="18"/>
              </w:rPr>
              <w:t>4</w:t>
            </w:r>
          </w:p>
        </w:tc>
        <w:tc>
          <w:tcPr>
            <w:tcW w:w="335" w:type="pct"/>
            <w:tcBorders>
              <w:top w:val="nil"/>
              <w:left w:val="nil"/>
              <w:bottom w:val="single" w:sz="4" w:space="0" w:color="auto"/>
              <w:right w:val="single" w:sz="4" w:space="0" w:color="auto"/>
            </w:tcBorders>
            <w:vAlign w:val="center"/>
            <w:hideMark/>
          </w:tcPr>
          <w:p w14:paraId="0896B481" w14:textId="77777777" w:rsidR="00B86C6C" w:rsidRPr="00CC7394" w:rsidRDefault="00B86C6C" w:rsidP="009426B9">
            <w:pPr>
              <w:jc w:val="center"/>
              <w:rPr>
                <w:rFonts w:cs="Times New Roman"/>
                <w:sz w:val="18"/>
                <w:szCs w:val="18"/>
              </w:rPr>
            </w:pPr>
            <w:r w:rsidRPr="00CC7394">
              <w:rPr>
                <w:rFonts w:cs="Times New Roman"/>
                <w:sz w:val="18"/>
                <w:szCs w:val="18"/>
              </w:rPr>
              <w:t>6</w:t>
            </w:r>
          </w:p>
        </w:tc>
        <w:tc>
          <w:tcPr>
            <w:tcW w:w="319" w:type="pct"/>
            <w:tcBorders>
              <w:top w:val="nil"/>
              <w:left w:val="nil"/>
              <w:bottom w:val="single" w:sz="4" w:space="0" w:color="auto"/>
              <w:right w:val="single" w:sz="4" w:space="0" w:color="auto"/>
            </w:tcBorders>
            <w:vAlign w:val="center"/>
            <w:hideMark/>
          </w:tcPr>
          <w:p w14:paraId="18976A05"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415" w:type="pct"/>
            <w:tcBorders>
              <w:top w:val="nil"/>
              <w:left w:val="nil"/>
              <w:bottom w:val="single" w:sz="4" w:space="0" w:color="auto"/>
              <w:right w:val="single" w:sz="4" w:space="0" w:color="auto"/>
            </w:tcBorders>
            <w:vAlign w:val="center"/>
            <w:hideMark/>
          </w:tcPr>
          <w:p w14:paraId="03CAFB4A"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37" w:type="pct"/>
            <w:tcBorders>
              <w:top w:val="nil"/>
              <w:left w:val="nil"/>
              <w:bottom w:val="single" w:sz="4" w:space="0" w:color="auto"/>
              <w:right w:val="single" w:sz="4" w:space="0" w:color="auto"/>
            </w:tcBorders>
            <w:vAlign w:val="center"/>
            <w:hideMark/>
          </w:tcPr>
          <w:p w14:paraId="1D170593"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21" w:type="pct"/>
            <w:tcBorders>
              <w:top w:val="nil"/>
              <w:left w:val="nil"/>
              <w:bottom w:val="single" w:sz="4" w:space="0" w:color="auto"/>
              <w:right w:val="single" w:sz="4" w:space="0" w:color="auto"/>
            </w:tcBorders>
            <w:vAlign w:val="center"/>
            <w:hideMark/>
          </w:tcPr>
          <w:p w14:paraId="173D9B04" w14:textId="77777777" w:rsidR="00B86C6C" w:rsidRPr="00CC7394" w:rsidRDefault="00B86C6C" w:rsidP="009426B9">
            <w:pPr>
              <w:jc w:val="center"/>
              <w:rPr>
                <w:rFonts w:cs="Times New Roman"/>
                <w:sz w:val="18"/>
                <w:szCs w:val="18"/>
              </w:rPr>
            </w:pPr>
            <w:r w:rsidRPr="00CC7394">
              <w:rPr>
                <w:rFonts w:cs="Times New Roman"/>
                <w:sz w:val="18"/>
                <w:szCs w:val="18"/>
              </w:rPr>
              <w:t>10</w:t>
            </w:r>
          </w:p>
        </w:tc>
        <w:tc>
          <w:tcPr>
            <w:tcW w:w="320" w:type="pct"/>
            <w:tcBorders>
              <w:top w:val="nil"/>
              <w:left w:val="nil"/>
              <w:bottom w:val="single" w:sz="4" w:space="0" w:color="auto"/>
              <w:right w:val="single" w:sz="4" w:space="0" w:color="auto"/>
            </w:tcBorders>
            <w:vAlign w:val="center"/>
            <w:hideMark/>
          </w:tcPr>
          <w:p w14:paraId="3170AE4A" w14:textId="77777777" w:rsidR="00B86C6C" w:rsidRPr="00CC7394" w:rsidRDefault="00B86C6C" w:rsidP="009426B9">
            <w:pPr>
              <w:jc w:val="center"/>
              <w:rPr>
                <w:rFonts w:cs="Times New Roman"/>
                <w:sz w:val="18"/>
                <w:szCs w:val="18"/>
              </w:rPr>
            </w:pPr>
            <w:r w:rsidRPr="00CC7394">
              <w:rPr>
                <w:rFonts w:cs="Times New Roman"/>
                <w:sz w:val="18"/>
                <w:szCs w:val="18"/>
              </w:rPr>
              <w:t>10</w:t>
            </w:r>
          </w:p>
        </w:tc>
      </w:tr>
      <w:tr w:rsidR="00B86C6C" w:rsidRPr="00CC7394" w14:paraId="58B7FC79" w14:textId="77777777" w:rsidTr="00475DE5">
        <w:tc>
          <w:tcPr>
            <w:tcW w:w="1218" w:type="pct"/>
            <w:tcBorders>
              <w:top w:val="nil"/>
              <w:left w:val="single" w:sz="4" w:space="0" w:color="auto"/>
              <w:bottom w:val="single" w:sz="4" w:space="0" w:color="auto"/>
              <w:right w:val="single" w:sz="4" w:space="0" w:color="auto"/>
            </w:tcBorders>
            <w:vAlign w:val="center"/>
            <w:hideMark/>
          </w:tcPr>
          <w:p w14:paraId="505307F4" w14:textId="77777777" w:rsidR="00B86C6C" w:rsidRPr="00CC7394" w:rsidRDefault="00B86C6C" w:rsidP="009426B9">
            <w:pPr>
              <w:jc w:val="center"/>
              <w:rPr>
                <w:rFonts w:cs="Times New Roman"/>
                <w:sz w:val="18"/>
                <w:szCs w:val="18"/>
              </w:rPr>
            </w:pPr>
            <w:r w:rsidRPr="00CC7394">
              <w:rPr>
                <w:rFonts w:cs="Times New Roman"/>
                <w:sz w:val="18"/>
                <w:szCs w:val="18"/>
              </w:rPr>
              <w:lastRenderedPageBreak/>
              <w:t>Мечеть</w:t>
            </w:r>
          </w:p>
        </w:tc>
        <w:tc>
          <w:tcPr>
            <w:tcW w:w="462" w:type="pct"/>
            <w:tcBorders>
              <w:top w:val="nil"/>
              <w:left w:val="nil"/>
              <w:bottom w:val="single" w:sz="4" w:space="0" w:color="auto"/>
              <w:right w:val="single" w:sz="4" w:space="0" w:color="auto"/>
            </w:tcBorders>
            <w:vAlign w:val="center"/>
            <w:hideMark/>
          </w:tcPr>
          <w:p w14:paraId="1C64F8EE" w14:textId="77777777" w:rsidR="00B86C6C" w:rsidRPr="00CC7394" w:rsidRDefault="00B86C6C" w:rsidP="009426B9">
            <w:pPr>
              <w:jc w:val="center"/>
              <w:rPr>
                <w:rFonts w:cs="Times New Roman"/>
                <w:sz w:val="18"/>
                <w:szCs w:val="18"/>
              </w:rPr>
            </w:pPr>
            <w:r w:rsidRPr="00CC7394">
              <w:rPr>
                <w:rFonts w:cs="Times New Roman"/>
                <w:sz w:val="18"/>
                <w:szCs w:val="18"/>
              </w:rPr>
              <w:t>м</w:t>
            </w:r>
            <w:r w:rsidRPr="00CC7394">
              <w:rPr>
                <w:rFonts w:cs="Times New Roman"/>
                <w:sz w:val="18"/>
                <w:szCs w:val="18"/>
                <w:vertAlign w:val="superscript"/>
              </w:rPr>
              <w:t>2</w:t>
            </w:r>
            <w:r w:rsidRPr="00CC7394">
              <w:rPr>
                <w:rFonts w:cs="Times New Roman"/>
                <w:sz w:val="18"/>
                <w:szCs w:val="18"/>
              </w:rPr>
              <w:t xml:space="preserve"> общей площади</w:t>
            </w:r>
          </w:p>
        </w:tc>
        <w:tc>
          <w:tcPr>
            <w:tcW w:w="554" w:type="pct"/>
            <w:tcBorders>
              <w:top w:val="nil"/>
              <w:left w:val="nil"/>
              <w:bottom w:val="single" w:sz="4" w:space="0" w:color="auto"/>
              <w:right w:val="single" w:sz="4" w:space="0" w:color="auto"/>
            </w:tcBorders>
            <w:vAlign w:val="center"/>
            <w:hideMark/>
          </w:tcPr>
          <w:p w14:paraId="68AE7B67"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84" w:type="pct"/>
            <w:tcBorders>
              <w:top w:val="nil"/>
              <w:left w:val="nil"/>
              <w:bottom w:val="single" w:sz="4" w:space="0" w:color="auto"/>
              <w:right w:val="single" w:sz="4" w:space="0" w:color="auto"/>
            </w:tcBorders>
            <w:vAlign w:val="center"/>
            <w:hideMark/>
          </w:tcPr>
          <w:p w14:paraId="08C1206C" w14:textId="77777777" w:rsidR="00B86C6C" w:rsidRPr="00CC7394" w:rsidRDefault="00B86C6C" w:rsidP="009426B9">
            <w:pPr>
              <w:jc w:val="center"/>
              <w:rPr>
                <w:rFonts w:cs="Times New Roman"/>
                <w:sz w:val="18"/>
                <w:szCs w:val="18"/>
              </w:rPr>
            </w:pPr>
            <w:r w:rsidRPr="00CC7394">
              <w:rPr>
                <w:rFonts w:cs="Times New Roman"/>
                <w:sz w:val="18"/>
                <w:szCs w:val="18"/>
              </w:rPr>
              <w:t>79,9</w:t>
            </w:r>
          </w:p>
        </w:tc>
        <w:tc>
          <w:tcPr>
            <w:tcW w:w="335" w:type="pct"/>
            <w:tcBorders>
              <w:top w:val="nil"/>
              <w:left w:val="nil"/>
              <w:bottom w:val="single" w:sz="4" w:space="0" w:color="auto"/>
              <w:right w:val="single" w:sz="4" w:space="0" w:color="auto"/>
            </w:tcBorders>
            <w:vAlign w:val="center"/>
            <w:hideMark/>
          </w:tcPr>
          <w:p w14:paraId="74058854"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35" w:type="pct"/>
            <w:tcBorders>
              <w:top w:val="nil"/>
              <w:left w:val="nil"/>
              <w:bottom w:val="single" w:sz="4" w:space="0" w:color="auto"/>
              <w:right w:val="single" w:sz="4" w:space="0" w:color="auto"/>
            </w:tcBorders>
            <w:vAlign w:val="center"/>
            <w:hideMark/>
          </w:tcPr>
          <w:p w14:paraId="134BE818"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19" w:type="pct"/>
            <w:tcBorders>
              <w:top w:val="nil"/>
              <w:left w:val="nil"/>
              <w:bottom w:val="single" w:sz="4" w:space="0" w:color="auto"/>
              <w:right w:val="single" w:sz="4" w:space="0" w:color="auto"/>
            </w:tcBorders>
            <w:vAlign w:val="center"/>
            <w:hideMark/>
          </w:tcPr>
          <w:p w14:paraId="621391A5"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415" w:type="pct"/>
            <w:tcBorders>
              <w:top w:val="nil"/>
              <w:left w:val="nil"/>
              <w:bottom w:val="single" w:sz="4" w:space="0" w:color="auto"/>
              <w:right w:val="single" w:sz="4" w:space="0" w:color="auto"/>
            </w:tcBorders>
            <w:vAlign w:val="center"/>
            <w:hideMark/>
          </w:tcPr>
          <w:p w14:paraId="23C7583C"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37" w:type="pct"/>
            <w:tcBorders>
              <w:top w:val="nil"/>
              <w:left w:val="nil"/>
              <w:bottom w:val="single" w:sz="4" w:space="0" w:color="auto"/>
              <w:right w:val="single" w:sz="4" w:space="0" w:color="auto"/>
            </w:tcBorders>
            <w:vAlign w:val="center"/>
            <w:hideMark/>
          </w:tcPr>
          <w:p w14:paraId="3190C1DA"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21" w:type="pct"/>
            <w:tcBorders>
              <w:top w:val="nil"/>
              <w:left w:val="nil"/>
              <w:bottom w:val="single" w:sz="4" w:space="0" w:color="auto"/>
              <w:right w:val="single" w:sz="4" w:space="0" w:color="auto"/>
            </w:tcBorders>
            <w:vAlign w:val="center"/>
            <w:hideMark/>
          </w:tcPr>
          <w:p w14:paraId="196989AF" w14:textId="77777777" w:rsidR="00B86C6C" w:rsidRPr="00CC7394" w:rsidRDefault="00B86C6C" w:rsidP="009426B9">
            <w:pPr>
              <w:jc w:val="center"/>
              <w:rPr>
                <w:rFonts w:cs="Times New Roman"/>
                <w:sz w:val="18"/>
                <w:szCs w:val="18"/>
              </w:rPr>
            </w:pPr>
            <w:r w:rsidRPr="00CC7394">
              <w:rPr>
                <w:rFonts w:cs="Times New Roman"/>
                <w:sz w:val="18"/>
                <w:szCs w:val="18"/>
              </w:rPr>
              <w:t>79,9</w:t>
            </w:r>
          </w:p>
        </w:tc>
        <w:tc>
          <w:tcPr>
            <w:tcW w:w="320" w:type="pct"/>
            <w:tcBorders>
              <w:top w:val="nil"/>
              <w:left w:val="nil"/>
              <w:bottom w:val="single" w:sz="4" w:space="0" w:color="auto"/>
              <w:right w:val="single" w:sz="4" w:space="0" w:color="auto"/>
            </w:tcBorders>
            <w:vAlign w:val="center"/>
            <w:hideMark/>
          </w:tcPr>
          <w:p w14:paraId="00D3CEFA" w14:textId="77777777" w:rsidR="00B86C6C" w:rsidRPr="00CC7394" w:rsidRDefault="00B86C6C" w:rsidP="009426B9">
            <w:pPr>
              <w:jc w:val="center"/>
              <w:rPr>
                <w:rFonts w:cs="Times New Roman"/>
                <w:sz w:val="18"/>
                <w:szCs w:val="18"/>
              </w:rPr>
            </w:pPr>
            <w:r w:rsidRPr="00CC7394">
              <w:rPr>
                <w:rFonts w:cs="Times New Roman"/>
                <w:sz w:val="18"/>
                <w:szCs w:val="18"/>
              </w:rPr>
              <w:t>79,9</w:t>
            </w:r>
          </w:p>
        </w:tc>
      </w:tr>
      <w:tr w:rsidR="00B86C6C" w:rsidRPr="00CC7394" w14:paraId="1331D797" w14:textId="77777777" w:rsidTr="00475DE5">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255D9BE1" w14:textId="77777777" w:rsidR="00B86C6C" w:rsidRPr="00CC7394" w:rsidRDefault="00B86C6C" w:rsidP="009426B9">
            <w:pPr>
              <w:jc w:val="center"/>
              <w:rPr>
                <w:rFonts w:cs="Times New Roman"/>
                <w:b/>
                <w:bCs/>
                <w:sz w:val="18"/>
                <w:szCs w:val="18"/>
              </w:rPr>
            </w:pPr>
            <w:r w:rsidRPr="00CC7394">
              <w:rPr>
                <w:rFonts w:cs="Times New Roman"/>
                <w:b/>
                <w:bCs/>
                <w:sz w:val="18"/>
                <w:szCs w:val="18"/>
              </w:rPr>
              <w:t>Предприятия торговли, общественного питания и бытового обслуживания</w:t>
            </w:r>
          </w:p>
        </w:tc>
      </w:tr>
      <w:tr w:rsidR="00B86C6C" w:rsidRPr="00CC7394" w14:paraId="7F33B360" w14:textId="77777777" w:rsidTr="00475DE5">
        <w:tc>
          <w:tcPr>
            <w:tcW w:w="1218" w:type="pct"/>
            <w:tcBorders>
              <w:top w:val="nil"/>
              <w:left w:val="single" w:sz="4" w:space="0" w:color="auto"/>
              <w:bottom w:val="single" w:sz="4" w:space="0" w:color="auto"/>
              <w:right w:val="single" w:sz="4" w:space="0" w:color="auto"/>
            </w:tcBorders>
            <w:vAlign w:val="center"/>
            <w:hideMark/>
          </w:tcPr>
          <w:p w14:paraId="7A286EF4" w14:textId="77777777" w:rsidR="00B86C6C" w:rsidRPr="00CC7394" w:rsidRDefault="00B86C6C" w:rsidP="009426B9">
            <w:pPr>
              <w:jc w:val="center"/>
              <w:rPr>
                <w:rFonts w:cs="Times New Roman"/>
                <w:sz w:val="18"/>
                <w:szCs w:val="18"/>
              </w:rPr>
            </w:pPr>
            <w:r w:rsidRPr="00CC7394">
              <w:rPr>
                <w:rFonts w:cs="Times New Roman"/>
                <w:sz w:val="18"/>
                <w:szCs w:val="18"/>
              </w:rPr>
              <w:t>Магазины продовольственных товаров и непродовольственных товаров</w:t>
            </w:r>
          </w:p>
        </w:tc>
        <w:tc>
          <w:tcPr>
            <w:tcW w:w="462" w:type="pct"/>
            <w:tcBorders>
              <w:top w:val="nil"/>
              <w:left w:val="nil"/>
              <w:bottom w:val="single" w:sz="4" w:space="0" w:color="auto"/>
              <w:right w:val="single" w:sz="4" w:space="0" w:color="auto"/>
            </w:tcBorders>
            <w:vAlign w:val="center"/>
            <w:hideMark/>
          </w:tcPr>
          <w:p w14:paraId="7C358232" w14:textId="77777777" w:rsidR="00B86C6C" w:rsidRPr="00CC7394" w:rsidRDefault="00B86C6C" w:rsidP="009426B9">
            <w:pPr>
              <w:jc w:val="center"/>
              <w:rPr>
                <w:rFonts w:cs="Times New Roman"/>
                <w:sz w:val="18"/>
                <w:szCs w:val="18"/>
              </w:rPr>
            </w:pPr>
            <w:r w:rsidRPr="00CC7394">
              <w:rPr>
                <w:rFonts w:cs="Times New Roman"/>
                <w:sz w:val="18"/>
                <w:szCs w:val="18"/>
              </w:rPr>
              <w:t>м</w:t>
            </w:r>
            <w:r w:rsidRPr="00CC7394">
              <w:rPr>
                <w:rFonts w:cs="Times New Roman"/>
                <w:sz w:val="18"/>
                <w:szCs w:val="18"/>
                <w:vertAlign w:val="superscript"/>
              </w:rPr>
              <w:t>2</w:t>
            </w:r>
            <w:r w:rsidRPr="00CC7394">
              <w:rPr>
                <w:rFonts w:cs="Times New Roman"/>
                <w:sz w:val="18"/>
                <w:szCs w:val="18"/>
              </w:rPr>
              <w:t xml:space="preserve"> торговой площади</w:t>
            </w:r>
          </w:p>
        </w:tc>
        <w:tc>
          <w:tcPr>
            <w:tcW w:w="554" w:type="pct"/>
            <w:tcBorders>
              <w:top w:val="nil"/>
              <w:left w:val="nil"/>
              <w:bottom w:val="single" w:sz="4" w:space="0" w:color="auto"/>
              <w:right w:val="single" w:sz="4" w:space="0" w:color="auto"/>
            </w:tcBorders>
            <w:vAlign w:val="center"/>
            <w:hideMark/>
          </w:tcPr>
          <w:p w14:paraId="2BD0A63C" w14:textId="77777777" w:rsidR="00B86C6C" w:rsidRPr="00CC7394" w:rsidRDefault="00B86C6C" w:rsidP="009426B9">
            <w:pPr>
              <w:jc w:val="center"/>
              <w:rPr>
                <w:rFonts w:cs="Times New Roman"/>
                <w:sz w:val="18"/>
                <w:szCs w:val="18"/>
              </w:rPr>
            </w:pPr>
            <w:r w:rsidRPr="00CC7394">
              <w:rPr>
                <w:rFonts w:cs="Times New Roman"/>
                <w:sz w:val="18"/>
                <w:szCs w:val="18"/>
              </w:rPr>
              <w:t>300</w:t>
            </w:r>
          </w:p>
        </w:tc>
        <w:tc>
          <w:tcPr>
            <w:tcW w:w="384" w:type="pct"/>
            <w:tcBorders>
              <w:top w:val="nil"/>
              <w:left w:val="nil"/>
              <w:bottom w:val="single" w:sz="4" w:space="0" w:color="auto"/>
              <w:right w:val="single" w:sz="4" w:space="0" w:color="auto"/>
            </w:tcBorders>
            <w:vAlign w:val="center"/>
            <w:hideMark/>
          </w:tcPr>
          <w:p w14:paraId="7E861F30" w14:textId="77777777" w:rsidR="00B86C6C" w:rsidRPr="00CC7394" w:rsidRDefault="00B86C6C" w:rsidP="009426B9">
            <w:pPr>
              <w:jc w:val="center"/>
              <w:rPr>
                <w:rFonts w:cs="Times New Roman"/>
                <w:sz w:val="18"/>
                <w:szCs w:val="18"/>
              </w:rPr>
            </w:pPr>
            <w:r w:rsidRPr="00CC7394">
              <w:rPr>
                <w:rFonts w:cs="Times New Roman"/>
                <w:sz w:val="18"/>
                <w:szCs w:val="18"/>
              </w:rPr>
              <w:t>314,4</w:t>
            </w:r>
          </w:p>
        </w:tc>
        <w:tc>
          <w:tcPr>
            <w:tcW w:w="335" w:type="pct"/>
            <w:tcBorders>
              <w:top w:val="nil"/>
              <w:left w:val="nil"/>
              <w:bottom w:val="single" w:sz="4" w:space="0" w:color="auto"/>
              <w:right w:val="single" w:sz="4" w:space="0" w:color="auto"/>
            </w:tcBorders>
            <w:vAlign w:val="center"/>
            <w:hideMark/>
          </w:tcPr>
          <w:p w14:paraId="7A677B01" w14:textId="77777777" w:rsidR="00B86C6C" w:rsidRPr="00CC7394" w:rsidRDefault="00B86C6C" w:rsidP="009426B9">
            <w:pPr>
              <w:jc w:val="center"/>
              <w:rPr>
                <w:rFonts w:cs="Times New Roman"/>
                <w:sz w:val="18"/>
                <w:szCs w:val="18"/>
              </w:rPr>
            </w:pPr>
            <w:r w:rsidRPr="00CC7394">
              <w:rPr>
                <w:rFonts w:cs="Times New Roman"/>
                <w:sz w:val="18"/>
                <w:szCs w:val="18"/>
              </w:rPr>
              <w:t>278,7</w:t>
            </w:r>
          </w:p>
        </w:tc>
        <w:tc>
          <w:tcPr>
            <w:tcW w:w="335" w:type="pct"/>
            <w:tcBorders>
              <w:top w:val="nil"/>
              <w:left w:val="nil"/>
              <w:bottom w:val="single" w:sz="4" w:space="0" w:color="auto"/>
              <w:right w:val="single" w:sz="4" w:space="0" w:color="auto"/>
            </w:tcBorders>
            <w:vAlign w:val="center"/>
            <w:hideMark/>
          </w:tcPr>
          <w:p w14:paraId="6EE6DE41" w14:textId="77777777" w:rsidR="00B86C6C" w:rsidRPr="00CC7394" w:rsidRDefault="00B86C6C" w:rsidP="009426B9">
            <w:pPr>
              <w:jc w:val="center"/>
              <w:rPr>
                <w:rFonts w:cs="Times New Roman"/>
                <w:sz w:val="18"/>
                <w:szCs w:val="18"/>
              </w:rPr>
            </w:pPr>
            <w:r w:rsidRPr="00CC7394">
              <w:rPr>
                <w:rFonts w:cs="Times New Roman"/>
                <w:sz w:val="18"/>
                <w:szCs w:val="18"/>
              </w:rPr>
              <w:t>285,6</w:t>
            </w:r>
          </w:p>
        </w:tc>
        <w:tc>
          <w:tcPr>
            <w:tcW w:w="319" w:type="pct"/>
            <w:tcBorders>
              <w:top w:val="nil"/>
              <w:left w:val="nil"/>
              <w:bottom w:val="single" w:sz="4" w:space="0" w:color="auto"/>
              <w:right w:val="single" w:sz="4" w:space="0" w:color="auto"/>
            </w:tcBorders>
            <w:vAlign w:val="center"/>
            <w:hideMark/>
          </w:tcPr>
          <w:p w14:paraId="29E95E6C" w14:textId="77777777" w:rsidR="00B86C6C" w:rsidRPr="00CC7394" w:rsidRDefault="00B86C6C" w:rsidP="009426B9">
            <w:pPr>
              <w:jc w:val="center"/>
              <w:rPr>
                <w:rFonts w:cs="Times New Roman"/>
                <w:sz w:val="18"/>
                <w:szCs w:val="18"/>
              </w:rPr>
            </w:pPr>
            <w:r w:rsidRPr="00CC7394">
              <w:rPr>
                <w:rFonts w:cs="Times New Roman"/>
                <w:sz w:val="18"/>
                <w:szCs w:val="18"/>
              </w:rPr>
              <w:t>64,2</w:t>
            </w:r>
          </w:p>
        </w:tc>
        <w:tc>
          <w:tcPr>
            <w:tcW w:w="415" w:type="pct"/>
            <w:tcBorders>
              <w:top w:val="nil"/>
              <w:left w:val="nil"/>
              <w:bottom w:val="single" w:sz="4" w:space="0" w:color="auto"/>
              <w:right w:val="single" w:sz="4" w:space="0" w:color="auto"/>
            </w:tcBorders>
            <w:vAlign w:val="center"/>
            <w:hideMark/>
          </w:tcPr>
          <w:p w14:paraId="78D823FB"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37" w:type="pct"/>
            <w:tcBorders>
              <w:top w:val="nil"/>
              <w:left w:val="nil"/>
              <w:bottom w:val="single" w:sz="4" w:space="0" w:color="auto"/>
              <w:right w:val="single" w:sz="4" w:space="0" w:color="auto"/>
            </w:tcBorders>
            <w:vAlign w:val="center"/>
            <w:hideMark/>
          </w:tcPr>
          <w:p w14:paraId="16E950B8" w14:textId="77777777" w:rsidR="00B86C6C" w:rsidRPr="00CC7394" w:rsidRDefault="00B86C6C" w:rsidP="009426B9">
            <w:pPr>
              <w:jc w:val="center"/>
              <w:rPr>
                <w:rFonts w:cs="Times New Roman"/>
                <w:sz w:val="18"/>
                <w:szCs w:val="18"/>
              </w:rPr>
            </w:pPr>
            <w:r w:rsidRPr="00CC7394">
              <w:rPr>
                <w:rFonts w:cs="Times New Roman"/>
                <w:sz w:val="18"/>
                <w:szCs w:val="18"/>
              </w:rPr>
              <w:t>64,2</w:t>
            </w:r>
          </w:p>
        </w:tc>
        <w:tc>
          <w:tcPr>
            <w:tcW w:w="321" w:type="pct"/>
            <w:tcBorders>
              <w:top w:val="nil"/>
              <w:left w:val="nil"/>
              <w:bottom w:val="single" w:sz="4" w:space="0" w:color="auto"/>
              <w:right w:val="single" w:sz="4" w:space="0" w:color="auto"/>
            </w:tcBorders>
            <w:vAlign w:val="center"/>
            <w:hideMark/>
          </w:tcPr>
          <w:p w14:paraId="0FCA5220" w14:textId="77777777" w:rsidR="00B86C6C" w:rsidRPr="00CC7394" w:rsidRDefault="00B86C6C" w:rsidP="009426B9">
            <w:pPr>
              <w:jc w:val="center"/>
              <w:rPr>
                <w:rFonts w:cs="Times New Roman"/>
                <w:sz w:val="18"/>
                <w:szCs w:val="18"/>
              </w:rPr>
            </w:pPr>
            <w:r w:rsidRPr="00CC7394">
              <w:rPr>
                <w:rFonts w:cs="Times New Roman"/>
                <w:sz w:val="18"/>
                <w:szCs w:val="18"/>
              </w:rPr>
              <w:t>314,4</w:t>
            </w:r>
          </w:p>
        </w:tc>
        <w:tc>
          <w:tcPr>
            <w:tcW w:w="320" w:type="pct"/>
            <w:tcBorders>
              <w:top w:val="nil"/>
              <w:left w:val="nil"/>
              <w:bottom w:val="single" w:sz="4" w:space="0" w:color="auto"/>
              <w:right w:val="single" w:sz="4" w:space="0" w:color="auto"/>
            </w:tcBorders>
            <w:vAlign w:val="center"/>
            <w:hideMark/>
          </w:tcPr>
          <w:p w14:paraId="5FBD60B4" w14:textId="77777777" w:rsidR="00B86C6C" w:rsidRPr="00CC7394" w:rsidRDefault="00B86C6C" w:rsidP="009426B9">
            <w:pPr>
              <w:jc w:val="center"/>
              <w:rPr>
                <w:rFonts w:cs="Times New Roman"/>
                <w:sz w:val="18"/>
                <w:szCs w:val="18"/>
              </w:rPr>
            </w:pPr>
            <w:r w:rsidRPr="00CC7394">
              <w:rPr>
                <w:rFonts w:cs="Times New Roman"/>
                <w:sz w:val="18"/>
                <w:szCs w:val="18"/>
              </w:rPr>
              <w:t>378,6</w:t>
            </w:r>
          </w:p>
        </w:tc>
      </w:tr>
      <w:tr w:rsidR="00B86C6C" w:rsidRPr="00CC7394" w14:paraId="3C60670A" w14:textId="77777777" w:rsidTr="00475DE5">
        <w:tc>
          <w:tcPr>
            <w:tcW w:w="1218" w:type="pct"/>
            <w:tcBorders>
              <w:top w:val="nil"/>
              <w:left w:val="single" w:sz="4" w:space="0" w:color="auto"/>
              <w:bottom w:val="single" w:sz="4" w:space="0" w:color="auto"/>
              <w:right w:val="single" w:sz="4" w:space="0" w:color="auto"/>
            </w:tcBorders>
            <w:shd w:val="clear" w:color="000000" w:fill="FFFFFF"/>
            <w:vAlign w:val="center"/>
            <w:hideMark/>
          </w:tcPr>
          <w:p w14:paraId="7D756FD8" w14:textId="77777777" w:rsidR="00B86C6C" w:rsidRPr="00CC7394" w:rsidRDefault="00B86C6C" w:rsidP="009426B9">
            <w:pPr>
              <w:jc w:val="center"/>
              <w:rPr>
                <w:rFonts w:cs="Times New Roman"/>
                <w:sz w:val="18"/>
                <w:szCs w:val="18"/>
              </w:rPr>
            </w:pPr>
            <w:r w:rsidRPr="00CC7394">
              <w:rPr>
                <w:rFonts w:cs="Times New Roman"/>
                <w:sz w:val="18"/>
                <w:szCs w:val="18"/>
              </w:rPr>
              <w:t>Предприятия общественного питания</w:t>
            </w:r>
          </w:p>
        </w:tc>
        <w:tc>
          <w:tcPr>
            <w:tcW w:w="462" w:type="pct"/>
            <w:tcBorders>
              <w:top w:val="nil"/>
              <w:left w:val="nil"/>
              <w:bottom w:val="single" w:sz="4" w:space="0" w:color="auto"/>
              <w:right w:val="single" w:sz="4" w:space="0" w:color="auto"/>
            </w:tcBorders>
            <w:shd w:val="clear" w:color="000000" w:fill="FFFFFF"/>
            <w:vAlign w:val="center"/>
            <w:hideMark/>
          </w:tcPr>
          <w:p w14:paraId="1D50A8FB" w14:textId="77777777" w:rsidR="00B86C6C" w:rsidRPr="00CC7394" w:rsidRDefault="00B86C6C" w:rsidP="009426B9">
            <w:pPr>
              <w:jc w:val="center"/>
              <w:rPr>
                <w:rFonts w:cs="Times New Roman"/>
                <w:sz w:val="18"/>
                <w:szCs w:val="18"/>
              </w:rPr>
            </w:pPr>
            <w:r w:rsidRPr="00CC7394">
              <w:rPr>
                <w:rFonts w:cs="Times New Roman"/>
                <w:sz w:val="18"/>
                <w:szCs w:val="18"/>
              </w:rPr>
              <w:t>место</w:t>
            </w:r>
          </w:p>
        </w:tc>
        <w:tc>
          <w:tcPr>
            <w:tcW w:w="554" w:type="pct"/>
            <w:tcBorders>
              <w:top w:val="nil"/>
              <w:left w:val="nil"/>
              <w:bottom w:val="single" w:sz="4" w:space="0" w:color="auto"/>
              <w:right w:val="single" w:sz="4" w:space="0" w:color="auto"/>
            </w:tcBorders>
            <w:shd w:val="clear" w:color="000000" w:fill="FFFFFF"/>
            <w:vAlign w:val="center"/>
            <w:hideMark/>
          </w:tcPr>
          <w:p w14:paraId="3A6F743C" w14:textId="77777777" w:rsidR="00B86C6C" w:rsidRPr="00CC7394" w:rsidRDefault="00B86C6C" w:rsidP="009426B9">
            <w:pPr>
              <w:jc w:val="center"/>
              <w:rPr>
                <w:rFonts w:cs="Times New Roman"/>
                <w:sz w:val="18"/>
                <w:szCs w:val="18"/>
              </w:rPr>
            </w:pPr>
            <w:r w:rsidRPr="00CC7394">
              <w:rPr>
                <w:rFonts w:cs="Times New Roman"/>
                <w:sz w:val="18"/>
                <w:szCs w:val="18"/>
              </w:rPr>
              <w:t>40</w:t>
            </w:r>
          </w:p>
        </w:tc>
        <w:tc>
          <w:tcPr>
            <w:tcW w:w="384" w:type="pct"/>
            <w:tcBorders>
              <w:top w:val="nil"/>
              <w:left w:val="nil"/>
              <w:bottom w:val="single" w:sz="4" w:space="0" w:color="auto"/>
              <w:right w:val="single" w:sz="4" w:space="0" w:color="auto"/>
            </w:tcBorders>
            <w:shd w:val="clear" w:color="000000" w:fill="FFFFFF"/>
            <w:vAlign w:val="center"/>
            <w:hideMark/>
          </w:tcPr>
          <w:p w14:paraId="60CAED79"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35" w:type="pct"/>
            <w:tcBorders>
              <w:top w:val="nil"/>
              <w:left w:val="nil"/>
              <w:bottom w:val="single" w:sz="4" w:space="0" w:color="auto"/>
              <w:right w:val="single" w:sz="4" w:space="0" w:color="auto"/>
            </w:tcBorders>
            <w:vAlign w:val="center"/>
            <w:hideMark/>
          </w:tcPr>
          <w:p w14:paraId="64052654" w14:textId="77777777" w:rsidR="00B86C6C" w:rsidRPr="00CC7394" w:rsidRDefault="00B86C6C" w:rsidP="009426B9">
            <w:pPr>
              <w:jc w:val="center"/>
              <w:rPr>
                <w:rFonts w:cs="Times New Roman"/>
                <w:sz w:val="18"/>
                <w:szCs w:val="18"/>
              </w:rPr>
            </w:pPr>
            <w:r w:rsidRPr="00CC7394">
              <w:rPr>
                <w:rFonts w:cs="Times New Roman"/>
                <w:sz w:val="18"/>
                <w:szCs w:val="18"/>
              </w:rPr>
              <w:t>37</w:t>
            </w:r>
          </w:p>
        </w:tc>
        <w:tc>
          <w:tcPr>
            <w:tcW w:w="335" w:type="pct"/>
            <w:tcBorders>
              <w:top w:val="nil"/>
              <w:left w:val="nil"/>
              <w:bottom w:val="single" w:sz="4" w:space="0" w:color="auto"/>
              <w:right w:val="single" w:sz="4" w:space="0" w:color="auto"/>
            </w:tcBorders>
            <w:vAlign w:val="center"/>
            <w:hideMark/>
          </w:tcPr>
          <w:p w14:paraId="349C4985" w14:textId="77777777" w:rsidR="00B86C6C" w:rsidRPr="00CC7394" w:rsidRDefault="00B86C6C" w:rsidP="009426B9">
            <w:pPr>
              <w:jc w:val="center"/>
              <w:rPr>
                <w:rFonts w:cs="Times New Roman"/>
                <w:sz w:val="18"/>
                <w:szCs w:val="18"/>
              </w:rPr>
            </w:pPr>
            <w:r w:rsidRPr="00CC7394">
              <w:rPr>
                <w:rFonts w:cs="Times New Roman"/>
                <w:sz w:val="18"/>
                <w:szCs w:val="18"/>
              </w:rPr>
              <w:t>38</w:t>
            </w:r>
          </w:p>
        </w:tc>
        <w:tc>
          <w:tcPr>
            <w:tcW w:w="319" w:type="pct"/>
            <w:tcBorders>
              <w:top w:val="nil"/>
              <w:left w:val="nil"/>
              <w:bottom w:val="single" w:sz="4" w:space="0" w:color="auto"/>
              <w:right w:val="single" w:sz="4" w:space="0" w:color="auto"/>
            </w:tcBorders>
            <w:vAlign w:val="center"/>
            <w:hideMark/>
          </w:tcPr>
          <w:p w14:paraId="6ABD4775" w14:textId="77777777" w:rsidR="00B86C6C" w:rsidRPr="00CC7394" w:rsidRDefault="00B86C6C" w:rsidP="009426B9">
            <w:pPr>
              <w:jc w:val="center"/>
              <w:rPr>
                <w:rFonts w:cs="Times New Roman"/>
                <w:sz w:val="18"/>
                <w:szCs w:val="18"/>
              </w:rPr>
            </w:pPr>
            <w:r w:rsidRPr="00CC7394">
              <w:rPr>
                <w:rFonts w:cs="Times New Roman"/>
                <w:sz w:val="18"/>
                <w:szCs w:val="18"/>
              </w:rPr>
              <w:t>40</w:t>
            </w:r>
          </w:p>
        </w:tc>
        <w:tc>
          <w:tcPr>
            <w:tcW w:w="415" w:type="pct"/>
            <w:tcBorders>
              <w:top w:val="nil"/>
              <w:left w:val="nil"/>
              <w:bottom w:val="single" w:sz="4" w:space="0" w:color="auto"/>
              <w:right w:val="single" w:sz="4" w:space="0" w:color="auto"/>
            </w:tcBorders>
            <w:vAlign w:val="center"/>
            <w:hideMark/>
          </w:tcPr>
          <w:p w14:paraId="7A6B5307"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37" w:type="pct"/>
            <w:tcBorders>
              <w:top w:val="nil"/>
              <w:left w:val="nil"/>
              <w:bottom w:val="single" w:sz="4" w:space="0" w:color="auto"/>
              <w:right w:val="single" w:sz="4" w:space="0" w:color="auto"/>
            </w:tcBorders>
            <w:vAlign w:val="center"/>
            <w:hideMark/>
          </w:tcPr>
          <w:p w14:paraId="025D3998" w14:textId="77777777" w:rsidR="00B86C6C" w:rsidRPr="00CC7394" w:rsidRDefault="00B86C6C" w:rsidP="009426B9">
            <w:pPr>
              <w:jc w:val="center"/>
              <w:rPr>
                <w:rFonts w:cs="Times New Roman"/>
                <w:sz w:val="18"/>
                <w:szCs w:val="18"/>
              </w:rPr>
            </w:pPr>
            <w:r w:rsidRPr="00CC7394">
              <w:rPr>
                <w:rFonts w:cs="Times New Roman"/>
                <w:sz w:val="18"/>
                <w:szCs w:val="18"/>
              </w:rPr>
              <w:t>40</w:t>
            </w:r>
          </w:p>
        </w:tc>
        <w:tc>
          <w:tcPr>
            <w:tcW w:w="321" w:type="pct"/>
            <w:tcBorders>
              <w:top w:val="nil"/>
              <w:left w:val="nil"/>
              <w:bottom w:val="single" w:sz="4" w:space="0" w:color="auto"/>
              <w:right w:val="single" w:sz="4" w:space="0" w:color="auto"/>
            </w:tcBorders>
            <w:vAlign w:val="center"/>
            <w:hideMark/>
          </w:tcPr>
          <w:p w14:paraId="4D772E0C" w14:textId="77777777" w:rsidR="00B86C6C" w:rsidRPr="00CC7394" w:rsidRDefault="00B86C6C" w:rsidP="009426B9">
            <w:pPr>
              <w:jc w:val="center"/>
              <w:rPr>
                <w:rFonts w:cs="Times New Roman"/>
                <w:sz w:val="18"/>
                <w:szCs w:val="18"/>
              </w:rPr>
            </w:pPr>
          </w:p>
        </w:tc>
        <w:tc>
          <w:tcPr>
            <w:tcW w:w="320" w:type="pct"/>
            <w:tcBorders>
              <w:top w:val="nil"/>
              <w:left w:val="nil"/>
              <w:bottom w:val="single" w:sz="4" w:space="0" w:color="auto"/>
              <w:right w:val="single" w:sz="4" w:space="0" w:color="auto"/>
            </w:tcBorders>
            <w:vAlign w:val="center"/>
            <w:hideMark/>
          </w:tcPr>
          <w:p w14:paraId="702E542E" w14:textId="77777777" w:rsidR="00B86C6C" w:rsidRPr="00CC7394" w:rsidRDefault="00B86C6C" w:rsidP="009426B9">
            <w:pPr>
              <w:jc w:val="center"/>
              <w:rPr>
                <w:rFonts w:cs="Times New Roman"/>
                <w:sz w:val="18"/>
                <w:szCs w:val="18"/>
              </w:rPr>
            </w:pPr>
            <w:r w:rsidRPr="00CC7394">
              <w:rPr>
                <w:rFonts w:cs="Times New Roman"/>
                <w:sz w:val="18"/>
                <w:szCs w:val="18"/>
              </w:rPr>
              <w:t>40</w:t>
            </w:r>
          </w:p>
        </w:tc>
      </w:tr>
      <w:tr w:rsidR="00B86C6C" w:rsidRPr="00CC7394" w14:paraId="5C9D323F" w14:textId="77777777" w:rsidTr="00475DE5">
        <w:tc>
          <w:tcPr>
            <w:tcW w:w="1218" w:type="pct"/>
            <w:tcBorders>
              <w:top w:val="nil"/>
              <w:left w:val="single" w:sz="4" w:space="0" w:color="auto"/>
              <w:bottom w:val="single" w:sz="4" w:space="0" w:color="auto"/>
              <w:right w:val="single" w:sz="4" w:space="0" w:color="auto"/>
            </w:tcBorders>
            <w:shd w:val="clear" w:color="000000" w:fill="FFFFFF"/>
            <w:vAlign w:val="center"/>
            <w:hideMark/>
          </w:tcPr>
          <w:p w14:paraId="595DCE10" w14:textId="77777777" w:rsidR="00B86C6C" w:rsidRPr="00CC7394" w:rsidRDefault="00B86C6C" w:rsidP="009426B9">
            <w:pPr>
              <w:jc w:val="center"/>
              <w:rPr>
                <w:rFonts w:cs="Times New Roman"/>
                <w:sz w:val="18"/>
                <w:szCs w:val="18"/>
              </w:rPr>
            </w:pPr>
            <w:r w:rsidRPr="00CC7394">
              <w:rPr>
                <w:rFonts w:cs="Times New Roman"/>
                <w:sz w:val="18"/>
                <w:szCs w:val="18"/>
              </w:rPr>
              <w:t>Предприятия бытового обслуживания</w:t>
            </w:r>
          </w:p>
        </w:tc>
        <w:tc>
          <w:tcPr>
            <w:tcW w:w="462" w:type="pct"/>
            <w:tcBorders>
              <w:top w:val="nil"/>
              <w:left w:val="nil"/>
              <w:bottom w:val="single" w:sz="4" w:space="0" w:color="auto"/>
              <w:right w:val="single" w:sz="4" w:space="0" w:color="auto"/>
            </w:tcBorders>
            <w:shd w:val="clear" w:color="000000" w:fill="FFFFFF"/>
            <w:vAlign w:val="center"/>
            <w:hideMark/>
          </w:tcPr>
          <w:p w14:paraId="7EB71712" w14:textId="77777777" w:rsidR="00B86C6C" w:rsidRPr="00CC7394" w:rsidRDefault="00B86C6C" w:rsidP="009426B9">
            <w:pPr>
              <w:jc w:val="center"/>
              <w:rPr>
                <w:rFonts w:cs="Times New Roman"/>
                <w:sz w:val="18"/>
                <w:szCs w:val="18"/>
              </w:rPr>
            </w:pPr>
            <w:r w:rsidRPr="00CC7394">
              <w:rPr>
                <w:rFonts w:cs="Times New Roman"/>
                <w:sz w:val="18"/>
                <w:szCs w:val="18"/>
              </w:rPr>
              <w:t>рабочее место</w:t>
            </w:r>
          </w:p>
        </w:tc>
        <w:tc>
          <w:tcPr>
            <w:tcW w:w="554" w:type="pct"/>
            <w:tcBorders>
              <w:top w:val="nil"/>
              <w:left w:val="nil"/>
              <w:bottom w:val="single" w:sz="4" w:space="0" w:color="auto"/>
              <w:right w:val="single" w:sz="4" w:space="0" w:color="auto"/>
            </w:tcBorders>
            <w:shd w:val="clear" w:color="000000" w:fill="FFFFFF"/>
            <w:vAlign w:val="center"/>
            <w:hideMark/>
          </w:tcPr>
          <w:p w14:paraId="50FD16E2" w14:textId="77777777" w:rsidR="00B86C6C" w:rsidRPr="00CC7394" w:rsidRDefault="00B86C6C" w:rsidP="009426B9">
            <w:pPr>
              <w:jc w:val="center"/>
              <w:rPr>
                <w:rFonts w:cs="Times New Roman"/>
                <w:sz w:val="18"/>
                <w:szCs w:val="18"/>
              </w:rPr>
            </w:pPr>
            <w:r w:rsidRPr="00CC7394">
              <w:rPr>
                <w:rFonts w:cs="Times New Roman"/>
                <w:sz w:val="18"/>
                <w:szCs w:val="18"/>
              </w:rPr>
              <w:t>9</w:t>
            </w:r>
          </w:p>
        </w:tc>
        <w:tc>
          <w:tcPr>
            <w:tcW w:w="384" w:type="pct"/>
            <w:tcBorders>
              <w:top w:val="nil"/>
              <w:left w:val="nil"/>
              <w:bottom w:val="single" w:sz="4" w:space="0" w:color="auto"/>
              <w:right w:val="single" w:sz="4" w:space="0" w:color="auto"/>
            </w:tcBorders>
            <w:shd w:val="clear" w:color="000000" w:fill="FFFFFF"/>
            <w:vAlign w:val="center"/>
            <w:hideMark/>
          </w:tcPr>
          <w:p w14:paraId="1863B3FF"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35" w:type="pct"/>
            <w:tcBorders>
              <w:top w:val="nil"/>
              <w:left w:val="nil"/>
              <w:bottom w:val="single" w:sz="4" w:space="0" w:color="auto"/>
              <w:right w:val="single" w:sz="4" w:space="0" w:color="auto"/>
            </w:tcBorders>
            <w:vAlign w:val="center"/>
            <w:hideMark/>
          </w:tcPr>
          <w:p w14:paraId="43FCF396" w14:textId="77777777" w:rsidR="00B86C6C" w:rsidRPr="00CC7394" w:rsidRDefault="00B86C6C" w:rsidP="009426B9">
            <w:pPr>
              <w:jc w:val="center"/>
              <w:rPr>
                <w:rFonts w:cs="Times New Roman"/>
                <w:sz w:val="18"/>
                <w:szCs w:val="18"/>
              </w:rPr>
            </w:pPr>
            <w:r w:rsidRPr="00CC7394">
              <w:rPr>
                <w:rFonts w:cs="Times New Roman"/>
                <w:sz w:val="18"/>
                <w:szCs w:val="18"/>
              </w:rPr>
              <w:t>8</w:t>
            </w:r>
          </w:p>
        </w:tc>
        <w:tc>
          <w:tcPr>
            <w:tcW w:w="335" w:type="pct"/>
            <w:tcBorders>
              <w:top w:val="nil"/>
              <w:left w:val="nil"/>
              <w:bottom w:val="single" w:sz="4" w:space="0" w:color="auto"/>
              <w:right w:val="single" w:sz="4" w:space="0" w:color="auto"/>
            </w:tcBorders>
            <w:vAlign w:val="center"/>
            <w:hideMark/>
          </w:tcPr>
          <w:p w14:paraId="5A1992F0" w14:textId="77777777" w:rsidR="00B86C6C" w:rsidRPr="00CC7394" w:rsidRDefault="00B86C6C" w:rsidP="009426B9">
            <w:pPr>
              <w:jc w:val="center"/>
              <w:rPr>
                <w:rFonts w:cs="Times New Roman"/>
                <w:sz w:val="18"/>
                <w:szCs w:val="18"/>
              </w:rPr>
            </w:pPr>
            <w:r w:rsidRPr="00CC7394">
              <w:rPr>
                <w:rFonts w:cs="Times New Roman"/>
                <w:sz w:val="18"/>
                <w:szCs w:val="18"/>
              </w:rPr>
              <w:t>9</w:t>
            </w:r>
          </w:p>
        </w:tc>
        <w:tc>
          <w:tcPr>
            <w:tcW w:w="319" w:type="pct"/>
            <w:tcBorders>
              <w:top w:val="nil"/>
              <w:left w:val="nil"/>
              <w:bottom w:val="single" w:sz="4" w:space="0" w:color="auto"/>
              <w:right w:val="single" w:sz="4" w:space="0" w:color="auto"/>
            </w:tcBorders>
            <w:vAlign w:val="center"/>
            <w:hideMark/>
          </w:tcPr>
          <w:p w14:paraId="2226EC0A" w14:textId="77777777" w:rsidR="00B86C6C" w:rsidRPr="00CC7394" w:rsidRDefault="00B86C6C" w:rsidP="009426B9">
            <w:pPr>
              <w:jc w:val="center"/>
              <w:rPr>
                <w:rFonts w:cs="Times New Roman"/>
                <w:sz w:val="18"/>
                <w:szCs w:val="18"/>
              </w:rPr>
            </w:pPr>
            <w:r w:rsidRPr="00CC7394">
              <w:rPr>
                <w:rFonts w:cs="Times New Roman"/>
                <w:sz w:val="18"/>
                <w:szCs w:val="18"/>
              </w:rPr>
              <w:t>9</w:t>
            </w:r>
          </w:p>
        </w:tc>
        <w:tc>
          <w:tcPr>
            <w:tcW w:w="415" w:type="pct"/>
            <w:tcBorders>
              <w:top w:val="nil"/>
              <w:left w:val="nil"/>
              <w:bottom w:val="single" w:sz="4" w:space="0" w:color="auto"/>
              <w:right w:val="single" w:sz="4" w:space="0" w:color="auto"/>
            </w:tcBorders>
            <w:vAlign w:val="center"/>
            <w:hideMark/>
          </w:tcPr>
          <w:p w14:paraId="4A39EFDC"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37" w:type="pct"/>
            <w:tcBorders>
              <w:top w:val="nil"/>
              <w:left w:val="nil"/>
              <w:bottom w:val="single" w:sz="4" w:space="0" w:color="auto"/>
              <w:right w:val="single" w:sz="4" w:space="0" w:color="auto"/>
            </w:tcBorders>
            <w:vAlign w:val="center"/>
            <w:hideMark/>
          </w:tcPr>
          <w:p w14:paraId="2BB3958D" w14:textId="77777777" w:rsidR="00B86C6C" w:rsidRPr="00CC7394" w:rsidRDefault="00B86C6C" w:rsidP="009426B9">
            <w:pPr>
              <w:jc w:val="center"/>
              <w:rPr>
                <w:rFonts w:cs="Times New Roman"/>
                <w:sz w:val="18"/>
                <w:szCs w:val="18"/>
              </w:rPr>
            </w:pPr>
            <w:r w:rsidRPr="00CC7394">
              <w:rPr>
                <w:rFonts w:cs="Times New Roman"/>
                <w:sz w:val="18"/>
                <w:szCs w:val="18"/>
              </w:rPr>
              <w:t>9</w:t>
            </w:r>
          </w:p>
        </w:tc>
        <w:tc>
          <w:tcPr>
            <w:tcW w:w="321" w:type="pct"/>
            <w:tcBorders>
              <w:top w:val="nil"/>
              <w:left w:val="nil"/>
              <w:bottom w:val="single" w:sz="4" w:space="0" w:color="auto"/>
              <w:right w:val="single" w:sz="4" w:space="0" w:color="auto"/>
            </w:tcBorders>
            <w:vAlign w:val="center"/>
            <w:hideMark/>
          </w:tcPr>
          <w:p w14:paraId="237D18C4"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20" w:type="pct"/>
            <w:tcBorders>
              <w:top w:val="nil"/>
              <w:left w:val="nil"/>
              <w:bottom w:val="single" w:sz="4" w:space="0" w:color="auto"/>
              <w:right w:val="single" w:sz="4" w:space="0" w:color="auto"/>
            </w:tcBorders>
            <w:vAlign w:val="center"/>
            <w:hideMark/>
          </w:tcPr>
          <w:p w14:paraId="112BE92E" w14:textId="77777777" w:rsidR="00B86C6C" w:rsidRPr="00CC7394" w:rsidRDefault="00B86C6C" w:rsidP="009426B9">
            <w:pPr>
              <w:jc w:val="center"/>
              <w:rPr>
                <w:rFonts w:cs="Times New Roman"/>
                <w:sz w:val="18"/>
                <w:szCs w:val="18"/>
              </w:rPr>
            </w:pPr>
            <w:r w:rsidRPr="00CC7394">
              <w:rPr>
                <w:rFonts w:cs="Times New Roman"/>
                <w:sz w:val="18"/>
                <w:szCs w:val="18"/>
              </w:rPr>
              <w:t>9</w:t>
            </w:r>
          </w:p>
        </w:tc>
      </w:tr>
      <w:tr w:rsidR="00B86C6C" w:rsidRPr="00CC7394" w14:paraId="561DA386" w14:textId="77777777" w:rsidTr="00475DE5">
        <w:tc>
          <w:tcPr>
            <w:tcW w:w="5000" w:type="pct"/>
            <w:gridSpan w:val="11"/>
            <w:tcBorders>
              <w:top w:val="single" w:sz="4" w:space="0" w:color="auto"/>
              <w:left w:val="single" w:sz="4" w:space="0" w:color="auto"/>
              <w:bottom w:val="single" w:sz="4" w:space="0" w:color="auto"/>
              <w:right w:val="nil"/>
            </w:tcBorders>
            <w:shd w:val="clear" w:color="000000" w:fill="FFFFFF"/>
            <w:vAlign w:val="center"/>
            <w:hideMark/>
          </w:tcPr>
          <w:p w14:paraId="159D7EFE" w14:textId="77777777" w:rsidR="00B86C6C" w:rsidRPr="00CC7394" w:rsidRDefault="00B86C6C" w:rsidP="009426B9">
            <w:pPr>
              <w:jc w:val="center"/>
              <w:rPr>
                <w:rFonts w:cs="Times New Roman"/>
                <w:b/>
                <w:bCs/>
                <w:sz w:val="18"/>
                <w:szCs w:val="18"/>
              </w:rPr>
            </w:pPr>
            <w:r w:rsidRPr="00CC7394">
              <w:rPr>
                <w:rFonts w:cs="Times New Roman"/>
                <w:b/>
                <w:bCs/>
                <w:sz w:val="18"/>
                <w:szCs w:val="18"/>
              </w:rPr>
              <w:t>Финансовые организации и учреждения</w:t>
            </w:r>
          </w:p>
        </w:tc>
      </w:tr>
      <w:tr w:rsidR="00B86C6C" w:rsidRPr="00CC7394" w14:paraId="4371F8A8" w14:textId="77777777" w:rsidTr="00475DE5">
        <w:tc>
          <w:tcPr>
            <w:tcW w:w="1218" w:type="pct"/>
            <w:tcBorders>
              <w:top w:val="nil"/>
              <w:left w:val="single" w:sz="4" w:space="0" w:color="auto"/>
              <w:bottom w:val="single" w:sz="4" w:space="0" w:color="auto"/>
              <w:right w:val="single" w:sz="4" w:space="0" w:color="auto"/>
            </w:tcBorders>
            <w:shd w:val="clear" w:color="000000" w:fill="FFFFFF"/>
            <w:vAlign w:val="center"/>
            <w:hideMark/>
          </w:tcPr>
          <w:p w14:paraId="4A172FEF" w14:textId="77777777" w:rsidR="00B86C6C" w:rsidRPr="00CC7394" w:rsidRDefault="00B86C6C" w:rsidP="009426B9">
            <w:pPr>
              <w:jc w:val="center"/>
              <w:rPr>
                <w:rFonts w:cs="Times New Roman"/>
                <w:sz w:val="18"/>
                <w:szCs w:val="18"/>
              </w:rPr>
            </w:pPr>
            <w:r w:rsidRPr="00CC7394">
              <w:rPr>
                <w:rFonts w:cs="Times New Roman"/>
                <w:sz w:val="18"/>
                <w:szCs w:val="18"/>
              </w:rPr>
              <w:t>Отделения и филиалы сберегательного банка</w:t>
            </w:r>
          </w:p>
        </w:tc>
        <w:tc>
          <w:tcPr>
            <w:tcW w:w="462" w:type="pct"/>
            <w:tcBorders>
              <w:top w:val="nil"/>
              <w:left w:val="nil"/>
              <w:bottom w:val="single" w:sz="4" w:space="0" w:color="auto"/>
              <w:right w:val="single" w:sz="4" w:space="0" w:color="auto"/>
            </w:tcBorders>
            <w:shd w:val="clear" w:color="000000" w:fill="FFFFFF"/>
            <w:vAlign w:val="center"/>
            <w:hideMark/>
          </w:tcPr>
          <w:p w14:paraId="7696BF02" w14:textId="77777777" w:rsidR="00B86C6C" w:rsidRPr="00CC7394" w:rsidRDefault="00B86C6C" w:rsidP="009426B9">
            <w:pPr>
              <w:jc w:val="center"/>
              <w:rPr>
                <w:rFonts w:cs="Times New Roman"/>
                <w:sz w:val="18"/>
                <w:szCs w:val="18"/>
              </w:rPr>
            </w:pPr>
            <w:r w:rsidRPr="00CC7394">
              <w:rPr>
                <w:rFonts w:cs="Times New Roman"/>
                <w:sz w:val="18"/>
                <w:szCs w:val="18"/>
              </w:rPr>
              <w:t>операционное место</w:t>
            </w:r>
          </w:p>
        </w:tc>
        <w:tc>
          <w:tcPr>
            <w:tcW w:w="554" w:type="pct"/>
            <w:tcBorders>
              <w:top w:val="nil"/>
              <w:left w:val="nil"/>
              <w:bottom w:val="single" w:sz="4" w:space="0" w:color="auto"/>
              <w:right w:val="single" w:sz="4" w:space="0" w:color="auto"/>
            </w:tcBorders>
            <w:shd w:val="clear" w:color="000000" w:fill="FFFFFF"/>
            <w:vAlign w:val="center"/>
            <w:hideMark/>
          </w:tcPr>
          <w:p w14:paraId="102AB21B" w14:textId="77777777" w:rsidR="00B86C6C" w:rsidRPr="00CC7394" w:rsidRDefault="00B86C6C" w:rsidP="009426B9">
            <w:pPr>
              <w:jc w:val="center"/>
              <w:rPr>
                <w:rFonts w:cs="Times New Roman"/>
                <w:sz w:val="18"/>
                <w:szCs w:val="18"/>
              </w:rPr>
            </w:pPr>
            <w:r w:rsidRPr="00CC7394">
              <w:rPr>
                <w:rFonts w:cs="Times New Roman"/>
                <w:sz w:val="18"/>
                <w:szCs w:val="18"/>
              </w:rPr>
              <w:t>1-2 тыс. чел.</w:t>
            </w:r>
          </w:p>
        </w:tc>
        <w:tc>
          <w:tcPr>
            <w:tcW w:w="384" w:type="pct"/>
            <w:tcBorders>
              <w:top w:val="nil"/>
              <w:left w:val="nil"/>
              <w:bottom w:val="single" w:sz="4" w:space="0" w:color="auto"/>
              <w:right w:val="single" w:sz="4" w:space="0" w:color="auto"/>
            </w:tcBorders>
            <w:shd w:val="clear" w:color="000000" w:fill="FFFFFF"/>
            <w:vAlign w:val="center"/>
            <w:hideMark/>
          </w:tcPr>
          <w:p w14:paraId="50FF6B62"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35" w:type="pct"/>
            <w:tcBorders>
              <w:top w:val="nil"/>
              <w:left w:val="nil"/>
              <w:bottom w:val="single" w:sz="4" w:space="0" w:color="auto"/>
              <w:right w:val="single" w:sz="4" w:space="0" w:color="auto"/>
            </w:tcBorders>
            <w:shd w:val="clear" w:color="000000" w:fill="FFFFFF"/>
            <w:vAlign w:val="center"/>
            <w:hideMark/>
          </w:tcPr>
          <w:p w14:paraId="71C76391" w14:textId="77777777" w:rsidR="00B86C6C" w:rsidRPr="00CC7394" w:rsidRDefault="00B86C6C" w:rsidP="009426B9">
            <w:pPr>
              <w:jc w:val="center"/>
              <w:rPr>
                <w:rFonts w:cs="Times New Roman"/>
                <w:sz w:val="18"/>
                <w:szCs w:val="18"/>
              </w:rPr>
            </w:pPr>
            <w:r w:rsidRPr="00CC7394">
              <w:rPr>
                <w:rFonts w:cs="Times New Roman"/>
                <w:sz w:val="18"/>
                <w:szCs w:val="18"/>
              </w:rPr>
              <w:t>1</w:t>
            </w:r>
          </w:p>
        </w:tc>
        <w:tc>
          <w:tcPr>
            <w:tcW w:w="335" w:type="pct"/>
            <w:tcBorders>
              <w:top w:val="nil"/>
              <w:left w:val="nil"/>
              <w:bottom w:val="single" w:sz="4" w:space="0" w:color="auto"/>
              <w:right w:val="single" w:sz="4" w:space="0" w:color="auto"/>
            </w:tcBorders>
            <w:shd w:val="clear" w:color="000000" w:fill="FFFFFF"/>
            <w:vAlign w:val="center"/>
            <w:hideMark/>
          </w:tcPr>
          <w:p w14:paraId="0943B122" w14:textId="77777777" w:rsidR="00B86C6C" w:rsidRPr="00CC7394" w:rsidRDefault="00B86C6C" w:rsidP="009426B9">
            <w:pPr>
              <w:jc w:val="center"/>
              <w:rPr>
                <w:rFonts w:cs="Times New Roman"/>
                <w:sz w:val="18"/>
                <w:szCs w:val="18"/>
              </w:rPr>
            </w:pPr>
            <w:r w:rsidRPr="00CC7394">
              <w:rPr>
                <w:rFonts w:cs="Times New Roman"/>
                <w:sz w:val="18"/>
                <w:szCs w:val="18"/>
              </w:rPr>
              <w:t>1</w:t>
            </w:r>
          </w:p>
        </w:tc>
        <w:tc>
          <w:tcPr>
            <w:tcW w:w="319" w:type="pct"/>
            <w:tcBorders>
              <w:top w:val="nil"/>
              <w:left w:val="nil"/>
              <w:bottom w:val="single" w:sz="4" w:space="0" w:color="auto"/>
              <w:right w:val="single" w:sz="4" w:space="0" w:color="auto"/>
            </w:tcBorders>
            <w:shd w:val="clear" w:color="000000" w:fill="FFFFFF"/>
            <w:vAlign w:val="center"/>
            <w:hideMark/>
          </w:tcPr>
          <w:p w14:paraId="04EF17C8" w14:textId="77777777" w:rsidR="00B86C6C" w:rsidRPr="00CC7394" w:rsidRDefault="00B86C6C" w:rsidP="009426B9">
            <w:pPr>
              <w:jc w:val="center"/>
              <w:rPr>
                <w:rFonts w:cs="Times New Roman"/>
                <w:sz w:val="18"/>
                <w:szCs w:val="18"/>
              </w:rPr>
            </w:pPr>
            <w:r w:rsidRPr="00CC7394">
              <w:rPr>
                <w:rFonts w:cs="Times New Roman"/>
                <w:sz w:val="18"/>
                <w:szCs w:val="18"/>
              </w:rPr>
              <w:t>1</w:t>
            </w:r>
          </w:p>
        </w:tc>
        <w:tc>
          <w:tcPr>
            <w:tcW w:w="415" w:type="pct"/>
            <w:tcBorders>
              <w:top w:val="nil"/>
              <w:left w:val="nil"/>
              <w:bottom w:val="single" w:sz="4" w:space="0" w:color="auto"/>
              <w:right w:val="single" w:sz="4" w:space="0" w:color="auto"/>
            </w:tcBorders>
            <w:shd w:val="clear" w:color="000000" w:fill="FFFFFF"/>
            <w:vAlign w:val="center"/>
            <w:hideMark/>
          </w:tcPr>
          <w:p w14:paraId="6370107F" w14:textId="77777777" w:rsidR="00B86C6C" w:rsidRPr="00CC7394" w:rsidRDefault="00B86C6C" w:rsidP="009426B9">
            <w:pPr>
              <w:jc w:val="center"/>
              <w:rPr>
                <w:rFonts w:cs="Times New Roman"/>
                <w:sz w:val="18"/>
                <w:szCs w:val="18"/>
              </w:rPr>
            </w:pPr>
            <w:r w:rsidRPr="00CC7394">
              <w:rPr>
                <w:rFonts w:cs="Times New Roman"/>
                <w:sz w:val="18"/>
                <w:szCs w:val="18"/>
              </w:rPr>
              <w:t>1</w:t>
            </w:r>
          </w:p>
        </w:tc>
        <w:tc>
          <w:tcPr>
            <w:tcW w:w="337" w:type="pct"/>
            <w:tcBorders>
              <w:top w:val="nil"/>
              <w:left w:val="nil"/>
              <w:bottom w:val="single" w:sz="4" w:space="0" w:color="auto"/>
              <w:right w:val="single" w:sz="4" w:space="0" w:color="auto"/>
            </w:tcBorders>
            <w:shd w:val="clear" w:color="000000" w:fill="FFFFFF"/>
            <w:vAlign w:val="center"/>
            <w:hideMark/>
          </w:tcPr>
          <w:p w14:paraId="5D35C4DB"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21" w:type="pct"/>
            <w:tcBorders>
              <w:top w:val="nil"/>
              <w:left w:val="nil"/>
              <w:bottom w:val="single" w:sz="4" w:space="0" w:color="auto"/>
              <w:right w:val="single" w:sz="4" w:space="0" w:color="auto"/>
            </w:tcBorders>
            <w:shd w:val="clear" w:color="000000" w:fill="FFFFFF"/>
            <w:vAlign w:val="center"/>
            <w:hideMark/>
          </w:tcPr>
          <w:p w14:paraId="72CDF4E6" w14:textId="77777777" w:rsidR="00B86C6C" w:rsidRPr="00CC7394" w:rsidRDefault="00B86C6C" w:rsidP="009426B9">
            <w:pPr>
              <w:jc w:val="center"/>
              <w:rPr>
                <w:rFonts w:cs="Times New Roman"/>
                <w:sz w:val="18"/>
                <w:szCs w:val="18"/>
              </w:rPr>
            </w:pPr>
            <w:r w:rsidRPr="00CC7394">
              <w:rPr>
                <w:rFonts w:cs="Times New Roman"/>
                <w:sz w:val="18"/>
                <w:szCs w:val="18"/>
              </w:rPr>
              <w:t>1</w:t>
            </w:r>
          </w:p>
        </w:tc>
        <w:tc>
          <w:tcPr>
            <w:tcW w:w="320" w:type="pct"/>
            <w:tcBorders>
              <w:top w:val="nil"/>
              <w:left w:val="nil"/>
              <w:bottom w:val="single" w:sz="4" w:space="0" w:color="auto"/>
              <w:right w:val="single" w:sz="4" w:space="0" w:color="auto"/>
            </w:tcBorders>
            <w:shd w:val="clear" w:color="000000" w:fill="FFFFFF"/>
            <w:vAlign w:val="center"/>
            <w:hideMark/>
          </w:tcPr>
          <w:p w14:paraId="6239189C" w14:textId="77777777" w:rsidR="00B86C6C" w:rsidRPr="00CC7394" w:rsidRDefault="00B86C6C" w:rsidP="009426B9">
            <w:pPr>
              <w:jc w:val="center"/>
              <w:rPr>
                <w:rFonts w:cs="Times New Roman"/>
                <w:sz w:val="18"/>
                <w:szCs w:val="18"/>
              </w:rPr>
            </w:pPr>
            <w:r w:rsidRPr="00CC7394">
              <w:rPr>
                <w:rFonts w:cs="Times New Roman"/>
                <w:sz w:val="18"/>
                <w:szCs w:val="18"/>
              </w:rPr>
              <w:t>1</w:t>
            </w:r>
          </w:p>
        </w:tc>
      </w:tr>
      <w:tr w:rsidR="00B86C6C" w:rsidRPr="00CC7394" w14:paraId="3BA197C4" w14:textId="77777777" w:rsidTr="00475DE5">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065D12A9" w14:textId="77777777" w:rsidR="00B86C6C" w:rsidRPr="00CC7394" w:rsidRDefault="00B86C6C" w:rsidP="009426B9">
            <w:pPr>
              <w:jc w:val="center"/>
              <w:rPr>
                <w:rFonts w:cs="Times New Roman"/>
                <w:b/>
                <w:bCs/>
                <w:sz w:val="18"/>
                <w:szCs w:val="18"/>
              </w:rPr>
            </w:pPr>
            <w:r w:rsidRPr="00CC7394">
              <w:rPr>
                <w:rFonts w:cs="Times New Roman"/>
                <w:b/>
                <w:bCs/>
                <w:sz w:val="18"/>
                <w:szCs w:val="18"/>
              </w:rPr>
              <w:t>Предприятия коммунального обслуживания</w:t>
            </w:r>
          </w:p>
        </w:tc>
      </w:tr>
      <w:tr w:rsidR="00B86C6C" w:rsidRPr="00CC7394" w14:paraId="6C127E71" w14:textId="77777777" w:rsidTr="00475DE5">
        <w:tc>
          <w:tcPr>
            <w:tcW w:w="1218" w:type="pct"/>
            <w:tcBorders>
              <w:top w:val="nil"/>
              <w:left w:val="single" w:sz="4" w:space="0" w:color="auto"/>
              <w:bottom w:val="single" w:sz="4" w:space="0" w:color="auto"/>
              <w:right w:val="single" w:sz="4" w:space="0" w:color="auto"/>
            </w:tcBorders>
            <w:vAlign w:val="center"/>
            <w:hideMark/>
          </w:tcPr>
          <w:p w14:paraId="414800C9" w14:textId="77777777" w:rsidR="00B86C6C" w:rsidRPr="00CC7394" w:rsidRDefault="00B86C6C" w:rsidP="009426B9">
            <w:pPr>
              <w:jc w:val="center"/>
              <w:rPr>
                <w:rFonts w:cs="Times New Roman"/>
                <w:sz w:val="18"/>
                <w:szCs w:val="18"/>
              </w:rPr>
            </w:pPr>
            <w:r w:rsidRPr="00CC7394">
              <w:rPr>
                <w:rFonts w:cs="Times New Roman"/>
                <w:sz w:val="18"/>
                <w:szCs w:val="18"/>
              </w:rPr>
              <w:t>Гостиница</w:t>
            </w:r>
          </w:p>
        </w:tc>
        <w:tc>
          <w:tcPr>
            <w:tcW w:w="462" w:type="pct"/>
            <w:tcBorders>
              <w:top w:val="nil"/>
              <w:left w:val="nil"/>
              <w:bottom w:val="single" w:sz="4" w:space="0" w:color="auto"/>
              <w:right w:val="single" w:sz="4" w:space="0" w:color="auto"/>
            </w:tcBorders>
            <w:vAlign w:val="center"/>
            <w:hideMark/>
          </w:tcPr>
          <w:p w14:paraId="0252FCE9" w14:textId="77777777" w:rsidR="00B86C6C" w:rsidRPr="00CC7394" w:rsidRDefault="00B86C6C" w:rsidP="009426B9">
            <w:pPr>
              <w:jc w:val="center"/>
              <w:rPr>
                <w:rFonts w:cs="Times New Roman"/>
                <w:sz w:val="18"/>
                <w:szCs w:val="18"/>
              </w:rPr>
            </w:pPr>
            <w:r w:rsidRPr="00CC7394">
              <w:rPr>
                <w:rFonts w:cs="Times New Roman"/>
                <w:sz w:val="18"/>
                <w:szCs w:val="18"/>
              </w:rPr>
              <w:t>место</w:t>
            </w:r>
          </w:p>
        </w:tc>
        <w:tc>
          <w:tcPr>
            <w:tcW w:w="554" w:type="pct"/>
            <w:tcBorders>
              <w:top w:val="nil"/>
              <w:left w:val="nil"/>
              <w:bottom w:val="single" w:sz="4" w:space="0" w:color="auto"/>
              <w:right w:val="single" w:sz="4" w:space="0" w:color="auto"/>
            </w:tcBorders>
            <w:vAlign w:val="center"/>
            <w:hideMark/>
          </w:tcPr>
          <w:p w14:paraId="44BD1A9C" w14:textId="77777777" w:rsidR="00B86C6C" w:rsidRPr="00CC7394" w:rsidRDefault="00B86C6C" w:rsidP="009426B9">
            <w:pPr>
              <w:jc w:val="center"/>
              <w:rPr>
                <w:rFonts w:cs="Times New Roman"/>
                <w:sz w:val="18"/>
                <w:szCs w:val="18"/>
              </w:rPr>
            </w:pPr>
            <w:r w:rsidRPr="00CC7394">
              <w:rPr>
                <w:rFonts w:cs="Times New Roman"/>
                <w:sz w:val="18"/>
                <w:szCs w:val="18"/>
              </w:rPr>
              <w:t>6</w:t>
            </w:r>
          </w:p>
        </w:tc>
        <w:tc>
          <w:tcPr>
            <w:tcW w:w="384" w:type="pct"/>
            <w:tcBorders>
              <w:top w:val="nil"/>
              <w:left w:val="nil"/>
              <w:bottom w:val="single" w:sz="4" w:space="0" w:color="auto"/>
              <w:right w:val="single" w:sz="4" w:space="0" w:color="auto"/>
            </w:tcBorders>
            <w:vAlign w:val="center"/>
            <w:hideMark/>
          </w:tcPr>
          <w:p w14:paraId="25B2B3B5"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35" w:type="pct"/>
            <w:tcBorders>
              <w:top w:val="nil"/>
              <w:left w:val="nil"/>
              <w:bottom w:val="single" w:sz="4" w:space="0" w:color="auto"/>
              <w:right w:val="single" w:sz="4" w:space="0" w:color="auto"/>
            </w:tcBorders>
            <w:vAlign w:val="center"/>
            <w:hideMark/>
          </w:tcPr>
          <w:p w14:paraId="53A4F9D9" w14:textId="77777777" w:rsidR="00B86C6C" w:rsidRPr="00CC7394" w:rsidRDefault="00B86C6C" w:rsidP="009426B9">
            <w:pPr>
              <w:jc w:val="center"/>
              <w:rPr>
                <w:rFonts w:cs="Times New Roman"/>
                <w:sz w:val="18"/>
                <w:szCs w:val="18"/>
              </w:rPr>
            </w:pPr>
            <w:r w:rsidRPr="00CC7394">
              <w:rPr>
                <w:rFonts w:cs="Times New Roman"/>
                <w:sz w:val="18"/>
                <w:szCs w:val="18"/>
              </w:rPr>
              <w:t>6</w:t>
            </w:r>
          </w:p>
        </w:tc>
        <w:tc>
          <w:tcPr>
            <w:tcW w:w="335" w:type="pct"/>
            <w:tcBorders>
              <w:top w:val="nil"/>
              <w:left w:val="nil"/>
              <w:bottom w:val="single" w:sz="4" w:space="0" w:color="auto"/>
              <w:right w:val="single" w:sz="4" w:space="0" w:color="auto"/>
            </w:tcBorders>
            <w:vAlign w:val="center"/>
            <w:hideMark/>
          </w:tcPr>
          <w:p w14:paraId="7B11E487" w14:textId="77777777" w:rsidR="00B86C6C" w:rsidRPr="00CC7394" w:rsidRDefault="00B86C6C" w:rsidP="009426B9">
            <w:pPr>
              <w:jc w:val="center"/>
              <w:rPr>
                <w:rFonts w:cs="Times New Roman"/>
                <w:sz w:val="18"/>
                <w:szCs w:val="18"/>
              </w:rPr>
            </w:pPr>
            <w:r w:rsidRPr="00CC7394">
              <w:rPr>
                <w:rFonts w:cs="Times New Roman"/>
                <w:sz w:val="18"/>
                <w:szCs w:val="18"/>
              </w:rPr>
              <w:t>6</w:t>
            </w:r>
          </w:p>
        </w:tc>
        <w:tc>
          <w:tcPr>
            <w:tcW w:w="319" w:type="pct"/>
            <w:tcBorders>
              <w:top w:val="nil"/>
              <w:left w:val="nil"/>
              <w:bottom w:val="single" w:sz="4" w:space="0" w:color="auto"/>
              <w:right w:val="single" w:sz="4" w:space="0" w:color="auto"/>
            </w:tcBorders>
            <w:vAlign w:val="center"/>
            <w:hideMark/>
          </w:tcPr>
          <w:p w14:paraId="7879020E" w14:textId="77777777" w:rsidR="00B86C6C" w:rsidRPr="00CC7394" w:rsidRDefault="00B86C6C" w:rsidP="009426B9">
            <w:pPr>
              <w:jc w:val="center"/>
              <w:rPr>
                <w:rFonts w:cs="Times New Roman"/>
                <w:sz w:val="18"/>
                <w:szCs w:val="18"/>
              </w:rPr>
            </w:pPr>
            <w:r w:rsidRPr="00CC7394">
              <w:rPr>
                <w:rFonts w:cs="Times New Roman"/>
                <w:sz w:val="18"/>
                <w:szCs w:val="18"/>
              </w:rPr>
              <w:t>14</w:t>
            </w:r>
          </w:p>
        </w:tc>
        <w:tc>
          <w:tcPr>
            <w:tcW w:w="415" w:type="pct"/>
            <w:tcBorders>
              <w:top w:val="nil"/>
              <w:left w:val="nil"/>
              <w:bottom w:val="single" w:sz="4" w:space="0" w:color="auto"/>
              <w:right w:val="single" w:sz="4" w:space="0" w:color="auto"/>
            </w:tcBorders>
            <w:vAlign w:val="center"/>
            <w:hideMark/>
          </w:tcPr>
          <w:p w14:paraId="5550CC65" w14:textId="77777777" w:rsidR="00B86C6C" w:rsidRPr="00CC7394" w:rsidRDefault="00B86C6C" w:rsidP="009426B9">
            <w:pPr>
              <w:jc w:val="center"/>
              <w:rPr>
                <w:rFonts w:cs="Times New Roman"/>
                <w:sz w:val="18"/>
                <w:szCs w:val="18"/>
              </w:rPr>
            </w:pPr>
            <w:r w:rsidRPr="00CC7394">
              <w:rPr>
                <w:rFonts w:cs="Times New Roman"/>
                <w:sz w:val="18"/>
                <w:szCs w:val="18"/>
              </w:rPr>
              <w:t>6</w:t>
            </w:r>
          </w:p>
        </w:tc>
        <w:tc>
          <w:tcPr>
            <w:tcW w:w="337" w:type="pct"/>
            <w:tcBorders>
              <w:top w:val="nil"/>
              <w:left w:val="nil"/>
              <w:bottom w:val="single" w:sz="4" w:space="0" w:color="auto"/>
              <w:right w:val="single" w:sz="4" w:space="0" w:color="auto"/>
            </w:tcBorders>
            <w:vAlign w:val="center"/>
            <w:hideMark/>
          </w:tcPr>
          <w:p w14:paraId="17BE1B88" w14:textId="77777777" w:rsidR="00B86C6C" w:rsidRPr="00CC7394" w:rsidRDefault="00B86C6C" w:rsidP="009426B9">
            <w:pPr>
              <w:jc w:val="center"/>
              <w:rPr>
                <w:rFonts w:cs="Times New Roman"/>
                <w:sz w:val="18"/>
                <w:szCs w:val="18"/>
              </w:rPr>
            </w:pPr>
            <w:r w:rsidRPr="00CC7394">
              <w:rPr>
                <w:rFonts w:cs="Times New Roman"/>
                <w:sz w:val="18"/>
                <w:szCs w:val="18"/>
              </w:rPr>
              <w:t>8</w:t>
            </w:r>
          </w:p>
        </w:tc>
        <w:tc>
          <w:tcPr>
            <w:tcW w:w="321" w:type="pct"/>
            <w:tcBorders>
              <w:top w:val="nil"/>
              <w:left w:val="nil"/>
              <w:bottom w:val="single" w:sz="4" w:space="0" w:color="auto"/>
              <w:right w:val="single" w:sz="4" w:space="0" w:color="auto"/>
            </w:tcBorders>
            <w:vAlign w:val="center"/>
            <w:hideMark/>
          </w:tcPr>
          <w:p w14:paraId="7332E5E7" w14:textId="77777777" w:rsidR="00B86C6C" w:rsidRPr="00CC7394" w:rsidRDefault="00B86C6C" w:rsidP="009426B9">
            <w:pPr>
              <w:jc w:val="center"/>
              <w:rPr>
                <w:rFonts w:cs="Times New Roman"/>
                <w:sz w:val="18"/>
                <w:szCs w:val="18"/>
              </w:rPr>
            </w:pPr>
            <w:r w:rsidRPr="00CC7394">
              <w:rPr>
                <w:rFonts w:cs="Times New Roman"/>
                <w:sz w:val="18"/>
                <w:szCs w:val="18"/>
              </w:rPr>
              <w:t>6</w:t>
            </w:r>
          </w:p>
        </w:tc>
        <w:tc>
          <w:tcPr>
            <w:tcW w:w="320" w:type="pct"/>
            <w:tcBorders>
              <w:top w:val="nil"/>
              <w:left w:val="nil"/>
              <w:bottom w:val="single" w:sz="4" w:space="0" w:color="auto"/>
              <w:right w:val="single" w:sz="4" w:space="0" w:color="auto"/>
            </w:tcBorders>
            <w:vAlign w:val="center"/>
            <w:hideMark/>
          </w:tcPr>
          <w:p w14:paraId="02AAC349" w14:textId="77777777" w:rsidR="00B86C6C" w:rsidRPr="00CC7394" w:rsidRDefault="00B86C6C" w:rsidP="009426B9">
            <w:pPr>
              <w:jc w:val="center"/>
              <w:rPr>
                <w:rFonts w:cs="Times New Roman"/>
                <w:sz w:val="18"/>
                <w:szCs w:val="18"/>
              </w:rPr>
            </w:pPr>
            <w:r w:rsidRPr="00CC7394">
              <w:rPr>
                <w:rFonts w:cs="Times New Roman"/>
                <w:sz w:val="18"/>
                <w:szCs w:val="18"/>
              </w:rPr>
              <w:t>14</w:t>
            </w:r>
          </w:p>
        </w:tc>
      </w:tr>
      <w:tr w:rsidR="00B86C6C" w:rsidRPr="00CC7394" w14:paraId="20CB3AF8" w14:textId="77777777" w:rsidTr="00475DE5">
        <w:tc>
          <w:tcPr>
            <w:tcW w:w="1218" w:type="pct"/>
            <w:tcBorders>
              <w:top w:val="nil"/>
              <w:left w:val="single" w:sz="4" w:space="0" w:color="auto"/>
              <w:bottom w:val="single" w:sz="4" w:space="0" w:color="auto"/>
              <w:right w:val="single" w:sz="4" w:space="0" w:color="auto"/>
            </w:tcBorders>
            <w:vAlign w:val="center"/>
            <w:hideMark/>
          </w:tcPr>
          <w:p w14:paraId="1C89945D" w14:textId="77777777" w:rsidR="00B86C6C" w:rsidRPr="00CC7394" w:rsidRDefault="00B86C6C" w:rsidP="009426B9">
            <w:pPr>
              <w:jc w:val="center"/>
              <w:rPr>
                <w:rFonts w:cs="Times New Roman"/>
                <w:sz w:val="18"/>
                <w:szCs w:val="18"/>
              </w:rPr>
            </w:pPr>
            <w:r w:rsidRPr="00CC7394">
              <w:rPr>
                <w:rFonts w:cs="Times New Roman"/>
                <w:sz w:val="18"/>
                <w:szCs w:val="18"/>
              </w:rPr>
              <w:t>Бани</w:t>
            </w:r>
          </w:p>
        </w:tc>
        <w:tc>
          <w:tcPr>
            <w:tcW w:w="462" w:type="pct"/>
            <w:tcBorders>
              <w:top w:val="nil"/>
              <w:left w:val="nil"/>
              <w:bottom w:val="single" w:sz="4" w:space="0" w:color="auto"/>
              <w:right w:val="single" w:sz="4" w:space="0" w:color="auto"/>
            </w:tcBorders>
            <w:vAlign w:val="center"/>
            <w:hideMark/>
          </w:tcPr>
          <w:p w14:paraId="650D8023" w14:textId="77777777" w:rsidR="00B86C6C" w:rsidRPr="00CC7394" w:rsidRDefault="00B86C6C" w:rsidP="009426B9">
            <w:pPr>
              <w:jc w:val="center"/>
              <w:rPr>
                <w:rFonts w:cs="Times New Roman"/>
                <w:sz w:val="18"/>
                <w:szCs w:val="18"/>
              </w:rPr>
            </w:pPr>
            <w:r w:rsidRPr="00CC7394">
              <w:rPr>
                <w:rFonts w:cs="Times New Roman"/>
                <w:sz w:val="18"/>
                <w:szCs w:val="18"/>
              </w:rPr>
              <w:t>место</w:t>
            </w:r>
          </w:p>
        </w:tc>
        <w:tc>
          <w:tcPr>
            <w:tcW w:w="554" w:type="pct"/>
            <w:tcBorders>
              <w:top w:val="nil"/>
              <w:left w:val="nil"/>
              <w:bottom w:val="single" w:sz="4" w:space="0" w:color="auto"/>
              <w:right w:val="single" w:sz="4" w:space="0" w:color="auto"/>
            </w:tcBorders>
            <w:vAlign w:val="center"/>
            <w:hideMark/>
          </w:tcPr>
          <w:p w14:paraId="51F99C13" w14:textId="77777777" w:rsidR="00B86C6C" w:rsidRPr="00CC7394" w:rsidRDefault="00B86C6C" w:rsidP="009426B9">
            <w:pPr>
              <w:jc w:val="center"/>
              <w:rPr>
                <w:rFonts w:cs="Times New Roman"/>
                <w:sz w:val="18"/>
                <w:szCs w:val="18"/>
              </w:rPr>
            </w:pPr>
            <w:r w:rsidRPr="00CC7394">
              <w:rPr>
                <w:rFonts w:cs="Times New Roman"/>
                <w:sz w:val="18"/>
                <w:szCs w:val="18"/>
              </w:rPr>
              <w:t>5</w:t>
            </w:r>
          </w:p>
        </w:tc>
        <w:tc>
          <w:tcPr>
            <w:tcW w:w="384" w:type="pct"/>
            <w:tcBorders>
              <w:top w:val="nil"/>
              <w:left w:val="nil"/>
              <w:bottom w:val="single" w:sz="4" w:space="0" w:color="auto"/>
              <w:right w:val="single" w:sz="4" w:space="0" w:color="auto"/>
            </w:tcBorders>
            <w:vAlign w:val="center"/>
            <w:hideMark/>
          </w:tcPr>
          <w:p w14:paraId="6FE56B2D"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35" w:type="pct"/>
            <w:tcBorders>
              <w:top w:val="nil"/>
              <w:left w:val="nil"/>
              <w:bottom w:val="single" w:sz="4" w:space="0" w:color="auto"/>
              <w:right w:val="single" w:sz="4" w:space="0" w:color="auto"/>
            </w:tcBorders>
            <w:vAlign w:val="center"/>
            <w:hideMark/>
          </w:tcPr>
          <w:p w14:paraId="4F4D9B3A" w14:textId="77777777" w:rsidR="00B86C6C" w:rsidRPr="00CC7394" w:rsidRDefault="00B86C6C" w:rsidP="009426B9">
            <w:pPr>
              <w:jc w:val="center"/>
              <w:rPr>
                <w:rFonts w:cs="Times New Roman"/>
                <w:sz w:val="18"/>
                <w:szCs w:val="18"/>
              </w:rPr>
            </w:pPr>
            <w:r w:rsidRPr="00CC7394">
              <w:rPr>
                <w:rFonts w:cs="Times New Roman"/>
                <w:sz w:val="18"/>
                <w:szCs w:val="18"/>
              </w:rPr>
              <w:t>5</w:t>
            </w:r>
          </w:p>
        </w:tc>
        <w:tc>
          <w:tcPr>
            <w:tcW w:w="335" w:type="pct"/>
            <w:tcBorders>
              <w:top w:val="nil"/>
              <w:left w:val="nil"/>
              <w:bottom w:val="single" w:sz="4" w:space="0" w:color="auto"/>
              <w:right w:val="single" w:sz="4" w:space="0" w:color="auto"/>
            </w:tcBorders>
            <w:vAlign w:val="center"/>
            <w:hideMark/>
          </w:tcPr>
          <w:p w14:paraId="6F48DFE7" w14:textId="77777777" w:rsidR="00B86C6C" w:rsidRPr="00CC7394" w:rsidRDefault="00B86C6C" w:rsidP="009426B9">
            <w:pPr>
              <w:jc w:val="center"/>
              <w:rPr>
                <w:rFonts w:cs="Times New Roman"/>
                <w:sz w:val="18"/>
                <w:szCs w:val="18"/>
              </w:rPr>
            </w:pPr>
            <w:r w:rsidRPr="00CC7394">
              <w:rPr>
                <w:rFonts w:cs="Times New Roman"/>
                <w:sz w:val="18"/>
                <w:szCs w:val="18"/>
              </w:rPr>
              <w:t>5</w:t>
            </w:r>
          </w:p>
        </w:tc>
        <w:tc>
          <w:tcPr>
            <w:tcW w:w="319" w:type="pct"/>
            <w:tcBorders>
              <w:top w:val="nil"/>
              <w:left w:val="nil"/>
              <w:bottom w:val="single" w:sz="4" w:space="0" w:color="auto"/>
              <w:right w:val="single" w:sz="4" w:space="0" w:color="auto"/>
            </w:tcBorders>
            <w:vAlign w:val="center"/>
            <w:hideMark/>
          </w:tcPr>
          <w:p w14:paraId="59C286F8" w14:textId="77777777" w:rsidR="00B86C6C" w:rsidRPr="00CC7394" w:rsidRDefault="00B86C6C" w:rsidP="009426B9">
            <w:pPr>
              <w:jc w:val="center"/>
              <w:rPr>
                <w:rFonts w:cs="Times New Roman"/>
                <w:sz w:val="18"/>
                <w:szCs w:val="18"/>
              </w:rPr>
            </w:pPr>
            <w:r w:rsidRPr="00CC7394">
              <w:rPr>
                <w:rFonts w:cs="Times New Roman"/>
                <w:sz w:val="18"/>
                <w:szCs w:val="18"/>
              </w:rPr>
              <w:t>10</w:t>
            </w:r>
          </w:p>
        </w:tc>
        <w:tc>
          <w:tcPr>
            <w:tcW w:w="415" w:type="pct"/>
            <w:tcBorders>
              <w:top w:val="nil"/>
              <w:left w:val="nil"/>
              <w:bottom w:val="single" w:sz="4" w:space="0" w:color="auto"/>
              <w:right w:val="single" w:sz="4" w:space="0" w:color="auto"/>
            </w:tcBorders>
            <w:vAlign w:val="center"/>
            <w:hideMark/>
          </w:tcPr>
          <w:p w14:paraId="16C0C139" w14:textId="77777777" w:rsidR="00B86C6C" w:rsidRPr="00CC7394" w:rsidRDefault="00B86C6C" w:rsidP="009426B9">
            <w:pPr>
              <w:jc w:val="center"/>
              <w:rPr>
                <w:rFonts w:cs="Times New Roman"/>
                <w:sz w:val="18"/>
                <w:szCs w:val="18"/>
              </w:rPr>
            </w:pPr>
            <w:r w:rsidRPr="00CC7394">
              <w:rPr>
                <w:rFonts w:cs="Times New Roman"/>
                <w:sz w:val="18"/>
                <w:szCs w:val="18"/>
              </w:rPr>
              <w:t>10</w:t>
            </w:r>
          </w:p>
        </w:tc>
        <w:tc>
          <w:tcPr>
            <w:tcW w:w="337" w:type="pct"/>
            <w:tcBorders>
              <w:top w:val="nil"/>
              <w:left w:val="nil"/>
              <w:bottom w:val="single" w:sz="4" w:space="0" w:color="auto"/>
              <w:right w:val="single" w:sz="4" w:space="0" w:color="auto"/>
            </w:tcBorders>
            <w:vAlign w:val="center"/>
            <w:hideMark/>
          </w:tcPr>
          <w:p w14:paraId="7BC1551C"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21" w:type="pct"/>
            <w:tcBorders>
              <w:top w:val="nil"/>
              <w:left w:val="nil"/>
              <w:bottom w:val="single" w:sz="4" w:space="0" w:color="auto"/>
              <w:right w:val="single" w:sz="4" w:space="0" w:color="auto"/>
            </w:tcBorders>
            <w:vAlign w:val="center"/>
            <w:hideMark/>
          </w:tcPr>
          <w:p w14:paraId="42EB1639" w14:textId="77777777" w:rsidR="00B86C6C" w:rsidRPr="00CC7394" w:rsidRDefault="00B86C6C" w:rsidP="009426B9">
            <w:pPr>
              <w:jc w:val="center"/>
              <w:rPr>
                <w:rFonts w:cs="Times New Roman"/>
                <w:sz w:val="18"/>
                <w:szCs w:val="18"/>
              </w:rPr>
            </w:pPr>
            <w:r w:rsidRPr="00CC7394">
              <w:rPr>
                <w:rFonts w:cs="Times New Roman"/>
                <w:sz w:val="18"/>
                <w:szCs w:val="18"/>
              </w:rPr>
              <w:t>10</w:t>
            </w:r>
          </w:p>
        </w:tc>
        <w:tc>
          <w:tcPr>
            <w:tcW w:w="320" w:type="pct"/>
            <w:tcBorders>
              <w:top w:val="nil"/>
              <w:left w:val="nil"/>
              <w:bottom w:val="single" w:sz="4" w:space="0" w:color="auto"/>
              <w:right w:val="single" w:sz="4" w:space="0" w:color="auto"/>
            </w:tcBorders>
            <w:vAlign w:val="center"/>
            <w:hideMark/>
          </w:tcPr>
          <w:p w14:paraId="4FC056B5" w14:textId="77777777" w:rsidR="00B86C6C" w:rsidRPr="00CC7394" w:rsidRDefault="00B86C6C" w:rsidP="009426B9">
            <w:pPr>
              <w:jc w:val="center"/>
              <w:rPr>
                <w:rFonts w:cs="Times New Roman"/>
                <w:sz w:val="18"/>
                <w:szCs w:val="18"/>
              </w:rPr>
            </w:pPr>
            <w:r w:rsidRPr="00CC7394">
              <w:rPr>
                <w:rFonts w:cs="Times New Roman"/>
                <w:sz w:val="18"/>
                <w:szCs w:val="18"/>
              </w:rPr>
              <w:t>10</w:t>
            </w:r>
          </w:p>
        </w:tc>
      </w:tr>
      <w:tr w:rsidR="00B86C6C" w:rsidRPr="00CC7394" w14:paraId="5E42B4E7" w14:textId="77777777" w:rsidTr="00475DE5">
        <w:tc>
          <w:tcPr>
            <w:tcW w:w="1218" w:type="pct"/>
            <w:tcBorders>
              <w:top w:val="nil"/>
              <w:left w:val="single" w:sz="4" w:space="0" w:color="auto"/>
              <w:bottom w:val="single" w:sz="4" w:space="0" w:color="auto"/>
              <w:right w:val="single" w:sz="4" w:space="0" w:color="auto"/>
            </w:tcBorders>
            <w:vAlign w:val="center"/>
            <w:hideMark/>
          </w:tcPr>
          <w:p w14:paraId="2FA1EE12" w14:textId="77777777" w:rsidR="00B86C6C" w:rsidRPr="00CC7394" w:rsidRDefault="00B86C6C" w:rsidP="009426B9">
            <w:pPr>
              <w:jc w:val="center"/>
              <w:rPr>
                <w:rFonts w:cs="Times New Roman"/>
                <w:sz w:val="18"/>
                <w:szCs w:val="18"/>
              </w:rPr>
            </w:pPr>
            <w:r w:rsidRPr="00CC7394">
              <w:rPr>
                <w:rFonts w:cs="Times New Roman"/>
                <w:sz w:val="18"/>
                <w:szCs w:val="18"/>
              </w:rPr>
              <w:t>Пожарное депо</w:t>
            </w:r>
          </w:p>
        </w:tc>
        <w:tc>
          <w:tcPr>
            <w:tcW w:w="462" w:type="pct"/>
            <w:tcBorders>
              <w:top w:val="nil"/>
              <w:left w:val="nil"/>
              <w:bottom w:val="single" w:sz="4" w:space="0" w:color="auto"/>
              <w:right w:val="single" w:sz="4" w:space="0" w:color="auto"/>
            </w:tcBorders>
            <w:vAlign w:val="center"/>
            <w:hideMark/>
          </w:tcPr>
          <w:p w14:paraId="7237084B" w14:textId="77777777" w:rsidR="00B86C6C" w:rsidRPr="00CC7394" w:rsidRDefault="00B86C6C" w:rsidP="009426B9">
            <w:pPr>
              <w:jc w:val="center"/>
              <w:rPr>
                <w:rFonts w:cs="Times New Roman"/>
                <w:sz w:val="18"/>
                <w:szCs w:val="18"/>
              </w:rPr>
            </w:pPr>
            <w:r w:rsidRPr="00CC7394">
              <w:rPr>
                <w:rFonts w:cs="Times New Roman"/>
                <w:sz w:val="18"/>
                <w:szCs w:val="18"/>
              </w:rPr>
              <w:t>автомобиль</w:t>
            </w:r>
          </w:p>
        </w:tc>
        <w:tc>
          <w:tcPr>
            <w:tcW w:w="554" w:type="pct"/>
            <w:tcBorders>
              <w:top w:val="nil"/>
              <w:left w:val="nil"/>
              <w:bottom w:val="single" w:sz="4" w:space="0" w:color="auto"/>
              <w:right w:val="single" w:sz="4" w:space="0" w:color="auto"/>
            </w:tcBorders>
            <w:vAlign w:val="center"/>
            <w:hideMark/>
          </w:tcPr>
          <w:p w14:paraId="44462AB2" w14:textId="77777777" w:rsidR="00B86C6C" w:rsidRPr="00CC7394" w:rsidRDefault="00B86C6C" w:rsidP="009426B9">
            <w:pPr>
              <w:jc w:val="center"/>
              <w:rPr>
                <w:rFonts w:cs="Times New Roman"/>
                <w:sz w:val="18"/>
                <w:szCs w:val="18"/>
              </w:rPr>
            </w:pPr>
            <w:r w:rsidRPr="00CC7394">
              <w:rPr>
                <w:rFonts w:cs="Times New Roman"/>
                <w:sz w:val="18"/>
                <w:szCs w:val="18"/>
              </w:rPr>
              <w:t>СП РК 2.02-105-2014</w:t>
            </w:r>
          </w:p>
        </w:tc>
        <w:tc>
          <w:tcPr>
            <w:tcW w:w="384" w:type="pct"/>
            <w:tcBorders>
              <w:top w:val="nil"/>
              <w:left w:val="nil"/>
              <w:bottom w:val="single" w:sz="4" w:space="0" w:color="auto"/>
              <w:right w:val="single" w:sz="4" w:space="0" w:color="auto"/>
            </w:tcBorders>
            <w:vAlign w:val="center"/>
            <w:hideMark/>
          </w:tcPr>
          <w:p w14:paraId="52E0B578"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35" w:type="pct"/>
            <w:tcBorders>
              <w:top w:val="nil"/>
              <w:left w:val="nil"/>
              <w:bottom w:val="single" w:sz="4" w:space="0" w:color="auto"/>
              <w:right w:val="single" w:sz="4" w:space="0" w:color="auto"/>
            </w:tcBorders>
            <w:vAlign w:val="center"/>
            <w:hideMark/>
          </w:tcPr>
          <w:p w14:paraId="119EAF63" w14:textId="77777777" w:rsidR="00B86C6C" w:rsidRPr="00CC7394" w:rsidRDefault="00B86C6C" w:rsidP="009426B9">
            <w:pPr>
              <w:jc w:val="center"/>
              <w:rPr>
                <w:rFonts w:cs="Times New Roman"/>
                <w:sz w:val="18"/>
                <w:szCs w:val="18"/>
              </w:rPr>
            </w:pPr>
            <w:r w:rsidRPr="00CC7394">
              <w:rPr>
                <w:rFonts w:cs="Times New Roman"/>
                <w:sz w:val="18"/>
                <w:szCs w:val="18"/>
              </w:rPr>
              <w:t>2</w:t>
            </w:r>
          </w:p>
        </w:tc>
        <w:tc>
          <w:tcPr>
            <w:tcW w:w="335" w:type="pct"/>
            <w:tcBorders>
              <w:top w:val="nil"/>
              <w:left w:val="nil"/>
              <w:bottom w:val="single" w:sz="4" w:space="0" w:color="auto"/>
              <w:right w:val="single" w:sz="4" w:space="0" w:color="auto"/>
            </w:tcBorders>
            <w:vAlign w:val="center"/>
            <w:hideMark/>
          </w:tcPr>
          <w:p w14:paraId="0FBB26EF" w14:textId="77777777" w:rsidR="00B86C6C" w:rsidRPr="00CC7394" w:rsidRDefault="00B86C6C" w:rsidP="009426B9">
            <w:pPr>
              <w:jc w:val="center"/>
              <w:rPr>
                <w:rFonts w:cs="Times New Roman"/>
                <w:sz w:val="18"/>
                <w:szCs w:val="18"/>
              </w:rPr>
            </w:pPr>
            <w:r w:rsidRPr="00CC7394">
              <w:rPr>
                <w:rFonts w:cs="Times New Roman"/>
                <w:sz w:val="18"/>
                <w:szCs w:val="18"/>
              </w:rPr>
              <w:t>2</w:t>
            </w:r>
          </w:p>
        </w:tc>
        <w:tc>
          <w:tcPr>
            <w:tcW w:w="319" w:type="pct"/>
            <w:tcBorders>
              <w:top w:val="nil"/>
              <w:left w:val="nil"/>
              <w:bottom w:val="single" w:sz="4" w:space="0" w:color="auto"/>
              <w:right w:val="single" w:sz="4" w:space="0" w:color="auto"/>
            </w:tcBorders>
            <w:vAlign w:val="center"/>
            <w:hideMark/>
          </w:tcPr>
          <w:p w14:paraId="19D15A9F" w14:textId="77777777" w:rsidR="00B86C6C" w:rsidRPr="00CC7394" w:rsidRDefault="00B86C6C" w:rsidP="009426B9">
            <w:pPr>
              <w:jc w:val="center"/>
              <w:rPr>
                <w:rFonts w:cs="Times New Roman"/>
                <w:sz w:val="18"/>
                <w:szCs w:val="18"/>
              </w:rPr>
            </w:pPr>
            <w:r w:rsidRPr="00CC7394">
              <w:rPr>
                <w:rFonts w:cs="Times New Roman"/>
                <w:sz w:val="18"/>
                <w:szCs w:val="18"/>
              </w:rPr>
              <w:t>2</w:t>
            </w:r>
          </w:p>
        </w:tc>
        <w:tc>
          <w:tcPr>
            <w:tcW w:w="415" w:type="pct"/>
            <w:tcBorders>
              <w:top w:val="nil"/>
              <w:left w:val="nil"/>
              <w:bottom w:val="single" w:sz="4" w:space="0" w:color="auto"/>
              <w:right w:val="single" w:sz="4" w:space="0" w:color="auto"/>
            </w:tcBorders>
            <w:vAlign w:val="center"/>
            <w:hideMark/>
          </w:tcPr>
          <w:p w14:paraId="0F8E374B" w14:textId="77777777" w:rsidR="00B86C6C" w:rsidRPr="00CC7394" w:rsidRDefault="00B86C6C" w:rsidP="009426B9">
            <w:pPr>
              <w:jc w:val="center"/>
              <w:rPr>
                <w:rFonts w:cs="Times New Roman"/>
                <w:sz w:val="18"/>
                <w:szCs w:val="18"/>
              </w:rPr>
            </w:pPr>
            <w:r w:rsidRPr="00CC7394">
              <w:rPr>
                <w:rFonts w:cs="Times New Roman"/>
                <w:sz w:val="18"/>
                <w:szCs w:val="18"/>
              </w:rPr>
              <w:t>2</w:t>
            </w:r>
          </w:p>
        </w:tc>
        <w:tc>
          <w:tcPr>
            <w:tcW w:w="337" w:type="pct"/>
            <w:tcBorders>
              <w:top w:val="nil"/>
              <w:left w:val="nil"/>
              <w:bottom w:val="single" w:sz="4" w:space="0" w:color="auto"/>
              <w:right w:val="single" w:sz="4" w:space="0" w:color="auto"/>
            </w:tcBorders>
            <w:vAlign w:val="center"/>
            <w:hideMark/>
          </w:tcPr>
          <w:p w14:paraId="5DEBEE31"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21" w:type="pct"/>
            <w:tcBorders>
              <w:top w:val="nil"/>
              <w:left w:val="nil"/>
              <w:bottom w:val="single" w:sz="4" w:space="0" w:color="auto"/>
              <w:right w:val="single" w:sz="4" w:space="0" w:color="auto"/>
            </w:tcBorders>
            <w:vAlign w:val="center"/>
            <w:hideMark/>
          </w:tcPr>
          <w:p w14:paraId="3F1DC59D" w14:textId="77777777" w:rsidR="00B86C6C" w:rsidRPr="00CC7394" w:rsidRDefault="00B86C6C" w:rsidP="009426B9">
            <w:pPr>
              <w:jc w:val="center"/>
              <w:rPr>
                <w:rFonts w:cs="Times New Roman"/>
                <w:sz w:val="18"/>
                <w:szCs w:val="18"/>
              </w:rPr>
            </w:pPr>
            <w:r w:rsidRPr="00CC7394">
              <w:rPr>
                <w:rFonts w:cs="Times New Roman"/>
                <w:sz w:val="18"/>
                <w:szCs w:val="18"/>
              </w:rPr>
              <w:t>2</w:t>
            </w:r>
          </w:p>
        </w:tc>
        <w:tc>
          <w:tcPr>
            <w:tcW w:w="320" w:type="pct"/>
            <w:tcBorders>
              <w:top w:val="nil"/>
              <w:left w:val="nil"/>
              <w:bottom w:val="single" w:sz="4" w:space="0" w:color="auto"/>
              <w:right w:val="single" w:sz="4" w:space="0" w:color="auto"/>
            </w:tcBorders>
            <w:vAlign w:val="center"/>
            <w:hideMark/>
          </w:tcPr>
          <w:p w14:paraId="7432DC84" w14:textId="77777777" w:rsidR="00B86C6C" w:rsidRPr="00CC7394" w:rsidRDefault="00B86C6C" w:rsidP="009426B9">
            <w:pPr>
              <w:jc w:val="center"/>
              <w:rPr>
                <w:rFonts w:cs="Times New Roman"/>
                <w:sz w:val="18"/>
                <w:szCs w:val="18"/>
              </w:rPr>
            </w:pPr>
            <w:r w:rsidRPr="00CC7394">
              <w:rPr>
                <w:rFonts w:cs="Times New Roman"/>
                <w:sz w:val="18"/>
                <w:szCs w:val="18"/>
              </w:rPr>
              <w:t>2</w:t>
            </w:r>
          </w:p>
        </w:tc>
      </w:tr>
      <w:tr w:rsidR="00B86C6C" w:rsidRPr="00CC7394" w14:paraId="3A49D4BE" w14:textId="77777777" w:rsidTr="00475DE5">
        <w:tc>
          <w:tcPr>
            <w:tcW w:w="1218" w:type="pct"/>
            <w:tcBorders>
              <w:top w:val="nil"/>
              <w:left w:val="single" w:sz="4" w:space="0" w:color="auto"/>
              <w:bottom w:val="single" w:sz="4" w:space="0" w:color="auto"/>
              <w:right w:val="single" w:sz="4" w:space="0" w:color="auto"/>
            </w:tcBorders>
            <w:shd w:val="clear" w:color="000000" w:fill="FFFFFF"/>
            <w:vAlign w:val="center"/>
            <w:hideMark/>
          </w:tcPr>
          <w:p w14:paraId="4022F2FC" w14:textId="77777777" w:rsidR="00B86C6C" w:rsidRPr="00CC7394" w:rsidRDefault="00B86C6C" w:rsidP="009426B9">
            <w:pPr>
              <w:jc w:val="center"/>
              <w:rPr>
                <w:rFonts w:cs="Times New Roman"/>
                <w:sz w:val="18"/>
                <w:szCs w:val="18"/>
              </w:rPr>
            </w:pPr>
            <w:r w:rsidRPr="00CC7394">
              <w:rPr>
                <w:rFonts w:cs="Times New Roman"/>
                <w:sz w:val="18"/>
                <w:szCs w:val="18"/>
              </w:rPr>
              <w:t>Отделение почтовой связи</w:t>
            </w:r>
          </w:p>
        </w:tc>
        <w:tc>
          <w:tcPr>
            <w:tcW w:w="462" w:type="pct"/>
            <w:tcBorders>
              <w:top w:val="nil"/>
              <w:left w:val="nil"/>
              <w:bottom w:val="single" w:sz="4" w:space="0" w:color="auto"/>
              <w:right w:val="single" w:sz="4" w:space="0" w:color="auto"/>
            </w:tcBorders>
            <w:shd w:val="clear" w:color="000000" w:fill="FFFFFF"/>
            <w:vAlign w:val="center"/>
            <w:hideMark/>
          </w:tcPr>
          <w:p w14:paraId="17D08B0F" w14:textId="77777777" w:rsidR="00B86C6C" w:rsidRPr="00CC7394" w:rsidRDefault="00B86C6C" w:rsidP="009426B9">
            <w:pPr>
              <w:jc w:val="center"/>
              <w:rPr>
                <w:rFonts w:cs="Times New Roman"/>
                <w:sz w:val="18"/>
                <w:szCs w:val="18"/>
              </w:rPr>
            </w:pPr>
            <w:r w:rsidRPr="00CC7394">
              <w:rPr>
                <w:rFonts w:cs="Times New Roman"/>
                <w:sz w:val="18"/>
                <w:szCs w:val="18"/>
              </w:rPr>
              <w:t>объект</w:t>
            </w:r>
          </w:p>
        </w:tc>
        <w:tc>
          <w:tcPr>
            <w:tcW w:w="554" w:type="pct"/>
            <w:tcBorders>
              <w:top w:val="nil"/>
              <w:left w:val="nil"/>
              <w:bottom w:val="single" w:sz="4" w:space="0" w:color="auto"/>
              <w:right w:val="single" w:sz="4" w:space="0" w:color="auto"/>
            </w:tcBorders>
            <w:shd w:val="clear" w:color="000000" w:fill="FFFFFF"/>
            <w:vAlign w:val="center"/>
            <w:hideMark/>
          </w:tcPr>
          <w:p w14:paraId="36738C4D" w14:textId="77777777" w:rsidR="00B86C6C" w:rsidRPr="00CC7394" w:rsidRDefault="00B86C6C" w:rsidP="009426B9">
            <w:pPr>
              <w:jc w:val="center"/>
              <w:rPr>
                <w:rFonts w:cs="Times New Roman"/>
                <w:sz w:val="18"/>
                <w:szCs w:val="18"/>
              </w:rPr>
            </w:pPr>
            <w:r w:rsidRPr="00CC7394">
              <w:rPr>
                <w:rFonts w:cs="Times New Roman"/>
                <w:sz w:val="18"/>
                <w:szCs w:val="18"/>
              </w:rPr>
              <w:t>Объект при численности населения не менее 2 тысяч человек</w:t>
            </w:r>
          </w:p>
        </w:tc>
        <w:tc>
          <w:tcPr>
            <w:tcW w:w="384" w:type="pct"/>
            <w:tcBorders>
              <w:top w:val="nil"/>
              <w:left w:val="nil"/>
              <w:bottom w:val="single" w:sz="4" w:space="0" w:color="auto"/>
              <w:right w:val="single" w:sz="4" w:space="0" w:color="auto"/>
            </w:tcBorders>
            <w:shd w:val="clear" w:color="000000" w:fill="FFFFFF"/>
            <w:vAlign w:val="center"/>
            <w:hideMark/>
          </w:tcPr>
          <w:p w14:paraId="09DA3540"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35" w:type="pct"/>
            <w:tcBorders>
              <w:top w:val="nil"/>
              <w:left w:val="nil"/>
              <w:bottom w:val="single" w:sz="4" w:space="0" w:color="auto"/>
              <w:right w:val="single" w:sz="4" w:space="0" w:color="auto"/>
            </w:tcBorders>
            <w:shd w:val="clear" w:color="000000" w:fill="FFFFFF"/>
            <w:vAlign w:val="center"/>
            <w:hideMark/>
          </w:tcPr>
          <w:p w14:paraId="13399279" w14:textId="77777777" w:rsidR="00B86C6C" w:rsidRPr="00CC7394" w:rsidRDefault="00B86C6C" w:rsidP="009426B9">
            <w:pPr>
              <w:jc w:val="center"/>
              <w:rPr>
                <w:rFonts w:cs="Times New Roman"/>
                <w:sz w:val="18"/>
                <w:szCs w:val="18"/>
              </w:rPr>
            </w:pPr>
            <w:r w:rsidRPr="00CC7394">
              <w:rPr>
                <w:rFonts w:cs="Times New Roman"/>
                <w:sz w:val="18"/>
                <w:szCs w:val="18"/>
              </w:rPr>
              <w:t>1</w:t>
            </w:r>
          </w:p>
        </w:tc>
        <w:tc>
          <w:tcPr>
            <w:tcW w:w="335" w:type="pct"/>
            <w:tcBorders>
              <w:top w:val="nil"/>
              <w:left w:val="nil"/>
              <w:bottom w:val="single" w:sz="4" w:space="0" w:color="auto"/>
              <w:right w:val="single" w:sz="4" w:space="0" w:color="auto"/>
            </w:tcBorders>
            <w:shd w:val="clear" w:color="000000" w:fill="FFFFFF"/>
            <w:vAlign w:val="center"/>
            <w:hideMark/>
          </w:tcPr>
          <w:p w14:paraId="22B4E49B" w14:textId="77777777" w:rsidR="00B86C6C" w:rsidRPr="00CC7394" w:rsidRDefault="00B86C6C" w:rsidP="009426B9">
            <w:pPr>
              <w:jc w:val="center"/>
              <w:rPr>
                <w:rFonts w:cs="Times New Roman"/>
                <w:sz w:val="18"/>
                <w:szCs w:val="18"/>
              </w:rPr>
            </w:pPr>
            <w:r w:rsidRPr="00CC7394">
              <w:rPr>
                <w:rFonts w:cs="Times New Roman"/>
                <w:sz w:val="18"/>
                <w:szCs w:val="18"/>
              </w:rPr>
              <w:t>1</w:t>
            </w:r>
          </w:p>
        </w:tc>
        <w:tc>
          <w:tcPr>
            <w:tcW w:w="319" w:type="pct"/>
            <w:tcBorders>
              <w:top w:val="nil"/>
              <w:left w:val="nil"/>
              <w:bottom w:val="single" w:sz="4" w:space="0" w:color="auto"/>
              <w:right w:val="single" w:sz="4" w:space="0" w:color="auto"/>
            </w:tcBorders>
            <w:shd w:val="clear" w:color="000000" w:fill="FFFFFF"/>
            <w:vAlign w:val="center"/>
            <w:hideMark/>
          </w:tcPr>
          <w:p w14:paraId="10B2CE13" w14:textId="77777777" w:rsidR="00B86C6C" w:rsidRPr="00CC7394" w:rsidRDefault="00B86C6C" w:rsidP="009426B9">
            <w:pPr>
              <w:jc w:val="center"/>
              <w:rPr>
                <w:rFonts w:cs="Times New Roman"/>
                <w:sz w:val="18"/>
                <w:szCs w:val="18"/>
              </w:rPr>
            </w:pPr>
            <w:r w:rsidRPr="00CC7394">
              <w:rPr>
                <w:rFonts w:cs="Times New Roman"/>
                <w:sz w:val="18"/>
                <w:szCs w:val="18"/>
              </w:rPr>
              <w:t>1</w:t>
            </w:r>
          </w:p>
        </w:tc>
        <w:tc>
          <w:tcPr>
            <w:tcW w:w="415" w:type="pct"/>
            <w:tcBorders>
              <w:top w:val="nil"/>
              <w:left w:val="nil"/>
              <w:bottom w:val="single" w:sz="4" w:space="0" w:color="auto"/>
              <w:right w:val="single" w:sz="4" w:space="0" w:color="auto"/>
            </w:tcBorders>
            <w:shd w:val="clear" w:color="000000" w:fill="FFFFFF"/>
            <w:vAlign w:val="center"/>
            <w:hideMark/>
          </w:tcPr>
          <w:p w14:paraId="3698787C" w14:textId="77777777" w:rsidR="00B86C6C" w:rsidRPr="00CC7394" w:rsidRDefault="00B86C6C" w:rsidP="009426B9">
            <w:pPr>
              <w:jc w:val="center"/>
              <w:rPr>
                <w:rFonts w:cs="Times New Roman"/>
                <w:sz w:val="18"/>
                <w:szCs w:val="18"/>
              </w:rPr>
            </w:pPr>
            <w:r w:rsidRPr="00CC7394">
              <w:rPr>
                <w:rFonts w:cs="Times New Roman"/>
                <w:sz w:val="18"/>
                <w:szCs w:val="18"/>
              </w:rPr>
              <w:t>1</w:t>
            </w:r>
          </w:p>
        </w:tc>
        <w:tc>
          <w:tcPr>
            <w:tcW w:w="337" w:type="pct"/>
            <w:tcBorders>
              <w:top w:val="nil"/>
              <w:left w:val="nil"/>
              <w:bottom w:val="single" w:sz="4" w:space="0" w:color="auto"/>
              <w:right w:val="single" w:sz="4" w:space="0" w:color="auto"/>
            </w:tcBorders>
            <w:shd w:val="clear" w:color="000000" w:fill="FFFFFF"/>
            <w:vAlign w:val="center"/>
            <w:hideMark/>
          </w:tcPr>
          <w:p w14:paraId="1252EEC3"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21" w:type="pct"/>
            <w:tcBorders>
              <w:top w:val="nil"/>
              <w:left w:val="nil"/>
              <w:bottom w:val="single" w:sz="4" w:space="0" w:color="auto"/>
              <w:right w:val="single" w:sz="4" w:space="0" w:color="auto"/>
            </w:tcBorders>
            <w:shd w:val="clear" w:color="000000" w:fill="FFFFFF"/>
            <w:vAlign w:val="center"/>
            <w:hideMark/>
          </w:tcPr>
          <w:p w14:paraId="129E6DC8" w14:textId="77777777" w:rsidR="00B86C6C" w:rsidRPr="00CC7394" w:rsidRDefault="00B86C6C" w:rsidP="009426B9">
            <w:pPr>
              <w:jc w:val="center"/>
              <w:rPr>
                <w:rFonts w:cs="Times New Roman"/>
                <w:sz w:val="18"/>
                <w:szCs w:val="18"/>
              </w:rPr>
            </w:pPr>
            <w:r w:rsidRPr="00CC7394">
              <w:rPr>
                <w:rFonts w:cs="Times New Roman"/>
                <w:sz w:val="18"/>
                <w:szCs w:val="18"/>
              </w:rPr>
              <w:t>1</w:t>
            </w:r>
          </w:p>
        </w:tc>
        <w:tc>
          <w:tcPr>
            <w:tcW w:w="320" w:type="pct"/>
            <w:tcBorders>
              <w:top w:val="nil"/>
              <w:left w:val="nil"/>
              <w:bottom w:val="single" w:sz="4" w:space="0" w:color="auto"/>
              <w:right w:val="single" w:sz="4" w:space="0" w:color="auto"/>
            </w:tcBorders>
            <w:shd w:val="clear" w:color="000000" w:fill="FFFFFF"/>
            <w:vAlign w:val="center"/>
            <w:hideMark/>
          </w:tcPr>
          <w:p w14:paraId="62E65B4F" w14:textId="77777777" w:rsidR="00B86C6C" w:rsidRPr="00CC7394" w:rsidRDefault="00B86C6C" w:rsidP="009426B9">
            <w:pPr>
              <w:jc w:val="center"/>
              <w:rPr>
                <w:rFonts w:cs="Times New Roman"/>
                <w:sz w:val="18"/>
                <w:szCs w:val="18"/>
              </w:rPr>
            </w:pPr>
            <w:r w:rsidRPr="00CC7394">
              <w:rPr>
                <w:rFonts w:cs="Times New Roman"/>
                <w:sz w:val="18"/>
                <w:szCs w:val="18"/>
              </w:rPr>
              <w:t>1</w:t>
            </w:r>
          </w:p>
        </w:tc>
      </w:tr>
      <w:tr w:rsidR="00B86C6C" w:rsidRPr="00CC7394" w14:paraId="3BA69976" w14:textId="77777777" w:rsidTr="00475DE5">
        <w:tc>
          <w:tcPr>
            <w:tcW w:w="1218" w:type="pct"/>
            <w:tcBorders>
              <w:top w:val="nil"/>
              <w:left w:val="single" w:sz="4" w:space="0" w:color="auto"/>
              <w:bottom w:val="single" w:sz="4" w:space="0" w:color="auto"/>
              <w:right w:val="single" w:sz="4" w:space="0" w:color="auto"/>
            </w:tcBorders>
            <w:shd w:val="clear" w:color="000000" w:fill="FFFFFF"/>
            <w:vAlign w:val="center"/>
            <w:hideMark/>
          </w:tcPr>
          <w:p w14:paraId="3D735E35" w14:textId="77777777" w:rsidR="00B86C6C" w:rsidRPr="00CC7394" w:rsidRDefault="00B86C6C" w:rsidP="009426B9">
            <w:pPr>
              <w:jc w:val="center"/>
              <w:rPr>
                <w:rFonts w:cs="Times New Roman"/>
                <w:sz w:val="18"/>
                <w:szCs w:val="18"/>
              </w:rPr>
            </w:pPr>
            <w:r w:rsidRPr="00CC7394">
              <w:rPr>
                <w:rFonts w:cs="Times New Roman"/>
                <w:sz w:val="18"/>
                <w:szCs w:val="18"/>
              </w:rPr>
              <w:t>Участковый пункт полиции</w:t>
            </w:r>
          </w:p>
        </w:tc>
        <w:tc>
          <w:tcPr>
            <w:tcW w:w="462" w:type="pct"/>
            <w:tcBorders>
              <w:top w:val="nil"/>
              <w:left w:val="nil"/>
              <w:bottom w:val="single" w:sz="4" w:space="0" w:color="auto"/>
              <w:right w:val="single" w:sz="4" w:space="0" w:color="auto"/>
            </w:tcBorders>
            <w:shd w:val="clear" w:color="000000" w:fill="FFFFFF"/>
            <w:vAlign w:val="center"/>
            <w:hideMark/>
          </w:tcPr>
          <w:p w14:paraId="0DF1E149" w14:textId="77777777" w:rsidR="00B86C6C" w:rsidRPr="00CC7394" w:rsidRDefault="00B86C6C" w:rsidP="009426B9">
            <w:pPr>
              <w:jc w:val="center"/>
              <w:rPr>
                <w:rFonts w:cs="Times New Roman"/>
                <w:sz w:val="18"/>
                <w:szCs w:val="18"/>
              </w:rPr>
            </w:pPr>
            <w:r w:rsidRPr="00CC7394">
              <w:rPr>
                <w:rFonts w:cs="Times New Roman"/>
                <w:sz w:val="18"/>
                <w:szCs w:val="18"/>
              </w:rPr>
              <w:t>объект</w:t>
            </w:r>
          </w:p>
        </w:tc>
        <w:tc>
          <w:tcPr>
            <w:tcW w:w="554" w:type="pct"/>
            <w:tcBorders>
              <w:top w:val="nil"/>
              <w:left w:val="nil"/>
              <w:bottom w:val="single" w:sz="4" w:space="0" w:color="auto"/>
              <w:right w:val="single" w:sz="4" w:space="0" w:color="auto"/>
            </w:tcBorders>
            <w:shd w:val="clear" w:color="000000" w:fill="FFFFFF"/>
            <w:vAlign w:val="center"/>
            <w:hideMark/>
          </w:tcPr>
          <w:p w14:paraId="135C72AE" w14:textId="77777777" w:rsidR="00B86C6C" w:rsidRPr="00CC7394" w:rsidRDefault="00B86C6C" w:rsidP="009426B9">
            <w:pPr>
              <w:jc w:val="center"/>
              <w:rPr>
                <w:rFonts w:cs="Times New Roman"/>
                <w:sz w:val="18"/>
                <w:szCs w:val="18"/>
              </w:rPr>
            </w:pPr>
            <w:r w:rsidRPr="00CC7394">
              <w:rPr>
                <w:rFonts w:cs="Times New Roman"/>
                <w:sz w:val="18"/>
                <w:szCs w:val="18"/>
              </w:rPr>
              <w:t xml:space="preserve">Согласно региональным </w:t>
            </w:r>
            <w:r w:rsidRPr="00CC7394">
              <w:rPr>
                <w:rFonts w:cs="Times New Roman"/>
                <w:sz w:val="18"/>
                <w:szCs w:val="18"/>
              </w:rPr>
              <w:lastRenderedPageBreak/>
              <w:t>стандартам</w:t>
            </w:r>
          </w:p>
        </w:tc>
        <w:tc>
          <w:tcPr>
            <w:tcW w:w="384" w:type="pct"/>
            <w:tcBorders>
              <w:top w:val="nil"/>
              <w:left w:val="nil"/>
              <w:bottom w:val="single" w:sz="4" w:space="0" w:color="auto"/>
              <w:right w:val="single" w:sz="4" w:space="0" w:color="auto"/>
            </w:tcBorders>
            <w:shd w:val="clear" w:color="000000" w:fill="FFFFFF"/>
            <w:vAlign w:val="center"/>
            <w:hideMark/>
          </w:tcPr>
          <w:p w14:paraId="5CA849C9" w14:textId="77777777" w:rsidR="00B86C6C" w:rsidRPr="00CC7394" w:rsidRDefault="00B86C6C" w:rsidP="009426B9">
            <w:pPr>
              <w:jc w:val="center"/>
              <w:rPr>
                <w:rFonts w:cs="Times New Roman"/>
                <w:sz w:val="18"/>
                <w:szCs w:val="18"/>
              </w:rPr>
            </w:pPr>
            <w:r w:rsidRPr="00CC7394">
              <w:rPr>
                <w:rFonts w:cs="Times New Roman"/>
                <w:sz w:val="18"/>
                <w:szCs w:val="18"/>
              </w:rPr>
              <w:lastRenderedPageBreak/>
              <w:t> </w:t>
            </w:r>
          </w:p>
        </w:tc>
        <w:tc>
          <w:tcPr>
            <w:tcW w:w="335" w:type="pct"/>
            <w:tcBorders>
              <w:top w:val="nil"/>
              <w:left w:val="nil"/>
              <w:bottom w:val="single" w:sz="4" w:space="0" w:color="auto"/>
              <w:right w:val="single" w:sz="4" w:space="0" w:color="auto"/>
            </w:tcBorders>
            <w:shd w:val="clear" w:color="000000" w:fill="FFFFFF"/>
            <w:vAlign w:val="center"/>
            <w:hideMark/>
          </w:tcPr>
          <w:p w14:paraId="3F239649" w14:textId="77777777" w:rsidR="00B86C6C" w:rsidRPr="00CC7394" w:rsidRDefault="00B86C6C" w:rsidP="009426B9">
            <w:pPr>
              <w:jc w:val="center"/>
              <w:rPr>
                <w:rFonts w:cs="Times New Roman"/>
                <w:sz w:val="18"/>
                <w:szCs w:val="18"/>
              </w:rPr>
            </w:pPr>
            <w:r w:rsidRPr="00CC7394">
              <w:rPr>
                <w:rFonts w:cs="Times New Roman"/>
                <w:sz w:val="18"/>
                <w:szCs w:val="18"/>
              </w:rPr>
              <w:t>1</w:t>
            </w:r>
          </w:p>
        </w:tc>
        <w:tc>
          <w:tcPr>
            <w:tcW w:w="335" w:type="pct"/>
            <w:tcBorders>
              <w:top w:val="nil"/>
              <w:left w:val="nil"/>
              <w:bottom w:val="single" w:sz="4" w:space="0" w:color="auto"/>
              <w:right w:val="single" w:sz="4" w:space="0" w:color="auto"/>
            </w:tcBorders>
            <w:shd w:val="clear" w:color="000000" w:fill="FFFFFF"/>
            <w:vAlign w:val="center"/>
            <w:hideMark/>
          </w:tcPr>
          <w:p w14:paraId="5349486F" w14:textId="77777777" w:rsidR="00B86C6C" w:rsidRPr="00CC7394" w:rsidRDefault="00B86C6C" w:rsidP="009426B9">
            <w:pPr>
              <w:jc w:val="center"/>
              <w:rPr>
                <w:rFonts w:cs="Times New Roman"/>
                <w:sz w:val="18"/>
                <w:szCs w:val="18"/>
              </w:rPr>
            </w:pPr>
            <w:r w:rsidRPr="00CC7394">
              <w:rPr>
                <w:rFonts w:cs="Times New Roman"/>
                <w:sz w:val="18"/>
                <w:szCs w:val="18"/>
              </w:rPr>
              <w:t>1</w:t>
            </w:r>
          </w:p>
        </w:tc>
        <w:tc>
          <w:tcPr>
            <w:tcW w:w="319" w:type="pct"/>
            <w:tcBorders>
              <w:top w:val="nil"/>
              <w:left w:val="nil"/>
              <w:bottom w:val="single" w:sz="4" w:space="0" w:color="auto"/>
              <w:right w:val="single" w:sz="4" w:space="0" w:color="auto"/>
            </w:tcBorders>
            <w:shd w:val="clear" w:color="000000" w:fill="FFFFFF"/>
            <w:vAlign w:val="center"/>
            <w:hideMark/>
          </w:tcPr>
          <w:p w14:paraId="3D6CA2F7" w14:textId="77777777" w:rsidR="00B86C6C" w:rsidRPr="00CC7394" w:rsidRDefault="00B86C6C" w:rsidP="009426B9">
            <w:pPr>
              <w:jc w:val="center"/>
              <w:rPr>
                <w:rFonts w:cs="Times New Roman"/>
                <w:sz w:val="18"/>
                <w:szCs w:val="18"/>
              </w:rPr>
            </w:pPr>
            <w:r w:rsidRPr="00CC7394">
              <w:rPr>
                <w:rFonts w:cs="Times New Roman"/>
                <w:sz w:val="18"/>
                <w:szCs w:val="18"/>
              </w:rPr>
              <w:t>1</w:t>
            </w:r>
          </w:p>
        </w:tc>
        <w:tc>
          <w:tcPr>
            <w:tcW w:w="415" w:type="pct"/>
            <w:tcBorders>
              <w:top w:val="nil"/>
              <w:left w:val="nil"/>
              <w:bottom w:val="single" w:sz="4" w:space="0" w:color="auto"/>
              <w:right w:val="single" w:sz="4" w:space="0" w:color="auto"/>
            </w:tcBorders>
            <w:shd w:val="clear" w:color="000000" w:fill="FFFFFF"/>
            <w:vAlign w:val="center"/>
            <w:hideMark/>
          </w:tcPr>
          <w:p w14:paraId="0BB4B301" w14:textId="77777777" w:rsidR="00B86C6C" w:rsidRPr="00CC7394" w:rsidRDefault="00B86C6C" w:rsidP="009426B9">
            <w:pPr>
              <w:jc w:val="center"/>
              <w:rPr>
                <w:rFonts w:cs="Times New Roman"/>
                <w:sz w:val="18"/>
                <w:szCs w:val="18"/>
              </w:rPr>
            </w:pPr>
            <w:r w:rsidRPr="00CC7394">
              <w:rPr>
                <w:rFonts w:cs="Times New Roman"/>
                <w:sz w:val="18"/>
                <w:szCs w:val="18"/>
              </w:rPr>
              <w:t>1</w:t>
            </w:r>
          </w:p>
        </w:tc>
        <w:tc>
          <w:tcPr>
            <w:tcW w:w="337" w:type="pct"/>
            <w:tcBorders>
              <w:top w:val="nil"/>
              <w:left w:val="nil"/>
              <w:bottom w:val="single" w:sz="4" w:space="0" w:color="auto"/>
              <w:right w:val="single" w:sz="4" w:space="0" w:color="auto"/>
            </w:tcBorders>
            <w:shd w:val="clear" w:color="000000" w:fill="FFFFFF"/>
            <w:vAlign w:val="center"/>
            <w:hideMark/>
          </w:tcPr>
          <w:p w14:paraId="2E43D59A"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21" w:type="pct"/>
            <w:tcBorders>
              <w:top w:val="nil"/>
              <w:left w:val="nil"/>
              <w:bottom w:val="single" w:sz="4" w:space="0" w:color="auto"/>
              <w:right w:val="single" w:sz="4" w:space="0" w:color="auto"/>
            </w:tcBorders>
            <w:shd w:val="clear" w:color="000000" w:fill="FFFFFF"/>
            <w:vAlign w:val="center"/>
            <w:hideMark/>
          </w:tcPr>
          <w:p w14:paraId="7B663D2C" w14:textId="77777777" w:rsidR="00B86C6C" w:rsidRPr="00CC7394" w:rsidRDefault="00B86C6C" w:rsidP="009426B9">
            <w:pPr>
              <w:jc w:val="center"/>
              <w:rPr>
                <w:rFonts w:cs="Times New Roman"/>
                <w:sz w:val="18"/>
                <w:szCs w:val="18"/>
              </w:rPr>
            </w:pPr>
            <w:r w:rsidRPr="00CC7394">
              <w:rPr>
                <w:rFonts w:cs="Times New Roman"/>
                <w:sz w:val="18"/>
                <w:szCs w:val="18"/>
              </w:rPr>
              <w:t>1</w:t>
            </w:r>
          </w:p>
        </w:tc>
        <w:tc>
          <w:tcPr>
            <w:tcW w:w="320" w:type="pct"/>
            <w:tcBorders>
              <w:top w:val="nil"/>
              <w:left w:val="nil"/>
              <w:bottom w:val="single" w:sz="4" w:space="0" w:color="auto"/>
              <w:right w:val="single" w:sz="4" w:space="0" w:color="auto"/>
            </w:tcBorders>
            <w:shd w:val="clear" w:color="000000" w:fill="FFFFFF"/>
            <w:vAlign w:val="center"/>
            <w:hideMark/>
          </w:tcPr>
          <w:p w14:paraId="1C45C516" w14:textId="77777777" w:rsidR="00B86C6C" w:rsidRPr="00CC7394" w:rsidRDefault="00B86C6C" w:rsidP="009426B9">
            <w:pPr>
              <w:jc w:val="center"/>
              <w:rPr>
                <w:rFonts w:cs="Times New Roman"/>
                <w:sz w:val="18"/>
                <w:szCs w:val="18"/>
              </w:rPr>
            </w:pPr>
            <w:r w:rsidRPr="00CC7394">
              <w:rPr>
                <w:rFonts w:cs="Times New Roman"/>
                <w:sz w:val="18"/>
                <w:szCs w:val="18"/>
              </w:rPr>
              <w:t>1</w:t>
            </w:r>
          </w:p>
        </w:tc>
      </w:tr>
      <w:tr w:rsidR="00B86C6C" w:rsidRPr="00CC7394" w14:paraId="693C91CC" w14:textId="77777777" w:rsidTr="00475DE5">
        <w:tc>
          <w:tcPr>
            <w:tcW w:w="1218" w:type="pct"/>
            <w:tcBorders>
              <w:top w:val="nil"/>
              <w:left w:val="single" w:sz="4" w:space="0" w:color="auto"/>
              <w:bottom w:val="single" w:sz="4" w:space="0" w:color="auto"/>
              <w:right w:val="single" w:sz="4" w:space="0" w:color="auto"/>
            </w:tcBorders>
            <w:shd w:val="clear" w:color="000000" w:fill="FFFFFF"/>
            <w:vAlign w:val="center"/>
            <w:hideMark/>
          </w:tcPr>
          <w:p w14:paraId="015A0DC0" w14:textId="77777777" w:rsidR="00B86C6C" w:rsidRPr="00CC7394" w:rsidRDefault="00B86C6C" w:rsidP="009426B9">
            <w:pPr>
              <w:jc w:val="center"/>
              <w:rPr>
                <w:rFonts w:cs="Times New Roman"/>
                <w:sz w:val="18"/>
                <w:szCs w:val="18"/>
              </w:rPr>
            </w:pPr>
            <w:r w:rsidRPr="00CC7394">
              <w:rPr>
                <w:rFonts w:cs="Times New Roman"/>
                <w:sz w:val="18"/>
                <w:szCs w:val="18"/>
              </w:rPr>
              <w:t>Ветеринарный пункт</w:t>
            </w:r>
          </w:p>
        </w:tc>
        <w:tc>
          <w:tcPr>
            <w:tcW w:w="462" w:type="pct"/>
            <w:tcBorders>
              <w:top w:val="nil"/>
              <w:left w:val="nil"/>
              <w:bottom w:val="single" w:sz="4" w:space="0" w:color="auto"/>
              <w:right w:val="single" w:sz="4" w:space="0" w:color="auto"/>
            </w:tcBorders>
            <w:shd w:val="clear" w:color="000000" w:fill="FFFFFF"/>
            <w:vAlign w:val="center"/>
            <w:hideMark/>
          </w:tcPr>
          <w:p w14:paraId="76CE35F8" w14:textId="77777777" w:rsidR="00B86C6C" w:rsidRPr="00CC7394" w:rsidRDefault="00B86C6C" w:rsidP="009426B9">
            <w:pPr>
              <w:jc w:val="center"/>
              <w:rPr>
                <w:rFonts w:cs="Times New Roman"/>
                <w:sz w:val="18"/>
                <w:szCs w:val="18"/>
              </w:rPr>
            </w:pPr>
            <w:r w:rsidRPr="00CC7394">
              <w:rPr>
                <w:rFonts w:cs="Times New Roman"/>
                <w:sz w:val="18"/>
                <w:szCs w:val="18"/>
              </w:rPr>
              <w:t>объект</w:t>
            </w:r>
          </w:p>
        </w:tc>
        <w:tc>
          <w:tcPr>
            <w:tcW w:w="554" w:type="pct"/>
            <w:tcBorders>
              <w:top w:val="nil"/>
              <w:left w:val="nil"/>
              <w:bottom w:val="single" w:sz="4" w:space="0" w:color="auto"/>
              <w:right w:val="single" w:sz="4" w:space="0" w:color="auto"/>
            </w:tcBorders>
            <w:shd w:val="clear" w:color="000000" w:fill="FFFFFF"/>
            <w:vAlign w:val="center"/>
            <w:hideMark/>
          </w:tcPr>
          <w:p w14:paraId="5FF96647" w14:textId="77777777" w:rsidR="00B86C6C" w:rsidRPr="00CC7394" w:rsidRDefault="00B86C6C" w:rsidP="009426B9">
            <w:pPr>
              <w:jc w:val="center"/>
              <w:rPr>
                <w:rFonts w:cs="Times New Roman"/>
                <w:sz w:val="18"/>
                <w:szCs w:val="18"/>
              </w:rPr>
            </w:pPr>
            <w:r w:rsidRPr="00CC7394">
              <w:rPr>
                <w:rFonts w:cs="Times New Roman"/>
                <w:sz w:val="18"/>
                <w:szCs w:val="18"/>
              </w:rPr>
              <w:t>Согласно региональным стандартам</w:t>
            </w:r>
          </w:p>
        </w:tc>
        <w:tc>
          <w:tcPr>
            <w:tcW w:w="384" w:type="pct"/>
            <w:tcBorders>
              <w:top w:val="nil"/>
              <w:left w:val="nil"/>
              <w:bottom w:val="single" w:sz="4" w:space="0" w:color="auto"/>
              <w:right w:val="single" w:sz="4" w:space="0" w:color="auto"/>
            </w:tcBorders>
            <w:shd w:val="clear" w:color="000000" w:fill="FFFFFF"/>
            <w:vAlign w:val="center"/>
            <w:hideMark/>
          </w:tcPr>
          <w:p w14:paraId="7DD5887B"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35" w:type="pct"/>
            <w:tcBorders>
              <w:top w:val="nil"/>
              <w:left w:val="nil"/>
              <w:bottom w:val="single" w:sz="4" w:space="0" w:color="auto"/>
              <w:right w:val="single" w:sz="4" w:space="0" w:color="auto"/>
            </w:tcBorders>
            <w:shd w:val="clear" w:color="000000" w:fill="FFFFFF"/>
            <w:vAlign w:val="center"/>
            <w:hideMark/>
          </w:tcPr>
          <w:p w14:paraId="03E1DCF6" w14:textId="77777777" w:rsidR="00B86C6C" w:rsidRPr="00CC7394" w:rsidRDefault="00B86C6C" w:rsidP="009426B9">
            <w:pPr>
              <w:jc w:val="center"/>
              <w:rPr>
                <w:rFonts w:cs="Times New Roman"/>
                <w:sz w:val="18"/>
                <w:szCs w:val="18"/>
              </w:rPr>
            </w:pPr>
            <w:r w:rsidRPr="00CC7394">
              <w:rPr>
                <w:rFonts w:cs="Times New Roman"/>
                <w:sz w:val="18"/>
                <w:szCs w:val="18"/>
              </w:rPr>
              <w:t>1</w:t>
            </w:r>
          </w:p>
        </w:tc>
        <w:tc>
          <w:tcPr>
            <w:tcW w:w="335" w:type="pct"/>
            <w:tcBorders>
              <w:top w:val="nil"/>
              <w:left w:val="nil"/>
              <w:bottom w:val="single" w:sz="4" w:space="0" w:color="auto"/>
              <w:right w:val="single" w:sz="4" w:space="0" w:color="auto"/>
            </w:tcBorders>
            <w:shd w:val="clear" w:color="000000" w:fill="FFFFFF"/>
            <w:vAlign w:val="center"/>
            <w:hideMark/>
          </w:tcPr>
          <w:p w14:paraId="0AE669AA" w14:textId="77777777" w:rsidR="00B86C6C" w:rsidRPr="00CC7394" w:rsidRDefault="00B86C6C" w:rsidP="009426B9">
            <w:pPr>
              <w:jc w:val="center"/>
              <w:rPr>
                <w:rFonts w:cs="Times New Roman"/>
                <w:sz w:val="18"/>
                <w:szCs w:val="18"/>
              </w:rPr>
            </w:pPr>
            <w:r w:rsidRPr="00CC7394">
              <w:rPr>
                <w:rFonts w:cs="Times New Roman"/>
                <w:sz w:val="18"/>
                <w:szCs w:val="18"/>
              </w:rPr>
              <w:t>1</w:t>
            </w:r>
          </w:p>
        </w:tc>
        <w:tc>
          <w:tcPr>
            <w:tcW w:w="319" w:type="pct"/>
            <w:tcBorders>
              <w:top w:val="nil"/>
              <w:left w:val="nil"/>
              <w:bottom w:val="single" w:sz="4" w:space="0" w:color="auto"/>
              <w:right w:val="single" w:sz="4" w:space="0" w:color="auto"/>
            </w:tcBorders>
            <w:shd w:val="clear" w:color="000000" w:fill="FFFFFF"/>
            <w:vAlign w:val="center"/>
            <w:hideMark/>
          </w:tcPr>
          <w:p w14:paraId="44705D40" w14:textId="77777777" w:rsidR="00B86C6C" w:rsidRPr="00CC7394" w:rsidRDefault="00B86C6C" w:rsidP="009426B9">
            <w:pPr>
              <w:jc w:val="center"/>
              <w:rPr>
                <w:rFonts w:cs="Times New Roman"/>
                <w:sz w:val="18"/>
                <w:szCs w:val="18"/>
              </w:rPr>
            </w:pPr>
            <w:r w:rsidRPr="00CC7394">
              <w:rPr>
                <w:rFonts w:cs="Times New Roman"/>
                <w:sz w:val="18"/>
                <w:szCs w:val="18"/>
              </w:rPr>
              <w:t>1</w:t>
            </w:r>
          </w:p>
        </w:tc>
        <w:tc>
          <w:tcPr>
            <w:tcW w:w="415" w:type="pct"/>
            <w:tcBorders>
              <w:top w:val="nil"/>
              <w:left w:val="nil"/>
              <w:bottom w:val="single" w:sz="4" w:space="0" w:color="auto"/>
              <w:right w:val="single" w:sz="4" w:space="0" w:color="auto"/>
            </w:tcBorders>
            <w:shd w:val="clear" w:color="000000" w:fill="FFFFFF"/>
            <w:vAlign w:val="center"/>
            <w:hideMark/>
          </w:tcPr>
          <w:p w14:paraId="25B62676" w14:textId="77777777" w:rsidR="00B86C6C" w:rsidRPr="00CC7394" w:rsidRDefault="00B86C6C" w:rsidP="009426B9">
            <w:pPr>
              <w:jc w:val="center"/>
              <w:rPr>
                <w:rFonts w:cs="Times New Roman"/>
                <w:sz w:val="18"/>
                <w:szCs w:val="18"/>
              </w:rPr>
            </w:pPr>
            <w:r w:rsidRPr="00CC7394">
              <w:rPr>
                <w:rFonts w:cs="Times New Roman"/>
                <w:sz w:val="18"/>
                <w:szCs w:val="18"/>
              </w:rPr>
              <w:t>1</w:t>
            </w:r>
          </w:p>
        </w:tc>
        <w:tc>
          <w:tcPr>
            <w:tcW w:w="337" w:type="pct"/>
            <w:tcBorders>
              <w:top w:val="nil"/>
              <w:left w:val="nil"/>
              <w:bottom w:val="single" w:sz="4" w:space="0" w:color="auto"/>
              <w:right w:val="single" w:sz="4" w:space="0" w:color="auto"/>
            </w:tcBorders>
            <w:shd w:val="clear" w:color="000000" w:fill="FFFFFF"/>
            <w:vAlign w:val="center"/>
            <w:hideMark/>
          </w:tcPr>
          <w:p w14:paraId="57EE37E9" w14:textId="77777777" w:rsidR="00B86C6C" w:rsidRPr="00CC7394" w:rsidRDefault="00B86C6C" w:rsidP="009426B9">
            <w:pPr>
              <w:jc w:val="center"/>
              <w:rPr>
                <w:rFonts w:cs="Times New Roman"/>
                <w:sz w:val="18"/>
                <w:szCs w:val="18"/>
              </w:rPr>
            </w:pPr>
            <w:r w:rsidRPr="00CC7394">
              <w:rPr>
                <w:rFonts w:cs="Times New Roman"/>
                <w:sz w:val="18"/>
                <w:szCs w:val="18"/>
              </w:rPr>
              <w:t> </w:t>
            </w:r>
          </w:p>
        </w:tc>
        <w:tc>
          <w:tcPr>
            <w:tcW w:w="321" w:type="pct"/>
            <w:tcBorders>
              <w:top w:val="nil"/>
              <w:left w:val="nil"/>
              <w:bottom w:val="single" w:sz="4" w:space="0" w:color="auto"/>
              <w:right w:val="single" w:sz="4" w:space="0" w:color="auto"/>
            </w:tcBorders>
            <w:shd w:val="clear" w:color="000000" w:fill="FFFFFF"/>
            <w:vAlign w:val="center"/>
            <w:hideMark/>
          </w:tcPr>
          <w:p w14:paraId="68E3C494" w14:textId="77777777" w:rsidR="00B86C6C" w:rsidRPr="00CC7394" w:rsidRDefault="00B86C6C" w:rsidP="009426B9">
            <w:pPr>
              <w:jc w:val="center"/>
              <w:rPr>
                <w:rFonts w:cs="Times New Roman"/>
                <w:sz w:val="18"/>
                <w:szCs w:val="18"/>
              </w:rPr>
            </w:pPr>
            <w:r w:rsidRPr="00CC7394">
              <w:rPr>
                <w:rFonts w:cs="Times New Roman"/>
                <w:sz w:val="18"/>
                <w:szCs w:val="18"/>
              </w:rPr>
              <w:t>1</w:t>
            </w:r>
          </w:p>
        </w:tc>
        <w:tc>
          <w:tcPr>
            <w:tcW w:w="320" w:type="pct"/>
            <w:tcBorders>
              <w:top w:val="nil"/>
              <w:left w:val="nil"/>
              <w:bottom w:val="single" w:sz="4" w:space="0" w:color="auto"/>
              <w:right w:val="single" w:sz="4" w:space="0" w:color="auto"/>
            </w:tcBorders>
            <w:shd w:val="clear" w:color="000000" w:fill="FFFFFF"/>
            <w:vAlign w:val="center"/>
            <w:hideMark/>
          </w:tcPr>
          <w:p w14:paraId="04F940EE" w14:textId="77777777" w:rsidR="00B86C6C" w:rsidRPr="00CC7394" w:rsidRDefault="00B86C6C" w:rsidP="009426B9">
            <w:pPr>
              <w:jc w:val="center"/>
              <w:rPr>
                <w:rFonts w:cs="Times New Roman"/>
                <w:sz w:val="18"/>
                <w:szCs w:val="18"/>
              </w:rPr>
            </w:pPr>
            <w:r w:rsidRPr="00CC7394">
              <w:rPr>
                <w:rFonts w:cs="Times New Roman"/>
                <w:sz w:val="18"/>
                <w:szCs w:val="18"/>
              </w:rPr>
              <w:t>1</w:t>
            </w:r>
          </w:p>
        </w:tc>
      </w:tr>
    </w:tbl>
    <w:p w14:paraId="53B226CF" w14:textId="77777777" w:rsidR="00B86C6C" w:rsidRPr="00CC7394" w:rsidRDefault="00B86C6C" w:rsidP="009426B9">
      <w:pPr>
        <w:rPr>
          <w:rFonts w:cs="Times New Roman"/>
          <w:szCs w:val="28"/>
        </w:rPr>
      </w:pPr>
    </w:p>
    <w:p w14:paraId="7487BC05" w14:textId="77777777" w:rsidR="00B86C6C" w:rsidRPr="00CC7394" w:rsidRDefault="00B86C6C" w:rsidP="009426B9">
      <w:pPr>
        <w:spacing w:after="160" w:line="259" w:lineRule="auto"/>
        <w:rPr>
          <w:rFonts w:cs="Times New Roman"/>
        </w:rPr>
      </w:pPr>
      <w:r w:rsidRPr="00CC7394">
        <w:rPr>
          <w:rFonts w:cs="Times New Roman"/>
        </w:rPr>
        <w:br w:type="page"/>
      </w:r>
    </w:p>
    <w:p w14:paraId="16451071" w14:textId="4635CAF6" w:rsidR="00B86C6C" w:rsidRPr="00CC7394" w:rsidRDefault="00B86C6C" w:rsidP="009426B9">
      <w:pPr>
        <w:jc w:val="right"/>
        <w:rPr>
          <w:color w:val="000000" w:themeColor="text1"/>
          <w:lang w:val="kk-KZ"/>
        </w:rPr>
      </w:pPr>
      <w:r w:rsidRPr="00CC7394">
        <w:rPr>
          <w:color w:val="000000" w:themeColor="text1"/>
        </w:rPr>
        <w:lastRenderedPageBreak/>
        <w:t>Таблица 4.2.</w:t>
      </w:r>
      <w:r w:rsidRPr="00CC7394">
        <w:rPr>
          <w:color w:val="000000" w:themeColor="text1"/>
          <w:lang w:val="kk-KZ"/>
        </w:rPr>
        <w:t>3</w:t>
      </w:r>
    </w:p>
    <w:p w14:paraId="72948601" w14:textId="77777777" w:rsidR="00B86C6C" w:rsidRPr="00CC7394" w:rsidRDefault="00B86C6C" w:rsidP="009426B9">
      <w:pPr>
        <w:ind w:firstLine="709"/>
        <w:jc w:val="center"/>
        <w:rPr>
          <w:color w:val="000000" w:themeColor="text1"/>
          <w:szCs w:val="28"/>
          <w:lang w:val="kk-KZ" w:eastAsia="ko-KR"/>
        </w:rPr>
      </w:pPr>
      <w:r w:rsidRPr="00CC7394">
        <w:rPr>
          <w:color w:val="000000" w:themeColor="text1"/>
          <w:szCs w:val="28"/>
          <w:lang w:val="kk-KZ" w:eastAsia="ko-KR"/>
        </w:rPr>
        <w:t>Список проектируемых объектов</w:t>
      </w:r>
    </w:p>
    <w:p w14:paraId="46E5D517" w14:textId="77777777" w:rsidR="00B86C6C" w:rsidRPr="00CC7394" w:rsidRDefault="00B86C6C" w:rsidP="009426B9"/>
    <w:tbl>
      <w:tblPr>
        <w:tblW w:w="5000" w:type="pct"/>
        <w:tblLook w:val="04A0" w:firstRow="1" w:lastRow="0" w:firstColumn="1" w:lastColumn="0" w:noHBand="0" w:noVBand="1"/>
      </w:tblPr>
      <w:tblGrid>
        <w:gridCol w:w="1104"/>
        <w:gridCol w:w="5380"/>
        <w:gridCol w:w="1610"/>
        <w:gridCol w:w="1687"/>
        <w:gridCol w:w="1473"/>
        <w:gridCol w:w="1280"/>
        <w:gridCol w:w="2026"/>
      </w:tblGrid>
      <w:tr w:rsidR="00B86C6C" w:rsidRPr="00CC7394" w14:paraId="36CEF3DC" w14:textId="77777777" w:rsidTr="00475DE5">
        <w:trPr>
          <w:trHeight w:val="433"/>
        </w:trPr>
        <w:tc>
          <w:tcPr>
            <w:tcW w:w="261" w:type="pct"/>
            <w:vMerge w:val="restart"/>
            <w:tcBorders>
              <w:top w:val="single" w:sz="4" w:space="0" w:color="auto"/>
              <w:left w:val="single" w:sz="4" w:space="0" w:color="auto"/>
              <w:bottom w:val="single" w:sz="4" w:space="0" w:color="auto"/>
              <w:right w:val="single" w:sz="4" w:space="0" w:color="auto"/>
            </w:tcBorders>
            <w:vAlign w:val="center"/>
            <w:hideMark/>
          </w:tcPr>
          <w:p w14:paraId="7A2CAF97" w14:textId="77777777" w:rsidR="00B86C6C" w:rsidRPr="00CC7394" w:rsidRDefault="00B86C6C" w:rsidP="002025A3">
            <w:pPr>
              <w:pStyle w:val="28"/>
            </w:pPr>
            <w:r w:rsidRPr="00CC7394">
              <w:t>№ на плане</w:t>
            </w:r>
          </w:p>
        </w:tc>
        <w:tc>
          <w:tcPr>
            <w:tcW w:w="2524" w:type="pct"/>
            <w:vMerge w:val="restart"/>
            <w:tcBorders>
              <w:top w:val="single" w:sz="4" w:space="0" w:color="auto"/>
              <w:left w:val="single" w:sz="4" w:space="0" w:color="auto"/>
              <w:bottom w:val="single" w:sz="4" w:space="0" w:color="auto"/>
              <w:right w:val="single" w:sz="4" w:space="0" w:color="auto"/>
            </w:tcBorders>
            <w:noWrap/>
            <w:vAlign w:val="center"/>
            <w:hideMark/>
          </w:tcPr>
          <w:p w14:paraId="1F5924B3" w14:textId="77777777" w:rsidR="00B86C6C" w:rsidRPr="00CC7394" w:rsidRDefault="00B86C6C" w:rsidP="002025A3">
            <w:pPr>
              <w:pStyle w:val="28"/>
            </w:pPr>
            <w:r w:rsidRPr="00CC7394">
              <w:t>Наименование и обозначение</w:t>
            </w:r>
          </w:p>
        </w:tc>
        <w:tc>
          <w:tcPr>
            <w:tcW w:w="420" w:type="pct"/>
            <w:vMerge w:val="restart"/>
            <w:tcBorders>
              <w:top w:val="single" w:sz="4" w:space="0" w:color="auto"/>
              <w:left w:val="single" w:sz="4" w:space="0" w:color="auto"/>
              <w:bottom w:val="single" w:sz="4" w:space="0" w:color="auto"/>
              <w:right w:val="single" w:sz="4" w:space="0" w:color="auto"/>
            </w:tcBorders>
            <w:vAlign w:val="center"/>
            <w:hideMark/>
          </w:tcPr>
          <w:p w14:paraId="39E1AFC9" w14:textId="77777777" w:rsidR="00B86C6C" w:rsidRPr="00CC7394" w:rsidRDefault="00B86C6C" w:rsidP="002025A3">
            <w:pPr>
              <w:pStyle w:val="28"/>
            </w:pPr>
            <w:r w:rsidRPr="00CC7394">
              <w:t>Этажность</w:t>
            </w:r>
          </w:p>
        </w:tc>
        <w:tc>
          <w:tcPr>
            <w:tcW w:w="448" w:type="pct"/>
            <w:vMerge w:val="restart"/>
            <w:tcBorders>
              <w:top w:val="single" w:sz="4" w:space="0" w:color="auto"/>
              <w:left w:val="single" w:sz="4" w:space="0" w:color="auto"/>
              <w:bottom w:val="single" w:sz="4" w:space="0" w:color="000000"/>
              <w:right w:val="single" w:sz="4" w:space="0" w:color="auto"/>
            </w:tcBorders>
            <w:vAlign w:val="center"/>
            <w:hideMark/>
          </w:tcPr>
          <w:p w14:paraId="222173CF" w14:textId="77777777" w:rsidR="00B86C6C" w:rsidRPr="00CC7394" w:rsidRDefault="00B86C6C" w:rsidP="002025A3">
            <w:pPr>
              <w:pStyle w:val="28"/>
            </w:pPr>
            <w:r w:rsidRPr="00CC7394">
              <w:t>Количество зданий</w:t>
            </w:r>
          </w:p>
        </w:tc>
        <w:tc>
          <w:tcPr>
            <w:tcW w:w="398" w:type="pct"/>
            <w:vMerge w:val="restart"/>
            <w:tcBorders>
              <w:top w:val="single" w:sz="4" w:space="0" w:color="auto"/>
              <w:left w:val="single" w:sz="4" w:space="0" w:color="auto"/>
              <w:bottom w:val="single" w:sz="4" w:space="0" w:color="000000"/>
              <w:right w:val="single" w:sz="4" w:space="0" w:color="auto"/>
            </w:tcBorders>
            <w:vAlign w:val="center"/>
            <w:hideMark/>
          </w:tcPr>
          <w:p w14:paraId="7864921B" w14:textId="77777777" w:rsidR="00B86C6C" w:rsidRPr="00CC7394" w:rsidRDefault="00B86C6C" w:rsidP="002025A3">
            <w:pPr>
              <w:pStyle w:val="28"/>
            </w:pPr>
            <w:r w:rsidRPr="00CC7394">
              <w:t>Площадь застройки м²</w:t>
            </w:r>
          </w:p>
        </w:tc>
        <w:tc>
          <w:tcPr>
            <w:tcW w:w="356" w:type="pct"/>
            <w:vMerge w:val="restart"/>
            <w:tcBorders>
              <w:top w:val="single" w:sz="4" w:space="0" w:color="auto"/>
              <w:left w:val="single" w:sz="4" w:space="0" w:color="auto"/>
              <w:bottom w:val="single" w:sz="4" w:space="0" w:color="000000"/>
              <w:right w:val="single" w:sz="4" w:space="0" w:color="auto"/>
            </w:tcBorders>
            <w:vAlign w:val="center"/>
            <w:hideMark/>
          </w:tcPr>
          <w:p w14:paraId="454601B5" w14:textId="77777777" w:rsidR="00B86C6C" w:rsidRPr="00CC7394" w:rsidRDefault="00B86C6C" w:rsidP="002025A3">
            <w:pPr>
              <w:pStyle w:val="28"/>
            </w:pPr>
            <w:r w:rsidRPr="00CC7394">
              <w:t>Общая площадь м²</w:t>
            </w:r>
          </w:p>
        </w:tc>
        <w:tc>
          <w:tcPr>
            <w:tcW w:w="593" w:type="pct"/>
            <w:vMerge w:val="restart"/>
            <w:tcBorders>
              <w:top w:val="single" w:sz="4" w:space="0" w:color="auto"/>
              <w:left w:val="single" w:sz="4" w:space="0" w:color="auto"/>
              <w:bottom w:val="single" w:sz="4" w:space="0" w:color="auto"/>
              <w:right w:val="single" w:sz="4" w:space="0" w:color="auto"/>
            </w:tcBorders>
            <w:vAlign w:val="center"/>
            <w:hideMark/>
          </w:tcPr>
          <w:p w14:paraId="29BC45D0" w14:textId="77777777" w:rsidR="00B86C6C" w:rsidRPr="00CC7394" w:rsidRDefault="00B86C6C" w:rsidP="002025A3">
            <w:pPr>
              <w:pStyle w:val="28"/>
            </w:pPr>
            <w:r w:rsidRPr="00CC7394">
              <w:t>Период реализаций</w:t>
            </w:r>
          </w:p>
        </w:tc>
      </w:tr>
      <w:tr w:rsidR="00B86C6C" w:rsidRPr="00CC7394" w14:paraId="04B3F268" w14:textId="77777777" w:rsidTr="00475DE5">
        <w:trPr>
          <w:trHeight w:val="433"/>
        </w:trPr>
        <w:tc>
          <w:tcPr>
            <w:tcW w:w="261" w:type="pct"/>
            <w:vMerge/>
            <w:tcBorders>
              <w:top w:val="single" w:sz="4" w:space="0" w:color="auto"/>
              <w:left w:val="single" w:sz="4" w:space="0" w:color="auto"/>
              <w:bottom w:val="single" w:sz="4" w:space="0" w:color="auto"/>
              <w:right w:val="single" w:sz="4" w:space="0" w:color="auto"/>
            </w:tcBorders>
            <w:vAlign w:val="center"/>
            <w:hideMark/>
          </w:tcPr>
          <w:p w14:paraId="3C6E1AB6" w14:textId="77777777" w:rsidR="00B86C6C" w:rsidRPr="00CC7394" w:rsidRDefault="00B86C6C" w:rsidP="002025A3">
            <w:pPr>
              <w:pStyle w:val="28"/>
            </w:pPr>
          </w:p>
        </w:tc>
        <w:tc>
          <w:tcPr>
            <w:tcW w:w="2524" w:type="pct"/>
            <w:vMerge/>
            <w:tcBorders>
              <w:top w:val="single" w:sz="4" w:space="0" w:color="auto"/>
              <w:left w:val="single" w:sz="4" w:space="0" w:color="auto"/>
              <w:bottom w:val="single" w:sz="4" w:space="0" w:color="auto"/>
              <w:right w:val="single" w:sz="4" w:space="0" w:color="auto"/>
            </w:tcBorders>
            <w:vAlign w:val="center"/>
            <w:hideMark/>
          </w:tcPr>
          <w:p w14:paraId="67037F26" w14:textId="77777777" w:rsidR="00B86C6C" w:rsidRPr="00CC7394" w:rsidRDefault="00B86C6C" w:rsidP="002025A3">
            <w:pPr>
              <w:pStyle w:val="28"/>
            </w:pPr>
          </w:p>
        </w:tc>
        <w:tc>
          <w:tcPr>
            <w:tcW w:w="420" w:type="pct"/>
            <w:vMerge/>
            <w:tcBorders>
              <w:top w:val="single" w:sz="4" w:space="0" w:color="auto"/>
              <w:left w:val="single" w:sz="4" w:space="0" w:color="auto"/>
              <w:bottom w:val="single" w:sz="4" w:space="0" w:color="auto"/>
              <w:right w:val="single" w:sz="4" w:space="0" w:color="auto"/>
            </w:tcBorders>
            <w:vAlign w:val="center"/>
            <w:hideMark/>
          </w:tcPr>
          <w:p w14:paraId="0C31B624" w14:textId="77777777" w:rsidR="00B86C6C" w:rsidRPr="00CC7394" w:rsidRDefault="00B86C6C" w:rsidP="002025A3">
            <w:pPr>
              <w:pStyle w:val="28"/>
            </w:pPr>
          </w:p>
        </w:tc>
        <w:tc>
          <w:tcPr>
            <w:tcW w:w="448" w:type="pct"/>
            <w:vMerge/>
            <w:tcBorders>
              <w:top w:val="single" w:sz="4" w:space="0" w:color="auto"/>
              <w:left w:val="single" w:sz="4" w:space="0" w:color="auto"/>
              <w:bottom w:val="single" w:sz="4" w:space="0" w:color="000000"/>
              <w:right w:val="single" w:sz="4" w:space="0" w:color="auto"/>
            </w:tcBorders>
            <w:vAlign w:val="center"/>
            <w:hideMark/>
          </w:tcPr>
          <w:p w14:paraId="6A2534AE" w14:textId="77777777" w:rsidR="00B86C6C" w:rsidRPr="00CC7394" w:rsidRDefault="00B86C6C" w:rsidP="002025A3">
            <w:pPr>
              <w:pStyle w:val="28"/>
            </w:pPr>
          </w:p>
        </w:tc>
        <w:tc>
          <w:tcPr>
            <w:tcW w:w="398" w:type="pct"/>
            <w:vMerge/>
            <w:tcBorders>
              <w:top w:val="single" w:sz="4" w:space="0" w:color="auto"/>
              <w:left w:val="single" w:sz="4" w:space="0" w:color="auto"/>
              <w:bottom w:val="single" w:sz="4" w:space="0" w:color="000000"/>
              <w:right w:val="single" w:sz="4" w:space="0" w:color="auto"/>
            </w:tcBorders>
            <w:vAlign w:val="center"/>
            <w:hideMark/>
          </w:tcPr>
          <w:p w14:paraId="3062DA7E" w14:textId="77777777" w:rsidR="00B86C6C" w:rsidRPr="00CC7394" w:rsidRDefault="00B86C6C" w:rsidP="002025A3">
            <w:pPr>
              <w:pStyle w:val="28"/>
            </w:pPr>
          </w:p>
        </w:tc>
        <w:tc>
          <w:tcPr>
            <w:tcW w:w="356" w:type="pct"/>
            <w:vMerge/>
            <w:tcBorders>
              <w:top w:val="single" w:sz="4" w:space="0" w:color="auto"/>
              <w:left w:val="single" w:sz="4" w:space="0" w:color="auto"/>
              <w:bottom w:val="single" w:sz="4" w:space="0" w:color="000000"/>
              <w:right w:val="single" w:sz="4" w:space="0" w:color="auto"/>
            </w:tcBorders>
            <w:vAlign w:val="center"/>
            <w:hideMark/>
          </w:tcPr>
          <w:p w14:paraId="5B64E119" w14:textId="77777777" w:rsidR="00B86C6C" w:rsidRPr="00CC7394" w:rsidRDefault="00B86C6C" w:rsidP="002025A3">
            <w:pPr>
              <w:pStyle w:val="28"/>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481C674E" w14:textId="77777777" w:rsidR="00B86C6C" w:rsidRPr="00CC7394" w:rsidRDefault="00B86C6C" w:rsidP="002025A3">
            <w:pPr>
              <w:pStyle w:val="28"/>
            </w:pPr>
          </w:p>
        </w:tc>
      </w:tr>
      <w:tr w:rsidR="00B86C6C" w:rsidRPr="00CC7394" w14:paraId="644DB734" w14:textId="77777777" w:rsidTr="00475DE5">
        <w:trPr>
          <w:trHeight w:val="433"/>
        </w:trPr>
        <w:tc>
          <w:tcPr>
            <w:tcW w:w="261" w:type="pct"/>
            <w:vMerge/>
            <w:tcBorders>
              <w:top w:val="single" w:sz="4" w:space="0" w:color="auto"/>
              <w:left w:val="single" w:sz="4" w:space="0" w:color="auto"/>
              <w:bottom w:val="single" w:sz="4" w:space="0" w:color="auto"/>
              <w:right w:val="single" w:sz="4" w:space="0" w:color="auto"/>
            </w:tcBorders>
            <w:vAlign w:val="center"/>
            <w:hideMark/>
          </w:tcPr>
          <w:p w14:paraId="066735CF" w14:textId="77777777" w:rsidR="00B86C6C" w:rsidRPr="00CC7394" w:rsidRDefault="00B86C6C" w:rsidP="002025A3">
            <w:pPr>
              <w:pStyle w:val="28"/>
            </w:pPr>
          </w:p>
        </w:tc>
        <w:tc>
          <w:tcPr>
            <w:tcW w:w="2524" w:type="pct"/>
            <w:vMerge/>
            <w:tcBorders>
              <w:top w:val="single" w:sz="4" w:space="0" w:color="auto"/>
              <w:left w:val="single" w:sz="4" w:space="0" w:color="auto"/>
              <w:bottom w:val="single" w:sz="4" w:space="0" w:color="auto"/>
              <w:right w:val="single" w:sz="4" w:space="0" w:color="auto"/>
            </w:tcBorders>
            <w:vAlign w:val="center"/>
            <w:hideMark/>
          </w:tcPr>
          <w:p w14:paraId="4087F840" w14:textId="77777777" w:rsidR="00B86C6C" w:rsidRPr="00CC7394" w:rsidRDefault="00B86C6C" w:rsidP="002025A3">
            <w:pPr>
              <w:pStyle w:val="28"/>
            </w:pPr>
          </w:p>
        </w:tc>
        <w:tc>
          <w:tcPr>
            <w:tcW w:w="420" w:type="pct"/>
            <w:vMerge/>
            <w:tcBorders>
              <w:top w:val="single" w:sz="4" w:space="0" w:color="auto"/>
              <w:left w:val="single" w:sz="4" w:space="0" w:color="auto"/>
              <w:bottom w:val="single" w:sz="4" w:space="0" w:color="auto"/>
              <w:right w:val="single" w:sz="4" w:space="0" w:color="auto"/>
            </w:tcBorders>
            <w:vAlign w:val="center"/>
            <w:hideMark/>
          </w:tcPr>
          <w:p w14:paraId="3B4B95FA" w14:textId="77777777" w:rsidR="00B86C6C" w:rsidRPr="00CC7394" w:rsidRDefault="00B86C6C" w:rsidP="002025A3">
            <w:pPr>
              <w:pStyle w:val="28"/>
            </w:pPr>
          </w:p>
        </w:tc>
        <w:tc>
          <w:tcPr>
            <w:tcW w:w="448" w:type="pct"/>
            <w:vMerge/>
            <w:tcBorders>
              <w:top w:val="single" w:sz="4" w:space="0" w:color="auto"/>
              <w:left w:val="single" w:sz="4" w:space="0" w:color="auto"/>
              <w:bottom w:val="single" w:sz="4" w:space="0" w:color="000000"/>
              <w:right w:val="single" w:sz="4" w:space="0" w:color="auto"/>
            </w:tcBorders>
            <w:vAlign w:val="center"/>
            <w:hideMark/>
          </w:tcPr>
          <w:p w14:paraId="5DC572C8" w14:textId="77777777" w:rsidR="00B86C6C" w:rsidRPr="00CC7394" w:rsidRDefault="00B86C6C" w:rsidP="002025A3">
            <w:pPr>
              <w:pStyle w:val="28"/>
            </w:pPr>
          </w:p>
        </w:tc>
        <w:tc>
          <w:tcPr>
            <w:tcW w:w="398" w:type="pct"/>
            <w:vMerge/>
            <w:tcBorders>
              <w:top w:val="single" w:sz="4" w:space="0" w:color="auto"/>
              <w:left w:val="single" w:sz="4" w:space="0" w:color="auto"/>
              <w:bottom w:val="single" w:sz="4" w:space="0" w:color="000000"/>
              <w:right w:val="single" w:sz="4" w:space="0" w:color="auto"/>
            </w:tcBorders>
            <w:vAlign w:val="center"/>
            <w:hideMark/>
          </w:tcPr>
          <w:p w14:paraId="7AD15020" w14:textId="77777777" w:rsidR="00B86C6C" w:rsidRPr="00CC7394" w:rsidRDefault="00B86C6C" w:rsidP="002025A3">
            <w:pPr>
              <w:pStyle w:val="28"/>
            </w:pPr>
          </w:p>
        </w:tc>
        <w:tc>
          <w:tcPr>
            <w:tcW w:w="356" w:type="pct"/>
            <w:vMerge/>
            <w:tcBorders>
              <w:top w:val="single" w:sz="4" w:space="0" w:color="auto"/>
              <w:left w:val="single" w:sz="4" w:space="0" w:color="auto"/>
              <w:bottom w:val="single" w:sz="4" w:space="0" w:color="000000"/>
              <w:right w:val="single" w:sz="4" w:space="0" w:color="auto"/>
            </w:tcBorders>
            <w:vAlign w:val="center"/>
            <w:hideMark/>
          </w:tcPr>
          <w:p w14:paraId="4AFBC3ED" w14:textId="77777777" w:rsidR="00B86C6C" w:rsidRPr="00CC7394" w:rsidRDefault="00B86C6C" w:rsidP="002025A3">
            <w:pPr>
              <w:pStyle w:val="28"/>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37982EF1" w14:textId="77777777" w:rsidR="00B86C6C" w:rsidRPr="00CC7394" w:rsidRDefault="00B86C6C" w:rsidP="002025A3">
            <w:pPr>
              <w:pStyle w:val="28"/>
            </w:pPr>
          </w:p>
        </w:tc>
      </w:tr>
      <w:tr w:rsidR="00B86C6C" w:rsidRPr="00CC7394" w14:paraId="687EC7D4" w14:textId="77777777" w:rsidTr="00475DE5">
        <w:tc>
          <w:tcPr>
            <w:tcW w:w="261" w:type="pct"/>
            <w:tcBorders>
              <w:top w:val="single" w:sz="4" w:space="0" w:color="auto"/>
              <w:left w:val="single" w:sz="4" w:space="0" w:color="auto"/>
              <w:bottom w:val="single" w:sz="4" w:space="0" w:color="auto"/>
              <w:right w:val="single" w:sz="4" w:space="0" w:color="auto"/>
            </w:tcBorders>
            <w:vAlign w:val="center"/>
            <w:hideMark/>
          </w:tcPr>
          <w:p w14:paraId="147A3610" w14:textId="77777777" w:rsidR="00B86C6C" w:rsidRPr="00CC7394" w:rsidRDefault="00B86C6C" w:rsidP="002025A3">
            <w:pPr>
              <w:pStyle w:val="28"/>
            </w:pPr>
            <w:r w:rsidRPr="00CC7394">
              <w:t>102</w:t>
            </w:r>
          </w:p>
        </w:tc>
        <w:tc>
          <w:tcPr>
            <w:tcW w:w="2524" w:type="pct"/>
            <w:tcBorders>
              <w:top w:val="single" w:sz="4" w:space="0" w:color="auto"/>
              <w:left w:val="nil"/>
              <w:bottom w:val="single" w:sz="4" w:space="0" w:color="auto"/>
              <w:right w:val="single" w:sz="4" w:space="0" w:color="auto"/>
            </w:tcBorders>
            <w:vAlign w:val="center"/>
            <w:hideMark/>
          </w:tcPr>
          <w:p w14:paraId="2F78B411" w14:textId="77777777" w:rsidR="00B86C6C" w:rsidRPr="00CC7394" w:rsidRDefault="00B86C6C" w:rsidP="002025A3">
            <w:pPr>
              <w:pStyle w:val="28"/>
            </w:pPr>
            <w:r w:rsidRPr="00CC7394">
              <w:t xml:space="preserve">Детский сад </w:t>
            </w:r>
          </w:p>
        </w:tc>
        <w:tc>
          <w:tcPr>
            <w:tcW w:w="420" w:type="pct"/>
            <w:tcBorders>
              <w:top w:val="single" w:sz="4" w:space="0" w:color="auto"/>
              <w:left w:val="nil"/>
              <w:bottom w:val="single" w:sz="4" w:space="0" w:color="auto"/>
              <w:right w:val="single" w:sz="4" w:space="0" w:color="auto"/>
            </w:tcBorders>
            <w:vAlign w:val="center"/>
            <w:hideMark/>
          </w:tcPr>
          <w:p w14:paraId="44A0C91E" w14:textId="77777777" w:rsidR="00B86C6C" w:rsidRPr="00CC7394" w:rsidRDefault="00B86C6C" w:rsidP="002025A3">
            <w:pPr>
              <w:pStyle w:val="28"/>
            </w:pPr>
            <w:r w:rsidRPr="00CC7394">
              <w:t>1</w:t>
            </w:r>
          </w:p>
        </w:tc>
        <w:tc>
          <w:tcPr>
            <w:tcW w:w="448" w:type="pct"/>
            <w:tcBorders>
              <w:top w:val="single" w:sz="4" w:space="0" w:color="auto"/>
              <w:left w:val="nil"/>
              <w:bottom w:val="single" w:sz="4" w:space="0" w:color="auto"/>
              <w:right w:val="single" w:sz="4" w:space="0" w:color="auto"/>
            </w:tcBorders>
            <w:vAlign w:val="center"/>
            <w:hideMark/>
          </w:tcPr>
          <w:p w14:paraId="67504EAD" w14:textId="77777777" w:rsidR="00B86C6C" w:rsidRPr="00CC7394" w:rsidRDefault="00B86C6C" w:rsidP="002025A3">
            <w:pPr>
              <w:pStyle w:val="28"/>
            </w:pPr>
            <w:r w:rsidRPr="00CC7394">
              <w:t>1</w:t>
            </w:r>
          </w:p>
        </w:tc>
        <w:tc>
          <w:tcPr>
            <w:tcW w:w="398" w:type="pct"/>
            <w:tcBorders>
              <w:top w:val="single" w:sz="4" w:space="0" w:color="auto"/>
              <w:left w:val="nil"/>
              <w:bottom w:val="single" w:sz="4" w:space="0" w:color="auto"/>
              <w:right w:val="single" w:sz="4" w:space="0" w:color="auto"/>
            </w:tcBorders>
            <w:vAlign w:val="center"/>
            <w:hideMark/>
          </w:tcPr>
          <w:p w14:paraId="0EE72754" w14:textId="77777777" w:rsidR="00B86C6C" w:rsidRPr="00CC7394" w:rsidRDefault="00B86C6C" w:rsidP="002025A3">
            <w:pPr>
              <w:pStyle w:val="28"/>
            </w:pPr>
            <w:r w:rsidRPr="00CC7394">
              <w:t>1590</w:t>
            </w:r>
          </w:p>
        </w:tc>
        <w:tc>
          <w:tcPr>
            <w:tcW w:w="356" w:type="pct"/>
            <w:tcBorders>
              <w:top w:val="single" w:sz="4" w:space="0" w:color="auto"/>
              <w:left w:val="nil"/>
              <w:bottom w:val="single" w:sz="4" w:space="0" w:color="auto"/>
              <w:right w:val="single" w:sz="4" w:space="0" w:color="auto"/>
            </w:tcBorders>
            <w:noWrap/>
            <w:vAlign w:val="center"/>
            <w:hideMark/>
          </w:tcPr>
          <w:p w14:paraId="54DC8B3E" w14:textId="77777777" w:rsidR="00B86C6C" w:rsidRPr="00CC7394" w:rsidRDefault="00B86C6C" w:rsidP="002025A3">
            <w:pPr>
              <w:pStyle w:val="28"/>
            </w:pPr>
            <w:r w:rsidRPr="00CC7394">
              <w:t>1352</w:t>
            </w:r>
          </w:p>
        </w:tc>
        <w:tc>
          <w:tcPr>
            <w:tcW w:w="593" w:type="pct"/>
            <w:tcBorders>
              <w:top w:val="nil"/>
              <w:left w:val="nil"/>
              <w:bottom w:val="single" w:sz="4" w:space="0" w:color="auto"/>
              <w:right w:val="single" w:sz="4" w:space="0" w:color="auto"/>
            </w:tcBorders>
            <w:noWrap/>
            <w:vAlign w:val="center"/>
            <w:hideMark/>
          </w:tcPr>
          <w:p w14:paraId="2BD6BF89" w14:textId="77777777" w:rsidR="00B86C6C" w:rsidRPr="00CC7394" w:rsidRDefault="00B86C6C" w:rsidP="002025A3">
            <w:pPr>
              <w:pStyle w:val="28"/>
            </w:pPr>
            <w:r w:rsidRPr="00CC7394">
              <w:t>Первая очередь</w:t>
            </w:r>
          </w:p>
        </w:tc>
      </w:tr>
      <w:tr w:rsidR="00B86C6C" w:rsidRPr="00CC7394" w14:paraId="717EA3D7" w14:textId="77777777" w:rsidTr="00475DE5">
        <w:tc>
          <w:tcPr>
            <w:tcW w:w="261" w:type="pct"/>
            <w:tcBorders>
              <w:top w:val="single" w:sz="4" w:space="0" w:color="auto"/>
              <w:left w:val="single" w:sz="4" w:space="0" w:color="auto"/>
              <w:bottom w:val="single" w:sz="4" w:space="0" w:color="auto"/>
              <w:right w:val="single" w:sz="4" w:space="0" w:color="auto"/>
            </w:tcBorders>
            <w:noWrap/>
            <w:vAlign w:val="center"/>
            <w:hideMark/>
          </w:tcPr>
          <w:p w14:paraId="62C500C8" w14:textId="77777777" w:rsidR="00B86C6C" w:rsidRPr="00CC7394" w:rsidRDefault="00B86C6C" w:rsidP="002025A3">
            <w:pPr>
              <w:pStyle w:val="28"/>
            </w:pPr>
            <w:r w:rsidRPr="00CC7394">
              <w:t>502</w:t>
            </w:r>
          </w:p>
        </w:tc>
        <w:tc>
          <w:tcPr>
            <w:tcW w:w="2524" w:type="pct"/>
            <w:tcBorders>
              <w:top w:val="single" w:sz="4" w:space="0" w:color="auto"/>
              <w:left w:val="nil"/>
              <w:bottom w:val="single" w:sz="4" w:space="0" w:color="auto"/>
              <w:right w:val="single" w:sz="4" w:space="0" w:color="auto"/>
            </w:tcBorders>
            <w:noWrap/>
            <w:vAlign w:val="bottom"/>
            <w:hideMark/>
          </w:tcPr>
          <w:p w14:paraId="3ABBE0A8" w14:textId="77777777" w:rsidR="00B86C6C" w:rsidRPr="00CC7394" w:rsidRDefault="00B86C6C" w:rsidP="002025A3">
            <w:pPr>
              <w:pStyle w:val="28"/>
            </w:pPr>
            <w:r w:rsidRPr="00CC7394">
              <w:t xml:space="preserve">Гостиница, Баня, Общественные туалеты </w:t>
            </w:r>
          </w:p>
        </w:tc>
        <w:tc>
          <w:tcPr>
            <w:tcW w:w="420" w:type="pct"/>
            <w:tcBorders>
              <w:top w:val="single" w:sz="4" w:space="0" w:color="auto"/>
              <w:left w:val="nil"/>
              <w:bottom w:val="single" w:sz="4" w:space="0" w:color="auto"/>
              <w:right w:val="single" w:sz="4" w:space="0" w:color="auto"/>
            </w:tcBorders>
            <w:noWrap/>
            <w:vAlign w:val="center"/>
            <w:hideMark/>
          </w:tcPr>
          <w:p w14:paraId="54A66B5D" w14:textId="77777777" w:rsidR="00B86C6C" w:rsidRPr="00CC7394" w:rsidRDefault="00B86C6C" w:rsidP="002025A3">
            <w:pPr>
              <w:pStyle w:val="28"/>
            </w:pPr>
            <w:r w:rsidRPr="00CC7394">
              <w:t>1</w:t>
            </w:r>
          </w:p>
        </w:tc>
        <w:tc>
          <w:tcPr>
            <w:tcW w:w="448" w:type="pct"/>
            <w:tcBorders>
              <w:top w:val="single" w:sz="4" w:space="0" w:color="auto"/>
              <w:left w:val="nil"/>
              <w:bottom w:val="single" w:sz="4" w:space="0" w:color="auto"/>
              <w:right w:val="single" w:sz="4" w:space="0" w:color="auto"/>
            </w:tcBorders>
            <w:noWrap/>
            <w:vAlign w:val="center"/>
            <w:hideMark/>
          </w:tcPr>
          <w:p w14:paraId="0F71C2ED" w14:textId="77777777" w:rsidR="00B86C6C" w:rsidRPr="00CC7394" w:rsidRDefault="00B86C6C" w:rsidP="002025A3">
            <w:pPr>
              <w:pStyle w:val="28"/>
            </w:pPr>
            <w:r w:rsidRPr="00CC7394">
              <w:t>1</w:t>
            </w:r>
          </w:p>
        </w:tc>
        <w:tc>
          <w:tcPr>
            <w:tcW w:w="398" w:type="pct"/>
            <w:tcBorders>
              <w:top w:val="single" w:sz="4" w:space="0" w:color="auto"/>
              <w:left w:val="nil"/>
              <w:bottom w:val="single" w:sz="4" w:space="0" w:color="auto"/>
              <w:right w:val="single" w:sz="4" w:space="0" w:color="auto"/>
            </w:tcBorders>
            <w:noWrap/>
            <w:vAlign w:val="center"/>
            <w:hideMark/>
          </w:tcPr>
          <w:p w14:paraId="1A4FC668" w14:textId="77777777" w:rsidR="00B86C6C" w:rsidRPr="00CC7394" w:rsidRDefault="00B86C6C" w:rsidP="002025A3">
            <w:pPr>
              <w:pStyle w:val="28"/>
            </w:pPr>
            <w:r w:rsidRPr="00CC7394">
              <w:t>1143</w:t>
            </w:r>
          </w:p>
        </w:tc>
        <w:tc>
          <w:tcPr>
            <w:tcW w:w="356" w:type="pct"/>
            <w:tcBorders>
              <w:top w:val="single" w:sz="4" w:space="0" w:color="auto"/>
              <w:left w:val="nil"/>
              <w:bottom w:val="single" w:sz="4" w:space="0" w:color="auto"/>
              <w:right w:val="single" w:sz="4" w:space="0" w:color="auto"/>
            </w:tcBorders>
            <w:noWrap/>
            <w:vAlign w:val="center"/>
            <w:hideMark/>
          </w:tcPr>
          <w:p w14:paraId="017B4220" w14:textId="77777777" w:rsidR="00B86C6C" w:rsidRPr="00CC7394" w:rsidRDefault="00B86C6C" w:rsidP="002025A3">
            <w:pPr>
              <w:pStyle w:val="28"/>
            </w:pPr>
            <w:r w:rsidRPr="00CC7394">
              <w:t>972</w:t>
            </w:r>
          </w:p>
        </w:tc>
        <w:tc>
          <w:tcPr>
            <w:tcW w:w="593" w:type="pct"/>
            <w:tcBorders>
              <w:top w:val="nil"/>
              <w:left w:val="nil"/>
              <w:bottom w:val="single" w:sz="4" w:space="0" w:color="auto"/>
              <w:right w:val="single" w:sz="4" w:space="0" w:color="auto"/>
            </w:tcBorders>
            <w:noWrap/>
            <w:vAlign w:val="bottom"/>
            <w:hideMark/>
          </w:tcPr>
          <w:p w14:paraId="70A47DE5" w14:textId="77777777" w:rsidR="00B86C6C" w:rsidRPr="00CC7394" w:rsidRDefault="00B86C6C" w:rsidP="002025A3">
            <w:pPr>
              <w:pStyle w:val="28"/>
            </w:pPr>
            <w:r w:rsidRPr="00CC7394">
              <w:t>Первая очередь</w:t>
            </w:r>
          </w:p>
        </w:tc>
      </w:tr>
      <w:tr w:rsidR="00B86C6C" w:rsidRPr="00CC7394" w14:paraId="4168CB1C" w14:textId="77777777" w:rsidTr="00475DE5">
        <w:tc>
          <w:tcPr>
            <w:tcW w:w="261" w:type="pct"/>
            <w:tcBorders>
              <w:top w:val="nil"/>
              <w:left w:val="single" w:sz="4" w:space="0" w:color="auto"/>
              <w:bottom w:val="single" w:sz="4" w:space="0" w:color="auto"/>
              <w:right w:val="single" w:sz="4" w:space="0" w:color="auto"/>
            </w:tcBorders>
            <w:noWrap/>
            <w:vAlign w:val="center"/>
            <w:hideMark/>
          </w:tcPr>
          <w:p w14:paraId="226058D5" w14:textId="77777777" w:rsidR="00B86C6C" w:rsidRPr="00CC7394" w:rsidRDefault="00B86C6C" w:rsidP="002025A3">
            <w:pPr>
              <w:pStyle w:val="28"/>
            </w:pPr>
            <w:r w:rsidRPr="00CC7394">
              <w:t>503</w:t>
            </w:r>
          </w:p>
        </w:tc>
        <w:tc>
          <w:tcPr>
            <w:tcW w:w="2524" w:type="pct"/>
            <w:tcBorders>
              <w:top w:val="nil"/>
              <w:left w:val="nil"/>
              <w:bottom w:val="single" w:sz="4" w:space="0" w:color="auto"/>
              <w:right w:val="single" w:sz="4" w:space="0" w:color="auto"/>
            </w:tcBorders>
            <w:noWrap/>
            <w:vAlign w:val="bottom"/>
            <w:hideMark/>
          </w:tcPr>
          <w:p w14:paraId="653CA23E" w14:textId="77777777" w:rsidR="00B86C6C" w:rsidRPr="00CC7394" w:rsidRDefault="00B86C6C" w:rsidP="002025A3">
            <w:pPr>
              <w:pStyle w:val="28"/>
            </w:pPr>
            <w:r w:rsidRPr="00CC7394">
              <w:t xml:space="preserve">Магазин, Кафе, Парикмахерская  </w:t>
            </w:r>
          </w:p>
        </w:tc>
        <w:tc>
          <w:tcPr>
            <w:tcW w:w="420" w:type="pct"/>
            <w:tcBorders>
              <w:top w:val="nil"/>
              <w:left w:val="nil"/>
              <w:bottom w:val="single" w:sz="4" w:space="0" w:color="auto"/>
              <w:right w:val="single" w:sz="4" w:space="0" w:color="auto"/>
            </w:tcBorders>
            <w:noWrap/>
            <w:vAlign w:val="center"/>
            <w:hideMark/>
          </w:tcPr>
          <w:p w14:paraId="62290D92" w14:textId="77777777" w:rsidR="00B86C6C" w:rsidRPr="00CC7394" w:rsidRDefault="00B86C6C" w:rsidP="002025A3">
            <w:pPr>
              <w:pStyle w:val="28"/>
            </w:pPr>
            <w:r w:rsidRPr="00CC7394">
              <w:t>1</w:t>
            </w:r>
          </w:p>
        </w:tc>
        <w:tc>
          <w:tcPr>
            <w:tcW w:w="448" w:type="pct"/>
            <w:tcBorders>
              <w:top w:val="nil"/>
              <w:left w:val="nil"/>
              <w:bottom w:val="single" w:sz="4" w:space="0" w:color="auto"/>
              <w:right w:val="single" w:sz="4" w:space="0" w:color="auto"/>
            </w:tcBorders>
            <w:noWrap/>
            <w:vAlign w:val="center"/>
            <w:hideMark/>
          </w:tcPr>
          <w:p w14:paraId="5BFA8D34" w14:textId="77777777" w:rsidR="00B86C6C" w:rsidRPr="00CC7394" w:rsidRDefault="00B86C6C" w:rsidP="002025A3">
            <w:pPr>
              <w:pStyle w:val="28"/>
            </w:pPr>
            <w:r w:rsidRPr="00CC7394">
              <w:t>1</w:t>
            </w:r>
          </w:p>
        </w:tc>
        <w:tc>
          <w:tcPr>
            <w:tcW w:w="398" w:type="pct"/>
            <w:tcBorders>
              <w:top w:val="nil"/>
              <w:left w:val="nil"/>
              <w:bottom w:val="single" w:sz="4" w:space="0" w:color="auto"/>
              <w:right w:val="single" w:sz="4" w:space="0" w:color="auto"/>
            </w:tcBorders>
            <w:noWrap/>
            <w:vAlign w:val="center"/>
            <w:hideMark/>
          </w:tcPr>
          <w:p w14:paraId="3607E4B3" w14:textId="77777777" w:rsidR="00B86C6C" w:rsidRPr="00CC7394" w:rsidRDefault="00B86C6C" w:rsidP="002025A3">
            <w:pPr>
              <w:pStyle w:val="28"/>
            </w:pPr>
            <w:r w:rsidRPr="00CC7394">
              <w:t>324</w:t>
            </w:r>
          </w:p>
        </w:tc>
        <w:tc>
          <w:tcPr>
            <w:tcW w:w="356" w:type="pct"/>
            <w:tcBorders>
              <w:top w:val="nil"/>
              <w:left w:val="nil"/>
              <w:bottom w:val="single" w:sz="4" w:space="0" w:color="auto"/>
              <w:right w:val="single" w:sz="4" w:space="0" w:color="auto"/>
            </w:tcBorders>
            <w:noWrap/>
            <w:vAlign w:val="center"/>
            <w:hideMark/>
          </w:tcPr>
          <w:p w14:paraId="67DD7493" w14:textId="77777777" w:rsidR="00B86C6C" w:rsidRPr="00CC7394" w:rsidRDefault="00B86C6C" w:rsidP="002025A3">
            <w:pPr>
              <w:pStyle w:val="28"/>
            </w:pPr>
            <w:r w:rsidRPr="00CC7394">
              <w:t>275</w:t>
            </w:r>
          </w:p>
        </w:tc>
        <w:tc>
          <w:tcPr>
            <w:tcW w:w="593" w:type="pct"/>
            <w:tcBorders>
              <w:top w:val="nil"/>
              <w:left w:val="nil"/>
              <w:bottom w:val="single" w:sz="4" w:space="0" w:color="auto"/>
              <w:right w:val="single" w:sz="4" w:space="0" w:color="auto"/>
            </w:tcBorders>
            <w:noWrap/>
            <w:vAlign w:val="bottom"/>
            <w:hideMark/>
          </w:tcPr>
          <w:p w14:paraId="35CE2B88" w14:textId="77777777" w:rsidR="00B86C6C" w:rsidRPr="00CC7394" w:rsidRDefault="00B86C6C" w:rsidP="002025A3">
            <w:pPr>
              <w:pStyle w:val="28"/>
            </w:pPr>
            <w:r w:rsidRPr="00CC7394">
              <w:t>Расчетный срок</w:t>
            </w:r>
          </w:p>
        </w:tc>
      </w:tr>
      <w:tr w:rsidR="00B86C6C" w:rsidRPr="00CC7394" w14:paraId="19211DCB" w14:textId="77777777" w:rsidTr="00475DE5">
        <w:tc>
          <w:tcPr>
            <w:tcW w:w="261" w:type="pct"/>
            <w:tcBorders>
              <w:top w:val="nil"/>
              <w:left w:val="single" w:sz="4" w:space="0" w:color="auto"/>
              <w:bottom w:val="single" w:sz="4" w:space="0" w:color="auto"/>
              <w:right w:val="single" w:sz="4" w:space="0" w:color="auto"/>
            </w:tcBorders>
            <w:noWrap/>
            <w:vAlign w:val="center"/>
            <w:hideMark/>
          </w:tcPr>
          <w:p w14:paraId="6C44CEAE" w14:textId="77777777" w:rsidR="00B86C6C" w:rsidRPr="00CC7394" w:rsidRDefault="00B86C6C" w:rsidP="002025A3">
            <w:pPr>
              <w:pStyle w:val="28"/>
            </w:pPr>
            <w:r w:rsidRPr="00CC7394">
              <w:t>504</w:t>
            </w:r>
          </w:p>
        </w:tc>
        <w:tc>
          <w:tcPr>
            <w:tcW w:w="2524" w:type="pct"/>
            <w:tcBorders>
              <w:top w:val="nil"/>
              <w:left w:val="nil"/>
              <w:bottom w:val="single" w:sz="4" w:space="0" w:color="auto"/>
              <w:right w:val="single" w:sz="4" w:space="0" w:color="auto"/>
            </w:tcBorders>
            <w:noWrap/>
            <w:vAlign w:val="bottom"/>
            <w:hideMark/>
          </w:tcPr>
          <w:p w14:paraId="26B9DD6D" w14:textId="77777777" w:rsidR="00B86C6C" w:rsidRPr="00CC7394" w:rsidRDefault="00B86C6C" w:rsidP="002025A3">
            <w:pPr>
              <w:pStyle w:val="28"/>
            </w:pPr>
            <w:r w:rsidRPr="00CC7394">
              <w:t xml:space="preserve">Гостевой дом  </w:t>
            </w:r>
          </w:p>
        </w:tc>
        <w:tc>
          <w:tcPr>
            <w:tcW w:w="420" w:type="pct"/>
            <w:tcBorders>
              <w:top w:val="nil"/>
              <w:left w:val="nil"/>
              <w:bottom w:val="single" w:sz="4" w:space="0" w:color="auto"/>
              <w:right w:val="single" w:sz="4" w:space="0" w:color="auto"/>
            </w:tcBorders>
            <w:noWrap/>
            <w:vAlign w:val="center"/>
            <w:hideMark/>
          </w:tcPr>
          <w:p w14:paraId="43706DF2" w14:textId="77777777" w:rsidR="00B86C6C" w:rsidRPr="00CC7394" w:rsidRDefault="00B86C6C" w:rsidP="002025A3">
            <w:pPr>
              <w:pStyle w:val="28"/>
            </w:pPr>
            <w:r w:rsidRPr="00CC7394">
              <w:t>1</w:t>
            </w:r>
          </w:p>
        </w:tc>
        <w:tc>
          <w:tcPr>
            <w:tcW w:w="448" w:type="pct"/>
            <w:tcBorders>
              <w:top w:val="nil"/>
              <w:left w:val="nil"/>
              <w:bottom w:val="single" w:sz="4" w:space="0" w:color="auto"/>
              <w:right w:val="single" w:sz="4" w:space="0" w:color="auto"/>
            </w:tcBorders>
            <w:noWrap/>
            <w:vAlign w:val="center"/>
            <w:hideMark/>
          </w:tcPr>
          <w:p w14:paraId="4B36C477" w14:textId="77777777" w:rsidR="00B86C6C" w:rsidRPr="00CC7394" w:rsidRDefault="00B86C6C" w:rsidP="002025A3">
            <w:pPr>
              <w:pStyle w:val="28"/>
            </w:pPr>
            <w:r w:rsidRPr="00CC7394">
              <w:t>2</w:t>
            </w:r>
          </w:p>
        </w:tc>
        <w:tc>
          <w:tcPr>
            <w:tcW w:w="398" w:type="pct"/>
            <w:tcBorders>
              <w:top w:val="nil"/>
              <w:left w:val="nil"/>
              <w:bottom w:val="single" w:sz="4" w:space="0" w:color="auto"/>
              <w:right w:val="single" w:sz="4" w:space="0" w:color="auto"/>
            </w:tcBorders>
            <w:noWrap/>
            <w:vAlign w:val="center"/>
            <w:hideMark/>
          </w:tcPr>
          <w:p w14:paraId="0F1BE41F" w14:textId="77777777" w:rsidR="00B86C6C" w:rsidRPr="00CC7394" w:rsidRDefault="00B86C6C" w:rsidP="002025A3">
            <w:pPr>
              <w:pStyle w:val="28"/>
            </w:pPr>
            <w:r w:rsidRPr="00CC7394">
              <w:t>1093</w:t>
            </w:r>
          </w:p>
        </w:tc>
        <w:tc>
          <w:tcPr>
            <w:tcW w:w="356" w:type="pct"/>
            <w:tcBorders>
              <w:top w:val="nil"/>
              <w:left w:val="nil"/>
              <w:bottom w:val="single" w:sz="4" w:space="0" w:color="auto"/>
              <w:right w:val="single" w:sz="4" w:space="0" w:color="auto"/>
            </w:tcBorders>
            <w:noWrap/>
            <w:vAlign w:val="center"/>
            <w:hideMark/>
          </w:tcPr>
          <w:p w14:paraId="3C0B3967" w14:textId="77777777" w:rsidR="00B86C6C" w:rsidRPr="00CC7394" w:rsidRDefault="00B86C6C" w:rsidP="002025A3">
            <w:pPr>
              <w:pStyle w:val="28"/>
            </w:pPr>
            <w:r w:rsidRPr="00CC7394">
              <w:t>929</w:t>
            </w:r>
          </w:p>
        </w:tc>
        <w:tc>
          <w:tcPr>
            <w:tcW w:w="593" w:type="pct"/>
            <w:tcBorders>
              <w:top w:val="nil"/>
              <w:left w:val="nil"/>
              <w:bottom w:val="single" w:sz="4" w:space="0" w:color="auto"/>
              <w:right w:val="single" w:sz="4" w:space="0" w:color="auto"/>
            </w:tcBorders>
            <w:noWrap/>
            <w:vAlign w:val="bottom"/>
            <w:hideMark/>
          </w:tcPr>
          <w:p w14:paraId="15A5EA7B" w14:textId="77777777" w:rsidR="00B86C6C" w:rsidRPr="00CC7394" w:rsidRDefault="00B86C6C" w:rsidP="002025A3">
            <w:pPr>
              <w:pStyle w:val="28"/>
            </w:pPr>
            <w:r w:rsidRPr="00CC7394">
              <w:t>Расчетный срок</w:t>
            </w:r>
          </w:p>
        </w:tc>
      </w:tr>
      <w:tr w:rsidR="00B86C6C" w:rsidRPr="00CC7394" w14:paraId="24CDCD65" w14:textId="77777777" w:rsidTr="00475DE5">
        <w:tc>
          <w:tcPr>
            <w:tcW w:w="261" w:type="pct"/>
            <w:tcBorders>
              <w:top w:val="nil"/>
              <w:left w:val="single" w:sz="4" w:space="0" w:color="auto"/>
              <w:bottom w:val="single" w:sz="4" w:space="0" w:color="auto"/>
              <w:right w:val="single" w:sz="4" w:space="0" w:color="auto"/>
            </w:tcBorders>
            <w:noWrap/>
            <w:vAlign w:val="center"/>
            <w:hideMark/>
          </w:tcPr>
          <w:p w14:paraId="2680B590" w14:textId="77777777" w:rsidR="00B86C6C" w:rsidRPr="00CC7394" w:rsidRDefault="00B86C6C" w:rsidP="002025A3">
            <w:pPr>
              <w:pStyle w:val="28"/>
            </w:pPr>
            <w:r w:rsidRPr="00CC7394">
              <w:t>505</w:t>
            </w:r>
          </w:p>
        </w:tc>
        <w:tc>
          <w:tcPr>
            <w:tcW w:w="2524" w:type="pct"/>
            <w:tcBorders>
              <w:top w:val="nil"/>
              <w:left w:val="nil"/>
              <w:bottom w:val="single" w:sz="4" w:space="0" w:color="auto"/>
              <w:right w:val="single" w:sz="4" w:space="0" w:color="auto"/>
            </w:tcBorders>
            <w:vAlign w:val="bottom"/>
            <w:hideMark/>
          </w:tcPr>
          <w:p w14:paraId="32C20D5C" w14:textId="77777777" w:rsidR="00B86C6C" w:rsidRPr="00CC7394" w:rsidRDefault="00B86C6C" w:rsidP="002025A3">
            <w:pPr>
              <w:pStyle w:val="28"/>
            </w:pPr>
            <w:r w:rsidRPr="00CC7394">
              <w:t>Мини-пекарня (кондитерский цех) по производству хлебобулочных и кондитерских изделий производительностью до 0,2 т/сутки</w:t>
            </w:r>
          </w:p>
        </w:tc>
        <w:tc>
          <w:tcPr>
            <w:tcW w:w="420" w:type="pct"/>
            <w:tcBorders>
              <w:top w:val="nil"/>
              <w:left w:val="nil"/>
              <w:bottom w:val="single" w:sz="4" w:space="0" w:color="auto"/>
              <w:right w:val="single" w:sz="4" w:space="0" w:color="auto"/>
            </w:tcBorders>
            <w:noWrap/>
            <w:vAlign w:val="center"/>
            <w:hideMark/>
          </w:tcPr>
          <w:p w14:paraId="5987572A" w14:textId="77777777" w:rsidR="00B86C6C" w:rsidRPr="00CC7394" w:rsidRDefault="00B86C6C" w:rsidP="002025A3">
            <w:pPr>
              <w:pStyle w:val="28"/>
            </w:pPr>
            <w:r w:rsidRPr="00CC7394">
              <w:t>1</w:t>
            </w:r>
          </w:p>
        </w:tc>
        <w:tc>
          <w:tcPr>
            <w:tcW w:w="448" w:type="pct"/>
            <w:tcBorders>
              <w:top w:val="nil"/>
              <w:left w:val="nil"/>
              <w:bottom w:val="single" w:sz="4" w:space="0" w:color="auto"/>
              <w:right w:val="single" w:sz="4" w:space="0" w:color="auto"/>
            </w:tcBorders>
            <w:noWrap/>
            <w:vAlign w:val="center"/>
            <w:hideMark/>
          </w:tcPr>
          <w:p w14:paraId="3827D0CF" w14:textId="77777777" w:rsidR="00B86C6C" w:rsidRPr="00CC7394" w:rsidRDefault="00B86C6C" w:rsidP="002025A3">
            <w:pPr>
              <w:pStyle w:val="28"/>
            </w:pPr>
            <w:r w:rsidRPr="00CC7394">
              <w:t>1</w:t>
            </w:r>
          </w:p>
        </w:tc>
        <w:tc>
          <w:tcPr>
            <w:tcW w:w="398" w:type="pct"/>
            <w:tcBorders>
              <w:top w:val="nil"/>
              <w:left w:val="nil"/>
              <w:bottom w:val="single" w:sz="4" w:space="0" w:color="auto"/>
              <w:right w:val="single" w:sz="4" w:space="0" w:color="auto"/>
            </w:tcBorders>
            <w:noWrap/>
            <w:vAlign w:val="center"/>
            <w:hideMark/>
          </w:tcPr>
          <w:p w14:paraId="6A8253E9" w14:textId="77777777" w:rsidR="00B86C6C" w:rsidRPr="00CC7394" w:rsidRDefault="00B86C6C" w:rsidP="002025A3">
            <w:pPr>
              <w:pStyle w:val="28"/>
            </w:pPr>
            <w:r w:rsidRPr="00CC7394">
              <w:t>654</w:t>
            </w:r>
          </w:p>
        </w:tc>
        <w:tc>
          <w:tcPr>
            <w:tcW w:w="356" w:type="pct"/>
            <w:tcBorders>
              <w:top w:val="nil"/>
              <w:left w:val="nil"/>
              <w:bottom w:val="single" w:sz="4" w:space="0" w:color="auto"/>
              <w:right w:val="single" w:sz="4" w:space="0" w:color="auto"/>
            </w:tcBorders>
            <w:noWrap/>
            <w:vAlign w:val="center"/>
            <w:hideMark/>
          </w:tcPr>
          <w:p w14:paraId="24DA131F" w14:textId="77777777" w:rsidR="00B86C6C" w:rsidRPr="00CC7394" w:rsidRDefault="00B86C6C" w:rsidP="002025A3">
            <w:pPr>
              <w:pStyle w:val="28"/>
            </w:pPr>
            <w:r w:rsidRPr="00CC7394">
              <w:t>555,9</w:t>
            </w:r>
          </w:p>
        </w:tc>
        <w:tc>
          <w:tcPr>
            <w:tcW w:w="593" w:type="pct"/>
            <w:tcBorders>
              <w:top w:val="single" w:sz="8" w:space="0" w:color="auto"/>
              <w:left w:val="single" w:sz="8" w:space="0" w:color="auto"/>
              <w:bottom w:val="single" w:sz="8" w:space="0" w:color="auto"/>
              <w:right w:val="single" w:sz="8" w:space="0" w:color="auto"/>
            </w:tcBorders>
            <w:noWrap/>
            <w:vAlign w:val="center"/>
            <w:hideMark/>
          </w:tcPr>
          <w:p w14:paraId="5D1C614E" w14:textId="77777777" w:rsidR="00B86C6C" w:rsidRPr="00CC7394" w:rsidRDefault="00B86C6C" w:rsidP="002025A3">
            <w:pPr>
              <w:pStyle w:val="28"/>
            </w:pPr>
            <w:r w:rsidRPr="00CC7394">
              <w:t>Расчетный срок</w:t>
            </w:r>
          </w:p>
        </w:tc>
      </w:tr>
      <w:tr w:rsidR="00B86C6C" w:rsidRPr="00CC7394" w14:paraId="4B4680F2" w14:textId="77777777" w:rsidTr="00475DE5">
        <w:tc>
          <w:tcPr>
            <w:tcW w:w="261" w:type="pct"/>
            <w:tcBorders>
              <w:top w:val="single" w:sz="4" w:space="0" w:color="auto"/>
              <w:left w:val="single" w:sz="4" w:space="0" w:color="auto"/>
              <w:bottom w:val="single" w:sz="4" w:space="0" w:color="auto"/>
              <w:right w:val="single" w:sz="4" w:space="0" w:color="auto"/>
            </w:tcBorders>
            <w:noWrap/>
            <w:vAlign w:val="center"/>
            <w:hideMark/>
          </w:tcPr>
          <w:p w14:paraId="064D704A" w14:textId="77777777" w:rsidR="00B86C6C" w:rsidRPr="00CC7394" w:rsidRDefault="00B86C6C" w:rsidP="002025A3">
            <w:pPr>
              <w:pStyle w:val="28"/>
            </w:pPr>
            <w:r w:rsidRPr="00CC7394">
              <w:t>601</w:t>
            </w:r>
          </w:p>
        </w:tc>
        <w:tc>
          <w:tcPr>
            <w:tcW w:w="2524" w:type="pct"/>
            <w:tcBorders>
              <w:top w:val="single" w:sz="4" w:space="0" w:color="auto"/>
              <w:left w:val="nil"/>
              <w:bottom w:val="single" w:sz="4" w:space="0" w:color="auto"/>
              <w:right w:val="single" w:sz="4" w:space="0" w:color="auto"/>
            </w:tcBorders>
            <w:vAlign w:val="bottom"/>
            <w:hideMark/>
          </w:tcPr>
          <w:p w14:paraId="63D97D21" w14:textId="77777777" w:rsidR="00B86C6C" w:rsidRPr="00CC7394" w:rsidRDefault="00B86C6C" w:rsidP="002025A3">
            <w:pPr>
              <w:pStyle w:val="28"/>
            </w:pPr>
            <w:proofErr w:type="spellStart"/>
            <w:r w:rsidRPr="00CC7394">
              <w:t>Акимат,Отделение</w:t>
            </w:r>
            <w:proofErr w:type="spellEnd"/>
            <w:r w:rsidRPr="00CC7394">
              <w:t xml:space="preserve"> банка</w:t>
            </w:r>
          </w:p>
        </w:tc>
        <w:tc>
          <w:tcPr>
            <w:tcW w:w="420" w:type="pct"/>
            <w:tcBorders>
              <w:top w:val="single" w:sz="4" w:space="0" w:color="auto"/>
              <w:left w:val="nil"/>
              <w:bottom w:val="single" w:sz="4" w:space="0" w:color="auto"/>
              <w:right w:val="single" w:sz="4" w:space="0" w:color="auto"/>
            </w:tcBorders>
            <w:noWrap/>
            <w:vAlign w:val="center"/>
            <w:hideMark/>
          </w:tcPr>
          <w:p w14:paraId="29A2484F" w14:textId="77777777" w:rsidR="00B86C6C" w:rsidRPr="00CC7394" w:rsidRDefault="00B86C6C" w:rsidP="002025A3">
            <w:pPr>
              <w:pStyle w:val="28"/>
            </w:pPr>
            <w:r w:rsidRPr="00CC7394">
              <w:t>1</w:t>
            </w:r>
          </w:p>
        </w:tc>
        <w:tc>
          <w:tcPr>
            <w:tcW w:w="448" w:type="pct"/>
            <w:tcBorders>
              <w:top w:val="single" w:sz="4" w:space="0" w:color="auto"/>
              <w:left w:val="nil"/>
              <w:bottom w:val="single" w:sz="4" w:space="0" w:color="auto"/>
              <w:right w:val="single" w:sz="4" w:space="0" w:color="auto"/>
            </w:tcBorders>
            <w:noWrap/>
            <w:vAlign w:val="center"/>
            <w:hideMark/>
          </w:tcPr>
          <w:p w14:paraId="51BCD910" w14:textId="77777777" w:rsidR="00B86C6C" w:rsidRPr="00CC7394" w:rsidRDefault="00B86C6C" w:rsidP="002025A3">
            <w:pPr>
              <w:pStyle w:val="28"/>
            </w:pPr>
            <w:r w:rsidRPr="00CC7394">
              <w:t>1</w:t>
            </w:r>
          </w:p>
        </w:tc>
        <w:tc>
          <w:tcPr>
            <w:tcW w:w="398" w:type="pct"/>
            <w:tcBorders>
              <w:top w:val="single" w:sz="4" w:space="0" w:color="auto"/>
              <w:left w:val="nil"/>
              <w:bottom w:val="single" w:sz="4" w:space="0" w:color="auto"/>
              <w:right w:val="single" w:sz="4" w:space="0" w:color="auto"/>
            </w:tcBorders>
            <w:noWrap/>
            <w:vAlign w:val="center"/>
            <w:hideMark/>
          </w:tcPr>
          <w:p w14:paraId="54E016E6" w14:textId="77777777" w:rsidR="00B86C6C" w:rsidRPr="00CC7394" w:rsidRDefault="00B86C6C" w:rsidP="002025A3">
            <w:pPr>
              <w:pStyle w:val="28"/>
            </w:pPr>
            <w:r w:rsidRPr="00CC7394">
              <w:t>1007</w:t>
            </w:r>
          </w:p>
        </w:tc>
        <w:tc>
          <w:tcPr>
            <w:tcW w:w="356" w:type="pct"/>
            <w:tcBorders>
              <w:top w:val="single" w:sz="4" w:space="0" w:color="auto"/>
              <w:left w:val="nil"/>
              <w:bottom w:val="single" w:sz="4" w:space="0" w:color="auto"/>
              <w:right w:val="single" w:sz="4" w:space="0" w:color="auto"/>
            </w:tcBorders>
            <w:noWrap/>
            <w:vAlign w:val="center"/>
            <w:hideMark/>
          </w:tcPr>
          <w:p w14:paraId="33DB5876" w14:textId="77777777" w:rsidR="00B86C6C" w:rsidRPr="00CC7394" w:rsidRDefault="00B86C6C" w:rsidP="002025A3">
            <w:pPr>
              <w:pStyle w:val="28"/>
            </w:pPr>
            <w:r w:rsidRPr="00CC7394">
              <w:t>856</w:t>
            </w:r>
          </w:p>
        </w:tc>
        <w:tc>
          <w:tcPr>
            <w:tcW w:w="593" w:type="pct"/>
            <w:tcBorders>
              <w:top w:val="nil"/>
              <w:left w:val="nil"/>
              <w:bottom w:val="single" w:sz="4" w:space="0" w:color="auto"/>
              <w:right w:val="single" w:sz="4" w:space="0" w:color="auto"/>
            </w:tcBorders>
            <w:noWrap/>
            <w:vAlign w:val="bottom"/>
            <w:hideMark/>
          </w:tcPr>
          <w:p w14:paraId="00DD77B8" w14:textId="77777777" w:rsidR="00B86C6C" w:rsidRPr="00CC7394" w:rsidRDefault="00B86C6C" w:rsidP="002025A3">
            <w:pPr>
              <w:pStyle w:val="28"/>
            </w:pPr>
            <w:r w:rsidRPr="00CC7394">
              <w:t>Первая очередь</w:t>
            </w:r>
          </w:p>
        </w:tc>
      </w:tr>
      <w:tr w:rsidR="00B86C6C" w:rsidRPr="00CC7394" w14:paraId="0A9EBDEB" w14:textId="77777777" w:rsidTr="00475DE5">
        <w:tc>
          <w:tcPr>
            <w:tcW w:w="261" w:type="pct"/>
            <w:tcBorders>
              <w:top w:val="nil"/>
              <w:left w:val="single" w:sz="4" w:space="0" w:color="auto"/>
              <w:bottom w:val="single" w:sz="4" w:space="0" w:color="auto"/>
              <w:right w:val="single" w:sz="4" w:space="0" w:color="auto"/>
            </w:tcBorders>
            <w:noWrap/>
            <w:vAlign w:val="center"/>
            <w:hideMark/>
          </w:tcPr>
          <w:p w14:paraId="6ACD991B" w14:textId="77777777" w:rsidR="00B86C6C" w:rsidRPr="00CC7394" w:rsidRDefault="00B86C6C" w:rsidP="002025A3">
            <w:pPr>
              <w:pStyle w:val="28"/>
            </w:pPr>
            <w:r w:rsidRPr="00CC7394">
              <w:t>602</w:t>
            </w:r>
          </w:p>
        </w:tc>
        <w:tc>
          <w:tcPr>
            <w:tcW w:w="2524" w:type="pct"/>
            <w:tcBorders>
              <w:top w:val="nil"/>
              <w:left w:val="nil"/>
              <w:bottom w:val="single" w:sz="4" w:space="0" w:color="auto"/>
              <w:right w:val="single" w:sz="4" w:space="0" w:color="auto"/>
            </w:tcBorders>
            <w:vAlign w:val="bottom"/>
            <w:hideMark/>
          </w:tcPr>
          <w:p w14:paraId="6C779A44" w14:textId="77777777" w:rsidR="00B86C6C" w:rsidRPr="00CC7394" w:rsidRDefault="00B86C6C" w:rsidP="002025A3">
            <w:pPr>
              <w:pStyle w:val="28"/>
            </w:pPr>
            <w:proofErr w:type="spellStart"/>
            <w:r w:rsidRPr="00CC7394">
              <w:t>Учатковый</w:t>
            </w:r>
            <w:proofErr w:type="spellEnd"/>
            <w:r w:rsidRPr="00CC7394">
              <w:t xml:space="preserve"> пункт полиций, Отделение почты </w:t>
            </w:r>
          </w:p>
        </w:tc>
        <w:tc>
          <w:tcPr>
            <w:tcW w:w="420" w:type="pct"/>
            <w:tcBorders>
              <w:top w:val="nil"/>
              <w:left w:val="nil"/>
              <w:bottom w:val="single" w:sz="4" w:space="0" w:color="auto"/>
              <w:right w:val="single" w:sz="4" w:space="0" w:color="auto"/>
            </w:tcBorders>
            <w:noWrap/>
            <w:vAlign w:val="center"/>
            <w:hideMark/>
          </w:tcPr>
          <w:p w14:paraId="43660D7A" w14:textId="77777777" w:rsidR="00B86C6C" w:rsidRPr="00CC7394" w:rsidRDefault="00B86C6C" w:rsidP="002025A3">
            <w:pPr>
              <w:pStyle w:val="28"/>
            </w:pPr>
            <w:r w:rsidRPr="00CC7394">
              <w:t>1</w:t>
            </w:r>
          </w:p>
        </w:tc>
        <w:tc>
          <w:tcPr>
            <w:tcW w:w="448" w:type="pct"/>
            <w:tcBorders>
              <w:top w:val="nil"/>
              <w:left w:val="nil"/>
              <w:bottom w:val="single" w:sz="4" w:space="0" w:color="auto"/>
              <w:right w:val="single" w:sz="4" w:space="0" w:color="auto"/>
            </w:tcBorders>
            <w:noWrap/>
            <w:vAlign w:val="center"/>
            <w:hideMark/>
          </w:tcPr>
          <w:p w14:paraId="3D1FD504" w14:textId="77777777" w:rsidR="00B86C6C" w:rsidRPr="00CC7394" w:rsidRDefault="00B86C6C" w:rsidP="002025A3">
            <w:pPr>
              <w:pStyle w:val="28"/>
            </w:pPr>
            <w:r w:rsidRPr="00CC7394">
              <w:t>1</w:t>
            </w:r>
          </w:p>
        </w:tc>
        <w:tc>
          <w:tcPr>
            <w:tcW w:w="398" w:type="pct"/>
            <w:tcBorders>
              <w:top w:val="nil"/>
              <w:left w:val="nil"/>
              <w:bottom w:val="single" w:sz="4" w:space="0" w:color="auto"/>
              <w:right w:val="single" w:sz="4" w:space="0" w:color="auto"/>
            </w:tcBorders>
            <w:noWrap/>
            <w:vAlign w:val="center"/>
            <w:hideMark/>
          </w:tcPr>
          <w:p w14:paraId="093BD02D" w14:textId="77777777" w:rsidR="00B86C6C" w:rsidRPr="00CC7394" w:rsidRDefault="00B86C6C" w:rsidP="002025A3">
            <w:pPr>
              <w:pStyle w:val="28"/>
            </w:pPr>
            <w:r w:rsidRPr="00CC7394">
              <w:t>267</w:t>
            </w:r>
          </w:p>
        </w:tc>
        <w:tc>
          <w:tcPr>
            <w:tcW w:w="356" w:type="pct"/>
            <w:tcBorders>
              <w:top w:val="nil"/>
              <w:left w:val="nil"/>
              <w:bottom w:val="single" w:sz="4" w:space="0" w:color="auto"/>
              <w:right w:val="single" w:sz="4" w:space="0" w:color="auto"/>
            </w:tcBorders>
            <w:noWrap/>
            <w:vAlign w:val="center"/>
            <w:hideMark/>
          </w:tcPr>
          <w:p w14:paraId="56ADFA08" w14:textId="77777777" w:rsidR="00B86C6C" w:rsidRPr="00CC7394" w:rsidRDefault="00B86C6C" w:rsidP="002025A3">
            <w:pPr>
              <w:pStyle w:val="28"/>
            </w:pPr>
            <w:r w:rsidRPr="00CC7394">
              <w:t>227</w:t>
            </w:r>
          </w:p>
        </w:tc>
        <w:tc>
          <w:tcPr>
            <w:tcW w:w="593" w:type="pct"/>
            <w:tcBorders>
              <w:top w:val="nil"/>
              <w:left w:val="nil"/>
              <w:bottom w:val="single" w:sz="4" w:space="0" w:color="auto"/>
              <w:right w:val="single" w:sz="4" w:space="0" w:color="auto"/>
            </w:tcBorders>
            <w:noWrap/>
            <w:vAlign w:val="bottom"/>
            <w:hideMark/>
          </w:tcPr>
          <w:p w14:paraId="6B5DDAC6" w14:textId="77777777" w:rsidR="00B86C6C" w:rsidRPr="00CC7394" w:rsidRDefault="00B86C6C" w:rsidP="002025A3">
            <w:pPr>
              <w:pStyle w:val="28"/>
            </w:pPr>
            <w:r w:rsidRPr="00CC7394">
              <w:t>Первая очередь</w:t>
            </w:r>
          </w:p>
        </w:tc>
      </w:tr>
      <w:tr w:rsidR="00B86C6C" w:rsidRPr="00CC7394" w14:paraId="5E38D7AA" w14:textId="77777777" w:rsidTr="00475DE5">
        <w:tc>
          <w:tcPr>
            <w:tcW w:w="261" w:type="pct"/>
            <w:tcBorders>
              <w:top w:val="single" w:sz="4" w:space="0" w:color="auto"/>
              <w:left w:val="single" w:sz="4" w:space="0" w:color="auto"/>
              <w:bottom w:val="single" w:sz="4" w:space="0" w:color="auto"/>
              <w:right w:val="single" w:sz="4" w:space="0" w:color="auto"/>
            </w:tcBorders>
            <w:noWrap/>
            <w:vAlign w:val="center"/>
            <w:hideMark/>
          </w:tcPr>
          <w:p w14:paraId="06E887B6" w14:textId="77777777" w:rsidR="00B86C6C" w:rsidRPr="00CC7394" w:rsidRDefault="00B86C6C" w:rsidP="002025A3">
            <w:pPr>
              <w:pStyle w:val="28"/>
            </w:pPr>
            <w:r w:rsidRPr="00CC7394">
              <w:t>701</w:t>
            </w:r>
          </w:p>
        </w:tc>
        <w:tc>
          <w:tcPr>
            <w:tcW w:w="2524" w:type="pct"/>
            <w:tcBorders>
              <w:top w:val="single" w:sz="4" w:space="0" w:color="auto"/>
              <w:left w:val="nil"/>
              <w:bottom w:val="single" w:sz="4" w:space="0" w:color="auto"/>
              <w:right w:val="single" w:sz="4" w:space="0" w:color="auto"/>
            </w:tcBorders>
            <w:vAlign w:val="bottom"/>
            <w:hideMark/>
          </w:tcPr>
          <w:p w14:paraId="21AB1275" w14:textId="77777777" w:rsidR="00B86C6C" w:rsidRPr="00CC7394" w:rsidRDefault="00B86C6C" w:rsidP="002025A3">
            <w:pPr>
              <w:pStyle w:val="28"/>
            </w:pPr>
            <w:r w:rsidRPr="00CC7394">
              <w:t xml:space="preserve">Хозяйства с содержанием </w:t>
            </w:r>
            <w:proofErr w:type="gramStart"/>
            <w:r w:rsidRPr="00CC7394">
              <w:t>животных  до</w:t>
            </w:r>
            <w:proofErr w:type="gramEnd"/>
            <w:r w:rsidRPr="00CC7394">
              <w:t xml:space="preserve"> 50 голов </w:t>
            </w:r>
          </w:p>
        </w:tc>
        <w:tc>
          <w:tcPr>
            <w:tcW w:w="420" w:type="pct"/>
            <w:tcBorders>
              <w:top w:val="single" w:sz="4" w:space="0" w:color="auto"/>
              <w:left w:val="nil"/>
              <w:bottom w:val="single" w:sz="4" w:space="0" w:color="auto"/>
              <w:right w:val="single" w:sz="4" w:space="0" w:color="auto"/>
            </w:tcBorders>
            <w:noWrap/>
            <w:vAlign w:val="center"/>
            <w:hideMark/>
          </w:tcPr>
          <w:p w14:paraId="3AEFD4F7" w14:textId="77777777" w:rsidR="00B86C6C" w:rsidRPr="00CC7394" w:rsidRDefault="00B86C6C" w:rsidP="002025A3">
            <w:pPr>
              <w:pStyle w:val="28"/>
            </w:pPr>
            <w:r w:rsidRPr="00CC7394">
              <w:t>1</w:t>
            </w:r>
          </w:p>
        </w:tc>
        <w:tc>
          <w:tcPr>
            <w:tcW w:w="448" w:type="pct"/>
            <w:tcBorders>
              <w:top w:val="single" w:sz="4" w:space="0" w:color="auto"/>
              <w:left w:val="nil"/>
              <w:bottom w:val="single" w:sz="4" w:space="0" w:color="auto"/>
              <w:right w:val="single" w:sz="4" w:space="0" w:color="auto"/>
            </w:tcBorders>
            <w:noWrap/>
            <w:vAlign w:val="center"/>
            <w:hideMark/>
          </w:tcPr>
          <w:p w14:paraId="1DC9E5FE" w14:textId="77777777" w:rsidR="00B86C6C" w:rsidRPr="00CC7394" w:rsidRDefault="00B86C6C" w:rsidP="002025A3">
            <w:pPr>
              <w:pStyle w:val="28"/>
            </w:pPr>
            <w:r w:rsidRPr="00CC7394">
              <w:t>5</w:t>
            </w:r>
          </w:p>
        </w:tc>
        <w:tc>
          <w:tcPr>
            <w:tcW w:w="398" w:type="pct"/>
            <w:tcBorders>
              <w:top w:val="single" w:sz="4" w:space="0" w:color="auto"/>
              <w:left w:val="nil"/>
              <w:bottom w:val="single" w:sz="4" w:space="0" w:color="auto"/>
              <w:right w:val="single" w:sz="4" w:space="0" w:color="auto"/>
            </w:tcBorders>
            <w:noWrap/>
            <w:vAlign w:val="center"/>
            <w:hideMark/>
          </w:tcPr>
          <w:p w14:paraId="65890814" w14:textId="77777777" w:rsidR="00B86C6C" w:rsidRPr="00CC7394" w:rsidRDefault="00B86C6C" w:rsidP="002025A3">
            <w:pPr>
              <w:pStyle w:val="28"/>
            </w:pPr>
            <w:r w:rsidRPr="00CC7394">
              <w:t>7403</w:t>
            </w:r>
          </w:p>
        </w:tc>
        <w:tc>
          <w:tcPr>
            <w:tcW w:w="356" w:type="pct"/>
            <w:tcBorders>
              <w:top w:val="single" w:sz="4" w:space="0" w:color="auto"/>
              <w:left w:val="nil"/>
              <w:bottom w:val="single" w:sz="4" w:space="0" w:color="auto"/>
              <w:right w:val="single" w:sz="4" w:space="0" w:color="auto"/>
            </w:tcBorders>
            <w:noWrap/>
            <w:vAlign w:val="center"/>
            <w:hideMark/>
          </w:tcPr>
          <w:p w14:paraId="5507DA0E" w14:textId="77777777" w:rsidR="00B86C6C" w:rsidRPr="00CC7394" w:rsidRDefault="00B86C6C" w:rsidP="002025A3">
            <w:pPr>
              <w:pStyle w:val="28"/>
            </w:pPr>
            <w:r w:rsidRPr="00CC7394">
              <w:t>6292,6</w:t>
            </w:r>
          </w:p>
        </w:tc>
        <w:tc>
          <w:tcPr>
            <w:tcW w:w="593" w:type="pct"/>
            <w:tcBorders>
              <w:top w:val="single" w:sz="8" w:space="0" w:color="auto"/>
              <w:left w:val="single" w:sz="8" w:space="0" w:color="auto"/>
              <w:bottom w:val="single" w:sz="8" w:space="0" w:color="auto"/>
              <w:right w:val="single" w:sz="8" w:space="0" w:color="auto"/>
            </w:tcBorders>
            <w:noWrap/>
            <w:vAlign w:val="center"/>
            <w:hideMark/>
          </w:tcPr>
          <w:p w14:paraId="29452F6B" w14:textId="77777777" w:rsidR="00B86C6C" w:rsidRPr="00CC7394" w:rsidRDefault="00B86C6C" w:rsidP="002025A3">
            <w:pPr>
              <w:pStyle w:val="28"/>
            </w:pPr>
            <w:r w:rsidRPr="00CC7394">
              <w:t>Расчетный срок</w:t>
            </w:r>
          </w:p>
        </w:tc>
      </w:tr>
      <w:tr w:rsidR="00B86C6C" w:rsidRPr="00CC7394" w14:paraId="00751536" w14:textId="77777777" w:rsidTr="00475DE5">
        <w:tc>
          <w:tcPr>
            <w:tcW w:w="261" w:type="pct"/>
            <w:tcBorders>
              <w:top w:val="nil"/>
              <w:left w:val="single" w:sz="4" w:space="0" w:color="auto"/>
              <w:bottom w:val="single" w:sz="4" w:space="0" w:color="auto"/>
              <w:right w:val="single" w:sz="4" w:space="0" w:color="auto"/>
            </w:tcBorders>
            <w:noWrap/>
            <w:vAlign w:val="center"/>
            <w:hideMark/>
          </w:tcPr>
          <w:p w14:paraId="45B66CA6" w14:textId="77777777" w:rsidR="00B86C6C" w:rsidRPr="00CC7394" w:rsidRDefault="00B86C6C" w:rsidP="002025A3">
            <w:pPr>
              <w:pStyle w:val="28"/>
            </w:pPr>
            <w:r w:rsidRPr="00CC7394">
              <w:t>702</w:t>
            </w:r>
          </w:p>
        </w:tc>
        <w:tc>
          <w:tcPr>
            <w:tcW w:w="2524" w:type="pct"/>
            <w:tcBorders>
              <w:top w:val="nil"/>
              <w:left w:val="nil"/>
              <w:bottom w:val="single" w:sz="4" w:space="0" w:color="auto"/>
              <w:right w:val="single" w:sz="4" w:space="0" w:color="auto"/>
            </w:tcBorders>
            <w:vAlign w:val="bottom"/>
            <w:hideMark/>
          </w:tcPr>
          <w:p w14:paraId="0272F89F" w14:textId="77777777" w:rsidR="00B86C6C" w:rsidRPr="00CC7394" w:rsidRDefault="00B86C6C" w:rsidP="002025A3">
            <w:pPr>
              <w:pStyle w:val="28"/>
            </w:pPr>
            <w:r w:rsidRPr="00CC7394">
              <w:t>Цех по приготовлению кормов (Класс IV - СЗЗ 100 м)</w:t>
            </w:r>
          </w:p>
        </w:tc>
        <w:tc>
          <w:tcPr>
            <w:tcW w:w="420" w:type="pct"/>
            <w:tcBorders>
              <w:top w:val="nil"/>
              <w:left w:val="nil"/>
              <w:bottom w:val="single" w:sz="4" w:space="0" w:color="auto"/>
              <w:right w:val="single" w:sz="4" w:space="0" w:color="auto"/>
            </w:tcBorders>
            <w:noWrap/>
            <w:vAlign w:val="center"/>
            <w:hideMark/>
          </w:tcPr>
          <w:p w14:paraId="0FB896D9" w14:textId="77777777" w:rsidR="00B86C6C" w:rsidRPr="00CC7394" w:rsidRDefault="00B86C6C" w:rsidP="002025A3">
            <w:pPr>
              <w:pStyle w:val="28"/>
            </w:pPr>
            <w:r w:rsidRPr="00CC7394">
              <w:t>1</w:t>
            </w:r>
          </w:p>
        </w:tc>
        <w:tc>
          <w:tcPr>
            <w:tcW w:w="448" w:type="pct"/>
            <w:tcBorders>
              <w:top w:val="nil"/>
              <w:left w:val="nil"/>
              <w:bottom w:val="single" w:sz="4" w:space="0" w:color="auto"/>
              <w:right w:val="single" w:sz="4" w:space="0" w:color="auto"/>
            </w:tcBorders>
            <w:noWrap/>
            <w:vAlign w:val="center"/>
            <w:hideMark/>
          </w:tcPr>
          <w:p w14:paraId="377FC752" w14:textId="77777777" w:rsidR="00B86C6C" w:rsidRPr="00CC7394" w:rsidRDefault="00B86C6C" w:rsidP="002025A3">
            <w:pPr>
              <w:pStyle w:val="28"/>
            </w:pPr>
            <w:r w:rsidRPr="00CC7394">
              <w:t>6</w:t>
            </w:r>
          </w:p>
        </w:tc>
        <w:tc>
          <w:tcPr>
            <w:tcW w:w="398" w:type="pct"/>
            <w:tcBorders>
              <w:top w:val="nil"/>
              <w:left w:val="nil"/>
              <w:bottom w:val="single" w:sz="4" w:space="0" w:color="auto"/>
              <w:right w:val="single" w:sz="4" w:space="0" w:color="auto"/>
            </w:tcBorders>
            <w:noWrap/>
            <w:vAlign w:val="center"/>
            <w:hideMark/>
          </w:tcPr>
          <w:p w14:paraId="3C0E6005" w14:textId="77777777" w:rsidR="00B86C6C" w:rsidRPr="00CC7394" w:rsidRDefault="00B86C6C" w:rsidP="002025A3">
            <w:pPr>
              <w:pStyle w:val="28"/>
            </w:pPr>
            <w:r w:rsidRPr="00CC7394">
              <w:t>8753</w:t>
            </w:r>
          </w:p>
        </w:tc>
        <w:tc>
          <w:tcPr>
            <w:tcW w:w="356" w:type="pct"/>
            <w:tcBorders>
              <w:top w:val="nil"/>
              <w:left w:val="nil"/>
              <w:bottom w:val="single" w:sz="4" w:space="0" w:color="auto"/>
              <w:right w:val="single" w:sz="4" w:space="0" w:color="auto"/>
            </w:tcBorders>
            <w:noWrap/>
            <w:vAlign w:val="center"/>
            <w:hideMark/>
          </w:tcPr>
          <w:p w14:paraId="0E866162" w14:textId="77777777" w:rsidR="00B86C6C" w:rsidRPr="00CC7394" w:rsidRDefault="00B86C6C" w:rsidP="002025A3">
            <w:pPr>
              <w:pStyle w:val="28"/>
            </w:pPr>
            <w:r w:rsidRPr="00CC7394">
              <w:t>7440,1</w:t>
            </w:r>
          </w:p>
        </w:tc>
        <w:tc>
          <w:tcPr>
            <w:tcW w:w="593" w:type="pct"/>
            <w:tcBorders>
              <w:top w:val="nil"/>
              <w:left w:val="single" w:sz="8" w:space="0" w:color="auto"/>
              <w:bottom w:val="single" w:sz="8" w:space="0" w:color="auto"/>
              <w:right w:val="single" w:sz="8" w:space="0" w:color="auto"/>
            </w:tcBorders>
            <w:noWrap/>
            <w:vAlign w:val="center"/>
            <w:hideMark/>
          </w:tcPr>
          <w:p w14:paraId="54529D9B" w14:textId="77777777" w:rsidR="00B86C6C" w:rsidRPr="00CC7394" w:rsidRDefault="00B86C6C" w:rsidP="002025A3">
            <w:pPr>
              <w:pStyle w:val="28"/>
            </w:pPr>
            <w:r w:rsidRPr="00CC7394">
              <w:t>Первая очередь</w:t>
            </w:r>
          </w:p>
        </w:tc>
      </w:tr>
      <w:tr w:rsidR="00B86C6C" w:rsidRPr="00CC7394" w14:paraId="1AAA8C94" w14:textId="77777777" w:rsidTr="00475DE5">
        <w:tc>
          <w:tcPr>
            <w:tcW w:w="261" w:type="pct"/>
            <w:tcBorders>
              <w:top w:val="nil"/>
              <w:left w:val="single" w:sz="4" w:space="0" w:color="auto"/>
              <w:bottom w:val="single" w:sz="4" w:space="0" w:color="auto"/>
              <w:right w:val="single" w:sz="4" w:space="0" w:color="auto"/>
            </w:tcBorders>
            <w:noWrap/>
            <w:vAlign w:val="center"/>
            <w:hideMark/>
          </w:tcPr>
          <w:p w14:paraId="26BB5A30" w14:textId="77777777" w:rsidR="00B86C6C" w:rsidRPr="00CC7394" w:rsidRDefault="00B86C6C" w:rsidP="002025A3">
            <w:pPr>
              <w:pStyle w:val="28"/>
            </w:pPr>
            <w:r w:rsidRPr="00CC7394">
              <w:lastRenderedPageBreak/>
              <w:t>703</w:t>
            </w:r>
          </w:p>
        </w:tc>
        <w:tc>
          <w:tcPr>
            <w:tcW w:w="2524" w:type="pct"/>
            <w:tcBorders>
              <w:top w:val="nil"/>
              <w:left w:val="nil"/>
              <w:bottom w:val="single" w:sz="4" w:space="0" w:color="auto"/>
              <w:right w:val="single" w:sz="4" w:space="0" w:color="auto"/>
            </w:tcBorders>
            <w:vAlign w:val="bottom"/>
            <w:hideMark/>
          </w:tcPr>
          <w:p w14:paraId="7C7FA54C" w14:textId="77777777" w:rsidR="00B86C6C" w:rsidRPr="00CC7394" w:rsidRDefault="00B86C6C" w:rsidP="002025A3">
            <w:pPr>
              <w:pStyle w:val="28"/>
            </w:pPr>
            <w:r w:rsidRPr="00CC7394">
              <w:t>Склады фруктов, овощей, картофеля (Класс V - СЗЗ 50 м)</w:t>
            </w:r>
          </w:p>
        </w:tc>
        <w:tc>
          <w:tcPr>
            <w:tcW w:w="420" w:type="pct"/>
            <w:tcBorders>
              <w:top w:val="nil"/>
              <w:left w:val="nil"/>
              <w:bottom w:val="single" w:sz="4" w:space="0" w:color="auto"/>
              <w:right w:val="single" w:sz="4" w:space="0" w:color="auto"/>
            </w:tcBorders>
            <w:noWrap/>
            <w:vAlign w:val="center"/>
            <w:hideMark/>
          </w:tcPr>
          <w:p w14:paraId="47F5535A" w14:textId="77777777" w:rsidR="00B86C6C" w:rsidRPr="00CC7394" w:rsidRDefault="00B86C6C" w:rsidP="002025A3">
            <w:pPr>
              <w:pStyle w:val="28"/>
            </w:pPr>
            <w:r w:rsidRPr="00CC7394">
              <w:t>1</w:t>
            </w:r>
          </w:p>
        </w:tc>
        <w:tc>
          <w:tcPr>
            <w:tcW w:w="448" w:type="pct"/>
            <w:tcBorders>
              <w:top w:val="nil"/>
              <w:left w:val="nil"/>
              <w:bottom w:val="single" w:sz="4" w:space="0" w:color="auto"/>
              <w:right w:val="single" w:sz="4" w:space="0" w:color="auto"/>
            </w:tcBorders>
            <w:noWrap/>
            <w:vAlign w:val="center"/>
            <w:hideMark/>
          </w:tcPr>
          <w:p w14:paraId="298B73CC" w14:textId="77777777" w:rsidR="00B86C6C" w:rsidRPr="00CC7394" w:rsidRDefault="00B86C6C" w:rsidP="002025A3">
            <w:pPr>
              <w:pStyle w:val="28"/>
            </w:pPr>
            <w:r w:rsidRPr="00CC7394">
              <w:t>2</w:t>
            </w:r>
          </w:p>
        </w:tc>
        <w:tc>
          <w:tcPr>
            <w:tcW w:w="398" w:type="pct"/>
            <w:tcBorders>
              <w:top w:val="nil"/>
              <w:left w:val="nil"/>
              <w:bottom w:val="single" w:sz="4" w:space="0" w:color="auto"/>
              <w:right w:val="single" w:sz="4" w:space="0" w:color="auto"/>
            </w:tcBorders>
            <w:noWrap/>
            <w:vAlign w:val="center"/>
            <w:hideMark/>
          </w:tcPr>
          <w:p w14:paraId="65E61340" w14:textId="77777777" w:rsidR="00B86C6C" w:rsidRPr="00CC7394" w:rsidRDefault="00B86C6C" w:rsidP="002025A3">
            <w:pPr>
              <w:pStyle w:val="28"/>
            </w:pPr>
            <w:r w:rsidRPr="00CC7394">
              <w:t>5977</w:t>
            </w:r>
          </w:p>
        </w:tc>
        <w:tc>
          <w:tcPr>
            <w:tcW w:w="356" w:type="pct"/>
            <w:tcBorders>
              <w:top w:val="nil"/>
              <w:left w:val="nil"/>
              <w:bottom w:val="single" w:sz="4" w:space="0" w:color="auto"/>
              <w:right w:val="single" w:sz="4" w:space="0" w:color="auto"/>
            </w:tcBorders>
            <w:noWrap/>
            <w:vAlign w:val="center"/>
            <w:hideMark/>
          </w:tcPr>
          <w:p w14:paraId="467D7CA7" w14:textId="77777777" w:rsidR="00B86C6C" w:rsidRPr="00CC7394" w:rsidRDefault="00B86C6C" w:rsidP="002025A3">
            <w:pPr>
              <w:pStyle w:val="28"/>
            </w:pPr>
            <w:r w:rsidRPr="00CC7394">
              <w:t>5080,5</w:t>
            </w:r>
          </w:p>
        </w:tc>
        <w:tc>
          <w:tcPr>
            <w:tcW w:w="593" w:type="pct"/>
            <w:tcBorders>
              <w:top w:val="nil"/>
              <w:left w:val="single" w:sz="8" w:space="0" w:color="auto"/>
              <w:bottom w:val="single" w:sz="8" w:space="0" w:color="auto"/>
              <w:right w:val="single" w:sz="8" w:space="0" w:color="auto"/>
            </w:tcBorders>
            <w:noWrap/>
            <w:vAlign w:val="center"/>
            <w:hideMark/>
          </w:tcPr>
          <w:p w14:paraId="5723FCEA" w14:textId="77777777" w:rsidR="00B86C6C" w:rsidRPr="00CC7394" w:rsidRDefault="00B86C6C" w:rsidP="002025A3">
            <w:pPr>
              <w:pStyle w:val="28"/>
            </w:pPr>
            <w:r w:rsidRPr="00CC7394">
              <w:t>Расчетный срок</w:t>
            </w:r>
          </w:p>
        </w:tc>
      </w:tr>
      <w:tr w:rsidR="00B86C6C" w:rsidRPr="00CC7394" w14:paraId="46759B01" w14:textId="77777777" w:rsidTr="00475DE5">
        <w:tc>
          <w:tcPr>
            <w:tcW w:w="261" w:type="pct"/>
            <w:tcBorders>
              <w:top w:val="nil"/>
              <w:left w:val="single" w:sz="4" w:space="0" w:color="auto"/>
              <w:bottom w:val="single" w:sz="4" w:space="0" w:color="auto"/>
              <w:right w:val="single" w:sz="4" w:space="0" w:color="auto"/>
            </w:tcBorders>
            <w:noWrap/>
            <w:vAlign w:val="center"/>
            <w:hideMark/>
          </w:tcPr>
          <w:p w14:paraId="1BDFCF00" w14:textId="77777777" w:rsidR="00B86C6C" w:rsidRPr="00CC7394" w:rsidRDefault="00B86C6C" w:rsidP="002025A3">
            <w:pPr>
              <w:pStyle w:val="28"/>
            </w:pPr>
            <w:r w:rsidRPr="00CC7394">
              <w:t>704</w:t>
            </w:r>
          </w:p>
        </w:tc>
        <w:tc>
          <w:tcPr>
            <w:tcW w:w="2524" w:type="pct"/>
            <w:tcBorders>
              <w:top w:val="nil"/>
              <w:left w:val="nil"/>
              <w:bottom w:val="single" w:sz="4" w:space="0" w:color="auto"/>
              <w:right w:val="single" w:sz="4" w:space="0" w:color="auto"/>
            </w:tcBorders>
            <w:noWrap/>
            <w:vAlign w:val="bottom"/>
            <w:hideMark/>
          </w:tcPr>
          <w:p w14:paraId="7415068B" w14:textId="77777777" w:rsidR="00B86C6C" w:rsidRPr="00CC7394" w:rsidRDefault="00B86C6C" w:rsidP="002025A3">
            <w:pPr>
              <w:pStyle w:val="28"/>
            </w:pPr>
            <w:r w:rsidRPr="00CC7394">
              <w:t>Производство по переработке мяса (Класс V - СЗЗ 50 м)</w:t>
            </w:r>
          </w:p>
        </w:tc>
        <w:tc>
          <w:tcPr>
            <w:tcW w:w="420" w:type="pct"/>
            <w:tcBorders>
              <w:top w:val="nil"/>
              <w:left w:val="nil"/>
              <w:bottom w:val="single" w:sz="4" w:space="0" w:color="auto"/>
              <w:right w:val="single" w:sz="4" w:space="0" w:color="auto"/>
            </w:tcBorders>
            <w:noWrap/>
            <w:vAlign w:val="center"/>
            <w:hideMark/>
          </w:tcPr>
          <w:p w14:paraId="65A8F0A4" w14:textId="77777777" w:rsidR="00B86C6C" w:rsidRPr="00CC7394" w:rsidRDefault="00B86C6C" w:rsidP="002025A3">
            <w:pPr>
              <w:pStyle w:val="28"/>
            </w:pPr>
            <w:r w:rsidRPr="00CC7394">
              <w:t>1</w:t>
            </w:r>
          </w:p>
        </w:tc>
        <w:tc>
          <w:tcPr>
            <w:tcW w:w="448" w:type="pct"/>
            <w:tcBorders>
              <w:top w:val="nil"/>
              <w:left w:val="nil"/>
              <w:bottom w:val="single" w:sz="4" w:space="0" w:color="auto"/>
              <w:right w:val="single" w:sz="4" w:space="0" w:color="auto"/>
            </w:tcBorders>
            <w:noWrap/>
            <w:vAlign w:val="center"/>
            <w:hideMark/>
          </w:tcPr>
          <w:p w14:paraId="1D249E05" w14:textId="77777777" w:rsidR="00B86C6C" w:rsidRPr="00CC7394" w:rsidRDefault="00B86C6C" w:rsidP="002025A3">
            <w:pPr>
              <w:pStyle w:val="28"/>
            </w:pPr>
            <w:r w:rsidRPr="00CC7394">
              <w:t>2</w:t>
            </w:r>
          </w:p>
        </w:tc>
        <w:tc>
          <w:tcPr>
            <w:tcW w:w="398" w:type="pct"/>
            <w:tcBorders>
              <w:top w:val="nil"/>
              <w:left w:val="nil"/>
              <w:bottom w:val="single" w:sz="4" w:space="0" w:color="auto"/>
              <w:right w:val="single" w:sz="4" w:space="0" w:color="auto"/>
            </w:tcBorders>
            <w:noWrap/>
            <w:vAlign w:val="center"/>
            <w:hideMark/>
          </w:tcPr>
          <w:p w14:paraId="20CEE283" w14:textId="77777777" w:rsidR="00B86C6C" w:rsidRPr="00CC7394" w:rsidRDefault="00B86C6C" w:rsidP="002025A3">
            <w:pPr>
              <w:pStyle w:val="28"/>
            </w:pPr>
            <w:r w:rsidRPr="00CC7394">
              <w:t>3817</w:t>
            </w:r>
          </w:p>
        </w:tc>
        <w:tc>
          <w:tcPr>
            <w:tcW w:w="356" w:type="pct"/>
            <w:tcBorders>
              <w:top w:val="nil"/>
              <w:left w:val="nil"/>
              <w:bottom w:val="single" w:sz="4" w:space="0" w:color="auto"/>
              <w:right w:val="single" w:sz="4" w:space="0" w:color="auto"/>
            </w:tcBorders>
            <w:noWrap/>
            <w:vAlign w:val="center"/>
            <w:hideMark/>
          </w:tcPr>
          <w:p w14:paraId="3BD47403" w14:textId="77777777" w:rsidR="00B86C6C" w:rsidRPr="00CC7394" w:rsidRDefault="00B86C6C" w:rsidP="002025A3">
            <w:pPr>
              <w:pStyle w:val="28"/>
            </w:pPr>
            <w:r w:rsidRPr="00CC7394">
              <w:t>3244,5</w:t>
            </w:r>
          </w:p>
        </w:tc>
        <w:tc>
          <w:tcPr>
            <w:tcW w:w="593" w:type="pct"/>
            <w:tcBorders>
              <w:top w:val="nil"/>
              <w:left w:val="single" w:sz="8" w:space="0" w:color="auto"/>
              <w:bottom w:val="single" w:sz="8" w:space="0" w:color="auto"/>
              <w:right w:val="single" w:sz="8" w:space="0" w:color="auto"/>
            </w:tcBorders>
            <w:noWrap/>
            <w:vAlign w:val="center"/>
            <w:hideMark/>
          </w:tcPr>
          <w:p w14:paraId="6073684F" w14:textId="77777777" w:rsidR="00B86C6C" w:rsidRPr="00CC7394" w:rsidRDefault="00B86C6C" w:rsidP="002025A3">
            <w:pPr>
              <w:pStyle w:val="28"/>
            </w:pPr>
            <w:r w:rsidRPr="00CC7394">
              <w:t>Первая очередь</w:t>
            </w:r>
          </w:p>
        </w:tc>
      </w:tr>
      <w:tr w:rsidR="00B86C6C" w:rsidRPr="00CC7394" w14:paraId="4089CE16" w14:textId="77777777" w:rsidTr="00475DE5">
        <w:tc>
          <w:tcPr>
            <w:tcW w:w="261" w:type="pct"/>
            <w:tcBorders>
              <w:top w:val="nil"/>
              <w:left w:val="single" w:sz="4" w:space="0" w:color="auto"/>
              <w:bottom w:val="single" w:sz="4" w:space="0" w:color="auto"/>
              <w:right w:val="single" w:sz="4" w:space="0" w:color="auto"/>
            </w:tcBorders>
            <w:noWrap/>
            <w:vAlign w:val="center"/>
            <w:hideMark/>
          </w:tcPr>
          <w:p w14:paraId="28C85C51" w14:textId="77777777" w:rsidR="00B86C6C" w:rsidRPr="00CC7394" w:rsidRDefault="00B86C6C" w:rsidP="002025A3">
            <w:pPr>
              <w:pStyle w:val="28"/>
            </w:pPr>
            <w:r w:rsidRPr="00CC7394">
              <w:t>705</w:t>
            </w:r>
          </w:p>
        </w:tc>
        <w:tc>
          <w:tcPr>
            <w:tcW w:w="2524" w:type="pct"/>
            <w:tcBorders>
              <w:top w:val="nil"/>
              <w:left w:val="nil"/>
              <w:bottom w:val="single" w:sz="4" w:space="0" w:color="auto"/>
              <w:right w:val="single" w:sz="4" w:space="0" w:color="auto"/>
            </w:tcBorders>
            <w:vAlign w:val="bottom"/>
            <w:hideMark/>
          </w:tcPr>
          <w:p w14:paraId="298A58EF" w14:textId="77777777" w:rsidR="00B86C6C" w:rsidRPr="00CC7394" w:rsidRDefault="00B86C6C" w:rsidP="002025A3">
            <w:pPr>
              <w:pStyle w:val="28"/>
            </w:pPr>
            <w:r w:rsidRPr="00CC7394">
              <w:t>Производства по переработке молока (Класс V - СЗЗ 50 м)</w:t>
            </w:r>
          </w:p>
        </w:tc>
        <w:tc>
          <w:tcPr>
            <w:tcW w:w="420" w:type="pct"/>
            <w:tcBorders>
              <w:top w:val="nil"/>
              <w:left w:val="nil"/>
              <w:bottom w:val="single" w:sz="4" w:space="0" w:color="auto"/>
              <w:right w:val="single" w:sz="4" w:space="0" w:color="auto"/>
            </w:tcBorders>
            <w:noWrap/>
            <w:vAlign w:val="center"/>
            <w:hideMark/>
          </w:tcPr>
          <w:p w14:paraId="3B828392" w14:textId="77777777" w:rsidR="00B86C6C" w:rsidRPr="00CC7394" w:rsidRDefault="00B86C6C" w:rsidP="002025A3">
            <w:pPr>
              <w:pStyle w:val="28"/>
            </w:pPr>
            <w:r w:rsidRPr="00CC7394">
              <w:t>1</w:t>
            </w:r>
          </w:p>
        </w:tc>
        <w:tc>
          <w:tcPr>
            <w:tcW w:w="448" w:type="pct"/>
            <w:tcBorders>
              <w:top w:val="nil"/>
              <w:left w:val="nil"/>
              <w:bottom w:val="single" w:sz="4" w:space="0" w:color="auto"/>
              <w:right w:val="single" w:sz="4" w:space="0" w:color="auto"/>
            </w:tcBorders>
            <w:noWrap/>
            <w:vAlign w:val="center"/>
            <w:hideMark/>
          </w:tcPr>
          <w:p w14:paraId="18FE3B1A" w14:textId="77777777" w:rsidR="00B86C6C" w:rsidRPr="00CC7394" w:rsidRDefault="00B86C6C" w:rsidP="002025A3">
            <w:pPr>
              <w:pStyle w:val="28"/>
            </w:pPr>
            <w:r w:rsidRPr="00CC7394">
              <w:t>4</w:t>
            </w:r>
          </w:p>
        </w:tc>
        <w:tc>
          <w:tcPr>
            <w:tcW w:w="398" w:type="pct"/>
            <w:tcBorders>
              <w:top w:val="nil"/>
              <w:left w:val="nil"/>
              <w:bottom w:val="single" w:sz="4" w:space="0" w:color="auto"/>
              <w:right w:val="single" w:sz="4" w:space="0" w:color="auto"/>
            </w:tcBorders>
            <w:noWrap/>
            <w:vAlign w:val="center"/>
            <w:hideMark/>
          </w:tcPr>
          <w:p w14:paraId="6C2E1DB9" w14:textId="77777777" w:rsidR="00B86C6C" w:rsidRPr="00CC7394" w:rsidRDefault="00B86C6C" w:rsidP="002025A3">
            <w:pPr>
              <w:pStyle w:val="28"/>
            </w:pPr>
            <w:r w:rsidRPr="00CC7394">
              <w:t>2893</w:t>
            </w:r>
          </w:p>
        </w:tc>
        <w:tc>
          <w:tcPr>
            <w:tcW w:w="356" w:type="pct"/>
            <w:tcBorders>
              <w:top w:val="nil"/>
              <w:left w:val="nil"/>
              <w:bottom w:val="single" w:sz="4" w:space="0" w:color="auto"/>
              <w:right w:val="single" w:sz="4" w:space="0" w:color="auto"/>
            </w:tcBorders>
            <w:noWrap/>
            <w:vAlign w:val="center"/>
            <w:hideMark/>
          </w:tcPr>
          <w:p w14:paraId="403734C6" w14:textId="77777777" w:rsidR="00B86C6C" w:rsidRPr="00CC7394" w:rsidRDefault="00B86C6C" w:rsidP="002025A3">
            <w:pPr>
              <w:pStyle w:val="28"/>
            </w:pPr>
            <w:r w:rsidRPr="00CC7394">
              <w:t>2459,1</w:t>
            </w:r>
          </w:p>
        </w:tc>
        <w:tc>
          <w:tcPr>
            <w:tcW w:w="593" w:type="pct"/>
            <w:tcBorders>
              <w:top w:val="nil"/>
              <w:left w:val="single" w:sz="8" w:space="0" w:color="auto"/>
              <w:bottom w:val="single" w:sz="8" w:space="0" w:color="auto"/>
              <w:right w:val="single" w:sz="8" w:space="0" w:color="auto"/>
            </w:tcBorders>
            <w:noWrap/>
            <w:vAlign w:val="center"/>
            <w:hideMark/>
          </w:tcPr>
          <w:p w14:paraId="20F05F6E" w14:textId="77777777" w:rsidR="00B86C6C" w:rsidRPr="00CC7394" w:rsidRDefault="00B86C6C" w:rsidP="002025A3">
            <w:pPr>
              <w:pStyle w:val="28"/>
            </w:pPr>
            <w:r w:rsidRPr="00CC7394">
              <w:t>Первая очередь</w:t>
            </w:r>
          </w:p>
        </w:tc>
      </w:tr>
      <w:tr w:rsidR="00B86C6C" w:rsidRPr="00CC7394" w14:paraId="5CEBFE8A" w14:textId="77777777" w:rsidTr="00475DE5">
        <w:tc>
          <w:tcPr>
            <w:tcW w:w="261" w:type="pct"/>
            <w:tcBorders>
              <w:top w:val="nil"/>
              <w:left w:val="single" w:sz="4" w:space="0" w:color="auto"/>
              <w:bottom w:val="single" w:sz="4" w:space="0" w:color="auto"/>
              <w:right w:val="single" w:sz="4" w:space="0" w:color="auto"/>
            </w:tcBorders>
            <w:noWrap/>
            <w:vAlign w:val="center"/>
            <w:hideMark/>
          </w:tcPr>
          <w:p w14:paraId="01B3F4A4" w14:textId="77777777" w:rsidR="00B86C6C" w:rsidRPr="00CC7394" w:rsidRDefault="00B86C6C" w:rsidP="002025A3">
            <w:pPr>
              <w:pStyle w:val="28"/>
            </w:pPr>
            <w:r w:rsidRPr="00CC7394">
              <w:t>706</w:t>
            </w:r>
          </w:p>
        </w:tc>
        <w:tc>
          <w:tcPr>
            <w:tcW w:w="2524" w:type="pct"/>
            <w:tcBorders>
              <w:top w:val="nil"/>
              <w:left w:val="nil"/>
              <w:bottom w:val="single" w:sz="4" w:space="0" w:color="auto"/>
              <w:right w:val="single" w:sz="4" w:space="0" w:color="auto"/>
            </w:tcBorders>
            <w:vAlign w:val="bottom"/>
            <w:hideMark/>
          </w:tcPr>
          <w:p w14:paraId="6FBCF877" w14:textId="77777777" w:rsidR="00B86C6C" w:rsidRPr="00CC7394" w:rsidRDefault="00B86C6C" w:rsidP="002025A3">
            <w:pPr>
              <w:pStyle w:val="28"/>
            </w:pPr>
            <w:r w:rsidRPr="00CC7394">
              <w:t>Производство макаронных изделий (Класс V - СЗЗ 50 м)</w:t>
            </w:r>
          </w:p>
        </w:tc>
        <w:tc>
          <w:tcPr>
            <w:tcW w:w="420" w:type="pct"/>
            <w:tcBorders>
              <w:top w:val="nil"/>
              <w:left w:val="nil"/>
              <w:bottom w:val="single" w:sz="4" w:space="0" w:color="auto"/>
              <w:right w:val="single" w:sz="4" w:space="0" w:color="auto"/>
            </w:tcBorders>
            <w:noWrap/>
            <w:vAlign w:val="center"/>
            <w:hideMark/>
          </w:tcPr>
          <w:p w14:paraId="3F94D29C" w14:textId="77777777" w:rsidR="00B86C6C" w:rsidRPr="00CC7394" w:rsidRDefault="00B86C6C" w:rsidP="002025A3">
            <w:pPr>
              <w:pStyle w:val="28"/>
            </w:pPr>
            <w:r w:rsidRPr="00CC7394">
              <w:t>1</w:t>
            </w:r>
          </w:p>
        </w:tc>
        <w:tc>
          <w:tcPr>
            <w:tcW w:w="448" w:type="pct"/>
            <w:tcBorders>
              <w:top w:val="nil"/>
              <w:left w:val="nil"/>
              <w:bottom w:val="single" w:sz="4" w:space="0" w:color="auto"/>
              <w:right w:val="single" w:sz="4" w:space="0" w:color="auto"/>
            </w:tcBorders>
            <w:noWrap/>
            <w:vAlign w:val="center"/>
            <w:hideMark/>
          </w:tcPr>
          <w:p w14:paraId="4B60924C" w14:textId="77777777" w:rsidR="00B86C6C" w:rsidRPr="00CC7394" w:rsidRDefault="00B86C6C" w:rsidP="002025A3">
            <w:pPr>
              <w:pStyle w:val="28"/>
            </w:pPr>
            <w:r w:rsidRPr="00CC7394">
              <w:t>4</w:t>
            </w:r>
          </w:p>
        </w:tc>
        <w:tc>
          <w:tcPr>
            <w:tcW w:w="398" w:type="pct"/>
            <w:tcBorders>
              <w:top w:val="nil"/>
              <w:left w:val="nil"/>
              <w:bottom w:val="single" w:sz="4" w:space="0" w:color="auto"/>
              <w:right w:val="single" w:sz="4" w:space="0" w:color="auto"/>
            </w:tcBorders>
            <w:noWrap/>
            <w:vAlign w:val="center"/>
            <w:hideMark/>
          </w:tcPr>
          <w:p w14:paraId="52D94F77" w14:textId="77777777" w:rsidR="00B86C6C" w:rsidRPr="00CC7394" w:rsidRDefault="00B86C6C" w:rsidP="002025A3">
            <w:pPr>
              <w:pStyle w:val="28"/>
            </w:pPr>
            <w:r w:rsidRPr="00CC7394">
              <w:t>4753</w:t>
            </w:r>
          </w:p>
        </w:tc>
        <w:tc>
          <w:tcPr>
            <w:tcW w:w="356" w:type="pct"/>
            <w:tcBorders>
              <w:top w:val="nil"/>
              <w:left w:val="nil"/>
              <w:bottom w:val="single" w:sz="4" w:space="0" w:color="auto"/>
              <w:right w:val="single" w:sz="4" w:space="0" w:color="auto"/>
            </w:tcBorders>
            <w:noWrap/>
            <w:vAlign w:val="center"/>
            <w:hideMark/>
          </w:tcPr>
          <w:p w14:paraId="75CA6A9C" w14:textId="77777777" w:rsidR="00B86C6C" w:rsidRPr="00CC7394" w:rsidRDefault="00B86C6C" w:rsidP="002025A3">
            <w:pPr>
              <w:pStyle w:val="28"/>
            </w:pPr>
            <w:r w:rsidRPr="00CC7394">
              <w:t>4040,1</w:t>
            </w:r>
          </w:p>
        </w:tc>
        <w:tc>
          <w:tcPr>
            <w:tcW w:w="593" w:type="pct"/>
            <w:tcBorders>
              <w:top w:val="nil"/>
              <w:left w:val="single" w:sz="8" w:space="0" w:color="auto"/>
              <w:bottom w:val="single" w:sz="8" w:space="0" w:color="auto"/>
              <w:right w:val="single" w:sz="8" w:space="0" w:color="auto"/>
            </w:tcBorders>
            <w:noWrap/>
            <w:vAlign w:val="center"/>
            <w:hideMark/>
          </w:tcPr>
          <w:p w14:paraId="7168CF77" w14:textId="77777777" w:rsidR="00B86C6C" w:rsidRPr="00CC7394" w:rsidRDefault="00B86C6C" w:rsidP="002025A3">
            <w:pPr>
              <w:pStyle w:val="28"/>
            </w:pPr>
            <w:r w:rsidRPr="00CC7394">
              <w:t>Расчетный срок</w:t>
            </w:r>
          </w:p>
        </w:tc>
      </w:tr>
      <w:tr w:rsidR="00B86C6C" w:rsidRPr="00CC7394" w14:paraId="2059E9D8" w14:textId="77777777" w:rsidTr="00475DE5">
        <w:tc>
          <w:tcPr>
            <w:tcW w:w="261" w:type="pct"/>
            <w:tcBorders>
              <w:top w:val="single" w:sz="4" w:space="0" w:color="auto"/>
              <w:left w:val="single" w:sz="4" w:space="0" w:color="auto"/>
              <w:bottom w:val="single" w:sz="4" w:space="0" w:color="auto"/>
              <w:right w:val="single" w:sz="4" w:space="0" w:color="auto"/>
            </w:tcBorders>
            <w:noWrap/>
            <w:vAlign w:val="center"/>
            <w:hideMark/>
          </w:tcPr>
          <w:p w14:paraId="6490ED24" w14:textId="77777777" w:rsidR="00B86C6C" w:rsidRPr="00CC7394" w:rsidRDefault="00B86C6C" w:rsidP="002025A3">
            <w:pPr>
              <w:pStyle w:val="28"/>
            </w:pPr>
            <w:r w:rsidRPr="00CC7394">
              <w:t>810</w:t>
            </w:r>
          </w:p>
        </w:tc>
        <w:tc>
          <w:tcPr>
            <w:tcW w:w="2524" w:type="pct"/>
            <w:tcBorders>
              <w:top w:val="single" w:sz="4" w:space="0" w:color="auto"/>
              <w:left w:val="nil"/>
              <w:bottom w:val="single" w:sz="4" w:space="0" w:color="auto"/>
              <w:right w:val="single" w:sz="4" w:space="0" w:color="auto"/>
            </w:tcBorders>
            <w:noWrap/>
            <w:vAlign w:val="bottom"/>
            <w:hideMark/>
          </w:tcPr>
          <w:p w14:paraId="26E66555" w14:textId="77777777" w:rsidR="00B86C6C" w:rsidRPr="00CC7394" w:rsidRDefault="00B86C6C" w:rsidP="002025A3">
            <w:pPr>
              <w:pStyle w:val="28"/>
            </w:pPr>
            <w:r w:rsidRPr="00CC7394">
              <w:t xml:space="preserve">Котельная </w:t>
            </w:r>
          </w:p>
        </w:tc>
        <w:tc>
          <w:tcPr>
            <w:tcW w:w="420" w:type="pct"/>
            <w:tcBorders>
              <w:top w:val="single" w:sz="4" w:space="0" w:color="auto"/>
              <w:left w:val="nil"/>
              <w:bottom w:val="single" w:sz="4" w:space="0" w:color="auto"/>
              <w:right w:val="single" w:sz="4" w:space="0" w:color="auto"/>
            </w:tcBorders>
            <w:noWrap/>
            <w:vAlign w:val="center"/>
            <w:hideMark/>
          </w:tcPr>
          <w:p w14:paraId="6FCA2CE4" w14:textId="77777777" w:rsidR="00B86C6C" w:rsidRPr="00CC7394" w:rsidRDefault="00B86C6C" w:rsidP="002025A3">
            <w:pPr>
              <w:pStyle w:val="28"/>
            </w:pPr>
            <w:r w:rsidRPr="00CC7394">
              <w:t>1</w:t>
            </w:r>
          </w:p>
        </w:tc>
        <w:tc>
          <w:tcPr>
            <w:tcW w:w="448" w:type="pct"/>
            <w:tcBorders>
              <w:top w:val="single" w:sz="4" w:space="0" w:color="auto"/>
              <w:left w:val="nil"/>
              <w:bottom w:val="single" w:sz="4" w:space="0" w:color="auto"/>
              <w:right w:val="single" w:sz="4" w:space="0" w:color="auto"/>
            </w:tcBorders>
            <w:noWrap/>
            <w:vAlign w:val="center"/>
            <w:hideMark/>
          </w:tcPr>
          <w:p w14:paraId="3A291DD1" w14:textId="77777777" w:rsidR="00B86C6C" w:rsidRPr="00CC7394" w:rsidRDefault="00B86C6C" w:rsidP="002025A3">
            <w:pPr>
              <w:pStyle w:val="28"/>
            </w:pPr>
            <w:r w:rsidRPr="00CC7394">
              <w:t>2</w:t>
            </w:r>
          </w:p>
        </w:tc>
        <w:tc>
          <w:tcPr>
            <w:tcW w:w="398" w:type="pct"/>
            <w:tcBorders>
              <w:top w:val="single" w:sz="4" w:space="0" w:color="auto"/>
              <w:left w:val="nil"/>
              <w:bottom w:val="single" w:sz="4" w:space="0" w:color="auto"/>
              <w:right w:val="single" w:sz="4" w:space="0" w:color="auto"/>
            </w:tcBorders>
            <w:noWrap/>
            <w:vAlign w:val="center"/>
            <w:hideMark/>
          </w:tcPr>
          <w:p w14:paraId="56699F7C" w14:textId="77777777" w:rsidR="00B86C6C" w:rsidRPr="00CC7394" w:rsidRDefault="00B86C6C" w:rsidP="002025A3">
            <w:pPr>
              <w:pStyle w:val="28"/>
            </w:pPr>
            <w:r w:rsidRPr="00CC7394">
              <w:t>324</w:t>
            </w:r>
          </w:p>
        </w:tc>
        <w:tc>
          <w:tcPr>
            <w:tcW w:w="356" w:type="pct"/>
            <w:tcBorders>
              <w:top w:val="single" w:sz="4" w:space="0" w:color="auto"/>
              <w:left w:val="nil"/>
              <w:bottom w:val="single" w:sz="4" w:space="0" w:color="auto"/>
              <w:right w:val="single" w:sz="4" w:space="0" w:color="auto"/>
            </w:tcBorders>
            <w:noWrap/>
            <w:vAlign w:val="center"/>
            <w:hideMark/>
          </w:tcPr>
          <w:p w14:paraId="2D18399B" w14:textId="77777777" w:rsidR="00B86C6C" w:rsidRPr="00CC7394" w:rsidRDefault="00B86C6C" w:rsidP="002025A3">
            <w:pPr>
              <w:pStyle w:val="28"/>
            </w:pPr>
            <w:r w:rsidRPr="00CC7394">
              <w:t>275</w:t>
            </w:r>
          </w:p>
        </w:tc>
        <w:tc>
          <w:tcPr>
            <w:tcW w:w="593" w:type="pct"/>
            <w:tcBorders>
              <w:top w:val="single" w:sz="8" w:space="0" w:color="auto"/>
              <w:left w:val="single" w:sz="8" w:space="0" w:color="auto"/>
              <w:bottom w:val="single" w:sz="8" w:space="0" w:color="auto"/>
              <w:right w:val="single" w:sz="8" w:space="0" w:color="auto"/>
            </w:tcBorders>
            <w:noWrap/>
            <w:vAlign w:val="center"/>
            <w:hideMark/>
          </w:tcPr>
          <w:p w14:paraId="1566B5D2" w14:textId="77777777" w:rsidR="00B86C6C" w:rsidRPr="00CC7394" w:rsidRDefault="00B86C6C" w:rsidP="002025A3">
            <w:pPr>
              <w:pStyle w:val="28"/>
            </w:pPr>
            <w:r w:rsidRPr="00CC7394">
              <w:t>Первая очередь</w:t>
            </w:r>
          </w:p>
        </w:tc>
      </w:tr>
      <w:tr w:rsidR="00B86C6C" w:rsidRPr="00CC7394" w14:paraId="7C5B0992" w14:textId="77777777" w:rsidTr="00475DE5">
        <w:tc>
          <w:tcPr>
            <w:tcW w:w="261" w:type="pct"/>
            <w:tcBorders>
              <w:top w:val="single" w:sz="4" w:space="0" w:color="auto"/>
              <w:left w:val="single" w:sz="4" w:space="0" w:color="auto"/>
              <w:bottom w:val="single" w:sz="4" w:space="0" w:color="auto"/>
              <w:right w:val="single" w:sz="4" w:space="0" w:color="auto"/>
            </w:tcBorders>
            <w:noWrap/>
            <w:vAlign w:val="center"/>
            <w:hideMark/>
          </w:tcPr>
          <w:p w14:paraId="346CD1EB" w14:textId="77777777" w:rsidR="00B86C6C" w:rsidRPr="00CC7394" w:rsidRDefault="00B86C6C" w:rsidP="002025A3">
            <w:pPr>
              <w:pStyle w:val="28"/>
            </w:pPr>
            <w:r w:rsidRPr="00CC7394">
              <w:t>902</w:t>
            </w:r>
          </w:p>
        </w:tc>
        <w:tc>
          <w:tcPr>
            <w:tcW w:w="2524" w:type="pct"/>
            <w:tcBorders>
              <w:top w:val="single" w:sz="4" w:space="0" w:color="auto"/>
              <w:left w:val="nil"/>
              <w:bottom w:val="single" w:sz="4" w:space="0" w:color="auto"/>
              <w:right w:val="single" w:sz="4" w:space="0" w:color="auto"/>
            </w:tcBorders>
            <w:noWrap/>
            <w:vAlign w:val="bottom"/>
            <w:hideMark/>
          </w:tcPr>
          <w:p w14:paraId="4DBE0507" w14:textId="77777777" w:rsidR="00B86C6C" w:rsidRPr="00CC7394" w:rsidRDefault="00B86C6C" w:rsidP="002025A3">
            <w:pPr>
              <w:pStyle w:val="28"/>
            </w:pPr>
            <w:r w:rsidRPr="00CC7394">
              <w:t xml:space="preserve">Памятник  </w:t>
            </w:r>
          </w:p>
        </w:tc>
        <w:tc>
          <w:tcPr>
            <w:tcW w:w="420" w:type="pct"/>
            <w:tcBorders>
              <w:top w:val="single" w:sz="4" w:space="0" w:color="auto"/>
              <w:left w:val="nil"/>
              <w:bottom w:val="single" w:sz="4" w:space="0" w:color="auto"/>
              <w:right w:val="single" w:sz="4" w:space="0" w:color="auto"/>
            </w:tcBorders>
            <w:noWrap/>
            <w:vAlign w:val="center"/>
            <w:hideMark/>
          </w:tcPr>
          <w:p w14:paraId="0DD3C386" w14:textId="77777777" w:rsidR="00B86C6C" w:rsidRPr="00CC7394" w:rsidRDefault="00B86C6C" w:rsidP="002025A3">
            <w:pPr>
              <w:pStyle w:val="28"/>
            </w:pPr>
            <w:r w:rsidRPr="00CC7394">
              <w:t> </w:t>
            </w:r>
          </w:p>
        </w:tc>
        <w:tc>
          <w:tcPr>
            <w:tcW w:w="448" w:type="pct"/>
            <w:tcBorders>
              <w:top w:val="single" w:sz="4" w:space="0" w:color="auto"/>
              <w:left w:val="nil"/>
              <w:bottom w:val="single" w:sz="4" w:space="0" w:color="auto"/>
              <w:right w:val="single" w:sz="4" w:space="0" w:color="auto"/>
            </w:tcBorders>
            <w:noWrap/>
            <w:vAlign w:val="center"/>
            <w:hideMark/>
          </w:tcPr>
          <w:p w14:paraId="1000A753" w14:textId="77777777" w:rsidR="00B86C6C" w:rsidRPr="00CC7394" w:rsidRDefault="00B86C6C" w:rsidP="002025A3">
            <w:pPr>
              <w:pStyle w:val="28"/>
            </w:pPr>
            <w:r w:rsidRPr="00CC7394">
              <w:t> </w:t>
            </w:r>
          </w:p>
        </w:tc>
        <w:tc>
          <w:tcPr>
            <w:tcW w:w="398" w:type="pct"/>
            <w:tcBorders>
              <w:top w:val="single" w:sz="4" w:space="0" w:color="auto"/>
              <w:left w:val="nil"/>
              <w:bottom w:val="single" w:sz="4" w:space="0" w:color="auto"/>
              <w:right w:val="single" w:sz="4" w:space="0" w:color="auto"/>
            </w:tcBorders>
            <w:noWrap/>
            <w:vAlign w:val="center"/>
            <w:hideMark/>
          </w:tcPr>
          <w:p w14:paraId="041FE51C" w14:textId="77777777" w:rsidR="00B86C6C" w:rsidRPr="00CC7394" w:rsidRDefault="00B86C6C" w:rsidP="002025A3">
            <w:pPr>
              <w:pStyle w:val="28"/>
            </w:pPr>
            <w:r w:rsidRPr="00CC7394">
              <w:t> </w:t>
            </w:r>
          </w:p>
        </w:tc>
        <w:tc>
          <w:tcPr>
            <w:tcW w:w="356" w:type="pct"/>
            <w:tcBorders>
              <w:top w:val="nil"/>
              <w:left w:val="single" w:sz="4" w:space="0" w:color="auto"/>
              <w:bottom w:val="single" w:sz="4" w:space="0" w:color="auto"/>
              <w:right w:val="nil"/>
            </w:tcBorders>
            <w:noWrap/>
            <w:vAlign w:val="center"/>
            <w:hideMark/>
          </w:tcPr>
          <w:p w14:paraId="56A5215C" w14:textId="77777777" w:rsidR="00B86C6C" w:rsidRPr="00CC7394" w:rsidRDefault="00B86C6C" w:rsidP="002025A3">
            <w:pPr>
              <w:pStyle w:val="28"/>
            </w:pPr>
            <w:r w:rsidRPr="00CC7394">
              <w:t> </w:t>
            </w:r>
          </w:p>
        </w:tc>
        <w:tc>
          <w:tcPr>
            <w:tcW w:w="593" w:type="pct"/>
            <w:tcBorders>
              <w:top w:val="nil"/>
              <w:left w:val="single" w:sz="4" w:space="0" w:color="auto"/>
              <w:bottom w:val="single" w:sz="4" w:space="0" w:color="auto"/>
              <w:right w:val="single" w:sz="4" w:space="0" w:color="auto"/>
            </w:tcBorders>
            <w:noWrap/>
            <w:vAlign w:val="bottom"/>
            <w:hideMark/>
          </w:tcPr>
          <w:p w14:paraId="17FDBD7C" w14:textId="77777777" w:rsidR="00B86C6C" w:rsidRPr="00CC7394" w:rsidRDefault="00B86C6C" w:rsidP="002025A3">
            <w:pPr>
              <w:pStyle w:val="28"/>
            </w:pPr>
            <w:r w:rsidRPr="00CC7394">
              <w:t> </w:t>
            </w:r>
          </w:p>
        </w:tc>
      </w:tr>
      <w:tr w:rsidR="00B86C6C" w:rsidRPr="00CC7394" w14:paraId="182C9EF5" w14:textId="77777777" w:rsidTr="00475DE5">
        <w:tc>
          <w:tcPr>
            <w:tcW w:w="261" w:type="pct"/>
            <w:tcBorders>
              <w:top w:val="single" w:sz="4" w:space="0" w:color="auto"/>
              <w:left w:val="single" w:sz="4" w:space="0" w:color="auto"/>
              <w:bottom w:val="single" w:sz="4" w:space="0" w:color="auto"/>
              <w:right w:val="single" w:sz="4" w:space="0" w:color="auto"/>
            </w:tcBorders>
            <w:noWrap/>
            <w:vAlign w:val="center"/>
            <w:hideMark/>
          </w:tcPr>
          <w:p w14:paraId="4B8B29D6" w14:textId="77777777" w:rsidR="00B86C6C" w:rsidRPr="00CC7394" w:rsidRDefault="00B86C6C" w:rsidP="002025A3">
            <w:pPr>
              <w:pStyle w:val="28"/>
            </w:pPr>
            <w:r w:rsidRPr="00CC7394">
              <w:t>1101</w:t>
            </w:r>
          </w:p>
        </w:tc>
        <w:tc>
          <w:tcPr>
            <w:tcW w:w="2524" w:type="pct"/>
            <w:tcBorders>
              <w:top w:val="single" w:sz="4" w:space="0" w:color="auto"/>
              <w:left w:val="nil"/>
              <w:bottom w:val="single" w:sz="4" w:space="0" w:color="auto"/>
              <w:right w:val="single" w:sz="4" w:space="0" w:color="auto"/>
            </w:tcBorders>
            <w:noWrap/>
            <w:vAlign w:val="bottom"/>
            <w:hideMark/>
          </w:tcPr>
          <w:p w14:paraId="34D0E410" w14:textId="77777777" w:rsidR="00B86C6C" w:rsidRPr="00CC7394" w:rsidRDefault="00B86C6C" w:rsidP="002025A3">
            <w:pPr>
              <w:pStyle w:val="28"/>
            </w:pPr>
            <w:r w:rsidRPr="00CC7394">
              <w:t xml:space="preserve">Пожарная часть </w:t>
            </w:r>
          </w:p>
        </w:tc>
        <w:tc>
          <w:tcPr>
            <w:tcW w:w="420" w:type="pct"/>
            <w:tcBorders>
              <w:top w:val="single" w:sz="4" w:space="0" w:color="auto"/>
              <w:left w:val="nil"/>
              <w:bottom w:val="single" w:sz="4" w:space="0" w:color="auto"/>
              <w:right w:val="single" w:sz="4" w:space="0" w:color="auto"/>
            </w:tcBorders>
            <w:noWrap/>
            <w:vAlign w:val="center"/>
            <w:hideMark/>
          </w:tcPr>
          <w:p w14:paraId="4CCA142D" w14:textId="77777777" w:rsidR="00B86C6C" w:rsidRPr="00CC7394" w:rsidRDefault="00B86C6C" w:rsidP="002025A3">
            <w:pPr>
              <w:pStyle w:val="28"/>
            </w:pPr>
            <w:r w:rsidRPr="00CC7394">
              <w:t>1</w:t>
            </w:r>
          </w:p>
        </w:tc>
        <w:tc>
          <w:tcPr>
            <w:tcW w:w="448" w:type="pct"/>
            <w:tcBorders>
              <w:top w:val="single" w:sz="4" w:space="0" w:color="auto"/>
              <w:left w:val="nil"/>
              <w:bottom w:val="single" w:sz="4" w:space="0" w:color="auto"/>
              <w:right w:val="single" w:sz="4" w:space="0" w:color="auto"/>
            </w:tcBorders>
            <w:noWrap/>
            <w:vAlign w:val="center"/>
            <w:hideMark/>
          </w:tcPr>
          <w:p w14:paraId="7F74DE6E" w14:textId="77777777" w:rsidR="00B86C6C" w:rsidRPr="00CC7394" w:rsidRDefault="00B86C6C" w:rsidP="002025A3">
            <w:pPr>
              <w:pStyle w:val="28"/>
            </w:pPr>
            <w:r w:rsidRPr="00CC7394">
              <w:t>1</w:t>
            </w:r>
          </w:p>
        </w:tc>
        <w:tc>
          <w:tcPr>
            <w:tcW w:w="398" w:type="pct"/>
            <w:tcBorders>
              <w:top w:val="single" w:sz="4" w:space="0" w:color="auto"/>
              <w:left w:val="nil"/>
              <w:bottom w:val="single" w:sz="4" w:space="0" w:color="auto"/>
              <w:right w:val="single" w:sz="4" w:space="0" w:color="auto"/>
            </w:tcBorders>
            <w:noWrap/>
            <w:vAlign w:val="center"/>
            <w:hideMark/>
          </w:tcPr>
          <w:p w14:paraId="41862B3B" w14:textId="77777777" w:rsidR="00B86C6C" w:rsidRPr="00CC7394" w:rsidRDefault="00B86C6C" w:rsidP="002025A3">
            <w:pPr>
              <w:pStyle w:val="28"/>
            </w:pPr>
            <w:r w:rsidRPr="00CC7394">
              <w:t>557</w:t>
            </w:r>
          </w:p>
        </w:tc>
        <w:tc>
          <w:tcPr>
            <w:tcW w:w="356" w:type="pct"/>
            <w:tcBorders>
              <w:top w:val="single" w:sz="4" w:space="0" w:color="auto"/>
              <w:left w:val="nil"/>
              <w:bottom w:val="single" w:sz="4" w:space="0" w:color="auto"/>
              <w:right w:val="single" w:sz="4" w:space="0" w:color="auto"/>
            </w:tcBorders>
            <w:noWrap/>
            <w:vAlign w:val="center"/>
            <w:hideMark/>
          </w:tcPr>
          <w:p w14:paraId="53354748" w14:textId="77777777" w:rsidR="00B86C6C" w:rsidRPr="00CC7394" w:rsidRDefault="00B86C6C" w:rsidP="002025A3">
            <w:pPr>
              <w:pStyle w:val="28"/>
            </w:pPr>
            <w:r w:rsidRPr="00CC7394">
              <w:t>473</w:t>
            </w:r>
          </w:p>
        </w:tc>
        <w:tc>
          <w:tcPr>
            <w:tcW w:w="593" w:type="pct"/>
            <w:tcBorders>
              <w:top w:val="nil"/>
              <w:left w:val="nil"/>
              <w:bottom w:val="single" w:sz="4" w:space="0" w:color="auto"/>
              <w:right w:val="single" w:sz="4" w:space="0" w:color="auto"/>
            </w:tcBorders>
            <w:noWrap/>
            <w:vAlign w:val="bottom"/>
            <w:hideMark/>
          </w:tcPr>
          <w:p w14:paraId="3DFC6E9F" w14:textId="77777777" w:rsidR="00B86C6C" w:rsidRPr="00CC7394" w:rsidRDefault="00B86C6C" w:rsidP="002025A3">
            <w:pPr>
              <w:pStyle w:val="28"/>
            </w:pPr>
            <w:r w:rsidRPr="00CC7394">
              <w:t>Первая очередь</w:t>
            </w:r>
          </w:p>
        </w:tc>
      </w:tr>
      <w:tr w:rsidR="00B86C6C" w:rsidRPr="00CC7394" w14:paraId="5F14372A" w14:textId="77777777" w:rsidTr="00475DE5">
        <w:tc>
          <w:tcPr>
            <w:tcW w:w="261" w:type="pct"/>
            <w:tcBorders>
              <w:top w:val="single" w:sz="4" w:space="0" w:color="auto"/>
              <w:left w:val="single" w:sz="4" w:space="0" w:color="auto"/>
              <w:bottom w:val="single" w:sz="4" w:space="0" w:color="auto"/>
              <w:right w:val="single" w:sz="4" w:space="0" w:color="auto"/>
            </w:tcBorders>
            <w:noWrap/>
            <w:vAlign w:val="center"/>
            <w:hideMark/>
          </w:tcPr>
          <w:p w14:paraId="02DAE4A4" w14:textId="77777777" w:rsidR="00B86C6C" w:rsidRPr="00CC7394" w:rsidRDefault="00B86C6C" w:rsidP="002025A3">
            <w:pPr>
              <w:pStyle w:val="28"/>
            </w:pPr>
            <w:r w:rsidRPr="00CC7394">
              <w:t>1201</w:t>
            </w:r>
          </w:p>
        </w:tc>
        <w:tc>
          <w:tcPr>
            <w:tcW w:w="2524" w:type="pct"/>
            <w:tcBorders>
              <w:top w:val="single" w:sz="4" w:space="0" w:color="auto"/>
              <w:left w:val="nil"/>
              <w:bottom w:val="single" w:sz="4" w:space="0" w:color="auto"/>
              <w:right w:val="single" w:sz="4" w:space="0" w:color="auto"/>
            </w:tcBorders>
            <w:vAlign w:val="bottom"/>
            <w:hideMark/>
          </w:tcPr>
          <w:p w14:paraId="22820D92" w14:textId="77777777" w:rsidR="00B86C6C" w:rsidRPr="00CC7394" w:rsidRDefault="00B86C6C" w:rsidP="002025A3">
            <w:pPr>
              <w:pStyle w:val="28"/>
            </w:pPr>
            <w:r w:rsidRPr="00CC7394">
              <w:t>Ветеринарный пункт содержанием скота</w:t>
            </w:r>
            <w:proofErr w:type="gramStart"/>
            <w:r w:rsidRPr="00CC7394">
              <w:t xml:space="preserve">   (</w:t>
            </w:r>
            <w:proofErr w:type="gramEnd"/>
            <w:r w:rsidRPr="00CC7394">
              <w:t>Класс IV - СЗЗ 100 м</w:t>
            </w:r>
          </w:p>
        </w:tc>
        <w:tc>
          <w:tcPr>
            <w:tcW w:w="420" w:type="pct"/>
            <w:tcBorders>
              <w:top w:val="single" w:sz="4" w:space="0" w:color="auto"/>
              <w:left w:val="nil"/>
              <w:bottom w:val="single" w:sz="4" w:space="0" w:color="auto"/>
              <w:right w:val="single" w:sz="4" w:space="0" w:color="auto"/>
            </w:tcBorders>
            <w:noWrap/>
            <w:vAlign w:val="center"/>
            <w:hideMark/>
          </w:tcPr>
          <w:p w14:paraId="724F5109" w14:textId="77777777" w:rsidR="00B86C6C" w:rsidRPr="00CC7394" w:rsidRDefault="00B86C6C" w:rsidP="002025A3">
            <w:pPr>
              <w:pStyle w:val="28"/>
            </w:pPr>
            <w:r w:rsidRPr="00CC7394">
              <w:t>1</w:t>
            </w:r>
          </w:p>
        </w:tc>
        <w:tc>
          <w:tcPr>
            <w:tcW w:w="448" w:type="pct"/>
            <w:tcBorders>
              <w:top w:val="single" w:sz="4" w:space="0" w:color="auto"/>
              <w:left w:val="nil"/>
              <w:bottom w:val="single" w:sz="4" w:space="0" w:color="auto"/>
              <w:right w:val="single" w:sz="4" w:space="0" w:color="auto"/>
            </w:tcBorders>
            <w:noWrap/>
            <w:vAlign w:val="center"/>
            <w:hideMark/>
          </w:tcPr>
          <w:p w14:paraId="67E4C38C" w14:textId="77777777" w:rsidR="00B86C6C" w:rsidRPr="00CC7394" w:rsidRDefault="00B86C6C" w:rsidP="002025A3">
            <w:pPr>
              <w:pStyle w:val="28"/>
            </w:pPr>
            <w:r w:rsidRPr="00CC7394">
              <w:t>1</w:t>
            </w:r>
          </w:p>
        </w:tc>
        <w:tc>
          <w:tcPr>
            <w:tcW w:w="398" w:type="pct"/>
            <w:tcBorders>
              <w:top w:val="single" w:sz="4" w:space="0" w:color="auto"/>
              <w:left w:val="nil"/>
              <w:bottom w:val="single" w:sz="4" w:space="0" w:color="auto"/>
              <w:right w:val="single" w:sz="4" w:space="0" w:color="auto"/>
            </w:tcBorders>
            <w:noWrap/>
            <w:vAlign w:val="center"/>
            <w:hideMark/>
          </w:tcPr>
          <w:p w14:paraId="4E2EC6AC" w14:textId="77777777" w:rsidR="00B86C6C" w:rsidRPr="00CC7394" w:rsidRDefault="00B86C6C" w:rsidP="002025A3">
            <w:pPr>
              <w:pStyle w:val="28"/>
            </w:pPr>
            <w:r w:rsidRPr="00CC7394">
              <w:t>146</w:t>
            </w:r>
          </w:p>
        </w:tc>
        <w:tc>
          <w:tcPr>
            <w:tcW w:w="356" w:type="pct"/>
            <w:tcBorders>
              <w:top w:val="single" w:sz="4" w:space="0" w:color="auto"/>
              <w:left w:val="nil"/>
              <w:bottom w:val="single" w:sz="4" w:space="0" w:color="auto"/>
              <w:right w:val="single" w:sz="4" w:space="0" w:color="auto"/>
            </w:tcBorders>
            <w:noWrap/>
            <w:vAlign w:val="center"/>
            <w:hideMark/>
          </w:tcPr>
          <w:p w14:paraId="73889524" w14:textId="77777777" w:rsidR="00B86C6C" w:rsidRPr="00CC7394" w:rsidRDefault="00B86C6C" w:rsidP="002025A3">
            <w:pPr>
              <w:pStyle w:val="28"/>
            </w:pPr>
            <w:r w:rsidRPr="00CC7394">
              <w:t>124</w:t>
            </w:r>
          </w:p>
        </w:tc>
        <w:tc>
          <w:tcPr>
            <w:tcW w:w="593" w:type="pct"/>
            <w:tcBorders>
              <w:top w:val="nil"/>
              <w:left w:val="nil"/>
              <w:bottom w:val="single" w:sz="4" w:space="0" w:color="auto"/>
              <w:right w:val="single" w:sz="4" w:space="0" w:color="auto"/>
            </w:tcBorders>
            <w:noWrap/>
            <w:vAlign w:val="bottom"/>
            <w:hideMark/>
          </w:tcPr>
          <w:p w14:paraId="59CE6C0E" w14:textId="77777777" w:rsidR="00B86C6C" w:rsidRPr="00CC7394" w:rsidRDefault="00B86C6C" w:rsidP="002025A3">
            <w:pPr>
              <w:pStyle w:val="28"/>
            </w:pPr>
            <w:r w:rsidRPr="00CC7394">
              <w:t>Первая очередь</w:t>
            </w:r>
          </w:p>
        </w:tc>
      </w:tr>
      <w:tr w:rsidR="00B86C6C" w:rsidRPr="00CC7394" w14:paraId="3CA3FD63" w14:textId="77777777" w:rsidTr="00475DE5">
        <w:tc>
          <w:tcPr>
            <w:tcW w:w="261" w:type="pct"/>
            <w:tcBorders>
              <w:top w:val="single" w:sz="4" w:space="0" w:color="auto"/>
              <w:left w:val="single" w:sz="4" w:space="0" w:color="auto"/>
              <w:bottom w:val="single" w:sz="4" w:space="0" w:color="auto"/>
              <w:right w:val="single" w:sz="4" w:space="0" w:color="auto"/>
            </w:tcBorders>
            <w:noWrap/>
            <w:vAlign w:val="center"/>
            <w:hideMark/>
          </w:tcPr>
          <w:p w14:paraId="25953D8C" w14:textId="77777777" w:rsidR="00B86C6C" w:rsidRPr="00CC7394" w:rsidRDefault="00B86C6C" w:rsidP="002025A3">
            <w:pPr>
              <w:pStyle w:val="28"/>
            </w:pPr>
            <w:r w:rsidRPr="00CC7394">
              <w:t>1301</w:t>
            </w:r>
          </w:p>
        </w:tc>
        <w:tc>
          <w:tcPr>
            <w:tcW w:w="2524" w:type="pct"/>
            <w:tcBorders>
              <w:top w:val="single" w:sz="4" w:space="0" w:color="auto"/>
              <w:left w:val="nil"/>
              <w:bottom w:val="single" w:sz="4" w:space="0" w:color="auto"/>
              <w:right w:val="single" w:sz="4" w:space="0" w:color="auto"/>
            </w:tcBorders>
            <w:noWrap/>
            <w:vAlign w:val="bottom"/>
            <w:hideMark/>
          </w:tcPr>
          <w:p w14:paraId="6966DDED" w14:textId="77777777" w:rsidR="00B86C6C" w:rsidRPr="00CC7394" w:rsidRDefault="00B86C6C" w:rsidP="002025A3">
            <w:pPr>
              <w:pStyle w:val="28"/>
            </w:pPr>
            <w:r w:rsidRPr="00CC7394">
              <w:t xml:space="preserve">Автомобильная заправочная станция (АЗС)  </w:t>
            </w:r>
          </w:p>
        </w:tc>
        <w:tc>
          <w:tcPr>
            <w:tcW w:w="420" w:type="pct"/>
            <w:tcBorders>
              <w:top w:val="single" w:sz="4" w:space="0" w:color="auto"/>
              <w:left w:val="nil"/>
              <w:bottom w:val="single" w:sz="4" w:space="0" w:color="auto"/>
              <w:right w:val="single" w:sz="4" w:space="0" w:color="auto"/>
            </w:tcBorders>
            <w:noWrap/>
            <w:vAlign w:val="center"/>
            <w:hideMark/>
          </w:tcPr>
          <w:p w14:paraId="2A5CC489" w14:textId="77777777" w:rsidR="00B86C6C" w:rsidRPr="00CC7394" w:rsidRDefault="00B86C6C" w:rsidP="002025A3">
            <w:pPr>
              <w:pStyle w:val="28"/>
            </w:pPr>
            <w:r w:rsidRPr="00CC7394">
              <w:t>1</w:t>
            </w:r>
          </w:p>
        </w:tc>
        <w:tc>
          <w:tcPr>
            <w:tcW w:w="448" w:type="pct"/>
            <w:tcBorders>
              <w:top w:val="single" w:sz="4" w:space="0" w:color="auto"/>
              <w:left w:val="nil"/>
              <w:bottom w:val="single" w:sz="4" w:space="0" w:color="auto"/>
              <w:right w:val="single" w:sz="4" w:space="0" w:color="auto"/>
            </w:tcBorders>
            <w:noWrap/>
            <w:vAlign w:val="center"/>
            <w:hideMark/>
          </w:tcPr>
          <w:p w14:paraId="43EC83C7" w14:textId="77777777" w:rsidR="00B86C6C" w:rsidRPr="00CC7394" w:rsidRDefault="00B86C6C" w:rsidP="002025A3">
            <w:pPr>
              <w:pStyle w:val="28"/>
            </w:pPr>
            <w:r w:rsidRPr="00CC7394">
              <w:t>1</w:t>
            </w:r>
          </w:p>
        </w:tc>
        <w:tc>
          <w:tcPr>
            <w:tcW w:w="398" w:type="pct"/>
            <w:tcBorders>
              <w:top w:val="single" w:sz="4" w:space="0" w:color="auto"/>
              <w:left w:val="nil"/>
              <w:bottom w:val="single" w:sz="4" w:space="0" w:color="auto"/>
              <w:right w:val="single" w:sz="4" w:space="0" w:color="auto"/>
            </w:tcBorders>
            <w:noWrap/>
            <w:vAlign w:val="center"/>
            <w:hideMark/>
          </w:tcPr>
          <w:p w14:paraId="6388321F" w14:textId="77777777" w:rsidR="00B86C6C" w:rsidRPr="00CC7394" w:rsidRDefault="00B86C6C" w:rsidP="002025A3">
            <w:pPr>
              <w:pStyle w:val="28"/>
            </w:pPr>
            <w:r w:rsidRPr="00CC7394">
              <w:t>436</w:t>
            </w:r>
          </w:p>
        </w:tc>
        <w:tc>
          <w:tcPr>
            <w:tcW w:w="356" w:type="pct"/>
            <w:tcBorders>
              <w:top w:val="single" w:sz="4" w:space="0" w:color="auto"/>
              <w:left w:val="nil"/>
              <w:bottom w:val="single" w:sz="4" w:space="0" w:color="auto"/>
              <w:right w:val="single" w:sz="4" w:space="0" w:color="auto"/>
            </w:tcBorders>
            <w:noWrap/>
            <w:vAlign w:val="center"/>
            <w:hideMark/>
          </w:tcPr>
          <w:p w14:paraId="7AF7BE61" w14:textId="77777777" w:rsidR="00B86C6C" w:rsidRPr="00CC7394" w:rsidRDefault="00B86C6C" w:rsidP="002025A3">
            <w:pPr>
              <w:pStyle w:val="28"/>
            </w:pPr>
            <w:r w:rsidRPr="00CC7394">
              <w:t>371</w:t>
            </w:r>
          </w:p>
        </w:tc>
        <w:tc>
          <w:tcPr>
            <w:tcW w:w="593" w:type="pct"/>
            <w:tcBorders>
              <w:top w:val="single" w:sz="8" w:space="0" w:color="auto"/>
              <w:left w:val="single" w:sz="8" w:space="0" w:color="auto"/>
              <w:bottom w:val="single" w:sz="8" w:space="0" w:color="auto"/>
              <w:right w:val="single" w:sz="8" w:space="0" w:color="auto"/>
            </w:tcBorders>
            <w:noWrap/>
            <w:vAlign w:val="center"/>
            <w:hideMark/>
          </w:tcPr>
          <w:p w14:paraId="0D4F7764" w14:textId="77777777" w:rsidR="00B86C6C" w:rsidRPr="00CC7394" w:rsidRDefault="00B86C6C" w:rsidP="002025A3">
            <w:pPr>
              <w:pStyle w:val="28"/>
            </w:pPr>
            <w:r w:rsidRPr="00CC7394">
              <w:t>Расчетный срок</w:t>
            </w:r>
          </w:p>
        </w:tc>
      </w:tr>
    </w:tbl>
    <w:p w14:paraId="7A3C926F" w14:textId="77777777" w:rsidR="00B86C6C" w:rsidRPr="00CC7394" w:rsidRDefault="00B86C6C" w:rsidP="009426B9">
      <w:pPr>
        <w:sectPr w:rsidR="00B86C6C" w:rsidRPr="00CC7394" w:rsidSect="00B86C6C">
          <w:pgSz w:w="16838" w:h="11906" w:orient="landscape"/>
          <w:pgMar w:top="1701" w:right="1134" w:bottom="851" w:left="1134" w:header="709" w:footer="709" w:gutter="0"/>
          <w:cols w:space="720"/>
          <w:docGrid w:linePitch="299"/>
        </w:sectPr>
      </w:pPr>
    </w:p>
    <w:p w14:paraId="4C481AE3" w14:textId="5B094A56" w:rsidR="00300B48" w:rsidRPr="00CC7394" w:rsidRDefault="002025A3" w:rsidP="002025A3">
      <w:pPr>
        <w:pStyle w:val="1"/>
      </w:pPr>
      <w:bookmarkStart w:id="37" w:name="bookmark164"/>
      <w:bookmarkStart w:id="38" w:name="_Toc236975643"/>
      <w:bookmarkEnd w:id="37"/>
      <w:r w:rsidRPr="00CC7394">
        <w:rPr>
          <w:lang w:val="kk-KZ"/>
        </w:rPr>
        <w:lastRenderedPageBreak/>
        <w:t>5.</w:t>
      </w:r>
      <w:r w:rsidR="00300B48" w:rsidRPr="00CC7394">
        <w:t>СОВРЕМЕННАЯ ОРГАНИЗАЦИЯ ТЕРРИТОРИИ</w:t>
      </w:r>
      <w:bookmarkEnd w:id="38"/>
    </w:p>
    <w:p w14:paraId="053C5913" w14:textId="735596B5" w:rsidR="00300B48" w:rsidRPr="00CC7394" w:rsidRDefault="00D7179A" w:rsidP="002025A3">
      <w:pPr>
        <w:pStyle w:val="2"/>
        <w:rPr>
          <w:smallCaps/>
        </w:rPr>
      </w:pPr>
      <w:bookmarkStart w:id="39" w:name="bookmark166"/>
      <w:bookmarkStart w:id="40" w:name="_Toc236975644"/>
      <w:r w:rsidRPr="00CC7394">
        <w:t xml:space="preserve">5.1 </w:t>
      </w:r>
      <w:r w:rsidR="00300B48" w:rsidRPr="00CC7394">
        <w:t>Местоположение в системе расселения.</w:t>
      </w:r>
      <w:bookmarkEnd w:id="39"/>
      <w:bookmarkEnd w:id="40"/>
    </w:p>
    <w:p w14:paraId="5502410A" w14:textId="30760874" w:rsidR="00C22B4D" w:rsidRPr="00CC7394" w:rsidRDefault="00C22B4D"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t xml:space="preserve">Село </w:t>
      </w:r>
      <w:r w:rsidR="000208EE" w:rsidRPr="00CC7394">
        <w:rPr>
          <w:rFonts w:eastAsia="Times New Roman" w:cs="Times New Roman"/>
          <w:bCs/>
          <w:color w:val="auto"/>
          <w:szCs w:val="28"/>
          <w:lang w:eastAsia="kk-KZ" w:bidi="ar-SA"/>
        </w:rPr>
        <w:t>Галкино</w:t>
      </w:r>
      <w:r w:rsidRPr="00CC7394">
        <w:rPr>
          <w:rFonts w:eastAsia="Times New Roman" w:cs="Times New Roman"/>
          <w:bCs/>
          <w:color w:val="auto"/>
          <w:szCs w:val="28"/>
          <w:lang w:eastAsia="kk-KZ" w:bidi="ar-SA"/>
        </w:rPr>
        <w:t xml:space="preserve"> является сельским населённым пунктом, расположенным на территории </w:t>
      </w:r>
      <w:r w:rsidR="000208EE" w:rsidRPr="00CC7394">
        <w:rPr>
          <w:rFonts w:eastAsia="Times New Roman" w:cs="Times New Roman"/>
          <w:bCs/>
          <w:color w:val="auto"/>
          <w:szCs w:val="28"/>
          <w:lang w:eastAsia="kk-KZ" w:bidi="ar-SA"/>
        </w:rPr>
        <w:t>Щербактинского</w:t>
      </w:r>
      <w:r w:rsidRPr="00CC7394">
        <w:rPr>
          <w:rFonts w:eastAsia="Times New Roman" w:cs="Times New Roman"/>
          <w:bCs/>
          <w:color w:val="auto"/>
          <w:szCs w:val="28"/>
          <w:lang w:eastAsia="kk-KZ" w:bidi="ar-SA"/>
        </w:rPr>
        <w:t xml:space="preserve"> района Павлодарской области Республики Казахстан. Оно входит в состав </w:t>
      </w:r>
      <w:proofErr w:type="spellStart"/>
      <w:r w:rsidR="000208EE" w:rsidRPr="00CC7394">
        <w:rPr>
          <w:rFonts w:eastAsia="Times New Roman" w:cs="Times New Roman"/>
          <w:bCs/>
          <w:color w:val="auto"/>
          <w:szCs w:val="28"/>
          <w:lang w:eastAsia="kk-KZ" w:bidi="ar-SA"/>
        </w:rPr>
        <w:t>Галкинског</w:t>
      </w:r>
      <w:r w:rsidRPr="00CC7394">
        <w:rPr>
          <w:rFonts w:eastAsia="Times New Roman" w:cs="Times New Roman"/>
          <w:bCs/>
          <w:color w:val="auto"/>
          <w:szCs w:val="28"/>
          <w:lang w:eastAsia="kk-KZ" w:bidi="ar-SA"/>
        </w:rPr>
        <w:t>о</w:t>
      </w:r>
      <w:proofErr w:type="spellEnd"/>
      <w:r w:rsidRPr="00CC7394">
        <w:rPr>
          <w:rFonts w:eastAsia="Times New Roman" w:cs="Times New Roman"/>
          <w:bCs/>
          <w:color w:val="auto"/>
          <w:szCs w:val="28"/>
          <w:lang w:eastAsia="kk-KZ" w:bidi="ar-SA"/>
        </w:rPr>
        <w:t xml:space="preserve"> сельского округа и является его административным центром.</w:t>
      </w:r>
    </w:p>
    <w:p w14:paraId="5285FCEA" w14:textId="22BA34A9" w:rsidR="00C22B4D" w:rsidRPr="00CC7394" w:rsidRDefault="00C22B4D"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t xml:space="preserve">Территория села находится в </w:t>
      </w:r>
      <w:r w:rsidR="002B6ECA" w:rsidRPr="00CC7394">
        <w:rPr>
          <w:rFonts w:eastAsia="Times New Roman" w:cs="Times New Roman"/>
          <w:bCs/>
          <w:color w:val="auto"/>
          <w:szCs w:val="28"/>
          <w:lang w:eastAsia="kk-KZ" w:bidi="ar-SA"/>
        </w:rPr>
        <w:t>центральной</w:t>
      </w:r>
      <w:r w:rsidRPr="00CC7394">
        <w:rPr>
          <w:rFonts w:eastAsia="Times New Roman" w:cs="Times New Roman"/>
          <w:bCs/>
          <w:color w:val="auto"/>
          <w:szCs w:val="28"/>
          <w:lang w:eastAsia="kk-KZ" w:bidi="ar-SA"/>
        </w:rPr>
        <w:t xml:space="preserve"> части </w:t>
      </w:r>
      <w:r w:rsidR="002B6ECA" w:rsidRPr="00CC7394">
        <w:rPr>
          <w:rFonts w:eastAsia="Times New Roman" w:cs="Times New Roman"/>
          <w:bCs/>
          <w:color w:val="auto"/>
          <w:szCs w:val="28"/>
          <w:lang w:eastAsia="kk-KZ" w:bidi="ar-SA"/>
        </w:rPr>
        <w:t xml:space="preserve">Щербактинского </w:t>
      </w:r>
      <w:r w:rsidRPr="00CC7394">
        <w:rPr>
          <w:rFonts w:eastAsia="Times New Roman" w:cs="Times New Roman"/>
          <w:bCs/>
          <w:color w:val="auto"/>
          <w:szCs w:val="28"/>
          <w:lang w:eastAsia="kk-KZ" w:bidi="ar-SA"/>
        </w:rPr>
        <w:t xml:space="preserve">района, </w:t>
      </w:r>
      <w:r w:rsidR="002B6ECA" w:rsidRPr="00CC7394">
        <w:rPr>
          <w:rFonts w:eastAsia="Times New Roman" w:cs="Times New Roman"/>
          <w:bCs/>
          <w:color w:val="auto"/>
          <w:szCs w:val="28"/>
          <w:lang w:eastAsia="kk-KZ" w:bidi="ar-SA"/>
        </w:rPr>
        <w:t>вблизи</w:t>
      </w:r>
      <w:r w:rsidRPr="00CC7394">
        <w:rPr>
          <w:rFonts w:eastAsia="Times New Roman" w:cs="Times New Roman"/>
          <w:bCs/>
          <w:color w:val="auto"/>
          <w:szCs w:val="28"/>
          <w:lang w:eastAsia="kk-KZ" w:bidi="ar-SA"/>
        </w:rPr>
        <w:t xml:space="preserve"> автомобильных дорог местного значения, соединяющих его с соседними населёнными пунктами.</w:t>
      </w:r>
      <w:r w:rsidRPr="00CC7394">
        <w:rPr>
          <w:rFonts w:eastAsia="Times New Roman" w:cs="Times New Roman"/>
          <w:bCs/>
          <w:color w:val="auto"/>
          <w:szCs w:val="28"/>
          <w:lang w:eastAsia="kk-KZ" w:bidi="ar-SA"/>
        </w:rPr>
        <w:br/>
        <w:t xml:space="preserve">Расстояние до административного центра района — села </w:t>
      </w:r>
      <w:proofErr w:type="spellStart"/>
      <w:r w:rsidR="002B6ECA" w:rsidRPr="00CC7394">
        <w:rPr>
          <w:rFonts w:eastAsia="Times New Roman" w:cs="Times New Roman"/>
          <w:bCs/>
          <w:color w:val="auto"/>
          <w:szCs w:val="28"/>
          <w:lang w:eastAsia="kk-KZ" w:bidi="ar-SA"/>
        </w:rPr>
        <w:t>Шарбакты</w:t>
      </w:r>
      <w:proofErr w:type="spellEnd"/>
      <w:r w:rsidRPr="00CC7394">
        <w:rPr>
          <w:rFonts w:eastAsia="Times New Roman" w:cs="Times New Roman"/>
          <w:bCs/>
          <w:color w:val="auto"/>
          <w:szCs w:val="28"/>
          <w:lang w:eastAsia="kk-KZ" w:bidi="ar-SA"/>
        </w:rPr>
        <w:t xml:space="preserve"> составляет </w:t>
      </w:r>
      <w:r w:rsidR="002B6ECA" w:rsidRPr="00CC7394">
        <w:rPr>
          <w:rFonts w:eastAsia="Times New Roman" w:cs="Times New Roman"/>
          <w:bCs/>
          <w:color w:val="auto"/>
          <w:szCs w:val="28"/>
          <w:lang w:eastAsia="kk-KZ" w:bidi="ar-SA"/>
        </w:rPr>
        <w:t>30</w:t>
      </w:r>
      <w:r w:rsidRPr="00CC7394">
        <w:rPr>
          <w:rFonts w:eastAsia="Times New Roman" w:cs="Times New Roman"/>
          <w:bCs/>
          <w:color w:val="auto"/>
          <w:szCs w:val="28"/>
          <w:lang w:eastAsia="kk-KZ" w:bidi="ar-SA"/>
        </w:rPr>
        <w:t xml:space="preserve"> км</w:t>
      </w:r>
      <w:r w:rsidR="002B6ECA" w:rsidRPr="00CC7394">
        <w:rPr>
          <w:rFonts w:eastAsia="Times New Roman" w:cs="Times New Roman"/>
          <w:bCs/>
          <w:color w:val="auto"/>
          <w:szCs w:val="28"/>
          <w:lang w:eastAsia="kk-KZ" w:bidi="ar-SA"/>
        </w:rPr>
        <w:t xml:space="preserve"> в юго-восточном направлении</w:t>
      </w:r>
      <w:r w:rsidRPr="00CC7394">
        <w:rPr>
          <w:rFonts w:eastAsia="Times New Roman" w:cs="Times New Roman"/>
          <w:bCs/>
          <w:color w:val="auto"/>
          <w:szCs w:val="28"/>
          <w:lang w:eastAsia="kk-KZ" w:bidi="ar-SA"/>
        </w:rPr>
        <w:t>, что обеспечивает удобную транспортную и административную связь.</w:t>
      </w:r>
    </w:p>
    <w:p w14:paraId="54E8F979" w14:textId="25FD6FB4" w:rsidR="00C22B4D" w:rsidRPr="00CC7394" w:rsidRDefault="00C22B4D"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t xml:space="preserve">Ближайший крупный город — Павлодар, расположен на расстоянии около </w:t>
      </w:r>
      <w:r w:rsidR="002B6ECA" w:rsidRPr="00CC7394">
        <w:rPr>
          <w:rFonts w:eastAsia="Times New Roman" w:cs="Times New Roman"/>
          <w:bCs/>
          <w:color w:val="auto"/>
          <w:szCs w:val="28"/>
          <w:lang w:eastAsia="kk-KZ" w:bidi="ar-SA"/>
        </w:rPr>
        <w:t>100</w:t>
      </w:r>
      <w:r w:rsidRPr="00CC7394">
        <w:rPr>
          <w:rFonts w:eastAsia="Times New Roman" w:cs="Times New Roman"/>
          <w:bCs/>
          <w:color w:val="auto"/>
          <w:szCs w:val="28"/>
          <w:lang w:eastAsia="kk-KZ" w:bidi="ar-SA"/>
        </w:rPr>
        <w:t xml:space="preserve"> км к </w:t>
      </w:r>
      <w:r w:rsidR="002B6ECA" w:rsidRPr="00CC7394">
        <w:rPr>
          <w:rFonts w:eastAsia="Times New Roman" w:cs="Times New Roman"/>
          <w:bCs/>
          <w:color w:val="auto"/>
          <w:szCs w:val="28"/>
          <w:lang w:eastAsia="kk-KZ" w:bidi="ar-SA"/>
        </w:rPr>
        <w:t>западу</w:t>
      </w:r>
      <w:r w:rsidRPr="00CC7394">
        <w:rPr>
          <w:rFonts w:eastAsia="Times New Roman" w:cs="Times New Roman"/>
          <w:bCs/>
          <w:color w:val="auto"/>
          <w:szCs w:val="28"/>
          <w:lang w:eastAsia="kk-KZ" w:bidi="ar-SA"/>
        </w:rPr>
        <w:t xml:space="preserve"> от села.</w:t>
      </w:r>
      <w:r w:rsidRPr="00CC7394">
        <w:rPr>
          <w:rFonts w:eastAsia="Times New Roman" w:cs="Times New Roman"/>
          <w:bCs/>
          <w:color w:val="auto"/>
          <w:szCs w:val="28"/>
          <w:lang w:eastAsia="kk-KZ" w:bidi="ar-SA"/>
        </w:rPr>
        <w:br/>
        <w:t xml:space="preserve">В системе расселения региона село </w:t>
      </w:r>
      <w:r w:rsidR="002B6ECA" w:rsidRPr="00CC7394">
        <w:rPr>
          <w:rFonts w:eastAsia="Times New Roman" w:cs="Times New Roman"/>
          <w:bCs/>
          <w:color w:val="auto"/>
          <w:szCs w:val="28"/>
          <w:lang w:eastAsia="kk-KZ" w:bidi="ar-SA"/>
        </w:rPr>
        <w:t>Галкино</w:t>
      </w:r>
      <w:r w:rsidRPr="00CC7394">
        <w:rPr>
          <w:rFonts w:eastAsia="Times New Roman" w:cs="Times New Roman"/>
          <w:bCs/>
          <w:color w:val="auto"/>
          <w:szCs w:val="28"/>
          <w:lang w:eastAsia="kk-KZ" w:bidi="ar-SA"/>
        </w:rPr>
        <w:t xml:space="preserve"> выполняет функции сельского центра местного значения, обеспечивая базовые административные, социальные и хозяйственные услуги для жителей своего округа и близлежащих поселений. Наличие транспортных связей способствует поддержанию социально-экономических контактов с районным и областным центрами.</w:t>
      </w:r>
    </w:p>
    <w:p w14:paraId="029AB8AE" w14:textId="5E0BA28D" w:rsidR="0075096E" w:rsidRPr="00CC7394" w:rsidRDefault="0075096E"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t xml:space="preserve">Село </w:t>
      </w:r>
      <w:r w:rsidR="002B6ECA" w:rsidRPr="00CC7394">
        <w:rPr>
          <w:rFonts w:eastAsia="Times New Roman" w:cs="Times New Roman"/>
          <w:bCs/>
          <w:color w:val="auto"/>
          <w:szCs w:val="28"/>
          <w:lang w:eastAsia="kk-KZ" w:bidi="ar-SA"/>
        </w:rPr>
        <w:t>Галкино</w:t>
      </w:r>
      <w:r w:rsidRPr="00CC7394">
        <w:rPr>
          <w:rFonts w:eastAsia="Times New Roman" w:cs="Times New Roman"/>
          <w:bCs/>
          <w:color w:val="auto"/>
          <w:szCs w:val="28"/>
          <w:lang w:eastAsia="kk-KZ" w:bidi="ar-SA"/>
        </w:rPr>
        <w:t xml:space="preserve"> расположено в </w:t>
      </w:r>
      <w:proofErr w:type="gramStart"/>
      <w:r w:rsidR="002B6ECA" w:rsidRPr="00CC7394">
        <w:rPr>
          <w:rFonts w:eastAsia="Times New Roman" w:cs="Times New Roman"/>
          <w:bCs/>
          <w:color w:val="auto"/>
          <w:szCs w:val="28"/>
          <w:lang w:eastAsia="kk-KZ" w:bidi="ar-SA"/>
        </w:rPr>
        <w:t>центральной</w:t>
      </w:r>
      <w:r w:rsidRPr="00CC7394">
        <w:rPr>
          <w:rFonts w:eastAsia="Times New Roman" w:cs="Times New Roman"/>
          <w:bCs/>
          <w:color w:val="auto"/>
          <w:szCs w:val="28"/>
          <w:lang w:eastAsia="kk-KZ" w:bidi="ar-SA"/>
        </w:rPr>
        <w:t xml:space="preserve">  части</w:t>
      </w:r>
      <w:proofErr w:type="gramEnd"/>
      <w:r w:rsidRPr="00CC7394">
        <w:rPr>
          <w:rFonts w:eastAsia="Times New Roman" w:cs="Times New Roman"/>
          <w:bCs/>
          <w:color w:val="auto"/>
          <w:szCs w:val="28"/>
          <w:lang w:eastAsia="kk-KZ" w:bidi="ar-SA"/>
        </w:rPr>
        <w:t xml:space="preserve"> района:</w:t>
      </w:r>
    </w:p>
    <w:p w14:paraId="04AB9FBD" w14:textId="60AEFCC4" w:rsidR="0075096E" w:rsidRPr="00CC7394" w:rsidRDefault="0075096E"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t xml:space="preserve">на расстоянии </w:t>
      </w:r>
      <w:r w:rsidR="002B6ECA" w:rsidRPr="00CC7394">
        <w:rPr>
          <w:rFonts w:eastAsia="Times New Roman" w:cs="Times New Roman"/>
          <w:bCs/>
          <w:color w:val="auto"/>
          <w:szCs w:val="28"/>
          <w:lang w:eastAsia="kk-KZ" w:bidi="ar-SA"/>
        </w:rPr>
        <w:t>100</w:t>
      </w:r>
      <w:r w:rsidRPr="00CC7394">
        <w:rPr>
          <w:rFonts w:eastAsia="Times New Roman" w:cs="Times New Roman"/>
          <w:bCs/>
          <w:color w:val="auto"/>
          <w:szCs w:val="28"/>
          <w:lang w:eastAsia="kk-KZ" w:bidi="ar-SA"/>
        </w:rPr>
        <w:t xml:space="preserve"> км от областного центра — города Павлодар;</w:t>
      </w:r>
    </w:p>
    <w:p w14:paraId="471BD5CD" w14:textId="3E620A77" w:rsidR="0075096E" w:rsidRPr="00CC7394" w:rsidRDefault="0075096E"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t xml:space="preserve">на расстоянии </w:t>
      </w:r>
      <w:r w:rsidR="002B6ECA" w:rsidRPr="00CC7394">
        <w:rPr>
          <w:rFonts w:eastAsia="Times New Roman" w:cs="Times New Roman"/>
          <w:bCs/>
          <w:color w:val="auto"/>
          <w:szCs w:val="28"/>
          <w:lang w:eastAsia="kk-KZ" w:bidi="ar-SA"/>
        </w:rPr>
        <w:t>3</w:t>
      </w:r>
      <w:r w:rsidR="00C22B4D" w:rsidRPr="00CC7394">
        <w:rPr>
          <w:rFonts w:eastAsia="Times New Roman" w:cs="Times New Roman"/>
          <w:bCs/>
          <w:color w:val="auto"/>
          <w:szCs w:val="28"/>
          <w:lang w:eastAsia="kk-KZ" w:bidi="ar-SA"/>
        </w:rPr>
        <w:t>0</w:t>
      </w:r>
      <w:r w:rsidRPr="00CC7394">
        <w:rPr>
          <w:rFonts w:eastAsia="Times New Roman" w:cs="Times New Roman"/>
          <w:bCs/>
          <w:color w:val="auto"/>
          <w:szCs w:val="28"/>
          <w:lang w:eastAsia="kk-KZ" w:bidi="ar-SA"/>
        </w:rPr>
        <w:t xml:space="preserve"> км от районного центра — села </w:t>
      </w:r>
      <w:proofErr w:type="spellStart"/>
      <w:r w:rsidR="00013E9F" w:rsidRPr="00CC7394">
        <w:rPr>
          <w:rFonts w:eastAsia="Times New Roman" w:cs="Times New Roman"/>
          <w:bCs/>
          <w:color w:val="auto"/>
          <w:szCs w:val="28"/>
          <w:lang w:eastAsia="kk-KZ" w:bidi="ar-SA"/>
        </w:rPr>
        <w:t>Шарбакты</w:t>
      </w:r>
      <w:proofErr w:type="spellEnd"/>
      <w:r w:rsidRPr="00CC7394">
        <w:rPr>
          <w:rFonts w:eastAsia="Times New Roman" w:cs="Times New Roman"/>
          <w:bCs/>
          <w:color w:val="auto"/>
          <w:szCs w:val="28"/>
          <w:lang w:eastAsia="kk-KZ" w:bidi="ar-SA"/>
        </w:rPr>
        <w:t>;</w:t>
      </w:r>
    </w:p>
    <w:p w14:paraId="11E5F687" w14:textId="7094ADDE" w:rsidR="0075096E" w:rsidRPr="00CC7394" w:rsidRDefault="0075096E"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t xml:space="preserve">до ближайшей железнодорожной станции Павлодар — около </w:t>
      </w:r>
      <w:r w:rsidR="00C22B4D" w:rsidRPr="00CC7394">
        <w:rPr>
          <w:rFonts w:eastAsia="Times New Roman" w:cs="Times New Roman"/>
          <w:bCs/>
          <w:color w:val="auto"/>
          <w:szCs w:val="28"/>
          <w:lang w:eastAsia="kk-KZ" w:bidi="ar-SA"/>
        </w:rPr>
        <w:t>1</w:t>
      </w:r>
      <w:r w:rsidR="002B6ECA" w:rsidRPr="00CC7394">
        <w:rPr>
          <w:rFonts w:eastAsia="Times New Roman" w:cs="Times New Roman"/>
          <w:bCs/>
          <w:color w:val="auto"/>
          <w:szCs w:val="28"/>
          <w:lang w:eastAsia="kk-KZ" w:bidi="ar-SA"/>
        </w:rPr>
        <w:t>10</w:t>
      </w:r>
      <w:r w:rsidRPr="00CC7394">
        <w:rPr>
          <w:rFonts w:eastAsia="Times New Roman" w:cs="Times New Roman"/>
          <w:bCs/>
          <w:color w:val="auto"/>
          <w:szCs w:val="28"/>
          <w:lang w:eastAsia="kk-KZ" w:bidi="ar-SA"/>
        </w:rPr>
        <w:t xml:space="preserve"> км;</w:t>
      </w:r>
    </w:p>
    <w:p w14:paraId="3E2F5429" w14:textId="13893188" w:rsidR="0075096E" w:rsidRPr="00CC7394" w:rsidRDefault="0075096E"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t xml:space="preserve">до аэропорта города Павлодар — примерно </w:t>
      </w:r>
      <w:r w:rsidR="00C22B4D" w:rsidRPr="00CC7394">
        <w:rPr>
          <w:rFonts w:eastAsia="Times New Roman" w:cs="Times New Roman"/>
          <w:bCs/>
          <w:color w:val="auto"/>
          <w:szCs w:val="28"/>
          <w:lang w:eastAsia="kk-KZ" w:bidi="ar-SA"/>
        </w:rPr>
        <w:t>11</w:t>
      </w:r>
      <w:r w:rsidR="002B6ECA" w:rsidRPr="00CC7394">
        <w:rPr>
          <w:rFonts w:eastAsia="Times New Roman" w:cs="Times New Roman"/>
          <w:bCs/>
          <w:color w:val="auto"/>
          <w:szCs w:val="28"/>
          <w:lang w:eastAsia="kk-KZ" w:bidi="ar-SA"/>
        </w:rPr>
        <w:t>5</w:t>
      </w:r>
      <w:r w:rsidRPr="00CC7394">
        <w:rPr>
          <w:rFonts w:eastAsia="Times New Roman" w:cs="Times New Roman"/>
          <w:bCs/>
          <w:color w:val="auto"/>
          <w:szCs w:val="28"/>
          <w:lang w:eastAsia="kk-KZ" w:bidi="ar-SA"/>
        </w:rPr>
        <w:t xml:space="preserve"> км.</w:t>
      </w:r>
    </w:p>
    <w:p w14:paraId="33296E4B" w14:textId="77777777" w:rsidR="00300B48" w:rsidRPr="00CC7394" w:rsidRDefault="00300B48" w:rsidP="009426B9">
      <w:pPr>
        <w:spacing w:after="220"/>
        <w:ind w:firstLine="993"/>
        <w:rPr>
          <w:rFonts w:eastAsia="Times New Roman" w:cs="Times New Roman"/>
          <w:bCs/>
          <w:smallCaps/>
          <w:color w:val="auto"/>
          <w:szCs w:val="28"/>
          <w:lang w:eastAsia="kk-KZ" w:bidi="ar-SA"/>
        </w:rPr>
      </w:pPr>
    </w:p>
    <w:p w14:paraId="5778FD0D" w14:textId="6179EC32" w:rsidR="00300B48" w:rsidRPr="00CC7394" w:rsidRDefault="00D7179A" w:rsidP="002025A3">
      <w:pPr>
        <w:pStyle w:val="2"/>
      </w:pPr>
      <w:bookmarkStart w:id="41" w:name="bookmark168"/>
      <w:bookmarkStart w:id="42" w:name="bookmark169"/>
      <w:bookmarkStart w:id="43" w:name="_Toc236975645"/>
      <w:r w:rsidRPr="00CC7394">
        <w:t xml:space="preserve">5.2 </w:t>
      </w:r>
      <w:r w:rsidR="00300B48" w:rsidRPr="00CC7394">
        <w:t>Характеристика современного состояния архитектурно-</w:t>
      </w:r>
      <w:r w:rsidR="00300B48" w:rsidRPr="00CC7394">
        <w:br/>
        <w:t xml:space="preserve">планировочной структуры </w:t>
      </w:r>
      <w:bookmarkEnd w:id="41"/>
      <w:bookmarkEnd w:id="42"/>
      <w:r w:rsidR="004474DE" w:rsidRPr="00CC7394">
        <w:t>села</w:t>
      </w:r>
      <w:bookmarkEnd w:id="43"/>
    </w:p>
    <w:p w14:paraId="41169D6D" w14:textId="33032308" w:rsidR="004F7C19" w:rsidRPr="00CC7394" w:rsidRDefault="004F7C19" w:rsidP="009426B9">
      <w:pPr>
        <w:spacing w:line="276" w:lineRule="auto"/>
        <w:ind w:firstLine="709"/>
        <w:rPr>
          <w:rFonts w:eastAsia="Times New Roman" w:cs="Times New Roman"/>
          <w:bCs/>
          <w:smallCaps/>
          <w:color w:val="auto"/>
          <w:szCs w:val="28"/>
          <w:lang w:eastAsia="kk-KZ" w:bidi="ar-SA"/>
        </w:rPr>
      </w:pPr>
      <w:bookmarkStart w:id="44" w:name="bookmark170"/>
      <w:r w:rsidRPr="00CC7394">
        <w:rPr>
          <w:rFonts w:eastAsia="Times New Roman" w:cs="Times New Roman"/>
          <w:bCs/>
          <w:color w:val="auto"/>
          <w:szCs w:val="28"/>
          <w:lang w:eastAsia="kk-KZ" w:bidi="ar-SA"/>
        </w:rPr>
        <w:t>Планировочная схема села имеет выраженную сеточную и квартально-линейную структуру: улицы простираются вдоль основных осей, жилые кварталы образованы прямоугольными или почти прямоугольными участками.</w:t>
      </w:r>
    </w:p>
    <w:p w14:paraId="1BA23E5C" w14:textId="38CB1F80" w:rsidR="004F7C19" w:rsidRPr="00CC7394" w:rsidRDefault="004F7C19"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t>Застройка преимущественно индивидуальная — одноэтажные или двухэтажные жилые дома с приусадебными участками, что характерно для сельской местности Казахстана.</w:t>
      </w:r>
    </w:p>
    <w:p w14:paraId="3A3F0825" w14:textId="63844318" w:rsidR="004F7C19" w:rsidRPr="00CC7394" w:rsidRDefault="004F7C19"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t>Зоны жилой, общественной и производственной функции чётко выделены, что упрощает ориентацию и обслуживание населения.</w:t>
      </w:r>
    </w:p>
    <w:p w14:paraId="188191D6" w14:textId="31379DED" w:rsidR="00664F70" w:rsidRPr="00CC7394" w:rsidRDefault="00664F70"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t>Жилая часть занимает основную площадь села, образуя ядро вокруг улиц с прямым доступом к общественным объектам.</w:t>
      </w:r>
    </w:p>
    <w:p w14:paraId="3DC4785D" w14:textId="1ACC51CD" w:rsidR="00664F70" w:rsidRPr="00CC7394" w:rsidRDefault="00664F70"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lastRenderedPageBreak/>
        <w:t xml:space="preserve">Общественная и административная зона сосредоточена ближе к центру села: улицы Ленина, Совхозная и др. имеют почтовые адреса в центре поселения. </w:t>
      </w:r>
    </w:p>
    <w:p w14:paraId="354A5569" w14:textId="04C143B1" w:rsidR="00664F70" w:rsidRPr="00CC7394" w:rsidRDefault="00664F70"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t>Торговля, бытовое обслуживание и коммунальные услуги расположены вдоль главных улиц, обеспечивая попадание в пешеходную и транспортную доступность для жителей.</w:t>
      </w:r>
    </w:p>
    <w:p w14:paraId="7FBB7DE0" w14:textId="2B6ADFFE" w:rsidR="00664F70" w:rsidRPr="00CC7394" w:rsidRDefault="00664F70"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t>Наличие с/х предприятий подтверждает агропромышленную специфику округа</w:t>
      </w:r>
    </w:p>
    <w:p w14:paraId="336BCD61" w14:textId="72B55167" w:rsidR="00664F70" w:rsidRPr="00CC7394" w:rsidRDefault="00664F70"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t>Инфраструктура требует модернизации: обеспечение инженерными коммуникациями (водоснабжение, канализация, электроснабжение) в сельской местности зачастую уступает уровню городов.</w:t>
      </w:r>
    </w:p>
    <w:p w14:paraId="49B2D496" w14:textId="0A3A4148" w:rsidR="00664F70" w:rsidRPr="00CC7394" w:rsidRDefault="00664F70"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t>Удалённость от крупных транспортных и логистических узлов обуславливает недостаточную транспортную доступность, что влияет на миграцию и экономическую активность.</w:t>
      </w:r>
    </w:p>
    <w:p w14:paraId="6C9249DE" w14:textId="41246CEC" w:rsidR="00664F70" w:rsidRPr="00CC7394" w:rsidRDefault="00664F70" w:rsidP="009426B9">
      <w:pPr>
        <w:spacing w:line="276" w:lineRule="auto"/>
        <w:ind w:firstLine="709"/>
        <w:rPr>
          <w:rFonts w:eastAsia="Times New Roman" w:cs="Times New Roman"/>
          <w:bCs/>
          <w:smallCaps/>
          <w:color w:val="auto"/>
          <w:szCs w:val="28"/>
          <w:lang w:eastAsia="kk-KZ" w:bidi="ar-SA"/>
        </w:rPr>
      </w:pPr>
      <w:r w:rsidRPr="00CC7394">
        <w:rPr>
          <w:rFonts w:eastAsia="Times New Roman" w:cs="Times New Roman"/>
          <w:bCs/>
          <w:color w:val="auto"/>
          <w:szCs w:val="28"/>
          <w:lang w:eastAsia="kk-KZ" w:bidi="ar-SA"/>
        </w:rPr>
        <w:t xml:space="preserve">  Открытый степной ландшафт создаёт предпосылки для экстремальных климатических условий (ветры, морозы), что также влияет на архитектурно-планировочную организацию: необходимость учитывать защиту от ветра, устойчивость конструкций.</w:t>
      </w:r>
    </w:p>
    <w:bookmarkEnd w:id="44"/>
    <w:p w14:paraId="7924E3B4" w14:textId="77777777" w:rsidR="00A409D9" w:rsidRPr="00CC7394" w:rsidRDefault="00A409D9" w:rsidP="009426B9">
      <w:pPr>
        <w:spacing w:line="276" w:lineRule="auto"/>
        <w:ind w:firstLine="993"/>
        <w:rPr>
          <w:rFonts w:cs="Times New Roman"/>
        </w:rPr>
      </w:pPr>
    </w:p>
    <w:p w14:paraId="7C145871" w14:textId="0E0B3022" w:rsidR="009B35D1" w:rsidRPr="00CC7394" w:rsidRDefault="00D7179A" w:rsidP="002025A3">
      <w:pPr>
        <w:pStyle w:val="2"/>
      </w:pPr>
      <w:bookmarkStart w:id="45" w:name="_Toc236975646"/>
      <w:r w:rsidRPr="00CC7394">
        <w:t>5.</w:t>
      </w:r>
      <w:r w:rsidR="003057E1" w:rsidRPr="00CC7394">
        <w:t>3</w:t>
      </w:r>
      <w:r w:rsidRPr="00CC7394">
        <w:t xml:space="preserve"> </w:t>
      </w:r>
      <w:r w:rsidR="009B35D1" w:rsidRPr="00CC7394">
        <w:t>Существующее состояние водоохранных зон и прибрежных защитных полос (ВЗ и ВП) водных ресурсов</w:t>
      </w:r>
      <w:bookmarkEnd w:id="45"/>
    </w:p>
    <w:p w14:paraId="2F481630" w14:textId="046A4BF6" w:rsidR="00300B48" w:rsidRPr="00CC7394" w:rsidRDefault="00300B48" w:rsidP="009426B9">
      <w:pPr>
        <w:spacing w:before="40"/>
        <w:ind w:firstLine="709"/>
        <w:rPr>
          <w:rFonts w:cs="Times New Roman"/>
          <w:b/>
          <w:bCs/>
          <w:szCs w:val="28"/>
        </w:rPr>
      </w:pPr>
      <w:r w:rsidRPr="00CC7394">
        <w:rPr>
          <w:rFonts w:cs="Times New Roman"/>
          <w:color w:val="auto"/>
          <w:szCs w:val="28"/>
        </w:rPr>
        <w:t>Согласно письму №ЗТ-2025-</w:t>
      </w:r>
      <w:r w:rsidR="006F556A" w:rsidRPr="00CC7394">
        <w:rPr>
          <w:rFonts w:cs="Times New Roman"/>
          <w:color w:val="auto"/>
          <w:szCs w:val="28"/>
        </w:rPr>
        <w:t>03</w:t>
      </w:r>
      <w:r w:rsidR="00C14ADF" w:rsidRPr="00CC7394">
        <w:rPr>
          <w:rFonts w:cs="Times New Roman"/>
          <w:color w:val="auto"/>
          <w:szCs w:val="28"/>
        </w:rPr>
        <w:t>4</w:t>
      </w:r>
      <w:r w:rsidR="00294DF6" w:rsidRPr="00CC7394">
        <w:rPr>
          <w:rFonts w:cs="Times New Roman"/>
          <w:color w:val="auto"/>
          <w:szCs w:val="28"/>
          <w:lang w:val="kk-KZ"/>
        </w:rPr>
        <w:t>15551</w:t>
      </w:r>
      <w:r w:rsidRPr="00CC7394">
        <w:rPr>
          <w:rFonts w:cs="Times New Roman"/>
          <w:color w:val="auto"/>
          <w:szCs w:val="28"/>
        </w:rPr>
        <w:t xml:space="preserve"> от </w:t>
      </w:r>
      <w:r w:rsidR="00933DAD" w:rsidRPr="00CC7394">
        <w:rPr>
          <w:rFonts w:cs="Times New Roman"/>
          <w:color w:val="auto"/>
          <w:szCs w:val="28"/>
        </w:rPr>
        <w:t>10</w:t>
      </w:r>
      <w:r w:rsidRPr="00CC7394">
        <w:rPr>
          <w:rFonts w:cs="Times New Roman"/>
          <w:color w:val="auto"/>
          <w:szCs w:val="28"/>
        </w:rPr>
        <w:t>.</w:t>
      </w:r>
      <w:r w:rsidR="00C14ADF" w:rsidRPr="00CC7394">
        <w:rPr>
          <w:rFonts w:cs="Times New Roman"/>
          <w:color w:val="auto"/>
          <w:szCs w:val="28"/>
        </w:rPr>
        <w:t>10</w:t>
      </w:r>
      <w:r w:rsidRPr="00CC7394">
        <w:rPr>
          <w:rFonts w:cs="Times New Roman"/>
          <w:color w:val="auto"/>
          <w:szCs w:val="28"/>
        </w:rPr>
        <w:t>.2025г. РГУ «</w:t>
      </w:r>
      <w:proofErr w:type="spellStart"/>
      <w:r w:rsidRPr="00CC7394">
        <w:rPr>
          <w:rFonts w:cs="Times New Roman"/>
          <w:color w:val="auto"/>
          <w:szCs w:val="28"/>
        </w:rPr>
        <w:t>Ертисская</w:t>
      </w:r>
      <w:proofErr w:type="spellEnd"/>
      <w:r w:rsidRPr="00CC7394">
        <w:rPr>
          <w:rFonts w:cs="Times New Roman"/>
          <w:color w:val="auto"/>
          <w:szCs w:val="28"/>
        </w:rPr>
        <w:t xml:space="preserve"> бассейновая инспекция по регулированию, охране и использованию водных ресурсов Комитета по регулированию, охране и использованию водных ресурсов Министерства водных ресурсов и ирригации Республики Казахстан» </w:t>
      </w:r>
      <w:r w:rsidR="00294DF6" w:rsidRPr="00CC7394">
        <w:rPr>
          <w:rFonts w:cs="Times New Roman"/>
          <w:color w:val="auto"/>
          <w:szCs w:val="28"/>
        </w:rPr>
        <w:t xml:space="preserve">В западной стороне на расстоянии 300 м с Галкино Щербактинского района имеются множественные водные объекты (соленые озера без названия). По данным водным объектам </w:t>
      </w:r>
      <w:proofErr w:type="spellStart"/>
      <w:r w:rsidR="00294DF6" w:rsidRPr="00CC7394">
        <w:rPr>
          <w:rFonts w:cs="Times New Roman"/>
          <w:color w:val="auto"/>
          <w:szCs w:val="28"/>
        </w:rPr>
        <w:t>водоохранны</w:t>
      </w:r>
      <w:proofErr w:type="spellEnd"/>
      <w:r w:rsidR="00294DF6" w:rsidRPr="00CC7394">
        <w:rPr>
          <w:rFonts w:cs="Times New Roman"/>
          <w:color w:val="auto"/>
          <w:szCs w:val="28"/>
        </w:rPr>
        <w:t xml:space="preserve"> зона и </w:t>
      </w:r>
      <w:proofErr w:type="gramStart"/>
      <w:r w:rsidR="00294DF6" w:rsidRPr="00CC7394">
        <w:rPr>
          <w:rFonts w:cs="Times New Roman"/>
          <w:color w:val="auto"/>
          <w:szCs w:val="28"/>
        </w:rPr>
        <w:t>полосы</w:t>
      </w:r>
      <w:proofErr w:type="gramEnd"/>
      <w:r w:rsidR="00294DF6" w:rsidRPr="00CC7394">
        <w:rPr>
          <w:rFonts w:cs="Times New Roman"/>
          <w:color w:val="auto"/>
          <w:szCs w:val="28"/>
        </w:rPr>
        <w:t xml:space="preserve"> а </w:t>
      </w:r>
      <w:proofErr w:type="gramStart"/>
      <w:r w:rsidR="00294DF6" w:rsidRPr="00CC7394">
        <w:rPr>
          <w:rFonts w:cs="Times New Roman"/>
          <w:color w:val="auto"/>
          <w:szCs w:val="28"/>
        </w:rPr>
        <w:t>так же</w:t>
      </w:r>
      <w:proofErr w:type="gramEnd"/>
      <w:r w:rsidR="00294DF6" w:rsidRPr="00CC7394">
        <w:rPr>
          <w:rFonts w:cs="Times New Roman"/>
          <w:color w:val="auto"/>
          <w:szCs w:val="28"/>
        </w:rPr>
        <w:t xml:space="preserve"> режимы их </w:t>
      </w:r>
      <w:proofErr w:type="spellStart"/>
      <w:r w:rsidR="00294DF6" w:rsidRPr="00CC7394">
        <w:rPr>
          <w:rFonts w:cs="Times New Roman"/>
          <w:color w:val="auto"/>
          <w:szCs w:val="28"/>
        </w:rPr>
        <w:t>хозяйтсвенной</w:t>
      </w:r>
      <w:proofErr w:type="spellEnd"/>
      <w:r w:rsidR="00294DF6" w:rsidRPr="00CC7394">
        <w:rPr>
          <w:rFonts w:cs="Times New Roman"/>
          <w:color w:val="auto"/>
          <w:szCs w:val="28"/>
        </w:rPr>
        <w:t xml:space="preserve"> деятельности не установлены.</w:t>
      </w:r>
    </w:p>
    <w:p w14:paraId="7B108F0C" w14:textId="77777777" w:rsidR="00D667EE" w:rsidRPr="00CC7394" w:rsidRDefault="00D667EE" w:rsidP="009426B9">
      <w:pPr>
        <w:ind w:firstLine="567"/>
        <w:rPr>
          <w:rFonts w:eastAsia="Arial"/>
          <w:sz w:val="24"/>
        </w:rPr>
      </w:pPr>
    </w:p>
    <w:p w14:paraId="66588166" w14:textId="3BCC34E1" w:rsidR="00D7179A" w:rsidRPr="00CC7394" w:rsidRDefault="002025A3" w:rsidP="002025A3">
      <w:pPr>
        <w:pStyle w:val="1"/>
      </w:pPr>
      <w:bookmarkStart w:id="46" w:name="bookmark465"/>
      <w:bookmarkStart w:id="47" w:name="bookmark467"/>
      <w:bookmarkStart w:id="48" w:name="_Toc236975647"/>
      <w:r w:rsidRPr="00CC7394">
        <w:rPr>
          <w:lang w:val="kk-KZ"/>
        </w:rPr>
        <w:t>6.</w:t>
      </w:r>
      <w:r w:rsidR="00D7179A" w:rsidRPr="00CC7394">
        <w:t xml:space="preserve">ПРЕДЛОЖЕНИЯ ПО АРХИТЕКТУРНО-ПЛАНИРОВОЧНОЙ ОРГАНИЗАЦИИ ТЕРРИТОРИИ </w:t>
      </w:r>
      <w:bookmarkEnd w:id="46"/>
      <w:bookmarkEnd w:id="47"/>
      <w:r w:rsidR="00D7179A" w:rsidRPr="00CC7394">
        <w:t xml:space="preserve">СЕЛА </w:t>
      </w:r>
      <w:r w:rsidR="00576285" w:rsidRPr="00CC7394">
        <w:t>ГАЛКИНО</w:t>
      </w:r>
      <w:bookmarkEnd w:id="48"/>
    </w:p>
    <w:p w14:paraId="6C691E16" w14:textId="77777777" w:rsidR="00D7179A" w:rsidRPr="00CC7394" w:rsidRDefault="00D7179A" w:rsidP="002025A3">
      <w:pPr>
        <w:pStyle w:val="2"/>
        <w:rPr>
          <w:smallCaps/>
        </w:rPr>
      </w:pPr>
      <w:bookmarkStart w:id="49" w:name="_Toc236975648"/>
      <w:r w:rsidRPr="00CC7394">
        <w:t xml:space="preserve">6.1 </w:t>
      </w:r>
      <w:bookmarkStart w:id="50" w:name="_Hlk212212898"/>
      <w:r w:rsidRPr="00CC7394">
        <w:t>Анализ реализация действующего генерального план</w:t>
      </w:r>
      <w:bookmarkEnd w:id="49"/>
      <w:bookmarkEnd w:id="50"/>
    </w:p>
    <w:p w14:paraId="656AAB81" w14:textId="77777777" w:rsidR="00D7179A" w:rsidRPr="00CC7394" w:rsidRDefault="00D7179A" w:rsidP="00CC7394">
      <w:pPr>
        <w:pStyle w:val="2"/>
        <w:rPr>
          <w:rStyle w:val="20"/>
        </w:rPr>
      </w:pPr>
      <w:bookmarkStart w:id="51" w:name="_Toc236975649"/>
      <w:r w:rsidRPr="00CC7394">
        <w:t>6.2 Архитектурно-планировочная организация территории села</w:t>
      </w:r>
      <w:bookmarkEnd w:id="51"/>
    </w:p>
    <w:p w14:paraId="3718511C" w14:textId="77777777" w:rsidR="00D7179A" w:rsidRPr="00CC7394" w:rsidRDefault="00D7179A" w:rsidP="009426B9">
      <w:pPr>
        <w:ind w:firstLine="567"/>
        <w:rPr>
          <w:rFonts w:eastAsia="Calibri" w:cs="Times New Roman"/>
          <w:b/>
          <w:bCs/>
          <w:szCs w:val="28"/>
          <w:lang w:eastAsia="en-US"/>
        </w:rPr>
      </w:pPr>
      <w:r w:rsidRPr="00CC7394">
        <w:rPr>
          <w:rFonts w:eastAsia="Calibri" w:cs="Times New Roman"/>
          <w:bCs/>
          <w:szCs w:val="28"/>
          <w:lang w:eastAsia="en-US"/>
        </w:rPr>
        <w:t>В основу разработки проекта положены следующие принципы:</w:t>
      </w:r>
    </w:p>
    <w:p w14:paraId="3AEC6C20" w14:textId="77777777" w:rsidR="00D7179A" w:rsidRPr="00CC7394" w:rsidRDefault="00D7179A" w:rsidP="00B57E10">
      <w:pPr>
        <w:widowControl/>
        <w:numPr>
          <w:ilvl w:val="0"/>
          <w:numId w:val="20"/>
        </w:numPr>
        <w:tabs>
          <w:tab w:val="left" w:pos="993"/>
        </w:tabs>
        <w:spacing w:line="276" w:lineRule="auto"/>
        <w:ind w:left="0" w:firstLine="567"/>
        <w:rPr>
          <w:rFonts w:eastAsia="Times New Roman" w:cs="Times New Roman"/>
          <w:bCs/>
          <w:szCs w:val="28"/>
        </w:rPr>
      </w:pPr>
      <w:r w:rsidRPr="00CC7394">
        <w:rPr>
          <w:rFonts w:eastAsia="Times New Roman" w:cs="Times New Roman"/>
          <w:bCs/>
          <w:szCs w:val="28"/>
        </w:rPr>
        <w:t>Четкое функциональное зонирование территории.</w:t>
      </w:r>
    </w:p>
    <w:p w14:paraId="1AFCD002" w14:textId="77777777" w:rsidR="00D7179A" w:rsidRPr="00CC7394" w:rsidRDefault="00D7179A" w:rsidP="00B57E10">
      <w:pPr>
        <w:widowControl/>
        <w:numPr>
          <w:ilvl w:val="0"/>
          <w:numId w:val="20"/>
        </w:numPr>
        <w:tabs>
          <w:tab w:val="left" w:pos="993"/>
        </w:tabs>
        <w:spacing w:line="276" w:lineRule="auto"/>
        <w:ind w:left="0" w:firstLine="567"/>
        <w:rPr>
          <w:rFonts w:eastAsia="Times New Roman" w:cs="Times New Roman"/>
          <w:bCs/>
          <w:szCs w:val="28"/>
        </w:rPr>
      </w:pPr>
      <w:r w:rsidRPr="00CC7394">
        <w:rPr>
          <w:rFonts w:eastAsia="Times New Roman" w:cs="Times New Roman"/>
          <w:bCs/>
          <w:szCs w:val="28"/>
        </w:rPr>
        <w:t>Максимальное сохранение сложившейся застройки.</w:t>
      </w:r>
    </w:p>
    <w:p w14:paraId="6FC4A208" w14:textId="77777777" w:rsidR="00D7179A" w:rsidRPr="00CC7394" w:rsidRDefault="00D7179A" w:rsidP="00B57E10">
      <w:pPr>
        <w:widowControl/>
        <w:numPr>
          <w:ilvl w:val="0"/>
          <w:numId w:val="20"/>
        </w:numPr>
        <w:tabs>
          <w:tab w:val="left" w:pos="993"/>
        </w:tabs>
        <w:spacing w:line="276" w:lineRule="auto"/>
        <w:ind w:left="0" w:firstLine="567"/>
        <w:rPr>
          <w:rFonts w:eastAsia="Times New Roman" w:cs="Times New Roman"/>
          <w:bCs/>
          <w:szCs w:val="28"/>
        </w:rPr>
      </w:pPr>
      <w:r w:rsidRPr="00CC7394">
        <w:rPr>
          <w:rFonts w:eastAsia="Times New Roman" w:cs="Times New Roman"/>
          <w:bCs/>
          <w:szCs w:val="28"/>
        </w:rPr>
        <w:t>Создание благоприятных условий для жизнедеятельности населения.</w:t>
      </w:r>
    </w:p>
    <w:p w14:paraId="65890DC8" w14:textId="77777777" w:rsidR="00D7179A" w:rsidRPr="00CC7394" w:rsidRDefault="00D7179A" w:rsidP="00B57E10">
      <w:pPr>
        <w:widowControl/>
        <w:numPr>
          <w:ilvl w:val="0"/>
          <w:numId w:val="20"/>
        </w:numPr>
        <w:tabs>
          <w:tab w:val="left" w:pos="993"/>
        </w:tabs>
        <w:spacing w:line="276" w:lineRule="auto"/>
        <w:ind w:left="0" w:firstLine="567"/>
        <w:rPr>
          <w:rFonts w:eastAsia="Times New Roman" w:cs="Times New Roman"/>
          <w:bCs/>
          <w:szCs w:val="28"/>
        </w:rPr>
      </w:pPr>
      <w:r w:rsidRPr="00CC7394">
        <w:rPr>
          <w:rFonts w:eastAsia="Times New Roman" w:cs="Times New Roman"/>
          <w:bCs/>
          <w:szCs w:val="28"/>
        </w:rPr>
        <w:t>Широкое развитие всех видов культурно-бытового обслуживания населения села.</w:t>
      </w:r>
    </w:p>
    <w:p w14:paraId="55E29BAE" w14:textId="77777777" w:rsidR="00D7179A" w:rsidRPr="00CC7394" w:rsidRDefault="00D7179A" w:rsidP="00B57E10">
      <w:pPr>
        <w:widowControl/>
        <w:numPr>
          <w:ilvl w:val="0"/>
          <w:numId w:val="20"/>
        </w:numPr>
        <w:tabs>
          <w:tab w:val="left" w:pos="993"/>
        </w:tabs>
        <w:spacing w:line="276" w:lineRule="auto"/>
        <w:ind w:left="0" w:firstLine="567"/>
        <w:rPr>
          <w:rFonts w:eastAsia="Times New Roman" w:cs="Times New Roman"/>
          <w:bCs/>
          <w:szCs w:val="28"/>
        </w:rPr>
      </w:pPr>
      <w:r w:rsidRPr="00CC7394">
        <w:rPr>
          <w:rFonts w:eastAsia="Times New Roman" w:cs="Times New Roman"/>
          <w:bCs/>
          <w:szCs w:val="28"/>
        </w:rPr>
        <w:lastRenderedPageBreak/>
        <w:t>Развитие и улучшение озеленения и транспортной системы села путем реконструкции существующих и строительства новых улиц.</w:t>
      </w:r>
    </w:p>
    <w:p w14:paraId="717B3CDF" w14:textId="77777777" w:rsidR="00D7179A" w:rsidRPr="00CC7394" w:rsidRDefault="00D7179A" w:rsidP="00B57E10">
      <w:pPr>
        <w:widowControl/>
        <w:numPr>
          <w:ilvl w:val="0"/>
          <w:numId w:val="20"/>
        </w:numPr>
        <w:tabs>
          <w:tab w:val="left" w:pos="993"/>
        </w:tabs>
        <w:spacing w:line="276" w:lineRule="auto"/>
        <w:ind w:left="0" w:firstLine="567"/>
        <w:rPr>
          <w:rFonts w:eastAsia="Times New Roman" w:cs="Times New Roman"/>
          <w:szCs w:val="28"/>
        </w:rPr>
      </w:pPr>
      <w:r w:rsidRPr="00CC7394">
        <w:rPr>
          <w:rFonts w:eastAsia="Times New Roman" w:cs="Times New Roman"/>
          <w:szCs w:val="28"/>
        </w:rPr>
        <w:t>Развитие и улучшение системы инженерного оборудования.</w:t>
      </w:r>
    </w:p>
    <w:p w14:paraId="1FDB2EF9" w14:textId="77777777" w:rsidR="00D7179A" w:rsidRPr="00CC7394" w:rsidRDefault="00D7179A" w:rsidP="00B57E10">
      <w:pPr>
        <w:widowControl/>
        <w:numPr>
          <w:ilvl w:val="0"/>
          <w:numId w:val="20"/>
        </w:numPr>
        <w:tabs>
          <w:tab w:val="left" w:pos="993"/>
        </w:tabs>
        <w:spacing w:line="276" w:lineRule="auto"/>
        <w:ind w:left="0" w:firstLine="567"/>
        <w:rPr>
          <w:rFonts w:eastAsia="Times New Roman" w:cs="Times New Roman"/>
          <w:szCs w:val="28"/>
        </w:rPr>
      </w:pPr>
      <w:r w:rsidRPr="00CC7394">
        <w:rPr>
          <w:rFonts w:eastAsia="Times New Roman" w:cs="Times New Roman"/>
          <w:bCs/>
          <w:szCs w:val="28"/>
        </w:rPr>
        <w:t>Проведение мероприятий по охране природы и оздоровлению окружающей среды.</w:t>
      </w:r>
    </w:p>
    <w:p w14:paraId="36A5D8F4" w14:textId="77777777" w:rsidR="00D7179A" w:rsidRPr="00CC7394" w:rsidRDefault="00D7179A" w:rsidP="009426B9">
      <w:pPr>
        <w:widowControl/>
        <w:tabs>
          <w:tab w:val="num" w:pos="360"/>
        </w:tabs>
        <w:spacing w:line="276" w:lineRule="auto"/>
        <w:ind w:firstLine="567"/>
        <w:rPr>
          <w:rFonts w:eastAsia="Times New Roman" w:cs="Times New Roman"/>
          <w:b/>
          <w:bCs/>
          <w:szCs w:val="28"/>
        </w:rPr>
      </w:pPr>
      <w:r w:rsidRPr="00CC7394">
        <w:rPr>
          <w:rFonts w:eastAsia="Times New Roman" w:cs="Times New Roman"/>
          <w:b/>
          <w:bCs/>
          <w:szCs w:val="28"/>
        </w:rPr>
        <w:t>Учет факторов при планировании:</w:t>
      </w:r>
    </w:p>
    <w:p w14:paraId="1380E1F5" w14:textId="77777777" w:rsidR="00D7179A" w:rsidRPr="00CC7394" w:rsidRDefault="00D7179A" w:rsidP="00B57E10">
      <w:pPr>
        <w:widowControl/>
        <w:numPr>
          <w:ilvl w:val="0"/>
          <w:numId w:val="21"/>
        </w:numPr>
        <w:spacing w:line="276" w:lineRule="auto"/>
        <w:ind w:left="0" w:firstLine="567"/>
        <w:rPr>
          <w:rFonts w:eastAsia="Times New Roman" w:cs="Times New Roman"/>
          <w:szCs w:val="28"/>
        </w:rPr>
      </w:pPr>
      <w:r w:rsidRPr="00CC7394">
        <w:rPr>
          <w:rFonts w:eastAsia="Times New Roman" w:cs="Times New Roman"/>
          <w:szCs w:val="28"/>
        </w:rPr>
        <w:t>Существующая схема улично-дорожной сети и подъездных путей;</w:t>
      </w:r>
    </w:p>
    <w:p w14:paraId="52693B43" w14:textId="77777777" w:rsidR="00D7179A" w:rsidRPr="00CC7394" w:rsidRDefault="00D7179A" w:rsidP="00B57E10">
      <w:pPr>
        <w:widowControl/>
        <w:numPr>
          <w:ilvl w:val="0"/>
          <w:numId w:val="21"/>
        </w:numPr>
        <w:spacing w:line="276" w:lineRule="auto"/>
        <w:ind w:left="0" w:firstLine="567"/>
        <w:rPr>
          <w:rFonts w:eastAsia="Times New Roman" w:cs="Times New Roman"/>
          <w:szCs w:val="28"/>
        </w:rPr>
      </w:pPr>
      <w:r w:rsidRPr="00CC7394">
        <w:rPr>
          <w:rFonts w:eastAsia="Times New Roman" w:cs="Times New Roman"/>
          <w:szCs w:val="28"/>
        </w:rPr>
        <w:t>Проведенные инженерно-геодезические и топографические изыскания;</w:t>
      </w:r>
    </w:p>
    <w:p w14:paraId="2A134937" w14:textId="77777777" w:rsidR="00D7179A" w:rsidRPr="00CC7394" w:rsidRDefault="00D7179A" w:rsidP="00B57E10">
      <w:pPr>
        <w:widowControl/>
        <w:numPr>
          <w:ilvl w:val="0"/>
          <w:numId w:val="21"/>
        </w:numPr>
        <w:spacing w:line="276" w:lineRule="auto"/>
        <w:ind w:left="0" w:firstLine="567"/>
        <w:rPr>
          <w:rFonts w:eastAsia="Times New Roman" w:cs="Times New Roman"/>
          <w:szCs w:val="28"/>
        </w:rPr>
      </w:pPr>
      <w:r w:rsidRPr="00CC7394">
        <w:rPr>
          <w:rFonts w:eastAsia="Times New Roman" w:cs="Times New Roman"/>
          <w:szCs w:val="28"/>
        </w:rPr>
        <w:t>Наличие коммуникаций и инженерной инфраструктуры;</w:t>
      </w:r>
    </w:p>
    <w:p w14:paraId="40EC8E95" w14:textId="77777777" w:rsidR="00D7179A" w:rsidRPr="00CC7394" w:rsidRDefault="00D7179A" w:rsidP="00B57E10">
      <w:pPr>
        <w:widowControl/>
        <w:numPr>
          <w:ilvl w:val="0"/>
          <w:numId w:val="21"/>
        </w:numPr>
        <w:spacing w:line="276" w:lineRule="auto"/>
        <w:ind w:left="0" w:firstLine="567"/>
        <w:rPr>
          <w:rFonts w:eastAsia="Times New Roman" w:cs="Times New Roman"/>
          <w:szCs w:val="28"/>
        </w:rPr>
      </w:pPr>
      <w:r w:rsidRPr="00CC7394">
        <w:rPr>
          <w:rFonts w:eastAsia="Times New Roman" w:cs="Times New Roman"/>
          <w:szCs w:val="28"/>
        </w:rPr>
        <w:t>Природно-климатические условия и существующие ограничения: зоны подтопления, санитарно-защитные зоны, охранные зоны инженерных сетей и ЛЭП.</w:t>
      </w:r>
    </w:p>
    <w:p w14:paraId="4E26CE88" w14:textId="75B4BAB3" w:rsidR="00D7179A" w:rsidRPr="00CC7394" w:rsidRDefault="00D7179A" w:rsidP="009426B9">
      <w:pPr>
        <w:ind w:left="-142" w:firstLine="709"/>
        <w:rPr>
          <w:rFonts w:cs="Times New Roman"/>
          <w:szCs w:val="28"/>
        </w:rPr>
      </w:pPr>
      <w:r w:rsidRPr="00CC7394">
        <w:rPr>
          <w:rFonts w:cs="Times New Roman"/>
          <w:szCs w:val="28"/>
        </w:rPr>
        <w:t xml:space="preserve">Архитектурно-планировочная организация территории села </w:t>
      </w:r>
      <w:r w:rsidR="00576285" w:rsidRPr="00CC7394">
        <w:rPr>
          <w:rFonts w:cs="Times New Roman"/>
          <w:szCs w:val="28"/>
        </w:rPr>
        <w:t>Галкино</w:t>
      </w:r>
      <w:r w:rsidRPr="00CC7394">
        <w:rPr>
          <w:rFonts w:cs="Times New Roman"/>
          <w:szCs w:val="28"/>
        </w:rPr>
        <w:t xml:space="preserve"> сформирована с учётом сложившейся планировочной структуры, природно-ландшафтных условий и перспективного развития населённого пункта. Проектные решения направлены на упорядочение функционального зонирования, развитие жилой застройки, общественных пространств и инженерной инфраструктуры.</w:t>
      </w:r>
    </w:p>
    <w:p w14:paraId="41CE2088" w14:textId="0373CE66" w:rsidR="00D7179A" w:rsidRPr="00CC7394" w:rsidRDefault="00D7179A" w:rsidP="009426B9">
      <w:pPr>
        <w:ind w:left="-142" w:firstLine="709"/>
        <w:rPr>
          <w:rFonts w:cs="Times New Roman"/>
          <w:szCs w:val="28"/>
        </w:rPr>
      </w:pPr>
      <w:r w:rsidRPr="00CC7394">
        <w:rPr>
          <w:rFonts w:cs="Times New Roman"/>
          <w:szCs w:val="28"/>
        </w:rPr>
        <w:t xml:space="preserve">Планировочная структура села имеет </w:t>
      </w:r>
      <w:r w:rsidRPr="00CC7394">
        <w:rPr>
          <w:rFonts w:cs="Times New Roman"/>
          <w:b/>
          <w:bCs/>
          <w:szCs w:val="28"/>
        </w:rPr>
        <w:t>квартально-линейный характер</w:t>
      </w:r>
      <w:r w:rsidRPr="00CC7394">
        <w:rPr>
          <w:rFonts w:cs="Times New Roman"/>
          <w:szCs w:val="28"/>
        </w:rPr>
        <w:t xml:space="preserve">. Основу планировочного каркаса составляют существующие и проектируемые улицы и проезды, формирующие чёткую систему кварталов индивидуальной жилой застройки. </w:t>
      </w:r>
    </w:p>
    <w:p w14:paraId="1BC2D52E" w14:textId="5FCC2200" w:rsidR="00D7179A" w:rsidRPr="00CC7394" w:rsidRDefault="00D7179A" w:rsidP="009426B9">
      <w:pPr>
        <w:ind w:left="-142" w:firstLine="709"/>
        <w:rPr>
          <w:rFonts w:cs="Times New Roman"/>
          <w:szCs w:val="28"/>
        </w:rPr>
      </w:pPr>
      <w:r w:rsidRPr="00CC7394">
        <w:rPr>
          <w:rFonts w:cs="Times New Roman"/>
          <w:szCs w:val="28"/>
        </w:rPr>
        <w:t xml:space="preserve">Жилая застройка представлена преимущественно </w:t>
      </w:r>
      <w:r w:rsidRPr="00CC7394">
        <w:rPr>
          <w:rFonts w:cs="Times New Roman"/>
          <w:b/>
          <w:bCs/>
          <w:szCs w:val="28"/>
        </w:rPr>
        <w:t>индивидуальными жилыми домами усадебного типа</w:t>
      </w:r>
      <w:r w:rsidRPr="00CC7394">
        <w:rPr>
          <w:rFonts w:cs="Times New Roman"/>
          <w:szCs w:val="28"/>
        </w:rPr>
        <w:t xml:space="preserve"> с приусадебными участками. Существующая жилая застройка сохранена, а проектом предусмотрено </w:t>
      </w:r>
      <w:r w:rsidRPr="00CC7394">
        <w:rPr>
          <w:rFonts w:cs="Times New Roman"/>
          <w:b/>
          <w:bCs/>
          <w:szCs w:val="28"/>
        </w:rPr>
        <w:t>расширение жилых кварталов</w:t>
      </w:r>
      <w:r w:rsidRPr="00CC7394">
        <w:rPr>
          <w:rFonts w:cs="Times New Roman"/>
          <w:szCs w:val="28"/>
        </w:rPr>
        <w:t xml:space="preserve"> за счёт освоения свободных территорий, преимущественно в </w:t>
      </w:r>
      <w:r w:rsidR="00C5200C" w:rsidRPr="00CC7394">
        <w:rPr>
          <w:rFonts w:cs="Times New Roman"/>
          <w:szCs w:val="28"/>
        </w:rPr>
        <w:t>западном</w:t>
      </w:r>
      <w:r w:rsidRPr="00CC7394">
        <w:rPr>
          <w:rFonts w:cs="Times New Roman"/>
          <w:szCs w:val="28"/>
        </w:rPr>
        <w:t xml:space="preserve"> и восточном направлениях. Планировка новых кварталов выполнена с соблюдением санитарных, противопожарных и градостроительных нормативов.</w:t>
      </w:r>
    </w:p>
    <w:p w14:paraId="1C78FC09" w14:textId="77777777" w:rsidR="00D7179A" w:rsidRPr="00CC7394" w:rsidRDefault="00D7179A" w:rsidP="009426B9">
      <w:pPr>
        <w:ind w:left="-142" w:firstLine="709"/>
        <w:rPr>
          <w:rFonts w:cs="Times New Roman"/>
          <w:szCs w:val="28"/>
        </w:rPr>
      </w:pPr>
      <w:r w:rsidRPr="00CC7394">
        <w:rPr>
          <w:rFonts w:cs="Times New Roman"/>
          <w:szCs w:val="28"/>
        </w:rPr>
        <w:t xml:space="preserve">Общественно-деловая застройка и объекты социального обслуживания населения размещены </w:t>
      </w:r>
      <w:r w:rsidRPr="00CC7394">
        <w:rPr>
          <w:rFonts w:cs="Times New Roman"/>
          <w:b/>
          <w:bCs/>
          <w:szCs w:val="28"/>
        </w:rPr>
        <w:t>равномерно по территории села</w:t>
      </w:r>
      <w:r w:rsidRPr="00CC7394">
        <w:rPr>
          <w:rFonts w:cs="Times New Roman"/>
          <w:szCs w:val="28"/>
        </w:rPr>
        <w:t>, формируя локальные центры притяжения и обеспечивая пешеходную доступность. В центральной части села расположены:</w:t>
      </w:r>
    </w:p>
    <w:p w14:paraId="6869B331" w14:textId="77777777" w:rsidR="00D7179A" w:rsidRPr="00CC7394" w:rsidRDefault="00D7179A" w:rsidP="00B57E10">
      <w:pPr>
        <w:numPr>
          <w:ilvl w:val="0"/>
          <w:numId w:val="22"/>
        </w:numPr>
        <w:rPr>
          <w:rFonts w:cs="Times New Roman"/>
          <w:szCs w:val="28"/>
        </w:rPr>
      </w:pPr>
      <w:r w:rsidRPr="00CC7394">
        <w:rPr>
          <w:rFonts w:cs="Times New Roman"/>
          <w:szCs w:val="28"/>
        </w:rPr>
        <w:t>школа;</w:t>
      </w:r>
    </w:p>
    <w:p w14:paraId="3A0C5B68" w14:textId="77777777" w:rsidR="00D7179A" w:rsidRPr="00CC7394" w:rsidRDefault="00D7179A" w:rsidP="00B57E10">
      <w:pPr>
        <w:numPr>
          <w:ilvl w:val="0"/>
          <w:numId w:val="22"/>
        </w:numPr>
        <w:rPr>
          <w:rFonts w:cs="Times New Roman"/>
          <w:szCs w:val="28"/>
        </w:rPr>
      </w:pPr>
      <w:r w:rsidRPr="00CC7394">
        <w:rPr>
          <w:rFonts w:cs="Times New Roman"/>
          <w:szCs w:val="28"/>
        </w:rPr>
        <w:t>детский сад;</w:t>
      </w:r>
    </w:p>
    <w:p w14:paraId="071B813F" w14:textId="77777777" w:rsidR="00D7179A" w:rsidRPr="00CC7394" w:rsidRDefault="00D7179A" w:rsidP="00B57E10">
      <w:pPr>
        <w:numPr>
          <w:ilvl w:val="0"/>
          <w:numId w:val="22"/>
        </w:numPr>
        <w:rPr>
          <w:rFonts w:cs="Times New Roman"/>
          <w:szCs w:val="28"/>
        </w:rPr>
      </w:pPr>
      <w:r w:rsidRPr="00CC7394">
        <w:rPr>
          <w:rFonts w:cs="Times New Roman"/>
          <w:szCs w:val="28"/>
        </w:rPr>
        <w:t>дом культуры, выполняющий функцию основного культурного и общественного центра.</w:t>
      </w:r>
    </w:p>
    <w:p w14:paraId="453A06E8" w14:textId="77777777" w:rsidR="00D7179A" w:rsidRPr="00CC7394" w:rsidRDefault="00D7179A" w:rsidP="009426B9">
      <w:pPr>
        <w:ind w:left="-142" w:firstLine="709"/>
        <w:rPr>
          <w:rFonts w:cs="Times New Roman"/>
          <w:szCs w:val="28"/>
        </w:rPr>
      </w:pPr>
      <w:r w:rsidRPr="00CC7394">
        <w:rPr>
          <w:rFonts w:cs="Times New Roman"/>
          <w:szCs w:val="28"/>
        </w:rPr>
        <w:t xml:space="preserve">Объекты торговли, общественного питания и бытового обслуживания (магазины, кафе, парикмахерские) размещаются преимущественно </w:t>
      </w:r>
      <w:r w:rsidRPr="00CC7394">
        <w:rPr>
          <w:rFonts w:cs="Times New Roman"/>
          <w:b/>
          <w:bCs/>
          <w:szCs w:val="28"/>
        </w:rPr>
        <w:t>вдоль главных улиц</w:t>
      </w:r>
      <w:r w:rsidRPr="00CC7394">
        <w:rPr>
          <w:rFonts w:cs="Times New Roman"/>
          <w:szCs w:val="28"/>
        </w:rPr>
        <w:t>, что обеспечивает удобную транспортную и пешеходную доступность для жителей.</w:t>
      </w:r>
    </w:p>
    <w:p w14:paraId="5E27D4E3" w14:textId="5C0577F8" w:rsidR="00D7179A" w:rsidRPr="00CC7394" w:rsidRDefault="00D7179A" w:rsidP="009426B9">
      <w:pPr>
        <w:ind w:left="-142" w:firstLine="709"/>
        <w:rPr>
          <w:rFonts w:cs="Times New Roman"/>
          <w:szCs w:val="28"/>
        </w:rPr>
      </w:pPr>
      <w:r w:rsidRPr="00CC7394">
        <w:rPr>
          <w:rFonts w:cs="Times New Roman"/>
          <w:szCs w:val="28"/>
        </w:rPr>
        <w:t xml:space="preserve">Религиозная застройка представлена </w:t>
      </w:r>
      <w:r w:rsidRPr="00CC7394">
        <w:rPr>
          <w:rFonts w:cs="Times New Roman"/>
          <w:b/>
          <w:bCs/>
          <w:szCs w:val="28"/>
        </w:rPr>
        <w:t>мечетью</w:t>
      </w:r>
      <w:r w:rsidR="003F37DE" w:rsidRPr="00CC7394">
        <w:rPr>
          <w:rFonts w:cs="Times New Roman"/>
          <w:b/>
          <w:bCs/>
          <w:szCs w:val="28"/>
        </w:rPr>
        <w:t xml:space="preserve">, </w:t>
      </w:r>
      <w:r w:rsidRPr="00CC7394">
        <w:rPr>
          <w:rFonts w:cs="Times New Roman"/>
          <w:szCs w:val="28"/>
        </w:rPr>
        <w:t>котор</w:t>
      </w:r>
      <w:r w:rsidR="003F37DE" w:rsidRPr="00CC7394">
        <w:rPr>
          <w:rFonts w:cs="Times New Roman"/>
          <w:szCs w:val="28"/>
        </w:rPr>
        <w:t>ая</w:t>
      </w:r>
      <w:r w:rsidRPr="00CC7394">
        <w:rPr>
          <w:rFonts w:cs="Times New Roman"/>
          <w:szCs w:val="28"/>
        </w:rPr>
        <w:t xml:space="preserve"> органично включен</w:t>
      </w:r>
      <w:r w:rsidR="003F37DE" w:rsidRPr="00CC7394">
        <w:rPr>
          <w:rFonts w:cs="Times New Roman"/>
          <w:szCs w:val="28"/>
        </w:rPr>
        <w:t>а</w:t>
      </w:r>
      <w:r w:rsidRPr="00CC7394">
        <w:rPr>
          <w:rFonts w:cs="Times New Roman"/>
          <w:szCs w:val="28"/>
        </w:rPr>
        <w:t xml:space="preserve"> в планировочную структуру села и отражают духовное и культурное </w:t>
      </w:r>
      <w:r w:rsidRPr="00CC7394">
        <w:rPr>
          <w:rFonts w:cs="Times New Roman"/>
          <w:szCs w:val="28"/>
        </w:rPr>
        <w:lastRenderedPageBreak/>
        <w:t>многообразие населения.</w:t>
      </w:r>
    </w:p>
    <w:p w14:paraId="391EE3CE" w14:textId="77777777" w:rsidR="00D7179A" w:rsidRPr="00CC7394" w:rsidRDefault="00D7179A" w:rsidP="009426B9">
      <w:pPr>
        <w:ind w:left="-142" w:firstLine="709"/>
        <w:rPr>
          <w:rFonts w:cs="Times New Roman"/>
          <w:szCs w:val="28"/>
        </w:rPr>
      </w:pPr>
      <w:r w:rsidRPr="00CC7394">
        <w:rPr>
          <w:rFonts w:cs="Times New Roman"/>
          <w:szCs w:val="28"/>
        </w:rPr>
        <w:t xml:space="preserve">Проектом предусмотрено размещение и развитие </w:t>
      </w:r>
      <w:r w:rsidRPr="00CC7394">
        <w:rPr>
          <w:rFonts w:cs="Times New Roman"/>
          <w:b/>
          <w:bCs/>
          <w:szCs w:val="28"/>
        </w:rPr>
        <w:t>объектов рекреационного назначения</w:t>
      </w:r>
      <w:r w:rsidRPr="00CC7394">
        <w:rPr>
          <w:rFonts w:cs="Times New Roman"/>
          <w:szCs w:val="28"/>
        </w:rPr>
        <w:t xml:space="preserve"> — парков, скверов, детских и спортивных площадок, формирующих систему общественных пространств и повышающих качество среды проживания.</w:t>
      </w:r>
    </w:p>
    <w:p w14:paraId="7116196B" w14:textId="44E6C882" w:rsidR="00D7179A" w:rsidRPr="00CC7394" w:rsidRDefault="00D7179A" w:rsidP="009426B9">
      <w:pPr>
        <w:ind w:left="-142" w:firstLine="709"/>
        <w:rPr>
          <w:rFonts w:cs="Times New Roman"/>
          <w:szCs w:val="28"/>
        </w:rPr>
      </w:pPr>
      <w:r w:rsidRPr="00CC7394">
        <w:rPr>
          <w:rFonts w:cs="Times New Roman"/>
          <w:szCs w:val="28"/>
        </w:rPr>
        <w:t xml:space="preserve">Производственные и сельскохозяйственные объекты сосредоточены </w:t>
      </w:r>
      <w:r w:rsidRPr="00CC7394">
        <w:rPr>
          <w:rFonts w:cs="Times New Roman"/>
          <w:b/>
          <w:bCs/>
          <w:szCs w:val="28"/>
        </w:rPr>
        <w:t>на периферии территории</w:t>
      </w:r>
      <w:r w:rsidRPr="00CC7394">
        <w:rPr>
          <w:rFonts w:cs="Times New Roman"/>
          <w:szCs w:val="28"/>
        </w:rPr>
        <w:t>, преимущественно в север</w:t>
      </w:r>
      <w:r w:rsidR="003F37DE" w:rsidRPr="00CC7394">
        <w:rPr>
          <w:rFonts w:cs="Times New Roman"/>
          <w:szCs w:val="28"/>
        </w:rPr>
        <w:t>ной</w:t>
      </w:r>
      <w:r w:rsidRPr="00CC7394">
        <w:rPr>
          <w:rFonts w:cs="Times New Roman"/>
          <w:szCs w:val="28"/>
        </w:rPr>
        <w:t xml:space="preserve"> и </w:t>
      </w:r>
      <w:r w:rsidR="003F37DE" w:rsidRPr="00CC7394">
        <w:rPr>
          <w:rFonts w:cs="Times New Roman"/>
          <w:szCs w:val="28"/>
        </w:rPr>
        <w:t>восточной</w:t>
      </w:r>
      <w:r w:rsidRPr="00CC7394">
        <w:rPr>
          <w:rFonts w:cs="Times New Roman"/>
          <w:szCs w:val="28"/>
        </w:rPr>
        <w:t xml:space="preserve"> частях села. К ним относятся:</w:t>
      </w:r>
    </w:p>
    <w:p w14:paraId="77DA17ED" w14:textId="796E7D6F" w:rsidR="00D7179A" w:rsidRPr="00CC7394" w:rsidRDefault="003F37DE" w:rsidP="00B57E10">
      <w:pPr>
        <w:numPr>
          <w:ilvl w:val="0"/>
          <w:numId w:val="23"/>
        </w:numPr>
        <w:rPr>
          <w:rFonts w:cs="Times New Roman"/>
          <w:szCs w:val="28"/>
        </w:rPr>
      </w:pPr>
      <w:r w:rsidRPr="00CC7394">
        <w:rPr>
          <w:rFonts w:cs="Times New Roman"/>
          <w:szCs w:val="28"/>
        </w:rPr>
        <w:t xml:space="preserve">хозяйства с содержанием </w:t>
      </w:r>
      <w:proofErr w:type="gramStart"/>
      <w:r w:rsidRPr="00CC7394">
        <w:rPr>
          <w:rFonts w:cs="Times New Roman"/>
          <w:szCs w:val="28"/>
        </w:rPr>
        <w:t xml:space="preserve">животных  </w:t>
      </w:r>
      <w:r w:rsidR="00D7179A" w:rsidRPr="00CC7394">
        <w:rPr>
          <w:rFonts w:cs="Times New Roman"/>
          <w:szCs w:val="28"/>
        </w:rPr>
        <w:t>;</w:t>
      </w:r>
      <w:proofErr w:type="gramEnd"/>
    </w:p>
    <w:p w14:paraId="04D4DB42" w14:textId="24ACA5EF" w:rsidR="00D7179A" w:rsidRPr="00CC7394" w:rsidRDefault="003F37DE" w:rsidP="00B57E10">
      <w:pPr>
        <w:numPr>
          <w:ilvl w:val="0"/>
          <w:numId w:val="23"/>
        </w:numPr>
        <w:rPr>
          <w:rFonts w:cs="Times New Roman"/>
          <w:szCs w:val="28"/>
        </w:rPr>
      </w:pPr>
      <w:r w:rsidRPr="00CC7394">
        <w:rPr>
          <w:rFonts w:cs="Times New Roman"/>
          <w:szCs w:val="28"/>
        </w:rPr>
        <w:t>материальные склады.</w:t>
      </w:r>
    </w:p>
    <w:p w14:paraId="74EC25B3" w14:textId="77777777" w:rsidR="00D7179A" w:rsidRPr="00CC7394" w:rsidRDefault="00D7179A" w:rsidP="009426B9">
      <w:pPr>
        <w:ind w:left="-142" w:firstLine="709"/>
        <w:rPr>
          <w:rFonts w:cs="Times New Roman"/>
          <w:szCs w:val="28"/>
        </w:rPr>
      </w:pPr>
      <w:r w:rsidRPr="00CC7394">
        <w:rPr>
          <w:rFonts w:cs="Times New Roman"/>
          <w:szCs w:val="28"/>
        </w:rPr>
        <w:t xml:space="preserve">Данные объекты формируют </w:t>
      </w:r>
      <w:r w:rsidRPr="00CC7394">
        <w:rPr>
          <w:rFonts w:cs="Times New Roman"/>
          <w:b/>
          <w:bCs/>
          <w:szCs w:val="28"/>
        </w:rPr>
        <w:t>производственный пояс</w:t>
      </w:r>
      <w:r w:rsidRPr="00CC7394">
        <w:rPr>
          <w:rFonts w:cs="Times New Roman"/>
          <w:szCs w:val="28"/>
        </w:rPr>
        <w:t>, отделённый от жилой застройки санитарно-защитными зонами в соответствии с действующими нормативами.</w:t>
      </w:r>
    </w:p>
    <w:p w14:paraId="226F431C" w14:textId="77777777" w:rsidR="00D7179A" w:rsidRPr="00CC7394" w:rsidRDefault="00D7179A" w:rsidP="009426B9">
      <w:pPr>
        <w:ind w:left="-142" w:firstLine="709"/>
        <w:rPr>
          <w:rFonts w:cs="Times New Roman"/>
          <w:szCs w:val="28"/>
        </w:rPr>
      </w:pPr>
      <w:r w:rsidRPr="00CC7394">
        <w:rPr>
          <w:rFonts w:cs="Times New Roman"/>
          <w:szCs w:val="28"/>
        </w:rPr>
        <w:t>Объекты специального назначения (кладбища, скотомогильник) размещены за пределами жилой застройки с соблюдением нормативных санитарных разрывов.</w:t>
      </w:r>
    </w:p>
    <w:p w14:paraId="216E3F0C" w14:textId="77777777" w:rsidR="00D7179A" w:rsidRPr="00CC7394" w:rsidRDefault="00D7179A" w:rsidP="009426B9">
      <w:pPr>
        <w:ind w:left="-142" w:firstLine="709"/>
        <w:rPr>
          <w:rFonts w:cs="Times New Roman"/>
          <w:szCs w:val="28"/>
        </w:rPr>
      </w:pPr>
      <w:r w:rsidRPr="00CC7394">
        <w:rPr>
          <w:rFonts w:cs="Times New Roman"/>
          <w:szCs w:val="28"/>
        </w:rPr>
        <w:t>Инженерная инфраструктура представлена системами электроснабжения, трансформаторными и электрическими подстанциями, объектами водоснабжения и другими инженерными коммуникациями. Проектом предусматривается их модернизация и развитие с учётом перспективного роста территории.</w:t>
      </w:r>
    </w:p>
    <w:p w14:paraId="1D7579D7" w14:textId="77777777" w:rsidR="00D7179A" w:rsidRPr="00CC7394" w:rsidRDefault="00D7179A" w:rsidP="009426B9">
      <w:pPr>
        <w:ind w:left="-142" w:firstLine="709"/>
        <w:rPr>
          <w:rFonts w:cs="Times New Roman"/>
          <w:szCs w:val="28"/>
        </w:rPr>
      </w:pPr>
      <w:r w:rsidRPr="00CC7394">
        <w:rPr>
          <w:rFonts w:cs="Times New Roman"/>
          <w:szCs w:val="28"/>
        </w:rPr>
        <w:t xml:space="preserve">В целом архитектурно-планировочная организация территории села Кызылжар характеризуется </w:t>
      </w:r>
      <w:r w:rsidRPr="00CC7394">
        <w:rPr>
          <w:rFonts w:cs="Times New Roman"/>
          <w:b/>
          <w:bCs/>
          <w:szCs w:val="28"/>
        </w:rPr>
        <w:t>компактностью, функциональной целостностью и устойчивостью планировочных решений</w:t>
      </w:r>
      <w:r w:rsidRPr="00CC7394">
        <w:rPr>
          <w:rFonts w:cs="Times New Roman"/>
          <w:szCs w:val="28"/>
        </w:rPr>
        <w:t>. Развитие села ориентировано на улучшение условий проживания населения, благоустройство общественных пространств, расширение жилой застройки и поэтапное развитие инженерной и транспортной инфраструктуры.</w:t>
      </w:r>
    </w:p>
    <w:p w14:paraId="30905FB1" w14:textId="77777777" w:rsidR="00D7179A" w:rsidRPr="00CC7394" w:rsidRDefault="00D7179A" w:rsidP="00CC7394">
      <w:pPr>
        <w:pStyle w:val="2"/>
        <w:rPr>
          <w:bCs/>
        </w:rPr>
      </w:pPr>
      <w:bookmarkStart w:id="52" w:name="_Toc236975650"/>
      <w:r w:rsidRPr="00CC7394">
        <w:rPr>
          <w:bCs/>
        </w:rPr>
        <w:t>6.3 Мероприятия по улучшению санитарно-эпидемиологического состояния</w:t>
      </w:r>
      <w:bookmarkEnd w:id="52"/>
    </w:p>
    <w:p w14:paraId="2DB3D967" w14:textId="77777777" w:rsidR="00D7179A" w:rsidRPr="00CC7394" w:rsidRDefault="00D7179A" w:rsidP="009426B9">
      <w:pPr>
        <w:rPr>
          <w:b/>
          <w:bCs/>
          <w:i/>
          <w:iCs/>
          <w:sz w:val="24"/>
        </w:rPr>
      </w:pPr>
    </w:p>
    <w:p w14:paraId="57E57169" w14:textId="77777777" w:rsidR="00137A3E" w:rsidRPr="00CC7394" w:rsidRDefault="00137A3E" w:rsidP="009426B9">
      <w:pPr>
        <w:ind w:left="-142" w:firstLine="709"/>
        <w:rPr>
          <w:rFonts w:cs="Times New Roman"/>
          <w:szCs w:val="28"/>
        </w:rPr>
      </w:pPr>
      <w:r w:rsidRPr="00CC7394">
        <w:rPr>
          <w:rFonts w:cs="Times New Roman"/>
          <w:szCs w:val="28"/>
        </w:rPr>
        <w:t>Существующие производственные объекты на территории населенного пункта отсутствуют. В связи с этим санитарно-защитные зоны от существующих производственных объектов проектом не рассматриваются.</w:t>
      </w:r>
    </w:p>
    <w:p w14:paraId="183CA5E9" w14:textId="77777777" w:rsidR="00137A3E" w:rsidRPr="00CC7394" w:rsidRDefault="00137A3E" w:rsidP="009426B9">
      <w:pPr>
        <w:ind w:left="-142" w:firstLine="709"/>
        <w:rPr>
          <w:rFonts w:cs="Times New Roman"/>
          <w:szCs w:val="28"/>
        </w:rPr>
      </w:pPr>
      <w:r w:rsidRPr="00CC7394">
        <w:rPr>
          <w:rFonts w:cs="Times New Roman"/>
          <w:szCs w:val="28"/>
        </w:rPr>
        <w:t>Проектом предусмотрено размещение:</w:t>
      </w:r>
    </w:p>
    <w:p w14:paraId="69B58A2C" w14:textId="77777777" w:rsidR="00137A3E" w:rsidRPr="00CC7394" w:rsidRDefault="00137A3E" w:rsidP="00B57E10">
      <w:pPr>
        <w:numPr>
          <w:ilvl w:val="0"/>
          <w:numId w:val="28"/>
        </w:numPr>
        <w:rPr>
          <w:rFonts w:cs="Times New Roman"/>
          <w:szCs w:val="28"/>
        </w:rPr>
      </w:pPr>
      <w:r w:rsidRPr="00CC7394">
        <w:rPr>
          <w:rFonts w:cs="Times New Roman"/>
          <w:szCs w:val="28"/>
        </w:rPr>
        <w:t xml:space="preserve">производства макаронных изделий производительностью от 0,3 до 1,0 тонны в сутки, </w:t>
      </w:r>
    </w:p>
    <w:p w14:paraId="7482B277" w14:textId="77777777" w:rsidR="00137A3E" w:rsidRPr="00CC7394" w:rsidRDefault="00137A3E" w:rsidP="00B57E10">
      <w:pPr>
        <w:numPr>
          <w:ilvl w:val="0"/>
          <w:numId w:val="28"/>
        </w:numPr>
        <w:rPr>
          <w:rFonts w:cs="Times New Roman"/>
          <w:szCs w:val="28"/>
        </w:rPr>
      </w:pPr>
      <w:r w:rsidRPr="00CC7394">
        <w:rPr>
          <w:rFonts w:cs="Times New Roman"/>
          <w:szCs w:val="28"/>
        </w:rPr>
        <w:t xml:space="preserve">производства по переработке молока производительностью от 0,3 до 3,0 т/сутки, </w:t>
      </w:r>
    </w:p>
    <w:p w14:paraId="5505826E" w14:textId="77777777" w:rsidR="00137A3E" w:rsidRPr="00CC7394" w:rsidRDefault="00137A3E" w:rsidP="00B57E10">
      <w:pPr>
        <w:numPr>
          <w:ilvl w:val="0"/>
          <w:numId w:val="28"/>
        </w:numPr>
        <w:rPr>
          <w:rFonts w:cs="Times New Roman"/>
          <w:szCs w:val="28"/>
        </w:rPr>
      </w:pPr>
      <w:r w:rsidRPr="00CC7394">
        <w:rPr>
          <w:rFonts w:cs="Times New Roman"/>
          <w:szCs w:val="28"/>
        </w:rPr>
        <w:t xml:space="preserve">производства по переработке мяса производительностью от 0,3 до 3,0 т/сутки, </w:t>
      </w:r>
    </w:p>
    <w:p w14:paraId="4F6991E6" w14:textId="2252FB9B" w:rsidR="00137A3E" w:rsidRPr="00CC7394" w:rsidRDefault="00137A3E" w:rsidP="00B57E10">
      <w:pPr>
        <w:numPr>
          <w:ilvl w:val="0"/>
          <w:numId w:val="28"/>
        </w:numPr>
        <w:rPr>
          <w:rFonts w:cs="Times New Roman"/>
          <w:szCs w:val="28"/>
        </w:rPr>
      </w:pPr>
      <w:r w:rsidRPr="00CC7394">
        <w:rPr>
          <w:rFonts w:cs="Times New Roman"/>
          <w:szCs w:val="28"/>
        </w:rPr>
        <w:t>склады хранения фруктов, овощей и картофеля</w:t>
      </w:r>
      <w:r w:rsidR="005051C8" w:rsidRPr="00CC7394">
        <w:rPr>
          <w:rFonts w:cs="Times New Roman"/>
          <w:szCs w:val="28"/>
        </w:rPr>
        <w:t>;</w:t>
      </w:r>
    </w:p>
    <w:p w14:paraId="200EF987" w14:textId="52D974DC" w:rsidR="00137A3E" w:rsidRPr="00CC7394" w:rsidRDefault="00137A3E" w:rsidP="009426B9">
      <w:pPr>
        <w:ind w:left="-142" w:firstLine="709"/>
        <w:rPr>
          <w:rFonts w:cs="Times New Roman"/>
          <w:szCs w:val="28"/>
        </w:rPr>
      </w:pPr>
      <w:r w:rsidRPr="00CC7394">
        <w:rPr>
          <w:rFonts w:cs="Times New Roman"/>
          <w:szCs w:val="28"/>
        </w:rPr>
        <w:t xml:space="preserve">Согласно Санитарным правилам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утвержденным Приказом и.о. Министра здравоохранения Республики Казахстан от 11 января 2022 года </w:t>
      </w:r>
      <w:r w:rsidRPr="00CC7394">
        <w:rPr>
          <w:rFonts w:cs="Times New Roman"/>
          <w:szCs w:val="28"/>
        </w:rPr>
        <w:lastRenderedPageBreak/>
        <w:t xml:space="preserve">№ ҚР ДСМ-2, указанные объекты относятся к V классу опасности, для которых нормативный размер санитарно-защитной зоны составляет </w:t>
      </w:r>
      <w:r w:rsidR="005051C8" w:rsidRPr="00CC7394">
        <w:rPr>
          <w:rFonts w:cs="Times New Roman"/>
          <w:szCs w:val="28"/>
        </w:rPr>
        <w:t>5</w:t>
      </w:r>
      <w:r w:rsidRPr="00CC7394">
        <w:rPr>
          <w:rFonts w:cs="Times New Roman"/>
          <w:szCs w:val="28"/>
        </w:rPr>
        <w:t>0 м.</w:t>
      </w:r>
    </w:p>
    <w:p w14:paraId="798762C4" w14:textId="77777777" w:rsidR="00137A3E" w:rsidRPr="00CC7394" w:rsidRDefault="00137A3E" w:rsidP="009426B9">
      <w:pPr>
        <w:ind w:left="-142" w:firstLine="709"/>
        <w:rPr>
          <w:rFonts w:cs="Times New Roman"/>
          <w:szCs w:val="28"/>
        </w:rPr>
      </w:pPr>
      <w:r w:rsidRPr="00CC7394">
        <w:rPr>
          <w:rFonts w:cs="Times New Roman"/>
          <w:szCs w:val="28"/>
        </w:rPr>
        <w:t>А также проектом предусмотрено размещение:</w:t>
      </w:r>
    </w:p>
    <w:p w14:paraId="59E4F848" w14:textId="77777777" w:rsidR="00137A3E" w:rsidRPr="00CC7394" w:rsidRDefault="00137A3E" w:rsidP="00B57E10">
      <w:pPr>
        <w:numPr>
          <w:ilvl w:val="0"/>
          <w:numId w:val="29"/>
        </w:numPr>
        <w:rPr>
          <w:rFonts w:cs="Times New Roman"/>
          <w:szCs w:val="28"/>
        </w:rPr>
      </w:pPr>
      <w:r w:rsidRPr="00CC7394">
        <w:rPr>
          <w:rFonts w:cs="Times New Roman"/>
          <w:szCs w:val="28"/>
        </w:rPr>
        <w:t xml:space="preserve">цеха по приготовлению кормов; </w:t>
      </w:r>
    </w:p>
    <w:p w14:paraId="2149568C" w14:textId="77777777" w:rsidR="005051C8" w:rsidRPr="00CC7394" w:rsidRDefault="005051C8" w:rsidP="00B57E10">
      <w:pPr>
        <w:numPr>
          <w:ilvl w:val="0"/>
          <w:numId w:val="28"/>
        </w:numPr>
        <w:rPr>
          <w:rFonts w:cs="Times New Roman"/>
          <w:szCs w:val="28"/>
        </w:rPr>
      </w:pPr>
      <w:r w:rsidRPr="00CC7394">
        <w:rPr>
          <w:rFonts w:cs="Times New Roman"/>
          <w:szCs w:val="28"/>
        </w:rPr>
        <w:t>хозяйства с содержанием животных до 50 голов.</w:t>
      </w:r>
    </w:p>
    <w:p w14:paraId="39BEA797" w14:textId="77777777" w:rsidR="00137A3E" w:rsidRPr="00CC7394" w:rsidRDefault="00137A3E" w:rsidP="009426B9">
      <w:pPr>
        <w:ind w:left="-142" w:firstLine="709"/>
        <w:rPr>
          <w:rFonts w:cs="Times New Roman"/>
          <w:szCs w:val="28"/>
        </w:rPr>
      </w:pPr>
      <w:r w:rsidRPr="00CC7394">
        <w:rPr>
          <w:rFonts w:cs="Times New Roman"/>
          <w:szCs w:val="28"/>
        </w:rPr>
        <w:t>Согласно Санитарным правилам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утвержденным Приказом и.о. Министра здравоохранения Республики Казахстан от 11 января 2022 года № ҚР ДСМ-2, указанные объекты относятся к IV классу опасности, для которых нормативный размер санитарно-защитной зоны составляет 100 м.</w:t>
      </w:r>
    </w:p>
    <w:p w14:paraId="530F1868" w14:textId="77777777" w:rsidR="00D7179A" w:rsidRPr="00CC7394" w:rsidRDefault="00D7179A" w:rsidP="009426B9">
      <w:pPr>
        <w:ind w:firstLine="567"/>
        <w:rPr>
          <w:rFonts w:cs="Times New Roman"/>
          <w:smallCaps/>
          <w:color w:val="auto"/>
        </w:rPr>
      </w:pPr>
    </w:p>
    <w:p w14:paraId="052833C3" w14:textId="6517A891" w:rsidR="00D7179A" w:rsidRPr="00CC7394" w:rsidRDefault="00D7179A" w:rsidP="00CC7394">
      <w:pPr>
        <w:pStyle w:val="2"/>
        <w:rPr>
          <w:smallCaps/>
        </w:rPr>
      </w:pPr>
      <w:bookmarkStart w:id="53" w:name="_Toc236975651"/>
      <w:r w:rsidRPr="00CC7394">
        <w:t>6.</w:t>
      </w:r>
      <w:r w:rsidR="00137A3E" w:rsidRPr="00CC7394">
        <w:t>4</w:t>
      </w:r>
      <w:r w:rsidRPr="00CC7394">
        <w:t xml:space="preserve"> Градостроительное зонирование</w:t>
      </w:r>
      <w:bookmarkEnd w:id="53"/>
    </w:p>
    <w:p w14:paraId="72567B7B" w14:textId="77777777" w:rsidR="00D7179A" w:rsidRPr="00CC7394" w:rsidRDefault="00D7179A" w:rsidP="009426B9">
      <w:pPr>
        <w:spacing w:line="1" w:lineRule="exact"/>
        <w:rPr>
          <w:rFonts w:cs="Times New Roman"/>
          <w:color w:val="auto"/>
        </w:rPr>
      </w:pPr>
    </w:p>
    <w:p w14:paraId="7ACC0DFF" w14:textId="77777777" w:rsidR="00D7179A" w:rsidRPr="00CC7394" w:rsidRDefault="00D7179A" w:rsidP="009426B9">
      <w:pPr>
        <w:ind w:firstLine="567"/>
        <w:rPr>
          <w:rFonts w:cs="Times New Roman"/>
          <w:szCs w:val="28"/>
        </w:rPr>
      </w:pPr>
      <w:r w:rsidRPr="00CC7394">
        <w:rPr>
          <w:rFonts w:cs="Times New Roman"/>
          <w:szCs w:val="28"/>
          <w:lang w:val="kk-KZ"/>
        </w:rPr>
        <w:t>План градостроительнгого зонирования разработан на основании принятых архитектурно-градостроительных решений.</w:t>
      </w:r>
      <w:r w:rsidRPr="00CC7394">
        <w:rPr>
          <w:rFonts w:cs="Times New Roman"/>
          <w:szCs w:val="28"/>
        </w:rPr>
        <w:t xml:space="preserve"> Функциональное назначение участков застройки, определено исходя из градостроительных решений, принятых в Проекте генерального плана села. Границы участков различного функционального назначения приняты по границам кварталов жилой и общественной застройки и естественным природным границам.</w:t>
      </w:r>
    </w:p>
    <w:p w14:paraId="0141FAA2" w14:textId="77777777" w:rsidR="00D7179A" w:rsidRPr="00CC7394" w:rsidRDefault="00D7179A" w:rsidP="009426B9">
      <w:pPr>
        <w:ind w:firstLine="406"/>
        <w:jc w:val="center"/>
        <w:rPr>
          <w:szCs w:val="28"/>
        </w:rPr>
      </w:pPr>
    </w:p>
    <w:p w14:paraId="5B38CA3A" w14:textId="77777777" w:rsidR="00D7179A" w:rsidRPr="00CC7394" w:rsidRDefault="00D7179A" w:rsidP="009426B9">
      <w:pPr>
        <w:ind w:firstLine="406"/>
        <w:jc w:val="center"/>
        <w:rPr>
          <w:rFonts w:cs="Times New Roman"/>
          <w:szCs w:val="28"/>
        </w:rPr>
      </w:pPr>
      <w:r w:rsidRPr="00CC7394">
        <w:rPr>
          <w:szCs w:val="28"/>
        </w:rPr>
        <w:t>Ж.1. Зона усадебных и блокированных жилых домов</w:t>
      </w:r>
    </w:p>
    <w:p w14:paraId="2CB307D0" w14:textId="77777777" w:rsidR="00D7179A" w:rsidRPr="00CC7394" w:rsidRDefault="00D7179A" w:rsidP="009426B9">
      <w:pPr>
        <w:ind w:firstLine="406"/>
        <w:rPr>
          <w:rFonts w:cs="Times New Roman"/>
          <w:szCs w:val="28"/>
        </w:rPr>
      </w:pPr>
      <w:r w:rsidRPr="00CC7394">
        <w:rPr>
          <w:rFonts w:cs="Times New Roman"/>
          <w:szCs w:val="28"/>
        </w:rPr>
        <w:t>Разрешенные виды функционального использо</w:t>
      </w:r>
      <w:r w:rsidRPr="00CC7394">
        <w:rPr>
          <w:rFonts w:cs="Times New Roman"/>
          <w:szCs w:val="28"/>
        </w:rPr>
        <w:softHyphen/>
        <w:t>вания территории: отдельно стоящие жилые дома усадебного типа; блокированные жилые дома; мага</w:t>
      </w:r>
      <w:r w:rsidRPr="00CC7394">
        <w:rPr>
          <w:rFonts w:cs="Times New Roman"/>
          <w:szCs w:val="28"/>
        </w:rPr>
        <w:softHyphen/>
        <w:t>зины торговой площадью до 40 м</w:t>
      </w:r>
      <w:r w:rsidRPr="00CC7394">
        <w:rPr>
          <w:rFonts w:cs="Times New Roman"/>
          <w:szCs w:val="28"/>
          <w:vertAlign w:val="superscript"/>
        </w:rPr>
        <w:t>2</w:t>
      </w:r>
      <w:r w:rsidRPr="00CC7394">
        <w:rPr>
          <w:rFonts w:cs="Times New Roman"/>
          <w:szCs w:val="28"/>
        </w:rPr>
        <w:t>, без специализи</w:t>
      </w:r>
      <w:r w:rsidRPr="00CC7394">
        <w:rPr>
          <w:rFonts w:cs="Times New Roman"/>
          <w:szCs w:val="28"/>
        </w:rPr>
        <w:softHyphen/>
        <w:t>рованных магазинов строительных материалов, ма</w:t>
      </w:r>
      <w:r w:rsidRPr="00CC7394">
        <w:rPr>
          <w:rFonts w:cs="Times New Roman"/>
          <w:szCs w:val="28"/>
        </w:rPr>
        <w:softHyphen/>
        <w:t>газинов с наличием в них взрывоопасных веществ и материалов.</w:t>
      </w:r>
    </w:p>
    <w:p w14:paraId="6B3F755A" w14:textId="77777777" w:rsidR="00D7179A" w:rsidRPr="00CC7394" w:rsidRDefault="00D7179A" w:rsidP="009426B9">
      <w:pPr>
        <w:ind w:firstLine="406"/>
        <w:rPr>
          <w:rFonts w:cs="Times New Roman"/>
          <w:szCs w:val="28"/>
        </w:rPr>
      </w:pPr>
      <w:r w:rsidRPr="00CC7394">
        <w:rPr>
          <w:rFonts w:cs="Times New Roman"/>
          <w:szCs w:val="28"/>
        </w:rPr>
        <w:t>Неосновные и сопутствующие виды функцио</w:t>
      </w:r>
      <w:r w:rsidRPr="00CC7394">
        <w:rPr>
          <w:rFonts w:cs="Times New Roman"/>
          <w:szCs w:val="28"/>
        </w:rPr>
        <w:softHyphen/>
        <w:t>нального использования территории: надомные виды деятельности в соответствии с санитарными и проти</w:t>
      </w:r>
      <w:r w:rsidRPr="00CC7394">
        <w:rPr>
          <w:rFonts w:cs="Times New Roman"/>
          <w:szCs w:val="28"/>
        </w:rPr>
        <w:softHyphen/>
        <w:t>вопожарными нормами; сады, огороды; содержание мелкого домашнего скота (для сельских населенных пунктов); бани, сауны при условии канализования стоков; сооружения, связанные с выращиванием цве</w:t>
      </w:r>
      <w:r w:rsidRPr="00CC7394">
        <w:rPr>
          <w:rFonts w:cs="Times New Roman"/>
          <w:szCs w:val="28"/>
        </w:rPr>
        <w:softHyphen/>
        <w:t>тов, фруктов, овощей: парники, теплицы, оранжереи и т.д.; хозяйственные постройки; встроенные или от</w:t>
      </w:r>
      <w:r w:rsidRPr="00CC7394">
        <w:rPr>
          <w:rFonts w:cs="Times New Roman"/>
          <w:szCs w:val="28"/>
        </w:rPr>
        <w:softHyphen/>
        <w:t>дельно стоящие гаражи, а также открытые стоянки, но не более чем на 2 транспортных средства на 1 зе</w:t>
      </w:r>
      <w:r w:rsidRPr="00CC7394">
        <w:rPr>
          <w:rFonts w:cs="Times New Roman"/>
          <w:szCs w:val="28"/>
        </w:rPr>
        <w:softHyphen/>
        <w:t>мельный участок; для блокированных жилых домов - встроенные или отдельно стоящие гаражи, а также открытые стоянки, но не более чем 1 транспортное средство на 1 земельный участок.</w:t>
      </w:r>
    </w:p>
    <w:p w14:paraId="7C85DFC6" w14:textId="77777777" w:rsidR="00D7179A" w:rsidRPr="00CC7394" w:rsidRDefault="00D7179A" w:rsidP="009426B9">
      <w:pPr>
        <w:rPr>
          <w:rFonts w:cs="Times New Roman"/>
          <w:szCs w:val="28"/>
        </w:rPr>
      </w:pPr>
      <w:r w:rsidRPr="00CC7394">
        <w:rPr>
          <w:rFonts w:cs="Times New Roman"/>
          <w:szCs w:val="28"/>
        </w:rPr>
        <w:t>Условно разрешенные виды функционального использования территорий: детские сады, иные объекты дошкольного воспитания; школы начальные и средние; культовые сооружения; объекты обслужи</w:t>
      </w:r>
      <w:r w:rsidRPr="00CC7394">
        <w:rPr>
          <w:rFonts w:cs="Times New Roman"/>
          <w:szCs w:val="28"/>
        </w:rPr>
        <w:softHyphen/>
        <w:t>вания, не превышающие разрешенные размеры; предприятия общественного питания; кабинеты прак</w:t>
      </w:r>
      <w:r w:rsidRPr="00CC7394">
        <w:rPr>
          <w:rFonts w:cs="Times New Roman"/>
          <w:szCs w:val="28"/>
        </w:rPr>
        <w:softHyphen/>
        <w:t>тикующих врачей, центры народной и др. медицины; помещения для занятий спортом; библиотеки; апте</w:t>
      </w:r>
      <w:r w:rsidRPr="00CC7394">
        <w:rPr>
          <w:rFonts w:cs="Times New Roman"/>
          <w:szCs w:val="28"/>
        </w:rPr>
        <w:softHyphen/>
        <w:t>ки; небольшие гостиницы, пансионаты; почтовые от</w:t>
      </w:r>
      <w:r w:rsidRPr="00CC7394">
        <w:rPr>
          <w:rFonts w:cs="Times New Roman"/>
          <w:szCs w:val="28"/>
        </w:rPr>
        <w:softHyphen/>
        <w:t>деления, телефон, телеграф.</w:t>
      </w:r>
    </w:p>
    <w:p w14:paraId="36E6A64B" w14:textId="77777777" w:rsidR="00D7179A" w:rsidRPr="00CC7394" w:rsidRDefault="00D7179A" w:rsidP="009426B9">
      <w:pPr>
        <w:ind w:firstLine="406"/>
        <w:rPr>
          <w:rFonts w:cs="Times New Roman"/>
          <w:szCs w:val="28"/>
        </w:rPr>
      </w:pPr>
      <w:r w:rsidRPr="00CC7394">
        <w:rPr>
          <w:rFonts w:cs="Times New Roman"/>
          <w:szCs w:val="28"/>
        </w:rPr>
        <w:t>Параметры:</w:t>
      </w:r>
    </w:p>
    <w:p w14:paraId="49864C5C" w14:textId="77777777" w:rsidR="00D7179A" w:rsidRPr="00CC7394" w:rsidRDefault="00D7179A" w:rsidP="009426B9">
      <w:pPr>
        <w:ind w:firstLine="406"/>
        <w:rPr>
          <w:rFonts w:cs="Times New Roman"/>
          <w:szCs w:val="28"/>
        </w:rPr>
      </w:pPr>
      <w:r w:rsidRPr="00CC7394">
        <w:rPr>
          <w:rFonts w:cs="Times New Roman"/>
          <w:szCs w:val="28"/>
        </w:rPr>
        <w:lastRenderedPageBreak/>
        <w:t>1. Минимальная площадь земельного участка:</w:t>
      </w:r>
    </w:p>
    <w:p w14:paraId="402C3958" w14:textId="77777777" w:rsidR="00D7179A" w:rsidRPr="00CC7394" w:rsidRDefault="00D7179A" w:rsidP="009426B9">
      <w:pPr>
        <w:ind w:firstLine="406"/>
        <w:rPr>
          <w:rFonts w:cs="Times New Roman"/>
          <w:szCs w:val="28"/>
        </w:rPr>
      </w:pPr>
      <w:r w:rsidRPr="00CC7394">
        <w:rPr>
          <w:rFonts w:cs="Times New Roman"/>
          <w:szCs w:val="28"/>
        </w:rPr>
        <w:t>для жилых домов усадебного типа- 1000 м</w:t>
      </w:r>
      <w:r w:rsidRPr="00CC7394">
        <w:rPr>
          <w:rFonts w:cs="Times New Roman"/>
          <w:szCs w:val="28"/>
          <w:vertAlign w:val="superscript"/>
        </w:rPr>
        <w:t>2</w:t>
      </w:r>
      <w:r w:rsidRPr="00CC7394">
        <w:rPr>
          <w:rFonts w:cs="Times New Roman"/>
          <w:szCs w:val="28"/>
        </w:rPr>
        <w:t>;</w:t>
      </w:r>
    </w:p>
    <w:p w14:paraId="7BA0A93A" w14:textId="77777777" w:rsidR="00D7179A" w:rsidRPr="00CC7394" w:rsidRDefault="00D7179A" w:rsidP="009426B9">
      <w:pPr>
        <w:ind w:firstLine="406"/>
        <w:rPr>
          <w:rFonts w:cs="Times New Roman"/>
          <w:szCs w:val="28"/>
        </w:rPr>
      </w:pPr>
      <w:r w:rsidRPr="00CC7394">
        <w:rPr>
          <w:rFonts w:cs="Times New Roman"/>
          <w:szCs w:val="28"/>
        </w:rPr>
        <w:t>для блокированных жилых домов (из расчета на одну квартиру) - 150 м</w:t>
      </w:r>
      <w:r w:rsidRPr="00CC7394">
        <w:rPr>
          <w:rFonts w:cs="Times New Roman"/>
          <w:szCs w:val="28"/>
          <w:vertAlign w:val="superscript"/>
        </w:rPr>
        <w:t>2</w:t>
      </w:r>
      <w:r w:rsidRPr="00CC7394">
        <w:rPr>
          <w:rFonts w:cs="Times New Roman"/>
          <w:szCs w:val="28"/>
        </w:rPr>
        <w:t>.</w:t>
      </w:r>
    </w:p>
    <w:p w14:paraId="5D89021E" w14:textId="77777777" w:rsidR="00D7179A" w:rsidRPr="00CC7394" w:rsidRDefault="00D7179A" w:rsidP="009426B9">
      <w:pPr>
        <w:ind w:firstLine="406"/>
        <w:rPr>
          <w:rFonts w:cs="Times New Roman"/>
          <w:szCs w:val="28"/>
        </w:rPr>
      </w:pPr>
      <w:r w:rsidRPr="00CC7394">
        <w:rPr>
          <w:rFonts w:cs="Times New Roman"/>
          <w:szCs w:val="28"/>
        </w:rPr>
        <w:t>2. Расстояние между фронтальной границей участка и основным строением: - в соответствии с линией застройки.</w:t>
      </w:r>
    </w:p>
    <w:p w14:paraId="6C23100A" w14:textId="77777777" w:rsidR="00D7179A" w:rsidRPr="00CC7394" w:rsidRDefault="00D7179A" w:rsidP="009426B9">
      <w:pPr>
        <w:ind w:firstLine="406"/>
        <w:rPr>
          <w:rFonts w:cs="Times New Roman"/>
          <w:szCs w:val="28"/>
        </w:rPr>
      </w:pPr>
      <w:r w:rsidRPr="00CC7394">
        <w:rPr>
          <w:rFonts w:cs="Times New Roman"/>
          <w:spacing w:val="-2"/>
          <w:szCs w:val="28"/>
        </w:rPr>
        <w:t>3. Минимальное расстояние от границ земельных участков до строений, а также между строениями:</w:t>
      </w:r>
    </w:p>
    <w:p w14:paraId="182B32FE" w14:textId="77777777" w:rsidR="00D7179A" w:rsidRPr="00CC7394" w:rsidRDefault="00D7179A" w:rsidP="009426B9">
      <w:pPr>
        <w:ind w:firstLine="406"/>
        <w:rPr>
          <w:rFonts w:cs="Times New Roman"/>
          <w:szCs w:val="28"/>
        </w:rPr>
      </w:pPr>
      <w:r w:rsidRPr="00CC7394">
        <w:rPr>
          <w:rFonts w:cs="Times New Roman"/>
          <w:spacing w:val="-2"/>
          <w:szCs w:val="28"/>
        </w:rPr>
        <w:t>3.1. От границ соседнего участка до: основного строения - 3м; хозяйственных и прочих строений - 1м; открытой стоянки -1м; отдельно стоящего гаража - 1м.</w:t>
      </w:r>
    </w:p>
    <w:p w14:paraId="4C4FE85B" w14:textId="77777777" w:rsidR="00D7179A" w:rsidRPr="00CC7394" w:rsidRDefault="00D7179A" w:rsidP="009426B9">
      <w:pPr>
        <w:ind w:firstLine="406"/>
        <w:rPr>
          <w:rFonts w:cs="Times New Roman"/>
          <w:szCs w:val="28"/>
        </w:rPr>
      </w:pPr>
      <w:r w:rsidRPr="00CC7394">
        <w:rPr>
          <w:rFonts w:cs="Times New Roman"/>
          <w:szCs w:val="28"/>
        </w:rPr>
        <w:t>3.2. От основных строений до отдельно стоящих хозяйственных и прочих строений - в соответствии с требованиями СНиП РК 3.01-01-2002, приложение 1.</w:t>
      </w:r>
    </w:p>
    <w:p w14:paraId="3091B9BC" w14:textId="77777777" w:rsidR="00D7179A" w:rsidRPr="00CC7394" w:rsidRDefault="00D7179A" w:rsidP="009426B9">
      <w:pPr>
        <w:ind w:firstLine="406"/>
        <w:rPr>
          <w:rFonts w:cs="Times New Roman"/>
          <w:szCs w:val="28"/>
        </w:rPr>
      </w:pPr>
      <w:r w:rsidRPr="00CC7394">
        <w:rPr>
          <w:rFonts w:cs="Times New Roman"/>
          <w:b/>
          <w:bCs/>
          <w:i/>
          <w:iCs/>
          <w:szCs w:val="28"/>
        </w:rPr>
        <w:t xml:space="preserve">Примечания: </w:t>
      </w:r>
    </w:p>
    <w:p w14:paraId="618F307F" w14:textId="77777777" w:rsidR="00D7179A" w:rsidRPr="00CC7394" w:rsidRDefault="00D7179A" w:rsidP="009426B9">
      <w:pPr>
        <w:ind w:firstLine="406"/>
        <w:rPr>
          <w:rFonts w:cs="Times New Roman"/>
          <w:szCs w:val="28"/>
        </w:rPr>
      </w:pPr>
      <w:r w:rsidRPr="00CC7394">
        <w:rPr>
          <w:rFonts w:cs="Times New Roman"/>
          <w:szCs w:val="28"/>
        </w:rPr>
        <w:t>1. Расстояния измеряются до наружных граней стен строений.</w:t>
      </w:r>
    </w:p>
    <w:p w14:paraId="4D4451C0" w14:textId="77777777" w:rsidR="00D7179A" w:rsidRPr="00CC7394" w:rsidRDefault="00D7179A" w:rsidP="009426B9">
      <w:pPr>
        <w:ind w:firstLine="406"/>
        <w:rPr>
          <w:rFonts w:cs="Times New Roman"/>
          <w:szCs w:val="28"/>
        </w:rPr>
      </w:pPr>
      <w:r w:rsidRPr="00CC7394">
        <w:rPr>
          <w:rFonts w:cs="Times New Roman"/>
          <w:szCs w:val="28"/>
        </w:rPr>
        <w:t>2. Допускается блокировка хозяйственных построек на смежных приусадебных участках по взаимному согласию собственников жилого дома и в случаях, обусловленных ис</w:t>
      </w:r>
      <w:r w:rsidRPr="00CC7394">
        <w:rPr>
          <w:rFonts w:cs="Times New Roman"/>
          <w:szCs w:val="28"/>
        </w:rPr>
        <w:softHyphen/>
        <w:t>торико-культурными охранными сервитутами, а также бло</w:t>
      </w:r>
      <w:r w:rsidRPr="00CC7394">
        <w:rPr>
          <w:rFonts w:cs="Times New Roman"/>
          <w:szCs w:val="28"/>
        </w:rPr>
        <w:softHyphen/>
        <w:t>кировка хозяйственных построек к основному строению.</w:t>
      </w:r>
    </w:p>
    <w:p w14:paraId="510115E1" w14:textId="77777777" w:rsidR="00D7179A" w:rsidRPr="00CC7394" w:rsidRDefault="00D7179A" w:rsidP="009426B9">
      <w:pPr>
        <w:ind w:firstLine="406"/>
        <w:rPr>
          <w:rFonts w:cs="Times New Roman"/>
          <w:szCs w:val="28"/>
        </w:rPr>
      </w:pPr>
      <w:r w:rsidRPr="00CC7394">
        <w:rPr>
          <w:rFonts w:cs="Times New Roman"/>
          <w:szCs w:val="28"/>
        </w:rPr>
        <w:t>4. Доля естественных поверхностей:</w:t>
      </w:r>
    </w:p>
    <w:p w14:paraId="31B13E7E" w14:textId="77777777" w:rsidR="00D7179A" w:rsidRPr="00CC7394" w:rsidRDefault="00D7179A" w:rsidP="009426B9">
      <w:pPr>
        <w:ind w:firstLine="406"/>
        <w:rPr>
          <w:rFonts w:cs="Times New Roman"/>
          <w:szCs w:val="28"/>
        </w:rPr>
      </w:pPr>
      <w:r w:rsidRPr="00CC7394">
        <w:rPr>
          <w:rFonts w:cs="Times New Roman"/>
          <w:spacing w:val="-2"/>
          <w:szCs w:val="28"/>
        </w:rPr>
        <w:t>для жилых домов усадебного типа-не менее 40%;</w:t>
      </w:r>
    </w:p>
    <w:p w14:paraId="77B734DF" w14:textId="77777777" w:rsidR="00D7179A" w:rsidRPr="00CC7394" w:rsidRDefault="00D7179A" w:rsidP="009426B9">
      <w:pPr>
        <w:ind w:firstLine="406"/>
        <w:rPr>
          <w:rFonts w:cs="Times New Roman"/>
          <w:szCs w:val="28"/>
        </w:rPr>
      </w:pPr>
      <w:r w:rsidRPr="00CC7394">
        <w:rPr>
          <w:rFonts w:cs="Times New Roman"/>
          <w:spacing w:val="-2"/>
          <w:szCs w:val="28"/>
        </w:rPr>
        <w:t>для блокированных жилых домов - не менее 20%.</w:t>
      </w:r>
    </w:p>
    <w:p w14:paraId="4A744BB1" w14:textId="77777777" w:rsidR="00D7179A" w:rsidRPr="00CC7394" w:rsidRDefault="00D7179A" w:rsidP="009426B9">
      <w:pPr>
        <w:ind w:firstLine="406"/>
        <w:rPr>
          <w:rFonts w:cs="Times New Roman"/>
          <w:szCs w:val="28"/>
        </w:rPr>
      </w:pPr>
      <w:r w:rsidRPr="00CC7394">
        <w:rPr>
          <w:rFonts w:cs="Times New Roman"/>
          <w:szCs w:val="28"/>
        </w:rPr>
        <w:t>5. Высота зданий:</w:t>
      </w:r>
    </w:p>
    <w:p w14:paraId="6A88A8BA" w14:textId="77777777" w:rsidR="00D7179A" w:rsidRPr="00CC7394" w:rsidRDefault="00D7179A" w:rsidP="009426B9">
      <w:pPr>
        <w:ind w:firstLine="406"/>
        <w:rPr>
          <w:rFonts w:cs="Times New Roman"/>
          <w:szCs w:val="28"/>
        </w:rPr>
      </w:pPr>
      <w:r w:rsidRPr="00CC7394">
        <w:rPr>
          <w:rFonts w:cs="Times New Roman"/>
          <w:szCs w:val="28"/>
        </w:rPr>
        <w:t>5.1. Для всех основных строений количество надземных этажей - до двух с возможным использо</w:t>
      </w:r>
      <w:r w:rsidRPr="00CC7394">
        <w:rPr>
          <w:rFonts w:cs="Times New Roman"/>
          <w:szCs w:val="28"/>
        </w:rPr>
        <w:softHyphen/>
        <w:t>ванием (дополнительно) мансардного этажа и высо</w:t>
      </w:r>
      <w:r w:rsidRPr="00CC7394">
        <w:rPr>
          <w:rFonts w:cs="Times New Roman"/>
          <w:szCs w:val="28"/>
        </w:rPr>
        <w:softHyphen/>
        <w:t>та от уровня земли: до верха плоской кровли - не бо</w:t>
      </w:r>
      <w:r w:rsidRPr="00CC7394">
        <w:rPr>
          <w:rFonts w:cs="Times New Roman"/>
          <w:szCs w:val="28"/>
        </w:rPr>
        <w:softHyphen/>
        <w:t>лее 10,6м; до конька скатной кровли -не более 14,6м.</w:t>
      </w:r>
    </w:p>
    <w:p w14:paraId="17BDE933" w14:textId="77777777" w:rsidR="00D7179A" w:rsidRPr="00CC7394" w:rsidRDefault="00D7179A" w:rsidP="009426B9">
      <w:pPr>
        <w:ind w:firstLine="406"/>
        <w:rPr>
          <w:rFonts w:cs="Times New Roman"/>
          <w:szCs w:val="28"/>
        </w:rPr>
      </w:pPr>
      <w:r w:rsidRPr="00CC7394">
        <w:rPr>
          <w:rFonts w:cs="Times New Roman"/>
          <w:szCs w:val="28"/>
        </w:rPr>
        <w:t>5.2. Для всех вспомогательных строений высота от уровня земли: до верха плоской кровли не более 4м; до конька скатной кровли - не более 7 м.</w:t>
      </w:r>
    </w:p>
    <w:p w14:paraId="6BA80624" w14:textId="77777777" w:rsidR="00D7179A" w:rsidRPr="00CC7394" w:rsidRDefault="00D7179A" w:rsidP="009426B9">
      <w:pPr>
        <w:ind w:firstLine="406"/>
        <w:rPr>
          <w:rFonts w:cs="Times New Roman"/>
          <w:szCs w:val="28"/>
        </w:rPr>
      </w:pPr>
      <w:r w:rsidRPr="00CC7394">
        <w:rPr>
          <w:rFonts w:cs="Times New Roman"/>
          <w:szCs w:val="28"/>
        </w:rPr>
        <w:t>5.3. Исключение: шпили, башни, флагштоки - без ограничения.</w:t>
      </w:r>
    </w:p>
    <w:p w14:paraId="28009142" w14:textId="77777777" w:rsidR="00D7179A" w:rsidRPr="00CC7394" w:rsidRDefault="00D7179A" w:rsidP="009426B9">
      <w:pPr>
        <w:ind w:firstLine="406"/>
        <w:rPr>
          <w:rFonts w:cs="Times New Roman"/>
          <w:szCs w:val="28"/>
        </w:rPr>
      </w:pPr>
      <w:r w:rsidRPr="00CC7394">
        <w:rPr>
          <w:rFonts w:cs="Times New Roman"/>
          <w:spacing w:val="-2"/>
          <w:szCs w:val="28"/>
        </w:rPr>
        <w:t>6. Вспомогательные строения, за исключением гаражей, размещать со стороны улиц не допускается.</w:t>
      </w:r>
    </w:p>
    <w:p w14:paraId="38D16652" w14:textId="77777777" w:rsidR="00D7179A" w:rsidRPr="00CC7394" w:rsidRDefault="00D7179A" w:rsidP="009426B9">
      <w:pPr>
        <w:ind w:firstLine="406"/>
        <w:rPr>
          <w:rFonts w:cs="Times New Roman"/>
          <w:szCs w:val="28"/>
        </w:rPr>
      </w:pPr>
      <w:r w:rsidRPr="00CC7394">
        <w:rPr>
          <w:rFonts w:cs="Times New Roman"/>
          <w:szCs w:val="28"/>
        </w:rPr>
        <w:t>7. Расстояния от окон жилых помещений до хо</w:t>
      </w:r>
      <w:r w:rsidRPr="00CC7394">
        <w:rPr>
          <w:rFonts w:cs="Times New Roman"/>
          <w:szCs w:val="28"/>
        </w:rPr>
        <w:softHyphen/>
        <w:t>зяйственных и прочих строений, расположенных на соседних участках, должно быть не менее 6 м.</w:t>
      </w:r>
    </w:p>
    <w:p w14:paraId="544F2D5B" w14:textId="77777777" w:rsidR="00D7179A" w:rsidRPr="00CC7394" w:rsidRDefault="00D7179A" w:rsidP="009426B9">
      <w:pPr>
        <w:ind w:firstLine="406"/>
        <w:rPr>
          <w:rFonts w:cs="Times New Roman"/>
          <w:szCs w:val="28"/>
        </w:rPr>
      </w:pPr>
      <w:r w:rsidRPr="00CC7394">
        <w:rPr>
          <w:rFonts w:cs="Times New Roman"/>
          <w:szCs w:val="28"/>
        </w:rPr>
        <w:t>8. Требования к ограждению земельных участ</w:t>
      </w:r>
      <w:r w:rsidRPr="00CC7394">
        <w:rPr>
          <w:rFonts w:cs="Times New Roman"/>
          <w:szCs w:val="28"/>
        </w:rPr>
        <w:softHyphen/>
        <w:t>ков: со стороны улиц ограждения должны быть проз</w:t>
      </w:r>
      <w:r w:rsidRPr="00CC7394">
        <w:rPr>
          <w:rFonts w:cs="Times New Roman"/>
          <w:szCs w:val="28"/>
        </w:rPr>
        <w:softHyphen/>
        <w:t>рачными; характер ограждения и его высота должны быть единообразными как минимум на протяжении одного квартала с обеих сторон улицы.</w:t>
      </w:r>
    </w:p>
    <w:p w14:paraId="7C8BE687" w14:textId="77777777" w:rsidR="00D7179A" w:rsidRPr="00CC7394" w:rsidRDefault="00D7179A" w:rsidP="009426B9">
      <w:pPr>
        <w:ind w:firstLine="406"/>
        <w:rPr>
          <w:rFonts w:cs="Times New Roman"/>
          <w:szCs w:val="28"/>
        </w:rPr>
      </w:pPr>
    </w:p>
    <w:p w14:paraId="1E17CD85" w14:textId="77777777" w:rsidR="00D7179A" w:rsidRPr="00CC7394" w:rsidRDefault="00D7179A" w:rsidP="009426B9">
      <w:pPr>
        <w:ind w:firstLine="406"/>
        <w:jc w:val="center"/>
        <w:rPr>
          <w:rFonts w:cs="Times New Roman"/>
          <w:szCs w:val="28"/>
        </w:rPr>
      </w:pPr>
      <w:r w:rsidRPr="00CC7394">
        <w:rPr>
          <w:rFonts w:cs="Times New Roman"/>
          <w:b/>
          <w:bCs/>
          <w:szCs w:val="28"/>
        </w:rPr>
        <w:t>О.1. Центральная общественно-деловая зона</w:t>
      </w:r>
    </w:p>
    <w:p w14:paraId="12342031" w14:textId="77777777" w:rsidR="00D7179A" w:rsidRPr="00CC7394" w:rsidRDefault="00D7179A" w:rsidP="009426B9">
      <w:pPr>
        <w:ind w:firstLine="406"/>
        <w:rPr>
          <w:rFonts w:cs="Times New Roman"/>
          <w:szCs w:val="28"/>
        </w:rPr>
      </w:pPr>
      <w:r w:rsidRPr="00CC7394">
        <w:rPr>
          <w:rFonts w:cs="Times New Roman"/>
          <w:szCs w:val="28"/>
        </w:rPr>
        <w:t>Назначение:</w:t>
      </w:r>
    </w:p>
    <w:p w14:paraId="74C3A61B" w14:textId="77777777" w:rsidR="00D7179A" w:rsidRPr="00CC7394" w:rsidRDefault="00D7179A" w:rsidP="009426B9">
      <w:pPr>
        <w:ind w:firstLine="406"/>
        <w:rPr>
          <w:rFonts w:cs="Times New Roman"/>
          <w:szCs w:val="28"/>
        </w:rPr>
      </w:pPr>
      <w:r w:rsidRPr="00CC7394">
        <w:rPr>
          <w:rFonts w:cs="Times New Roman"/>
          <w:szCs w:val="28"/>
        </w:rPr>
        <w:t>Зона О.1. охватывает общегородской центр, ха</w:t>
      </w:r>
      <w:r w:rsidRPr="00CC7394">
        <w:rPr>
          <w:rFonts w:cs="Times New Roman"/>
          <w:szCs w:val="28"/>
        </w:rPr>
        <w:softHyphen/>
        <w:t>рактеризующийся многофункциональным использо</w:t>
      </w:r>
      <w:r w:rsidRPr="00CC7394">
        <w:rPr>
          <w:rFonts w:cs="Times New Roman"/>
          <w:szCs w:val="28"/>
        </w:rPr>
        <w:softHyphen/>
        <w:t>ванием территории; подразделяется на несколько подзон.</w:t>
      </w:r>
    </w:p>
    <w:p w14:paraId="10C83D64" w14:textId="77777777" w:rsidR="00D7179A" w:rsidRPr="00CC7394" w:rsidRDefault="00D7179A" w:rsidP="009426B9">
      <w:pPr>
        <w:ind w:firstLine="406"/>
        <w:rPr>
          <w:rFonts w:cs="Times New Roman"/>
          <w:szCs w:val="28"/>
        </w:rPr>
      </w:pPr>
      <w:r w:rsidRPr="00CC7394">
        <w:rPr>
          <w:rFonts w:cs="Times New Roman"/>
          <w:szCs w:val="28"/>
        </w:rPr>
        <w:t>Разрешенные виды функционального использо</w:t>
      </w:r>
      <w:r w:rsidRPr="00CC7394">
        <w:rPr>
          <w:rFonts w:cs="Times New Roman"/>
          <w:szCs w:val="28"/>
        </w:rPr>
        <w:softHyphen/>
        <w:t xml:space="preserve">вания территории: </w:t>
      </w:r>
      <w:r w:rsidRPr="00CC7394">
        <w:rPr>
          <w:rFonts w:cs="Times New Roman"/>
          <w:szCs w:val="28"/>
        </w:rPr>
        <w:lastRenderedPageBreak/>
        <w:t>учреждения воспитания и образо</w:t>
      </w:r>
      <w:r w:rsidRPr="00CC7394">
        <w:rPr>
          <w:rFonts w:cs="Times New Roman"/>
          <w:szCs w:val="28"/>
        </w:rPr>
        <w:softHyphen/>
        <w:t>вания; учреждения здравоохранения, социального обеспечения, спортивные и физкультурно-оздорови</w:t>
      </w:r>
      <w:r w:rsidRPr="00CC7394">
        <w:rPr>
          <w:rFonts w:cs="Times New Roman"/>
          <w:szCs w:val="28"/>
        </w:rPr>
        <w:softHyphen/>
        <w:t>тельные сооружения; учреждения отдыха и рекреа</w:t>
      </w:r>
      <w:r w:rsidRPr="00CC7394">
        <w:rPr>
          <w:rFonts w:cs="Times New Roman"/>
          <w:szCs w:val="28"/>
        </w:rPr>
        <w:softHyphen/>
        <w:t>ционные территории; учреждения культуры и искус</w:t>
      </w:r>
      <w:r w:rsidRPr="00CC7394">
        <w:rPr>
          <w:rFonts w:cs="Times New Roman"/>
          <w:szCs w:val="28"/>
        </w:rPr>
        <w:softHyphen/>
        <w:t>ства; учреждения, связанные с отправлением культа; предприятия торговли, общественного питания и бы</w:t>
      </w:r>
      <w:r w:rsidRPr="00CC7394">
        <w:rPr>
          <w:rFonts w:cs="Times New Roman"/>
          <w:szCs w:val="28"/>
        </w:rPr>
        <w:softHyphen/>
        <w:t>тового обслуживания; организации и учреждения уп</w:t>
      </w:r>
      <w:r w:rsidRPr="00CC7394">
        <w:rPr>
          <w:rFonts w:cs="Times New Roman"/>
          <w:szCs w:val="28"/>
        </w:rPr>
        <w:softHyphen/>
        <w:t>равления, проектные организации, кредитно-финан</w:t>
      </w:r>
      <w:r w:rsidRPr="00CC7394">
        <w:rPr>
          <w:rFonts w:cs="Times New Roman"/>
          <w:szCs w:val="28"/>
        </w:rPr>
        <w:softHyphen/>
        <w:t>совые учреждения и предприятия связи; научные и административные организации, офисы, конторы, компании и другие предприятия бизнеса; жилая застройка.</w:t>
      </w:r>
    </w:p>
    <w:p w14:paraId="6CE7E83D" w14:textId="77777777" w:rsidR="00D7179A" w:rsidRPr="00CC7394" w:rsidRDefault="00D7179A" w:rsidP="009426B9">
      <w:pPr>
        <w:ind w:firstLine="406"/>
        <w:rPr>
          <w:rFonts w:cs="Times New Roman"/>
          <w:szCs w:val="28"/>
        </w:rPr>
      </w:pPr>
      <w:r w:rsidRPr="00CC7394">
        <w:rPr>
          <w:rFonts w:cs="Times New Roman"/>
          <w:szCs w:val="28"/>
        </w:rPr>
        <w:t>Неосновные и сопутствующие виды функцио</w:t>
      </w:r>
      <w:r w:rsidRPr="00CC7394">
        <w:rPr>
          <w:rFonts w:cs="Times New Roman"/>
          <w:szCs w:val="28"/>
        </w:rPr>
        <w:softHyphen/>
        <w:t>нального использования территории: сооружения для постоянного и временного хранения транспорт</w:t>
      </w:r>
      <w:r w:rsidRPr="00CC7394">
        <w:rPr>
          <w:rFonts w:cs="Times New Roman"/>
          <w:szCs w:val="28"/>
        </w:rPr>
        <w:softHyphen/>
        <w:t>ных средств.</w:t>
      </w:r>
    </w:p>
    <w:p w14:paraId="17C54DDF" w14:textId="77777777" w:rsidR="00D7179A" w:rsidRPr="00CC7394" w:rsidRDefault="00D7179A" w:rsidP="009426B9">
      <w:pPr>
        <w:ind w:firstLine="406"/>
        <w:rPr>
          <w:rFonts w:cs="Times New Roman"/>
          <w:szCs w:val="28"/>
        </w:rPr>
      </w:pPr>
      <w:r w:rsidRPr="00CC7394">
        <w:rPr>
          <w:rFonts w:cs="Times New Roman"/>
          <w:szCs w:val="28"/>
        </w:rPr>
        <w:t>Условно разрешенные виды функционального использования территорий: разрешенные виды зем</w:t>
      </w:r>
      <w:r w:rsidRPr="00CC7394">
        <w:rPr>
          <w:rFonts w:cs="Times New Roman"/>
          <w:szCs w:val="28"/>
        </w:rPr>
        <w:softHyphen/>
        <w:t>лепользования, но превышающие параметры, ука</w:t>
      </w:r>
      <w:r w:rsidRPr="00CC7394">
        <w:rPr>
          <w:rFonts w:cs="Times New Roman"/>
          <w:szCs w:val="28"/>
        </w:rPr>
        <w:softHyphen/>
        <w:t>занные в требованиях к застройке земельных участ</w:t>
      </w:r>
      <w:r w:rsidRPr="00CC7394">
        <w:rPr>
          <w:rFonts w:cs="Times New Roman"/>
          <w:szCs w:val="28"/>
        </w:rPr>
        <w:softHyphen/>
        <w:t>ков, а также крупные предприятия обслуживания, требующие по нормам больших автостоянок (более чем на 50 автомобилей); гаражи и стоянки для пос</w:t>
      </w:r>
      <w:r w:rsidRPr="00CC7394">
        <w:rPr>
          <w:rFonts w:cs="Times New Roman"/>
          <w:szCs w:val="28"/>
        </w:rPr>
        <w:softHyphen/>
        <w:t>тоянного хранения транспортных средств; предприя</w:t>
      </w:r>
      <w:r w:rsidRPr="00CC7394">
        <w:rPr>
          <w:rFonts w:cs="Times New Roman"/>
          <w:szCs w:val="28"/>
        </w:rPr>
        <w:softHyphen/>
        <w:t>тия по обслуживанию транспортных средств; казино; общественные туалеты.</w:t>
      </w:r>
    </w:p>
    <w:p w14:paraId="07491219" w14:textId="77777777" w:rsidR="00D7179A" w:rsidRPr="00CC7394" w:rsidRDefault="00D7179A" w:rsidP="009426B9">
      <w:pPr>
        <w:ind w:firstLine="406"/>
        <w:rPr>
          <w:rFonts w:cs="Times New Roman"/>
          <w:szCs w:val="28"/>
        </w:rPr>
      </w:pPr>
      <w:r w:rsidRPr="00CC7394">
        <w:rPr>
          <w:rFonts w:cs="Times New Roman"/>
          <w:szCs w:val="28"/>
        </w:rPr>
        <w:t>Параметры:</w:t>
      </w:r>
    </w:p>
    <w:p w14:paraId="1947F165" w14:textId="77777777" w:rsidR="00D7179A" w:rsidRPr="00CC7394" w:rsidRDefault="00D7179A" w:rsidP="009426B9">
      <w:pPr>
        <w:ind w:firstLine="406"/>
        <w:rPr>
          <w:rFonts w:cs="Times New Roman"/>
          <w:szCs w:val="28"/>
        </w:rPr>
      </w:pPr>
      <w:r w:rsidRPr="00CC7394">
        <w:rPr>
          <w:rFonts w:cs="Times New Roman"/>
          <w:szCs w:val="28"/>
        </w:rPr>
        <w:t>1. Для жилых домов, выходящих на магистраль</w:t>
      </w:r>
      <w:r w:rsidRPr="00CC7394">
        <w:rPr>
          <w:rFonts w:cs="Times New Roman"/>
          <w:szCs w:val="28"/>
        </w:rPr>
        <w:softHyphen/>
        <w:t>ные улицы, количество жилых помещений не более 10 % площади первого этажа дома.</w:t>
      </w:r>
    </w:p>
    <w:p w14:paraId="78047EE3" w14:textId="77777777" w:rsidR="00D7179A" w:rsidRPr="00CC7394" w:rsidRDefault="00D7179A" w:rsidP="009426B9">
      <w:pPr>
        <w:ind w:firstLine="406"/>
        <w:rPr>
          <w:rFonts w:cs="Times New Roman"/>
          <w:szCs w:val="28"/>
        </w:rPr>
      </w:pPr>
      <w:r w:rsidRPr="00CC7394">
        <w:rPr>
          <w:rFonts w:cs="Times New Roman"/>
          <w:szCs w:val="28"/>
        </w:rPr>
        <w:t>2. Доля естественных поверхностей не менее 20%;</w:t>
      </w:r>
    </w:p>
    <w:p w14:paraId="5F84CA71" w14:textId="77777777" w:rsidR="00D7179A" w:rsidRPr="00CC7394" w:rsidRDefault="00D7179A" w:rsidP="009426B9">
      <w:pPr>
        <w:rPr>
          <w:rFonts w:eastAsia="Times New Roman" w:cs="Times New Roman"/>
          <w:szCs w:val="28"/>
        </w:rPr>
      </w:pPr>
      <w:r w:rsidRPr="00CC7394">
        <w:rPr>
          <w:rFonts w:eastAsia="Times New Roman" w:cs="Times New Roman"/>
          <w:szCs w:val="28"/>
        </w:rPr>
        <w:t>Производственная (промышленная) зона</w:t>
      </w:r>
    </w:p>
    <w:p w14:paraId="0457342F" w14:textId="77777777" w:rsidR="00D7179A" w:rsidRPr="00CC7394" w:rsidRDefault="00D7179A" w:rsidP="009426B9">
      <w:pPr>
        <w:ind w:firstLine="406"/>
        <w:rPr>
          <w:rFonts w:cs="Times New Roman"/>
          <w:szCs w:val="28"/>
        </w:rPr>
      </w:pPr>
      <w:r w:rsidRPr="00CC7394">
        <w:rPr>
          <w:rFonts w:cs="Times New Roman"/>
          <w:szCs w:val="28"/>
        </w:rPr>
        <w:t>Типы производственных зон устанавливаются в зависимости от предусматриваемых видов использо</w:t>
      </w:r>
      <w:r w:rsidRPr="00CC7394">
        <w:rPr>
          <w:rFonts w:cs="Times New Roman"/>
          <w:szCs w:val="28"/>
        </w:rPr>
        <w:softHyphen/>
        <w:t>вания, ограничений на использование территорий и характера застройки каждой конкретной зоны.</w:t>
      </w:r>
    </w:p>
    <w:p w14:paraId="2079AE77" w14:textId="77777777" w:rsidR="00D7179A" w:rsidRPr="00CC7394" w:rsidRDefault="00D7179A" w:rsidP="009426B9">
      <w:pPr>
        <w:ind w:firstLine="406"/>
        <w:jc w:val="center"/>
        <w:rPr>
          <w:rFonts w:cs="Times New Roman"/>
          <w:szCs w:val="28"/>
        </w:rPr>
      </w:pPr>
      <w:r w:rsidRPr="00CC7394">
        <w:rPr>
          <w:rFonts w:cs="Times New Roman"/>
          <w:b/>
          <w:bCs/>
          <w:szCs w:val="28"/>
        </w:rPr>
        <w:t>П.1. Коммунально-складская зона, зона предприятий V класса вредности</w:t>
      </w:r>
    </w:p>
    <w:p w14:paraId="7726D854" w14:textId="77777777" w:rsidR="00D7179A" w:rsidRPr="00CC7394" w:rsidRDefault="00D7179A" w:rsidP="009426B9">
      <w:pPr>
        <w:ind w:firstLine="406"/>
        <w:jc w:val="center"/>
        <w:rPr>
          <w:rFonts w:cs="Times New Roman"/>
          <w:szCs w:val="28"/>
        </w:rPr>
      </w:pPr>
      <w:r w:rsidRPr="00CC7394">
        <w:rPr>
          <w:rFonts w:cs="Times New Roman"/>
          <w:b/>
          <w:bCs/>
          <w:szCs w:val="28"/>
        </w:rPr>
        <w:t>(санитарно-защитная зона - 50).</w:t>
      </w:r>
    </w:p>
    <w:p w14:paraId="28460B33" w14:textId="77777777" w:rsidR="00D7179A" w:rsidRPr="00CC7394" w:rsidRDefault="00D7179A" w:rsidP="009426B9">
      <w:pPr>
        <w:rPr>
          <w:rFonts w:cs="Times New Roman"/>
          <w:szCs w:val="28"/>
        </w:rPr>
      </w:pPr>
    </w:p>
    <w:p w14:paraId="22286099" w14:textId="77777777" w:rsidR="00D7179A" w:rsidRPr="00CC7394" w:rsidRDefault="00D7179A" w:rsidP="009426B9">
      <w:pPr>
        <w:rPr>
          <w:rFonts w:cs="Times New Roman"/>
          <w:szCs w:val="28"/>
        </w:rPr>
      </w:pPr>
      <w:r w:rsidRPr="00CC7394">
        <w:rPr>
          <w:rFonts w:cs="Times New Roman"/>
          <w:szCs w:val="28"/>
        </w:rPr>
        <w:t>Разрешенные виды функционального использо</w:t>
      </w:r>
      <w:r w:rsidRPr="00CC7394">
        <w:rPr>
          <w:rFonts w:cs="Times New Roman"/>
          <w:szCs w:val="28"/>
        </w:rPr>
        <w:softHyphen/>
        <w:t>вания территории: предприятия коммунального хо</w:t>
      </w:r>
      <w:r w:rsidRPr="00CC7394">
        <w:rPr>
          <w:rFonts w:cs="Times New Roman"/>
          <w:szCs w:val="28"/>
        </w:rPr>
        <w:softHyphen/>
        <w:t>зяйства, склады, базы, предприятия V класса вред</w:t>
      </w:r>
      <w:r w:rsidRPr="00CC7394">
        <w:rPr>
          <w:rFonts w:cs="Times New Roman"/>
          <w:szCs w:val="28"/>
        </w:rPr>
        <w:softHyphen/>
        <w:t>ности; сооружения для постоянного и временного хранения транспортных средств; предприятия по об</w:t>
      </w:r>
      <w:r w:rsidRPr="00CC7394">
        <w:rPr>
          <w:rFonts w:cs="Times New Roman"/>
          <w:szCs w:val="28"/>
        </w:rPr>
        <w:softHyphen/>
        <w:t>служиванию транспортных средств; инженерные соо</w:t>
      </w:r>
      <w:r w:rsidRPr="00CC7394">
        <w:rPr>
          <w:rFonts w:cs="Times New Roman"/>
          <w:szCs w:val="28"/>
        </w:rPr>
        <w:softHyphen/>
        <w:t>ружения.</w:t>
      </w:r>
    </w:p>
    <w:p w14:paraId="020E827C" w14:textId="77777777" w:rsidR="00D7179A" w:rsidRPr="00CC7394" w:rsidRDefault="00D7179A" w:rsidP="009426B9">
      <w:pPr>
        <w:ind w:firstLine="406"/>
        <w:rPr>
          <w:rFonts w:cs="Times New Roman"/>
          <w:szCs w:val="28"/>
        </w:rPr>
      </w:pPr>
      <w:r w:rsidRPr="00CC7394">
        <w:rPr>
          <w:rFonts w:cs="Times New Roman"/>
          <w:szCs w:val="28"/>
        </w:rPr>
        <w:t> </w:t>
      </w:r>
    </w:p>
    <w:p w14:paraId="01B08BAB" w14:textId="77777777" w:rsidR="00D7179A" w:rsidRPr="00CC7394" w:rsidRDefault="00D7179A" w:rsidP="009426B9">
      <w:pPr>
        <w:ind w:firstLine="406"/>
        <w:rPr>
          <w:rFonts w:cs="Times New Roman"/>
          <w:szCs w:val="28"/>
        </w:rPr>
      </w:pPr>
      <w:r w:rsidRPr="00CC7394">
        <w:rPr>
          <w:rFonts w:cs="Times New Roman"/>
          <w:szCs w:val="28"/>
        </w:rPr>
        <w:t> </w:t>
      </w:r>
    </w:p>
    <w:p w14:paraId="6CEAD093" w14:textId="77777777" w:rsidR="00D7179A" w:rsidRPr="00CC7394" w:rsidRDefault="00D7179A" w:rsidP="009426B9">
      <w:pPr>
        <w:ind w:firstLine="406"/>
        <w:jc w:val="center"/>
        <w:rPr>
          <w:rFonts w:cs="Times New Roman"/>
          <w:szCs w:val="28"/>
        </w:rPr>
      </w:pPr>
      <w:r w:rsidRPr="00CC7394">
        <w:rPr>
          <w:rFonts w:cs="Times New Roman"/>
          <w:b/>
          <w:bCs/>
          <w:szCs w:val="28"/>
        </w:rPr>
        <w:t>П.2. Зона предприятий IV класса вредности (санитарно-защитная зона -100 м)</w:t>
      </w:r>
    </w:p>
    <w:p w14:paraId="075083BF" w14:textId="77777777" w:rsidR="00D7179A" w:rsidRPr="00CC7394" w:rsidRDefault="00D7179A" w:rsidP="009426B9">
      <w:pPr>
        <w:ind w:firstLine="406"/>
        <w:rPr>
          <w:rFonts w:cs="Times New Roman"/>
          <w:szCs w:val="28"/>
        </w:rPr>
      </w:pPr>
      <w:r w:rsidRPr="00CC7394">
        <w:rPr>
          <w:rFonts w:cs="Times New Roman"/>
          <w:szCs w:val="28"/>
        </w:rPr>
        <w:t>Разрешенные виды функционального использо</w:t>
      </w:r>
      <w:r w:rsidRPr="00CC7394">
        <w:rPr>
          <w:rFonts w:cs="Times New Roman"/>
          <w:szCs w:val="28"/>
        </w:rPr>
        <w:softHyphen/>
        <w:t>вания территории: предприятия IV класса вредности; сооружения для постоянного и временного хранения транспортных средств; предприятия по обслужива</w:t>
      </w:r>
      <w:r w:rsidRPr="00CC7394">
        <w:rPr>
          <w:rFonts w:cs="Times New Roman"/>
          <w:szCs w:val="28"/>
        </w:rPr>
        <w:softHyphen/>
        <w:t>нию транспортных средств; предприятия V класса вредности; инженерные сооружения.</w:t>
      </w:r>
    </w:p>
    <w:p w14:paraId="36DAFB66" w14:textId="77777777" w:rsidR="00D7179A" w:rsidRPr="00CC7394" w:rsidRDefault="00D7179A" w:rsidP="009426B9">
      <w:pPr>
        <w:ind w:firstLine="406"/>
        <w:rPr>
          <w:rFonts w:cs="Times New Roman"/>
          <w:szCs w:val="28"/>
        </w:rPr>
      </w:pPr>
      <w:r w:rsidRPr="00CC7394">
        <w:rPr>
          <w:rFonts w:cs="Times New Roman"/>
          <w:szCs w:val="28"/>
        </w:rPr>
        <w:lastRenderedPageBreak/>
        <w:t> </w:t>
      </w:r>
    </w:p>
    <w:p w14:paraId="09EB36B3" w14:textId="77777777" w:rsidR="00D7179A" w:rsidRPr="00CC7394" w:rsidRDefault="00D7179A" w:rsidP="009426B9">
      <w:pPr>
        <w:ind w:firstLine="406"/>
        <w:jc w:val="center"/>
        <w:rPr>
          <w:rFonts w:cs="Times New Roman"/>
          <w:szCs w:val="28"/>
        </w:rPr>
      </w:pPr>
      <w:r w:rsidRPr="00CC7394">
        <w:rPr>
          <w:rFonts w:cs="Times New Roman"/>
          <w:b/>
          <w:bCs/>
          <w:szCs w:val="28"/>
        </w:rPr>
        <w:t>П.З. Зона предприятий III класса вредности (санитарно-защитная зона - 300 м)</w:t>
      </w:r>
    </w:p>
    <w:p w14:paraId="1F9E1ED0" w14:textId="77777777" w:rsidR="00D7179A" w:rsidRPr="00CC7394" w:rsidRDefault="00D7179A" w:rsidP="009426B9">
      <w:pPr>
        <w:ind w:firstLine="406"/>
        <w:rPr>
          <w:rFonts w:cs="Times New Roman"/>
          <w:szCs w:val="28"/>
        </w:rPr>
      </w:pPr>
      <w:r w:rsidRPr="00CC7394">
        <w:rPr>
          <w:rFonts w:cs="Times New Roman"/>
          <w:szCs w:val="28"/>
        </w:rPr>
        <w:t> </w:t>
      </w:r>
    </w:p>
    <w:p w14:paraId="1010C45E" w14:textId="77777777" w:rsidR="00D7179A" w:rsidRPr="00CC7394" w:rsidRDefault="00D7179A" w:rsidP="009426B9">
      <w:pPr>
        <w:ind w:firstLine="406"/>
        <w:rPr>
          <w:rFonts w:cs="Times New Roman"/>
          <w:szCs w:val="28"/>
        </w:rPr>
      </w:pPr>
      <w:r w:rsidRPr="00CC7394">
        <w:rPr>
          <w:rFonts w:cs="Times New Roman"/>
          <w:szCs w:val="28"/>
        </w:rPr>
        <w:t>Разрешенные виды функционального использо</w:t>
      </w:r>
      <w:r w:rsidRPr="00CC7394">
        <w:rPr>
          <w:rFonts w:cs="Times New Roman"/>
          <w:szCs w:val="28"/>
        </w:rPr>
        <w:softHyphen/>
        <w:t>вания территории: предприятия III класса вредности; сооружения для постоянного и временного хранения транспортных средств; предприятия по обслужива</w:t>
      </w:r>
      <w:r w:rsidRPr="00CC7394">
        <w:rPr>
          <w:rFonts w:cs="Times New Roman"/>
          <w:szCs w:val="28"/>
        </w:rPr>
        <w:softHyphen/>
        <w:t>нию транспортных средств; предприятия IV-V клас</w:t>
      </w:r>
      <w:r w:rsidRPr="00CC7394">
        <w:rPr>
          <w:rFonts w:cs="Times New Roman"/>
          <w:szCs w:val="28"/>
        </w:rPr>
        <w:softHyphen/>
        <w:t>сов вредности; инженерные сооружения.</w:t>
      </w:r>
    </w:p>
    <w:p w14:paraId="6E4A0377" w14:textId="77777777" w:rsidR="00D7179A" w:rsidRPr="00CC7394" w:rsidRDefault="00D7179A" w:rsidP="009426B9">
      <w:pPr>
        <w:ind w:firstLine="406"/>
        <w:rPr>
          <w:rFonts w:cs="Times New Roman"/>
          <w:szCs w:val="28"/>
        </w:rPr>
      </w:pPr>
      <w:r w:rsidRPr="00CC7394">
        <w:rPr>
          <w:rFonts w:cs="Times New Roman"/>
          <w:szCs w:val="28"/>
        </w:rPr>
        <w:t> </w:t>
      </w:r>
    </w:p>
    <w:p w14:paraId="2873EAB6" w14:textId="77777777" w:rsidR="00D7179A" w:rsidRPr="00CC7394" w:rsidRDefault="00D7179A" w:rsidP="009426B9">
      <w:pPr>
        <w:ind w:firstLine="406"/>
        <w:jc w:val="center"/>
        <w:rPr>
          <w:rFonts w:cs="Times New Roman"/>
          <w:szCs w:val="28"/>
        </w:rPr>
      </w:pPr>
      <w:r w:rsidRPr="00CC7394">
        <w:rPr>
          <w:rFonts w:cs="Times New Roman"/>
          <w:b/>
          <w:bCs/>
          <w:szCs w:val="28"/>
        </w:rPr>
        <w:t>П.4. Зона предприятий II класса вредности (санитарно-защитная зона - 500 м)</w:t>
      </w:r>
    </w:p>
    <w:p w14:paraId="020012FA" w14:textId="77777777" w:rsidR="00D7179A" w:rsidRPr="00CC7394" w:rsidRDefault="00D7179A" w:rsidP="009426B9">
      <w:pPr>
        <w:ind w:firstLine="406"/>
        <w:rPr>
          <w:rFonts w:cs="Times New Roman"/>
          <w:szCs w:val="28"/>
        </w:rPr>
      </w:pPr>
      <w:r w:rsidRPr="00CC7394">
        <w:rPr>
          <w:rFonts w:cs="Times New Roman"/>
          <w:szCs w:val="28"/>
        </w:rPr>
        <w:t> </w:t>
      </w:r>
    </w:p>
    <w:p w14:paraId="57E49F8A" w14:textId="77777777" w:rsidR="00D7179A" w:rsidRPr="00CC7394" w:rsidRDefault="00D7179A" w:rsidP="009426B9">
      <w:pPr>
        <w:ind w:firstLine="406"/>
        <w:rPr>
          <w:rFonts w:cs="Times New Roman"/>
          <w:szCs w:val="28"/>
        </w:rPr>
      </w:pPr>
      <w:r w:rsidRPr="00CC7394">
        <w:rPr>
          <w:rFonts w:cs="Times New Roman"/>
          <w:szCs w:val="28"/>
        </w:rPr>
        <w:t>Разрешенные виды функционального использо</w:t>
      </w:r>
      <w:r w:rsidRPr="00CC7394">
        <w:rPr>
          <w:rFonts w:cs="Times New Roman"/>
          <w:szCs w:val="28"/>
        </w:rPr>
        <w:softHyphen/>
        <w:t>вания территории: предприятия II класса вредности; сооружения для постоянного и временного хранения транспортных средств; предприятия по обслужива</w:t>
      </w:r>
      <w:r w:rsidRPr="00CC7394">
        <w:rPr>
          <w:rFonts w:cs="Times New Roman"/>
          <w:szCs w:val="28"/>
        </w:rPr>
        <w:softHyphen/>
        <w:t>нию транспортных средств; предприятия III-V клас</w:t>
      </w:r>
      <w:r w:rsidRPr="00CC7394">
        <w:rPr>
          <w:rFonts w:cs="Times New Roman"/>
          <w:szCs w:val="28"/>
        </w:rPr>
        <w:softHyphen/>
        <w:t>сов вредности; инженерные сооружения.</w:t>
      </w:r>
    </w:p>
    <w:p w14:paraId="78C95D1B" w14:textId="77777777" w:rsidR="00D7179A" w:rsidRPr="00CC7394" w:rsidRDefault="00D7179A" w:rsidP="009426B9">
      <w:pPr>
        <w:ind w:firstLine="406"/>
        <w:rPr>
          <w:rFonts w:cs="Times New Roman"/>
          <w:szCs w:val="28"/>
        </w:rPr>
      </w:pPr>
      <w:r w:rsidRPr="00CC7394">
        <w:rPr>
          <w:rFonts w:cs="Times New Roman"/>
          <w:szCs w:val="28"/>
        </w:rPr>
        <w:t>Размещение новых и реконструкция существую</w:t>
      </w:r>
      <w:r w:rsidRPr="00CC7394">
        <w:rPr>
          <w:rFonts w:cs="Times New Roman"/>
          <w:szCs w:val="28"/>
        </w:rPr>
        <w:softHyphen/>
        <w:t>щих производственных предприятий должны произ</w:t>
      </w:r>
      <w:r w:rsidRPr="00CC7394">
        <w:rPr>
          <w:rFonts w:cs="Times New Roman"/>
          <w:szCs w:val="28"/>
        </w:rPr>
        <w:softHyphen/>
        <w:t>водиться на основании предпроектных проработок и исследований, либо проекта обоснования инвести</w:t>
      </w:r>
      <w:r w:rsidRPr="00CC7394">
        <w:rPr>
          <w:rFonts w:cs="Times New Roman"/>
          <w:szCs w:val="28"/>
        </w:rPr>
        <w:softHyphen/>
        <w:t>ций, получивших положительные заключения соот</w:t>
      </w:r>
      <w:r w:rsidRPr="00CC7394">
        <w:rPr>
          <w:rFonts w:cs="Times New Roman"/>
          <w:szCs w:val="28"/>
        </w:rPr>
        <w:softHyphen/>
        <w:t>ветствующих органов государственного санитарно-эпидемиологического надзора, государственной про</w:t>
      </w:r>
      <w:r w:rsidRPr="00CC7394">
        <w:rPr>
          <w:rFonts w:cs="Times New Roman"/>
          <w:szCs w:val="28"/>
        </w:rPr>
        <w:softHyphen/>
        <w:t>тивопожарной службы, охраны окружающей среды, с организацией санитарно-защитных зон.</w:t>
      </w:r>
    </w:p>
    <w:p w14:paraId="6005BBD5" w14:textId="77777777" w:rsidR="00D7179A" w:rsidRPr="00CC7394" w:rsidRDefault="00D7179A" w:rsidP="009426B9">
      <w:pPr>
        <w:ind w:firstLine="406"/>
        <w:rPr>
          <w:rFonts w:cs="Times New Roman"/>
          <w:szCs w:val="28"/>
        </w:rPr>
      </w:pPr>
      <w:r w:rsidRPr="00CC7394">
        <w:rPr>
          <w:rFonts w:cs="Times New Roman"/>
          <w:szCs w:val="28"/>
        </w:rPr>
        <w:t> </w:t>
      </w:r>
    </w:p>
    <w:p w14:paraId="5703D14A" w14:textId="77777777" w:rsidR="00D7179A" w:rsidRPr="00CC7394" w:rsidRDefault="00D7179A" w:rsidP="009426B9">
      <w:pPr>
        <w:ind w:firstLine="406"/>
        <w:jc w:val="center"/>
        <w:rPr>
          <w:rFonts w:cs="Times New Roman"/>
          <w:szCs w:val="28"/>
        </w:rPr>
      </w:pPr>
      <w:r w:rsidRPr="00CC7394">
        <w:rPr>
          <w:rFonts w:cs="Times New Roman"/>
          <w:b/>
          <w:bCs/>
          <w:szCs w:val="28"/>
        </w:rPr>
        <w:t>ПО-I. Производственно-общественная зона</w:t>
      </w:r>
    </w:p>
    <w:p w14:paraId="4880E7D6" w14:textId="77777777" w:rsidR="00D7179A" w:rsidRPr="00CC7394" w:rsidRDefault="00D7179A" w:rsidP="009426B9">
      <w:pPr>
        <w:ind w:firstLine="406"/>
        <w:rPr>
          <w:rFonts w:cs="Times New Roman"/>
          <w:szCs w:val="28"/>
        </w:rPr>
      </w:pPr>
      <w:r w:rsidRPr="00CC7394">
        <w:rPr>
          <w:rFonts w:cs="Times New Roman"/>
          <w:szCs w:val="28"/>
        </w:rPr>
        <w:t>Охватывает ценные территории города, занятые промышленностью.</w:t>
      </w:r>
    </w:p>
    <w:p w14:paraId="144AE26C" w14:textId="77777777" w:rsidR="00D7179A" w:rsidRPr="00CC7394" w:rsidRDefault="00D7179A" w:rsidP="009426B9">
      <w:pPr>
        <w:ind w:firstLine="406"/>
        <w:rPr>
          <w:rFonts w:cs="Times New Roman"/>
          <w:szCs w:val="28"/>
        </w:rPr>
      </w:pPr>
      <w:r w:rsidRPr="00CC7394">
        <w:rPr>
          <w:rFonts w:cs="Times New Roman"/>
          <w:szCs w:val="28"/>
        </w:rPr>
        <w:t>Организуется с целью постепенной переориен</w:t>
      </w:r>
      <w:r w:rsidRPr="00CC7394">
        <w:rPr>
          <w:rFonts w:cs="Times New Roman"/>
          <w:szCs w:val="28"/>
        </w:rPr>
        <w:softHyphen/>
        <w:t>тации промышленных предприятий на коммерческий вид использования.</w:t>
      </w:r>
    </w:p>
    <w:p w14:paraId="17DD0F5F" w14:textId="77777777" w:rsidR="00D7179A" w:rsidRPr="00CC7394" w:rsidRDefault="00D7179A" w:rsidP="009426B9">
      <w:pPr>
        <w:ind w:firstLine="406"/>
        <w:rPr>
          <w:rFonts w:cs="Times New Roman"/>
          <w:szCs w:val="28"/>
        </w:rPr>
      </w:pPr>
      <w:r w:rsidRPr="00CC7394">
        <w:rPr>
          <w:rFonts w:cs="Times New Roman"/>
          <w:szCs w:val="28"/>
        </w:rPr>
        <w:t>Разрешенные виды функционального использо</w:t>
      </w:r>
      <w:r w:rsidRPr="00CC7394">
        <w:rPr>
          <w:rFonts w:cs="Times New Roman"/>
          <w:szCs w:val="28"/>
        </w:rPr>
        <w:softHyphen/>
        <w:t>вания территории: парки, скверы, бульвары; пред</w:t>
      </w:r>
      <w:r w:rsidRPr="00CC7394">
        <w:rPr>
          <w:rFonts w:cs="Times New Roman"/>
          <w:szCs w:val="28"/>
        </w:rPr>
        <w:softHyphen/>
        <w:t>приятия IV-V вредности при условии соблюдения соответствующих санитарно-защитных зон; сооруже</w:t>
      </w:r>
      <w:r w:rsidRPr="00CC7394">
        <w:rPr>
          <w:rFonts w:cs="Times New Roman"/>
          <w:szCs w:val="28"/>
        </w:rPr>
        <w:softHyphen/>
        <w:t>ния для постоянного и временного хранения транс</w:t>
      </w:r>
      <w:r w:rsidRPr="00CC7394">
        <w:rPr>
          <w:rFonts w:cs="Times New Roman"/>
          <w:szCs w:val="28"/>
        </w:rPr>
        <w:softHyphen/>
        <w:t>портных средств; предприятия по обслуживанию транспортных средств; профессионально-техничес</w:t>
      </w:r>
      <w:r w:rsidRPr="00CC7394">
        <w:rPr>
          <w:rFonts w:cs="Times New Roman"/>
          <w:szCs w:val="28"/>
        </w:rPr>
        <w:softHyphen/>
        <w:t>кие, средние специальные и высшие учебные заве</w:t>
      </w:r>
      <w:r w:rsidRPr="00CC7394">
        <w:rPr>
          <w:rFonts w:cs="Times New Roman"/>
          <w:szCs w:val="28"/>
        </w:rPr>
        <w:softHyphen/>
        <w:t>дения; клубные помещения многоцелевого и специа</w:t>
      </w:r>
      <w:r w:rsidRPr="00CC7394">
        <w:rPr>
          <w:rFonts w:cs="Times New Roman"/>
          <w:szCs w:val="28"/>
        </w:rPr>
        <w:softHyphen/>
        <w:t>лизированного назначения; спортзалы, бассейны, физкультурно-оздоровительные комплексы; объекты, связанные с отправлением культа; выставочные за</w:t>
      </w:r>
      <w:r w:rsidRPr="00CC7394">
        <w:rPr>
          <w:rFonts w:cs="Times New Roman"/>
          <w:szCs w:val="28"/>
        </w:rPr>
        <w:softHyphen/>
        <w:t>лы и комплексы; информационные центры; магази</w:t>
      </w:r>
      <w:r w:rsidRPr="00CC7394">
        <w:rPr>
          <w:rFonts w:cs="Times New Roman"/>
          <w:szCs w:val="28"/>
        </w:rPr>
        <w:softHyphen/>
        <w:t>ны, торговые центры; рынки открытые и закрытые; предприятия общественного питания: столовые, ка</w:t>
      </w:r>
      <w:r w:rsidRPr="00CC7394">
        <w:rPr>
          <w:rFonts w:cs="Times New Roman"/>
          <w:szCs w:val="28"/>
        </w:rPr>
        <w:softHyphen/>
        <w:t>фе, бары, закусочные, рестораны, парикмахерские; дома моды, пошивочные ателье; почта, телефон, телеграф; аптеки поликлиники, кабинеты практикую</w:t>
      </w:r>
      <w:r w:rsidRPr="00CC7394">
        <w:rPr>
          <w:rFonts w:cs="Times New Roman"/>
          <w:szCs w:val="28"/>
        </w:rPr>
        <w:softHyphen/>
        <w:t>щих врачей, центры народной медицины, восстано</w:t>
      </w:r>
      <w:r w:rsidRPr="00CC7394">
        <w:rPr>
          <w:rFonts w:cs="Times New Roman"/>
          <w:szCs w:val="28"/>
        </w:rPr>
        <w:softHyphen/>
        <w:t>вительные центры бани; приемные пункты и пред</w:t>
      </w:r>
      <w:r w:rsidRPr="00CC7394">
        <w:rPr>
          <w:rFonts w:cs="Times New Roman"/>
          <w:szCs w:val="28"/>
        </w:rPr>
        <w:softHyphen/>
        <w:t>приятия прачечной и химчистки; здания управлений, администрации, офисы фирм и компаний, представи</w:t>
      </w:r>
      <w:r w:rsidRPr="00CC7394">
        <w:rPr>
          <w:rFonts w:cs="Times New Roman"/>
          <w:szCs w:val="28"/>
        </w:rPr>
        <w:softHyphen/>
        <w:t>тельства, конторы; научные, проектные и конструк</w:t>
      </w:r>
      <w:r w:rsidRPr="00CC7394">
        <w:rPr>
          <w:rFonts w:cs="Times New Roman"/>
          <w:szCs w:val="28"/>
        </w:rPr>
        <w:softHyphen/>
        <w:t xml:space="preserve">торские </w:t>
      </w:r>
      <w:r w:rsidRPr="00CC7394">
        <w:rPr>
          <w:rFonts w:cs="Times New Roman"/>
          <w:szCs w:val="28"/>
        </w:rPr>
        <w:lastRenderedPageBreak/>
        <w:t>организации, агентства банки, отделения банков; издательства, редакционные комплексы; теле- и радиостудии; выставки, ярмарки; казино; об</w:t>
      </w:r>
      <w:r w:rsidRPr="00CC7394">
        <w:rPr>
          <w:rFonts w:cs="Times New Roman"/>
          <w:szCs w:val="28"/>
        </w:rPr>
        <w:softHyphen/>
        <w:t>щественные туалеты; инженерные сооружения.</w:t>
      </w:r>
    </w:p>
    <w:p w14:paraId="16A36397" w14:textId="77777777" w:rsidR="00D7179A" w:rsidRPr="00CC7394" w:rsidRDefault="00D7179A" w:rsidP="009426B9">
      <w:pPr>
        <w:rPr>
          <w:rFonts w:cs="Times New Roman"/>
          <w:szCs w:val="28"/>
        </w:rPr>
      </w:pPr>
      <w:r w:rsidRPr="00CC7394">
        <w:rPr>
          <w:rFonts w:cs="Times New Roman"/>
          <w:szCs w:val="28"/>
        </w:rPr>
        <w:t> </w:t>
      </w:r>
    </w:p>
    <w:p w14:paraId="1530548D" w14:textId="77777777" w:rsidR="00D7179A" w:rsidRPr="00CC7394" w:rsidRDefault="00D7179A" w:rsidP="009426B9">
      <w:pPr>
        <w:rPr>
          <w:rFonts w:cs="Times New Roman"/>
          <w:szCs w:val="28"/>
        </w:rPr>
      </w:pPr>
      <w:r w:rsidRPr="00CC7394">
        <w:rPr>
          <w:rFonts w:cs="Times New Roman"/>
          <w:b/>
          <w:bCs/>
          <w:szCs w:val="28"/>
        </w:rPr>
        <w:t>Рекреационная зона</w:t>
      </w:r>
    </w:p>
    <w:p w14:paraId="7A285DA4" w14:textId="77777777" w:rsidR="00D7179A" w:rsidRPr="00CC7394" w:rsidRDefault="00D7179A" w:rsidP="009426B9">
      <w:pPr>
        <w:rPr>
          <w:rFonts w:cs="Times New Roman"/>
          <w:szCs w:val="28"/>
        </w:rPr>
      </w:pPr>
      <w:r w:rsidRPr="00CC7394">
        <w:rPr>
          <w:rFonts w:cs="Times New Roman"/>
          <w:szCs w:val="28"/>
        </w:rPr>
        <w:t> </w:t>
      </w:r>
    </w:p>
    <w:p w14:paraId="799D5429" w14:textId="77777777" w:rsidR="00D7179A" w:rsidRPr="00CC7394" w:rsidRDefault="00D7179A" w:rsidP="009426B9">
      <w:pPr>
        <w:jc w:val="center"/>
        <w:rPr>
          <w:rFonts w:cs="Times New Roman"/>
          <w:szCs w:val="28"/>
        </w:rPr>
      </w:pPr>
      <w:r w:rsidRPr="00CC7394">
        <w:rPr>
          <w:rFonts w:cs="Times New Roman"/>
          <w:b/>
          <w:bCs/>
          <w:szCs w:val="28"/>
        </w:rPr>
        <w:t>Р.1. Зона открытых пространств</w:t>
      </w:r>
    </w:p>
    <w:p w14:paraId="23B2A534" w14:textId="77777777" w:rsidR="00D7179A" w:rsidRPr="00CC7394" w:rsidRDefault="00D7179A" w:rsidP="009426B9">
      <w:pPr>
        <w:rPr>
          <w:rFonts w:cs="Times New Roman"/>
          <w:szCs w:val="28"/>
        </w:rPr>
      </w:pPr>
      <w:r w:rsidRPr="00CC7394">
        <w:rPr>
          <w:rFonts w:cs="Times New Roman"/>
          <w:szCs w:val="28"/>
        </w:rPr>
        <w:t> </w:t>
      </w:r>
    </w:p>
    <w:p w14:paraId="17787C8E" w14:textId="77777777" w:rsidR="00D7179A" w:rsidRPr="00CC7394" w:rsidRDefault="00D7179A" w:rsidP="009426B9">
      <w:pPr>
        <w:ind w:firstLine="406"/>
        <w:rPr>
          <w:rFonts w:cs="Times New Roman"/>
          <w:szCs w:val="28"/>
        </w:rPr>
      </w:pPr>
      <w:r w:rsidRPr="00CC7394">
        <w:rPr>
          <w:rFonts w:cs="Times New Roman"/>
          <w:szCs w:val="28"/>
        </w:rPr>
        <w:t>Назначение: Зона Р.1 охватывает парки, скверы, бульвары, прибрежные территории рек, активно ис</w:t>
      </w:r>
      <w:r w:rsidRPr="00CC7394">
        <w:rPr>
          <w:rFonts w:cs="Times New Roman"/>
          <w:szCs w:val="28"/>
        </w:rPr>
        <w:softHyphen/>
        <w:t>пользуемые населением для отдыха.</w:t>
      </w:r>
    </w:p>
    <w:p w14:paraId="044F2410" w14:textId="77777777" w:rsidR="00D7179A" w:rsidRPr="00CC7394" w:rsidRDefault="00D7179A" w:rsidP="009426B9">
      <w:pPr>
        <w:ind w:firstLine="406"/>
        <w:rPr>
          <w:rFonts w:cs="Times New Roman"/>
          <w:szCs w:val="28"/>
        </w:rPr>
      </w:pPr>
      <w:r w:rsidRPr="00CC7394">
        <w:rPr>
          <w:rFonts w:cs="Times New Roman"/>
          <w:szCs w:val="28"/>
        </w:rPr>
        <w:t>Разрешенные виды функционального использо</w:t>
      </w:r>
      <w:r w:rsidRPr="00CC7394">
        <w:rPr>
          <w:rFonts w:cs="Times New Roman"/>
          <w:szCs w:val="28"/>
        </w:rPr>
        <w:softHyphen/>
        <w:t>вания территории: пляжи; спортивные и игровые пло</w:t>
      </w:r>
      <w:r w:rsidRPr="00CC7394">
        <w:rPr>
          <w:rFonts w:cs="Times New Roman"/>
          <w:szCs w:val="28"/>
        </w:rPr>
        <w:softHyphen/>
        <w:t>щадки; аттракционы; летние театры, кинотеатры, концертные площадки.</w:t>
      </w:r>
    </w:p>
    <w:p w14:paraId="6B27306F" w14:textId="77777777" w:rsidR="00D7179A" w:rsidRPr="00CC7394" w:rsidRDefault="00D7179A" w:rsidP="009426B9">
      <w:pPr>
        <w:ind w:firstLine="406"/>
        <w:rPr>
          <w:rFonts w:cs="Times New Roman"/>
          <w:szCs w:val="28"/>
        </w:rPr>
      </w:pPr>
      <w:r w:rsidRPr="00CC7394">
        <w:rPr>
          <w:rFonts w:cs="Times New Roman"/>
          <w:szCs w:val="28"/>
        </w:rPr>
        <w:t>Неосновные и сопутствующие виды функцио</w:t>
      </w:r>
      <w:r w:rsidRPr="00CC7394">
        <w:rPr>
          <w:rFonts w:cs="Times New Roman"/>
          <w:szCs w:val="28"/>
        </w:rPr>
        <w:softHyphen/>
        <w:t>нального использования территории: мемориалы, ав</w:t>
      </w:r>
      <w:r w:rsidRPr="00CC7394">
        <w:rPr>
          <w:rFonts w:cs="Times New Roman"/>
          <w:szCs w:val="28"/>
        </w:rPr>
        <w:softHyphen/>
        <w:t>тостоянки; вспомогательные сооружения, связанные с организацией отдыха (администрация, кассы, пунк</w:t>
      </w:r>
      <w:r w:rsidRPr="00CC7394">
        <w:rPr>
          <w:rFonts w:cs="Times New Roman"/>
          <w:szCs w:val="28"/>
        </w:rPr>
        <w:softHyphen/>
        <w:t>ты проката, малые архитектурные формы и т.д.).</w:t>
      </w:r>
    </w:p>
    <w:p w14:paraId="5979FC1F" w14:textId="77777777" w:rsidR="00D7179A" w:rsidRPr="00CC7394" w:rsidRDefault="00D7179A" w:rsidP="009426B9">
      <w:pPr>
        <w:ind w:firstLine="406"/>
        <w:rPr>
          <w:rFonts w:cs="Times New Roman"/>
          <w:szCs w:val="28"/>
        </w:rPr>
      </w:pPr>
      <w:r w:rsidRPr="00CC7394">
        <w:rPr>
          <w:rFonts w:cs="Times New Roman"/>
          <w:szCs w:val="28"/>
        </w:rPr>
        <w:t>Условно разрешенные виды функционального использования территорий: кафе, бары, закусочные; объекты, связанные с отправлением культа; общест</w:t>
      </w:r>
      <w:r w:rsidRPr="00CC7394">
        <w:rPr>
          <w:rFonts w:cs="Times New Roman"/>
          <w:szCs w:val="28"/>
        </w:rPr>
        <w:softHyphen/>
        <w:t>венные туалеты.</w:t>
      </w:r>
    </w:p>
    <w:p w14:paraId="37CA1D62" w14:textId="77777777" w:rsidR="00D7179A" w:rsidRPr="00CC7394" w:rsidRDefault="00D7179A" w:rsidP="009426B9">
      <w:pPr>
        <w:ind w:firstLine="406"/>
        <w:rPr>
          <w:rFonts w:cs="Times New Roman"/>
          <w:szCs w:val="28"/>
        </w:rPr>
      </w:pPr>
      <w:r w:rsidRPr="00CC7394">
        <w:rPr>
          <w:rFonts w:cs="Times New Roman"/>
          <w:szCs w:val="28"/>
        </w:rPr>
        <w:t xml:space="preserve">Параметры: </w:t>
      </w:r>
    </w:p>
    <w:p w14:paraId="5FD6168F" w14:textId="77777777" w:rsidR="00D7179A" w:rsidRPr="00CC7394" w:rsidRDefault="00D7179A" w:rsidP="009426B9">
      <w:pPr>
        <w:ind w:firstLine="406"/>
        <w:rPr>
          <w:rFonts w:cs="Times New Roman"/>
          <w:szCs w:val="28"/>
        </w:rPr>
      </w:pPr>
      <w:r w:rsidRPr="00CC7394">
        <w:rPr>
          <w:rFonts w:cs="Times New Roman"/>
          <w:szCs w:val="28"/>
        </w:rPr>
        <w:t>Доля площадей:</w:t>
      </w:r>
    </w:p>
    <w:p w14:paraId="332C639C" w14:textId="77777777" w:rsidR="00D7179A" w:rsidRPr="00CC7394" w:rsidRDefault="00D7179A" w:rsidP="009426B9">
      <w:pPr>
        <w:ind w:firstLine="406"/>
        <w:rPr>
          <w:rFonts w:cs="Times New Roman"/>
          <w:szCs w:val="28"/>
        </w:rPr>
      </w:pPr>
      <w:r w:rsidRPr="00CC7394">
        <w:rPr>
          <w:rFonts w:cs="Times New Roman"/>
          <w:szCs w:val="28"/>
        </w:rPr>
        <w:t>            зеленые насаждения     - 65 - 75%</w:t>
      </w:r>
    </w:p>
    <w:p w14:paraId="48F63495" w14:textId="77777777" w:rsidR="00D7179A" w:rsidRPr="00CC7394" w:rsidRDefault="00D7179A" w:rsidP="009426B9">
      <w:pPr>
        <w:ind w:firstLine="406"/>
        <w:rPr>
          <w:rFonts w:cs="Times New Roman"/>
          <w:szCs w:val="28"/>
        </w:rPr>
      </w:pPr>
      <w:r w:rsidRPr="00CC7394">
        <w:rPr>
          <w:rFonts w:cs="Times New Roman"/>
          <w:szCs w:val="28"/>
        </w:rPr>
        <w:t>            аллеи и дороги              - 10 - 15%</w:t>
      </w:r>
    </w:p>
    <w:p w14:paraId="284C1AF6" w14:textId="77777777" w:rsidR="00D7179A" w:rsidRPr="00CC7394" w:rsidRDefault="00D7179A" w:rsidP="009426B9">
      <w:pPr>
        <w:ind w:firstLine="406"/>
        <w:rPr>
          <w:rFonts w:cs="Times New Roman"/>
          <w:szCs w:val="28"/>
        </w:rPr>
      </w:pPr>
      <w:r w:rsidRPr="00CC7394">
        <w:rPr>
          <w:rFonts w:cs="Times New Roman"/>
          <w:szCs w:val="28"/>
        </w:rPr>
        <w:t>            площадки                                   - 8 - 12%</w:t>
      </w:r>
    </w:p>
    <w:p w14:paraId="0AB31940" w14:textId="77777777" w:rsidR="00D7179A" w:rsidRPr="00CC7394" w:rsidRDefault="00D7179A" w:rsidP="009426B9">
      <w:pPr>
        <w:ind w:firstLine="406"/>
        <w:rPr>
          <w:rFonts w:cs="Times New Roman"/>
          <w:szCs w:val="28"/>
        </w:rPr>
      </w:pPr>
      <w:r w:rsidRPr="00CC7394">
        <w:rPr>
          <w:rFonts w:cs="Times New Roman"/>
          <w:szCs w:val="28"/>
        </w:rPr>
        <w:t>            сооружения                               - 5 - 7%</w:t>
      </w:r>
    </w:p>
    <w:p w14:paraId="13DC637A" w14:textId="77777777" w:rsidR="00D7179A" w:rsidRPr="00CC7394" w:rsidRDefault="00D7179A" w:rsidP="009426B9">
      <w:pPr>
        <w:ind w:firstLine="406"/>
        <w:rPr>
          <w:rFonts w:cs="Times New Roman"/>
          <w:szCs w:val="28"/>
        </w:rPr>
      </w:pPr>
      <w:r w:rsidRPr="00CC7394">
        <w:rPr>
          <w:rFonts w:cs="Times New Roman"/>
          <w:szCs w:val="28"/>
        </w:rPr>
        <w:t> </w:t>
      </w:r>
    </w:p>
    <w:p w14:paraId="08E0EDC8" w14:textId="77777777" w:rsidR="00D7179A" w:rsidRPr="00CC7394" w:rsidRDefault="00D7179A" w:rsidP="009426B9">
      <w:pPr>
        <w:jc w:val="center"/>
        <w:rPr>
          <w:rFonts w:eastAsia="Times New Roman" w:cs="Times New Roman"/>
          <w:b/>
          <w:bCs/>
          <w:szCs w:val="28"/>
        </w:rPr>
      </w:pPr>
      <w:r w:rsidRPr="00CC7394">
        <w:rPr>
          <w:rFonts w:eastAsia="Times New Roman" w:cs="Times New Roman"/>
          <w:b/>
          <w:bCs/>
          <w:szCs w:val="28"/>
        </w:rPr>
        <w:t>Р.2. Зона природных ландшафтов</w:t>
      </w:r>
    </w:p>
    <w:p w14:paraId="380EB672" w14:textId="77777777" w:rsidR="00D7179A" w:rsidRPr="00CC7394" w:rsidRDefault="00D7179A" w:rsidP="009426B9">
      <w:pPr>
        <w:ind w:firstLine="406"/>
        <w:rPr>
          <w:rFonts w:cs="Times New Roman"/>
          <w:szCs w:val="28"/>
        </w:rPr>
      </w:pPr>
      <w:r w:rsidRPr="00CC7394">
        <w:rPr>
          <w:rFonts w:cs="Times New Roman"/>
          <w:szCs w:val="28"/>
        </w:rPr>
        <w:t> </w:t>
      </w:r>
    </w:p>
    <w:p w14:paraId="277A1460" w14:textId="77777777" w:rsidR="00D7179A" w:rsidRPr="00CC7394" w:rsidRDefault="00D7179A" w:rsidP="009426B9">
      <w:pPr>
        <w:ind w:firstLine="406"/>
        <w:rPr>
          <w:rFonts w:cs="Times New Roman"/>
          <w:szCs w:val="28"/>
        </w:rPr>
      </w:pPr>
      <w:r w:rsidRPr="00CC7394">
        <w:rPr>
          <w:rFonts w:cs="Times New Roman"/>
          <w:szCs w:val="28"/>
        </w:rPr>
        <w:t>Назначение: Зона Р.2. охватывает парки, рощи, лесопарки, природные заповедники. Цель организа</w:t>
      </w:r>
      <w:r w:rsidRPr="00CC7394">
        <w:rPr>
          <w:rFonts w:cs="Times New Roman"/>
          <w:szCs w:val="28"/>
        </w:rPr>
        <w:softHyphen/>
        <w:t>ции зоны состоит в сохранении ценных природных особенностей и ландшафтов, одновременно стиму</w:t>
      </w:r>
      <w:r w:rsidRPr="00CC7394">
        <w:rPr>
          <w:rFonts w:cs="Times New Roman"/>
          <w:szCs w:val="28"/>
        </w:rPr>
        <w:softHyphen/>
        <w:t>лируя создание условий для отдыха населения горо</w:t>
      </w:r>
      <w:r w:rsidRPr="00CC7394">
        <w:rPr>
          <w:rFonts w:cs="Times New Roman"/>
          <w:szCs w:val="28"/>
        </w:rPr>
        <w:softHyphen/>
        <w:t>да, иного поселения при условии, что планируемые мероприятия будут осуществляться с минимальным воздействием на уязвимые элементы окружающей среды.</w:t>
      </w:r>
    </w:p>
    <w:p w14:paraId="116C5C01" w14:textId="77777777" w:rsidR="00D7179A" w:rsidRPr="00CC7394" w:rsidRDefault="00D7179A" w:rsidP="009426B9">
      <w:pPr>
        <w:ind w:firstLine="406"/>
        <w:rPr>
          <w:rFonts w:cs="Times New Roman"/>
          <w:szCs w:val="28"/>
        </w:rPr>
      </w:pPr>
      <w:r w:rsidRPr="00CC7394">
        <w:rPr>
          <w:rFonts w:cs="Times New Roman"/>
          <w:szCs w:val="28"/>
        </w:rPr>
        <w:t>Разрешенные виды функционального использо</w:t>
      </w:r>
      <w:r w:rsidRPr="00CC7394">
        <w:rPr>
          <w:rFonts w:cs="Times New Roman"/>
          <w:szCs w:val="28"/>
        </w:rPr>
        <w:softHyphen/>
        <w:t>вания территорий: лесопарки; спортивные и игровые площадки, лыжные трассы, велосипедные и беговые дорожки и т.д.</w:t>
      </w:r>
    </w:p>
    <w:p w14:paraId="05123D87" w14:textId="77777777" w:rsidR="00D7179A" w:rsidRPr="00CC7394" w:rsidRDefault="00D7179A" w:rsidP="009426B9">
      <w:pPr>
        <w:ind w:firstLine="406"/>
        <w:rPr>
          <w:rFonts w:cs="Times New Roman"/>
          <w:szCs w:val="28"/>
        </w:rPr>
      </w:pPr>
      <w:r w:rsidRPr="00CC7394">
        <w:rPr>
          <w:rFonts w:cs="Times New Roman"/>
          <w:szCs w:val="28"/>
        </w:rPr>
        <w:t>Неосновные и сопутствующие виды функцио</w:t>
      </w:r>
      <w:r w:rsidRPr="00CC7394">
        <w:rPr>
          <w:rFonts w:cs="Times New Roman"/>
          <w:szCs w:val="28"/>
        </w:rPr>
        <w:softHyphen/>
        <w:t>нального использования территории: открытые стоянки для временного хранения транспортных средств; вспомогательные сооружения, связанные с организацией отдыха (беседки, скамейки и другие малые архитектурные формы).</w:t>
      </w:r>
    </w:p>
    <w:p w14:paraId="27CF0922" w14:textId="77777777" w:rsidR="00D7179A" w:rsidRPr="00CC7394" w:rsidRDefault="00D7179A" w:rsidP="009426B9">
      <w:pPr>
        <w:ind w:firstLine="406"/>
        <w:rPr>
          <w:rFonts w:cs="Times New Roman"/>
          <w:szCs w:val="28"/>
        </w:rPr>
      </w:pPr>
      <w:r w:rsidRPr="00CC7394">
        <w:rPr>
          <w:rFonts w:cs="Times New Roman"/>
          <w:szCs w:val="28"/>
        </w:rPr>
        <w:t>Условно разрешенные виды функционального использования территорий: гостиницы, мотели, кем</w:t>
      </w:r>
      <w:r w:rsidRPr="00CC7394">
        <w:rPr>
          <w:rFonts w:cs="Times New Roman"/>
          <w:szCs w:val="28"/>
        </w:rPr>
        <w:softHyphen/>
        <w:t>пинги, туристские центры; профилактории, санато</w:t>
      </w:r>
      <w:r w:rsidRPr="00CC7394">
        <w:rPr>
          <w:rFonts w:cs="Times New Roman"/>
          <w:szCs w:val="28"/>
        </w:rPr>
        <w:softHyphen/>
        <w:t xml:space="preserve">рии; больницы, госпитали общего типа; интернаты для престарелых; кафе, бары, </w:t>
      </w:r>
      <w:r w:rsidRPr="00CC7394">
        <w:rPr>
          <w:rFonts w:cs="Times New Roman"/>
          <w:szCs w:val="28"/>
        </w:rPr>
        <w:lastRenderedPageBreak/>
        <w:t>закусочные и другие учреждения общественного питания; места для пик</w:t>
      </w:r>
      <w:r w:rsidRPr="00CC7394">
        <w:rPr>
          <w:rFonts w:cs="Times New Roman"/>
          <w:szCs w:val="28"/>
        </w:rPr>
        <w:softHyphen/>
        <w:t>ников; общественные туалеты.</w:t>
      </w:r>
    </w:p>
    <w:p w14:paraId="4C9E33D2" w14:textId="77777777" w:rsidR="00D7179A" w:rsidRPr="00CC7394" w:rsidRDefault="00D7179A" w:rsidP="009426B9">
      <w:pPr>
        <w:ind w:firstLine="406"/>
        <w:rPr>
          <w:rFonts w:cs="Times New Roman"/>
          <w:szCs w:val="28"/>
        </w:rPr>
      </w:pPr>
      <w:r w:rsidRPr="00CC7394">
        <w:rPr>
          <w:rFonts w:cs="Times New Roman"/>
          <w:szCs w:val="28"/>
        </w:rPr>
        <w:t>Параметры</w:t>
      </w:r>
    </w:p>
    <w:p w14:paraId="6C36CA4A" w14:textId="77777777" w:rsidR="00D7179A" w:rsidRPr="00CC7394" w:rsidRDefault="00D7179A" w:rsidP="009426B9">
      <w:pPr>
        <w:ind w:firstLine="406"/>
        <w:rPr>
          <w:rFonts w:cs="Times New Roman"/>
          <w:szCs w:val="28"/>
        </w:rPr>
      </w:pPr>
      <w:r w:rsidRPr="00CC7394">
        <w:rPr>
          <w:rFonts w:cs="Times New Roman"/>
          <w:szCs w:val="28"/>
        </w:rPr>
        <w:t>Доля площадей:</w:t>
      </w:r>
    </w:p>
    <w:p w14:paraId="0CFB7245" w14:textId="77777777" w:rsidR="00D7179A" w:rsidRPr="00CC7394" w:rsidRDefault="00D7179A" w:rsidP="009426B9">
      <w:pPr>
        <w:ind w:firstLine="406"/>
        <w:rPr>
          <w:rFonts w:cs="Times New Roman"/>
          <w:szCs w:val="28"/>
        </w:rPr>
      </w:pPr>
      <w:r w:rsidRPr="00CC7394">
        <w:rPr>
          <w:rFonts w:cs="Times New Roman"/>
          <w:szCs w:val="28"/>
        </w:rPr>
        <w:t>зеленые насаждения, водоемы,</w:t>
      </w:r>
    </w:p>
    <w:p w14:paraId="255B7E6F" w14:textId="77777777" w:rsidR="00D7179A" w:rsidRPr="00CC7394" w:rsidRDefault="00D7179A" w:rsidP="009426B9">
      <w:pPr>
        <w:ind w:firstLine="406"/>
        <w:rPr>
          <w:rFonts w:cs="Times New Roman"/>
          <w:szCs w:val="28"/>
        </w:rPr>
      </w:pPr>
      <w:r w:rsidRPr="00CC7394">
        <w:rPr>
          <w:rFonts w:cs="Times New Roman"/>
          <w:szCs w:val="28"/>
        </w:rPr>
        <w:t>открытые луговые пространства         - 90 - 97%</w:t>
      </w:r>
    </w:p>
    <w:p w14:paraId="420E3919" w14:textId="77777777" w:rsidR="00D7179A" w:rsidRPr="00CC7394" w:rsidRDefault="00D7179A" w:rsidP="009426B9">
      <w:pPr>
        <w:ind w:firstLine="406"/>
        <w:rPr>
          <w:rFonts w:cs="Times New Roman"/>
          <w:szCs w:val="28"/>
        </w:rPr>
      </w:pPr>
      <w:r w:rsidRPr="00CC7394">
        <w:rPr>
          <w:rFonts w:cs="Times New Roman"/>
          <w:szCs w:val="28"/>
        </w:rPr>
        <w:t>аллеи и дороги, спортплощадки          - 3 - 10%</w:t>
      </w:r>
    </w:p>
    <w:p w14:paraId="36B14694" w14:textId="77777777" w:rsidR="00D7179A" w:rsidRPr="00CC7394" w:rsidRDefault="00D7179A" w:rsidP="009426B9">
      <w:pPr>
        <w:ind w:firstLine="406"/>
        <w:rPr>
          <w:rFonts w:cs="Times New Roman"/>
          <w:szCs w:val="28"/>
        </w:rPr>
      </w:pPr>
      <w:r w:rsidRPr="00CC7394">
        <w:rPr>
          <w:rFonts w:cs="Times New Roman"/>
          <w:szCs w:val="28"/>
        </w:rPr>
        <w:t>сооружения                                            - 0 - 1%</w:t>
      </w:r>
    </w:p>
    <w:p w14:paraId="49ED7514" w14:textId="77777777" w:rsidR="00D7179A" w:rsidRPr="00CC7394" w:rsidRDefault="00D7179A" w:rsidP="009426B9">
      <w:pPr>
        <w:ind w:firstLine="406"/>
        <w:rPr>
          <w:rFonts w:eastAsia="Times New Roman" w:cs="Times New Roman"/>
          <w:szCs w:val="28"/>
        </w:rPr>
      </w:pPr>
      <w:r w:rsidRPr="00CC7394">
        <w:rPr>
          <w:rFonts w:cs="Times New Roman"/>
          <w:szCs w:val="28"/>
        </w:rPr>
        <w:t> </w:t>
      </w:r>
    </w:p>
    <w:p w14:paraId="35B16DE3" w14:textId="77777777" w:rsidR="00D7179A" w:rsidRPr="00CC7394" w:rsidRDefault="00D7179A" w:rsidP="009426B9">
      <w:pPr>
        <w:jc w:val="center"/>
        <w:rPr>
          <w:rFonts w:eastAsia="Times New Roman" w:cs="Times New Roman"/>
          <w:b/>
          <w:bCs/>
          <w:szCs w:val="28"/>
        </w:rPr>
      </w:pPr>
      <w:r w:rsidRPr="00CC7394">
        <w:rPr>
          <w:rFonts w:eastAsia="Times New Roman" w:cs="Times New Roman"/>
          <w:b/>
          <w:bCs/>
          <w:szCs w:val="28"/>
        </w:rPr>
        <w:t>Р.3. Зона отдыха</w:t>
      </w:r>
    </w:p>
    <w:p w14:paraId="72D16D56" w14:textId="77777777" w:rsidR="00D7179A" w:rsidRPr="00CC7394" w:rsidRDefault="00D7179A" w:rsidP="009426B9">
      <w:pPr>
        <w:ind w:firstLine="406"/>
        <w:rPr>
          <w:rFonts w:cs="Times New Roman"/>
          <w:szCs w:val="28"/>
        </w:rPr>
      </w:pPr>
      <w:r w:rsidRPr="00CC7394">
        <w:rPr>
          <w:rFonts w:cs="Times New Roman"/>
          <w:szCs w:val="28"/>
        </w:rPr>
        <w:t> </w:t>
      </w:r>
    </w:p>
    <w:p w14:paraId="675C6E35" w14:textId="77777777" w:rsidR="00D7179A" w:rsidRPr="00CC7394" w:rsidRDefault="00D7179A" w:rsidP="009426B9">
      <w:pPr>
        <w:ind w:firstLine="406"/>
        <w:rPr>
          <w:rFonts w:cs="Times New Roman"/>
          <w:szCs w:val="28"/>
        </w:rPr>
      </w:pPr>
      <w:r w:rsidRPr="00CC7394">
        <w:rPr>
          <w:rFonts w:cs="Times New Roman"/>
          <w:spacing w:val="-2"/>
          <w:szCs w:val="28"/>
        </w:rPr>
        <w:t>Назначение: Зона Р.З. организуется на террито</w:t>
      </w:r>
      <w:r w:rsidRPr="00CC7394">
        <w:rPr>
          <w:rFonts w:cs="Times New Roman"/>
          <w:spacing w:val="-2"/>
          <w:szCs w:val="28"/>
        </w:rPr>
        <w:softHyphen/>
        <w:t>рии лесопарков для организации отдыха населения. Цель организации зоны состоит в сохранении уни</w:t>
      </w:r>
      <w:r w:rsidRPr="00CC7394">
        <w:rPr>
          <w:rFonts w:cs="Times New Roman"/>
          <w:spacing w:val="-2"/>
          <w:szCs w:val="28"/>
        </w:rPr>
        <w:softHyphen/>
        <w:t>кального ландшафта при создании условий для пол</w:t>
      </w:r>
      <w:r w:rsidRPr="00CC7394">
        <w:rPr>
          <w:rFonts w:cs="Times New Roman"/>
          <w:spacing w:val="-2"/>
          <w:szCs w:val="28"/>
        </w:rPr>
        <w:softHyphen/>
        <w:t>ноценного отдыха. Любой вид строительства разре</w:t>
      </w:r>
      <w:r w:rsidRPr="00CC7394">
        <w:rPr>
          <w:rFonts w:cs="Times New Roman"/>
          <w:spacing w:val="-2"/>
          <w:szCs w:val="28"/>
        </w:rPr>
        <w:softHyphen/>
        <w:t>шается только в том случае, когда выбор местополо</w:t>
      </w:r>
      <w:r w:rsidRPr="00CC7394">
        <w:rPr>
          <w:rFonts w:cs="Times New Roman"/>
          <w:spacing w:val="-2"/>
          <w:szCs w:val="28"/>
        </w:rPr>
        <w:softHyphen/>
        <w:t>жения и тип объектов обслуживания оказывают мини</w:t>
      </w:r>
      <w:r w:rsidRPr="00CC7394">
        <w:rPr>
          <w:rFonts w:cs="Times New Roman"/>
          <w:spacing w:val="-2"/>
          <w:szCs w:val="28"/>
        </w:rPr>
        <w:softHyphen/>
        <w:t>мальное воздействие строительства на окружающую среду и позволяют создать привлекательные места для отдыхающих при сохранении характера и природ</w:t>
      </w:r>
      <w:r w:rsidRPr="00CC7394">
        <w:rPr>
          <w:rFonts w:cs="Times New Roman"/>
          <w:spacing w:val="-2"/>
          <w:szCs w:val="28"/>
        </w:rPr>
        <w:softHyphen/>
        <w:t>ных особенностей, присущих данной территории.</w:t>
      </w:r>
    </w:p>
    <w:p w14:paraId="5FFCCBBB" w14:textId="77777777" w:rsidR="00D7179A" w:rsidRPr="00CC7394" w:rsidRDefault="00D7179A" w:rsidP="009426B9">
      <w:pPr>
        <w:ind w:firstLine="406"/>
        <w:rPr>
          <w:rFonts w:cs="Times New Roman"/>
          <w:szCs w:val="28"/>
        </w:rPr>
      </w:pPr>
      <w:r w:rsidRPr="00CC7394">
        <w:rPr>
          <w:rFonts w:cs="Times New Roman"/>
          <w:szCs w:val="28"/>
        </w:rPr>
        <w:t>Разрешенные виды функционального использо</w:t>
      </w:r>
      <w:r w:rsidRPr="00CC7394">
        <w:rPr>
          <w:rFonts w:cs="Times New Roman"/>
          <w:szCs w:val="28"/>
        </w:rPr>
        <w:softHyphen/>
        <w:t>вания территории: пляжи; кемпинги; кафе, бары, рес</w:t>
      </w:r>
      <w:r w:rsidRPr="00CC7394">
        <w:rPr>
          <w:rFonts w:cs="Times New Roman"/>
          <w:szCs w:val="28"/>
        </w:rPr>
        <w:softHyphen/>
        <w:t>тораны и другие учреждения общественного пита</w:t>
      </w:r>
      <w:r w:rsidRPr="00CC7394">
        <w:rPr>
          <w:rFonts w:cs="Times New Roman"/>
          <w:szCs w:val="28"/>
        </w:rPr>
        <w:softHyphen/>
        <w:t>ния; пункты проката спортивного и др. инвентаря для отдыхающих; места для палаточных городков; спор</w:t>
      </w:r>
      <w:r w:rsidRPr="00CC7394">
        <w:rPr>
          <w:rFonts w:cs="Times New Roman"/>
          <w:szCs w:val="28"/>
        </w:rPr>
        <w:softHyphen/>
        <w:t>тивные и игровые площадки; бани, сауны; лодочные станции; помещения обслуживающего персонала;</w:t>
      </w:r>
    </w:p>
    <w:p w14:paraId="0020B508" w14:textId="77777777" w:rsidR="00D7179A" w:rsidRPr="00CC7394" w:rsidRDefault="00D7179A" w:rsidP="009426B9">
      <w:pPr>
        <w:ind w:firstLine="406"/>
        <w:rPr>
          <w:rFonts w:cs="Times New Roman"/>
          <w:szCs w:val="28"/>
        </w:rPr>
      </w:pPr>
      <w:r w:rsidRPr="00CC7394">
        <w:rPr>
          <w:rFonts w:cs="Times New Roman"/>
          <w:szCs w:val="28"/>
        </w:rPr>
        <w:t>Неосновные и сопутствующие виды функцио</w:t>
      </w:r>
      <w:r w:rsidRPr="00CC7394">
        <w:rPr>
          <w:rFonts w:cs="Times New Roman"/>
          <w:szCs w:val="28"/>
        </w:rPr>
        <w:softHyphen/>
        <w:t>нального использования территории: открытые стоянки для временного хранения транспортных средств; вспомогательные сооружения, связанные с организацией отдыха (кабинки для переодевания, беседки и другие малые архитектурные формы); общественные туалеты.</w:t>
      </w:r>
    </w:p>
    <w:p w14:paraId="01CD9D32" w14:textId="77777777" w:rsidR="00D7179A" w:rsidRPr="00CC7394" w:rsidRDefault="00D7179A" w:rsidP="009426B9">
      <w:pPr>
        <w:jc w:val="center"/>
        <w:rPr>
          <w:rFonts w:eastAsia="Times New Roman" w:cs="Times New Roman"/>
          <w:b/>
          <w:bCs/>
          <w:szCs w:val="28"/>
        </w:rPr>
      </w:pPr>
      <w:r w:rsidRPr="00CC7394">
        <w:rPr>
          <w:rFonts w:eastAsia="Times New Roman" w:cs="Times New Roman"/>
          <w:b/>
          <w:bCs/>
          <w:szCs w:val="28"/>
        </w:rPr>
        <w:t>Зоны инженерной и транспортной инфраструктуры</w:t>
      </w:r>
    </w:p>
    <w:p w14:paraId="48143DDD" w14:textId="77777777" w:rsidR="00D7179A" w:rsidRPr="00CC7394" w:rsidRDefault="00D7179A" w:rsidP="009426B9">
      <w:pPr>
        <w:ind w:firstLine="406"/>
        <w:rPr>
          <w:rFonts w:cs="Times New Roman"/>
          <w:szCs w:val="28"/>
        </w:rPr>
      </w:pPr>
      <w:r w:rsidRPr="00CC7394">
        <w:rPr>
          <w:rFonts w:cs="Times New Roman"/>
          <w:szCs w:val="28"/>
        </w:rPr>
        <w:t> </w:t>
      </w:r>
    </w:p>
    <w:p w14:paraId="4B962010" w14:textId="77777777" w:rsidR="00D7179A" w:rsidRPr="00CC7394" w:rsidRDefault="00D7179A" w:rsidP="009426B9">
      <w:pPr>
        <w:ind w:firstLine="406"/>
        <w:rPr>
          <w:rFonts w:cs="Times New Roman"/>
          <w:szCs w:val="28"/>
        </w:rPr>
      </w:pPr>
      <w:r w:rsidRPr="00CC7394">
        <w:rPr>
          <w:rFonts w:cs="Times New Roman"/>
          <w:szCs w:val="28"/>
        </w:rPr>
        <w:t>Типы зон инженерной и транспортной инфра</w:t>
      </w:r>
      <w:r w:rsidRPr="00CC7394">
        <w:rPr>
          <w:rFonts w:cs="Times New Roman"/>
          <w:szCs w:val="28"/>
        </w:rPr>
        <w:softHyphen/>
        <w:t>структур (автомобильного, железнодорожного, реч</w:t>
      </w:r>
      <w:r w:rsidRPr="00CC7394">
        <w:rPr>
          <w:rFonts w:cs="Times New Roman"/>
          <w:szCs w:val="28"/>
        </w:rPr>
        <w:softHyphen/>
        <w:t>ного, морского, воздушного и трубопроводного транс</w:t>
      </w:r>
      <w:r w:rsidRPr="00CC7394">
        <w:rPr>
          <w:rFonts w:cs="Times New Roman"/>
          <w:szCs w:val="28"/>
        </w:rPr>
        <w:softHyphen/>
        <w:t>порта, связи и инженерного оборудования) устанав</w:t>
      </w:r>
      <w:r w:rsidRPr="00CC7394">
        <w:rPr>
          <w:rFonts w:cs="Times New Roman"/>
          <w:szCs w:val="28"/>
        </w:rPr>
        <w:softHyphen/>
        <w:t>ливаются в зависимости от вида и параметров раз</w:t>
      </w:r>
      <w:r w:rsidRPr="00CC7394">
        <w:rPr>
          <w:rFonts w:cs="Times New Roman"/>
          <w:szCs w:val="28"/>
        </w:rPr>
        <w:softHyphen/>
        <w:t>мещаемых сооружений и коммуникаций, а также ог</w:t>
      </w:r>
      <w:r w:rsidRPr="00CC7394">
        <w:rPr>
          <w:rFonts w:cs="Times New Roman"/>
          <w:szCs w:val="28"/>
        </w:rPr>
        <w:softHyphen/>
        <w:t>раничений на использование соответствующих тер</w:t>
      </w:r>
      <w:r w:rsidRPr="00CC7394">
        <w:rPr>
          <w:rFonts w:cs="Times New Roman"/>
          <w:szCs w:val="28"/>
        </w:rPr>
        <w:softHyphen/>
        <w:t>риторий с учетом обеспечения мер по предотвраще</w:t>
      </w:r>
      <w:r w:rsidRPr="00CC7394">
        <w:rPr>
          <w:rFonts w:cs="Times New Roman"/>
          <w:szCs w:val="28"/>
        </w:rPr>
        <w:softHyphen/>
        <w:t>нию вредного воздействия их на среду жизнедея</w:t>
      </w:r>
      <w:r w:rsidRPr="00CC7394">
        <w:rPr>
          <w:rFonts w:cs="Times New Roman"/>
          <w:szCs w:val="28"/>
        </w:rPr>
        <w:softHyphen/>
        <w:t>тельности.</w:t>
      </w:r>
    </w:p>
    <w:p w14:paraId="5958E917" w14:textId="77777777" w:rsidR="00D7179A" w:rsidRPr="00CC7394" w:rsidRDefault="00D7179A" w:rsidP="009426B9">
      <w:pPr>
        <w:rPr>
          <w:rFonts w:eastAsia="Times New Roman" w:cs="Times New Roman"/>
          <w:szCs w:val="28"/>
        </w:rPr>
      </w:pPr>
    </w:p>
    <w:p w14:paraId="42F30B0B" w14:textId="77777777" w:rsidR="00D7179A" w:rsidRPr="00CC7394" w:rsidRDefault="00D7179A" w:rsidP="009426B9">
      <w:pPr>
        <w:jc w:val="center"/>
        <w:rPr>
          <w:rFonts w:eastAsia="Times New Roman" w:cs="Times New Roman"/>
          <w:b/>
          <w:bCs/>
          <w:szCs w:val="28"/>
        </w:rPr>
      </w:pPr>
      <w:r w:rsidRPr="00CC7394">
        <w:rPr>
          <w:rFonts w:eastAsia="Times New Roman" w:cs="Times New Roman"/>
          <w:b/>
          <w:bCs/>
          <w:szCs w:val="28"/>
        </w:rPr>
        <w:t>Т.А. Зона автомагистрали</w:t>
      </w:r>
    </w:p>
    <w:p w14:paraId="00FB9039" w14:textId="77777777" w:rsidR="00D7179A" w:rsidRPr="00CC7394" w:rsidRDefault="00D7179A" w:rsidP="009426B9">
      <w:pPr>
        <w:ind w:firstLine="406"/>
        <w:jc w:val="center"/>
        <w:rPr>
          <w:rFonts w:cs="Times New Roman"/>
          <w:szCs w:val="28"/>
        </w:rPr>
      </w:pPr>
    </w:p>
    <w:p w14:paraId="4DD88B69" w14:textId="77777777" w:rsidR="00D7179A" w:rsidRPr="00CC7394" w:rsidRDefault="00D7179A" w:rsidP="009426B9">
      <w:pPr>
        <w:ind w:firstLine="406"/>
        <w:rPr>
          <w:rFonts w:cs="Times New Roman"/>
          <w:szCs w:val="28"/>
        </w:rPr>
      </w:pPr>
      <w:r w:rsidRPr="00CC7394">
        <w:rPr>
          <w:rFonts w:cs="Times New Roman"/>
          <w:szCs w:val="28"/>
        </w:rPr>
        <w:t>Разрешенные виды функционального использо</w:t>
      </w:r>
      <w:r w:rsidRPr="00CC7394">
        <w:rPr>
          <w:rFonts w:cs="Times New Roman"/>
          <w:szCs w:val="28"/>
        </w:rPr>
        <w:softHyphen/>
        <w:t>вания территории: мотели для легкового и грузового автотранспорта; сооружения для постоянного и вре</w:t>
      </w:r>
      <w:r w:rsidRPr="00CC7394">
        <w:rPr>
          <w:rFonts w:cs="Times New Roman"/>
          <w:szCs w:val="28"/>
        </w:rPr>
        <w:softHyphen/>
        <w:t>менного хранения транспортных средств; предприя</w:t>
      </w:r>
      <w:r w:rsidRPr="00CC7394">
        <w:rPr>
          <w:rFonts w:cs="Times New Roman"/>
          <w:szCs w:val="28"/>
        </w:rPr>
        <w:softHyphen/>
        <w:t>тия по обслуживанию транспортных средств; пред</w:t>
      </w:r>
      <w:r w:rsidRPr="00CC7394">
        <w:rPr>
          <w:rFonts w:cs="Times New Roman"/>
          <w:szCs w:val="28"/>
        </w:rPr>
        <w:softHyphen/>
        <w:t>приятия общественного питания; магазины.</w:t>
      </w:r>
    </w:p>
    <w:p w14:paraId="07691789" w14:textId="77777777" w:rsidR="00D7179A" w:rsidRPr="00CC7394" w:rsidRDefault="00D7179A" w:rsidP="009426B9">
      <w:pPr>
        <w:ind w:firstLine="406"/>
        <w:rPr>
          <w:rFonts w:cs="Times New Roman"/>
          <w:szCs w:val="28"/>
        </w:rPr>
      </w:pPr>
      <w:r w:rsidRPr="00CC7394">
        <w:rPr>
          <w:rFonts w:cs="Times New Roman"/>
          <w:szCs w:val="28"/>
        </w:rPr>
        <w:lastRenderedPageBreak/>
        <w:t>Неосновные и сопутствующие виды функцио</w:t>
      </w:r>
      <w:r w:rsidRPr="00CC7394">
        <w:rPr>
          <w:rFonts w:cs="Times New Roman"/>
          <w:szCs w:val="28"/>
        </w:rPr>
        <w:softHyphen/>
        <w:t>нального использования территории: сооружения для постоянного и временного хранения транспорт</w:t>
      </w:r>
      <w:r w:rsidRPr="00CC7394">
        <w:rPr>
          <w:rFonts w:cs="Times New Roman"/>
          <w:szCs w:val="28"/>
        </w:rPr>
        <w:softHyphen/>
        <w:t>ных средств.</w:t>
      </w:r>
    </w:p>
    <w:p w14:paraId="65B8A049" w14:textId="77777777" w:rsidR="00D7179A" w:rsidRPr="00CC7394" w:rsidRDefault="00D7179A" w:rsidP="009426B9">
      <w:pPr>
        <w:ind w:firstLine="406"/>
        <w:rPr>
          <w:rFonts w:cs="Times New Roman"/>
          <w:szCs w:val="28"/>
        </w:rPr>
      </w:pPr>
      <w:r w:rsidRPr="00CC7394">
        <w:rPr>
          <w:rFonts w:cs="Times New Roman"/>
          <w:szCs w:val="28"/>
        </w:rPr>
        <w:t>Условно разрешенные виды функционального использования территорий: разрешенные, но превы</w:t>
      </w:r>
      <w:r w:rsidRPr="00CC7394">
        <w:rPr>
          <w:rFonts w:cs="Times New Roman"/>
          <w:szCs w:val="28"/>
        </w:rPr>
        <w:softHyphen/>
        <w:t>шающие требования к застройке земельных участ</w:t>
      </w:r>
      <w:r w:rsidRPr="00CC7394">
        <w:rPr>
          <w:rFonts w:cs="Times New Roman"/>
          <w:szCs w:val="28"/>
        </w:rPr>
        <w:softHyphen/>
        <w:t>ков, предоставляемых предприятиям, учреждениям и организациям автомобильного транспорта, а также земельные участки для размещения различных за</w:t>
      </w:r>
      <w:r w:rsidRPr="00CC7394">
        <w:rPr>
          <w:rFonts w:cs="Times New Roman"/>
          <w:szCs w:val="28"/>
        </w:rPr>
        <w:softHyphen/>
        <w:t>щитных инженерных сооружений и зеленые полосы.</w:t>
      </w:r>
    </w:p>
    <w:p w14:paraId="76E9EF3A" w14:textId="77777777" w:rsidR="00D7179A" w:rsidRPr="00CC7394" w:rsidRDefault="00D7179A" w:rsidP="009426B9">
      <w:pPr>
        <w:ind w:firstLine="406"/>
        <w:jc w:val="center"/>
        <w:rPr>
          <w:rFonts w:cs="Times New Roman"/>
          <w:szCs w:val="28"/>
        </w:rPr>
      </w:pPr>
      <w:r w:rsidRPr="00CC7394">
        <w:rPr>
          <w:rFonts w:cs="Times New Roman"/>
          <w:b/>
          <w:bCs/>
          <w:szCs w:val="28"/>
        </w:rPr>
        <w:t>С-1. Зона сельскохозяйственного использования</w:t>
      </w:r>
    </w:p>
    <w:p w14:paraId="078B74B1" w14:textId="77777777" w:rsidR="00D7179A" w:rsidRPr="00CC7394" w:rsidRDefault="00D7179A" w:rsidP="009426B9">
      <w:pPr>
        <w:ind w:firstLine="406"/>
        <w:rPr>
          <w:rFonts w:cs="Times New Roman"/>
          <w:szCs w:val="28"/>
        </w:rPr>
      </w:pPr>
      <w:r w:rsidRPr="00CC7394">
        <w:rPr>
          <w:rFonts w:cs="Times New Roman"/>
          <w:szCs w:val="28"/>
        </w:rPr>
        <w:t> </w:t>
      </w:r>
    </w:p>
    <w:p w14:paraId="0C085E14" w14:textId="77777777" w:rsidR="00D7179A" w:rsidRPr="00CC7394" w:rsidRDefault="00D7179A" w:rsidP="009426B9">
      <w:pPr>
        <w:ind w:firstLine="406"/>
        <w:rPr>
          <w:rFonts w:cs="Times New Roman"/>
          <w:szCs w:val="28"/>
        </w:rPr>
      </w:pPr>
      <w:r w:rsidRPr="00CC7394">
        <w:rPr>
          <w:rFonts w:cs="Times New Roman"/>
          <w:szCs w:val="28"/>
        </w:rPr>
        <w:t>Земли сельскохозяйственного назначения, пре</w:t>
      </w:r>
      <w:r w:rsidRPr="00CC7394">
        <w:rPr>
          <w:rFonts w:cs="Times New Roman"/>
          <w:szCs w:val="28"/>
        </w:rPr>
        <w:softHyphen/>
        <w:t>доставленные для нужд сельского хозяйства, другие земли, предназначенные для этих целей в соответст</w:t>
      </w:r>
      <w:r w:rsidRPr="00CC7394">
        <w:rPr>
          <w:rFonts w:cs="Times New Roman"/>
          <w:szCs w:val="28"/>
        </w:rPr>
        <w:softHyphen/>
        <w:t>вии с генеральными планами развития городов и иных населенных пунктов, а также разработанной на их основе землеустроительной документацией.</w:t>
      </w:r>
    </w:p>
    <w:p w14:paraId="380DEC73" w14:textId="77777777" w:rsidR="00D7179A" w:rsidRPr="00CC7394" w:rsidRDefault="00D7179A" w:rsidP="009426B9">
      <w:pPr>
        <w:ind w:firstLine="406"/>
        <w:rPr>
          <w:rFonts w:cs="Times New Roman"/>
          <w:szCs w:val="28"/>
        </w:rPr>
      </w:pPr>
      <w:r w:rsidRPr="00CC7394">
        <w:rPr>
          <w:rFonts w:cs="Times New Roman"/>
          <w:szCs w:val="28"/>
        </w:rPr>
        <w:t>Разрешенные виды функционального использо</w:t>
      </w:r>
      <w:r w:rsidRPr="00CC7394">
        <w:rPr>
          <w:rFonts w:cs="Times New Roman"/>
          <w:szCs w:val="28"/>
        </w:rPr>
        <w:softHyphen/>
        <w:t>вания территории: сельскохозяйственные угодья (пашни, сады, виноградники, огороды, сенокосы, пастбища, залежи), лесополосы, внутрихозяйствен</w:t>
      </w:r>
      <w:r w:rsidRPr="00CC7394">
        <w:rPr>
          <w:rFonts w:cs="Times New Roman"/>
          <w:szCs w:val="28"/>
        </w:rPr>
        <w:softHyphen/>
        <w:t>ные дороги, коммуникации, леса, многолетние на</w:t>
      </w:r>
      <w:r w:rsidRPr="00CC7394">
        <w:rPr>
          <w:rFonts w:cs="Times New Roman"/>
          <w:szCs w:val="28"/>
        </w:rPr>
        <w:softHyphen/>
        <w:t>саждения, болота, замкнутые водоемы, здания, строения, сооружения, необходимые для функциони</w:t>
      </w:r>
      <w:r w:rsidRPr="00CC7394">
        <w:rPr>
          <w:rFonts w:cs="Times New Roman"/>
          <w:szCs w:val="28"/>
        </w:rPr>
        <w:softHyphen/>
        <w:t>рования сельского хозяйства, в том числе сельскохо</w:t>
      </w:r>
      <w:r w:rsidRPr="00CC7394">
        <w:rPr>
          <w:rFonts w:cs="Times New Roman"/>
          <w:szCs w:val="28"/>
        </w:rPr>
        <w:softHyphen/>
        <w:t>зяйственные предприятия, опытно-производствен</w:t>
      </w:r>
      <w:r w:rsidRPr="00CC7394">
        <w:rPr>
          <w:rFonts w:cs="Times New Roman"/>
          <w:szCs w:val="28"/>
        </w:rPr>
        <w:softHyphen/>
        <w:t>ные, учебные, учебно-опытные и учебно-производст</w:t>
      </w:r>
      <w:r w:rsidRPr="00CC7394">
        <w:rPr>
          <w:rFonts w:cs="Times New Roman"/>
          <w:szCs w:val="28"/>
        </w:rPr>
        <w:softHyphen/>
        <w:t>венные хозяйства, научно-исследовательские учреж</w:t>
      </w:r>
      <w:r w:rsidRPr="00CC7394">
        <w:rPr>
          <w:rFonts w:cs="Times New Roman"/>
          <w:szCs w:val="28"/>
        </w:rPr>
        <w:softHyphen/>
        <w:t>дения, образовательные учреждения высшего про</w:t>
      </w:r>
      <w:r w:rsidRPr="00CC7394">
        <w:rPr>
          <w:rFonts w:cs="Times New Roman"/>
          <w:szCs w:val="28"/>
        </w:rPr>
        <w:softHyphen/>
        <w:t>фессионального, среднего профессионального и на</w:t>
      </w:r>
      <w:r w:rsidRPr="00CC7394">
        <w:rPr>
          <w:rFonts w:cs="Times New Roman"/>
          <w:szCs w:val="28"/>
        </w:rPr>
        <w:softHyphen/>
        <w:t>чального профессионального образования сельско</w:t>
      </w:r>
      <w:r w:rsidRPr="00CC7394">
        <w:rPr>
          <w:rFonts w:cs="Times New Roman"/>
          <w:szCs w:val="28"/>
        </w:rPr>
        <w:softHyphen/>
        <w:t>хозяйственного профиля и общеобразовательные учреждения для сельскохозяйственного производст</w:t>
      </w:r>
      <w:r w:rsidRPr="00CC7394">
        <w:rPr>
          <w:rFonts w:cs="Times New Roman"/>
          <w:szCs w:val="28"/>
        </w:rPr>
        <w:softHyphen/>
        <w:t>ва, научно-исследовательских и учебных целей.</w:t>
      </w:r>
    </w:p>
    <w:p w14:paraId="0934C0B0" w14:textId="77777777" w:rsidR="00D7179A" w:rsidRPr="00CC7394" w:rsidRDefault="00D7179A" w:rsidP="009426B9">
      <w:pPr>
        <w:ind w:firstLine="406"/>
        <w:rPr>
          <w:rFonts w:cs="Times New Roman"/>
          <w:szCs w:val="28"/>
        </w:rPr>
      </w:pPr>
      <w:r w:rsidRPr="00CC7394">
        <w:rPr>
          <w:rFonts w:cs="Times New Roman"/>
          <w:szCs w:val="28"/>
        </w:rPr>
        <w:t>Неосновные и сопутствующие виды функцио</w:t>
      </w:r>
      <w:r w:rsidRPr="00CC7394">
        <w:rPr>
          <w:rFonts w:cs="Times New Roman"/>
          <w:szCs w:val="28"/>
        </w:rPr>
        <w:softHyphen/>
        <w:t>нального использования территорий: инженерные коммуникации и транспортные сооружения, устройст</w:t>
      </w:r>
      <w:r w:rsidRPr="00CC7394">
        <w:rPr>
          <w:rFonts w:cs="Times New Roman"/>
          <w:szCs w:val="28"/>
        </w:rPr>
        <w:softHyphen/>
        <w:t>ва; земельные участки, предоставляемые гражданам для ведения крестьянского (фермерского) хозяйства, личного подсобного хозяйства (садоводства, живот</w:t>
      </w:r>
      <w:r w:rsidRPr="00CC7394">
        <w:rPr>
          <w:rFonts w:cs="Times New Roman"/>
          <w:szCs w:val="28"/>
        </w:rPr>
        <w:softHyphen/>
        <w:t>новодства, огородничества, сенокошения и выпаса скота), а также несельскохозяйственным и религиоз</w:t>
      </w:r>
      <w:r w:rsidRPr="00CC7394">
        <w:rPr>
          <w:rFonts w:cs="Times New Roman"/>
          <w:szCs w:val="28"/>
        </w:rPr>
        <w:softHyphen/>
        <w:t>ным организациям для ведения сельского хозяйства.</w:t>
      </w:r>
    </w:p>
    <w:p w14:paraId="47D0C94C" w14:textId="77777777" w:rsidR="00D7179A" w:rsidRPr="00CC7394" w:rsidRDefault="00D7179A" w:rsidP="009426B9">
      <w:pPr>
        <w:ind w:firstLine="406"/>
        <w:rPr>
          <w:rFonts w:cs="Times New Roman"/>
          <w:szCs w:val="28"/>
        </w:rPr>
      </w:pPr>
      <w:r w:rsidRPr="00CC7394">
        <w:rPr>
          <w:rFonts w:cs="Times New Roman"/>
          <w:szCs w:val="28"/>
        </w:rPr>
        <w:t>Условно разрешенные виды функционального использования территорий: карьеры, перерабаты</w:t>
      </w:r>
      <w:r w:rsidRPr="00CC7394">
        <w:rPr>
          <w:rFonts w:cs="Times New Roman"/>
          <w:szCs w:val="28"/>
        </w:rPr>
        <w:softHyphen/>
        <w:t>вающие предприятия, склады, рынки, магазины, стоянки транспортных средств (терминалы), превы</w:t>
      </w:r>
      <w:r w:rsidRPr="00CC7394">
        <w:rPr>
          <w:rFonts w:cs="Times New Roman"/>
          <w:szCs w:val="28"/>
        </w:rPr>
        <w:softHyphen/>
        <w:t>шающие разрешенные размеры; почтовые отделе</w:t>
      </w:r>
      <w:r w:rsidRPr="00CC7394">
        <w:rPr>
          <w:rFonts w:cs="Times New Roman"/>
          <w:szCs w:val="28"/>
        </w:rPr>
        <w:softHyphen/>
        <w:t>ния, телефон, телеграф; временные сооружения мелкорозничной торговли и другие сооружения.</w:t>
      </w:r>
    </w:p>
    <w:p w14:paraId="2FC74CA4" w14:textId="77777777" w:rsidR="00D7179A" w:rsidRPr="00CC7394" w:rsidRDefault="00D7179A" w:rsidP="009426B9">
      <w:pPr>
        <w:jc w:val="center"/>
        <w:rPr>
          <w:rFonts w:cs="Times New Roman"/>
          <w:szCs w:val="28"/>
        </w:rPr>
      </w:pPr>
      <w:r w:rsidRPr="00CC7394">
        <w:rPr>
          <w:rFonts w:cs="Times New Roman"/>
          <w:b/>
          <w:bCs/>
          <w:szCs w:val="28"/>
        </w:rPr>
        <w:t>К. Зоны специального назначения</w:t>
      </w:r>
    </w:p>
    <w:p w14:paraId="0BD3F5DD" w14:textId="77777777" w:rsidR="00D7179A" w:rsidRPr="00CC7394" w:rsidRDefault="00D7179A" w:rsidP="009426B9">
      <w:pPr>
        <w:ind w:firstLine="406"/>
        <w:rPr>
          <w:rFonts w:cs="Times New Roman"/>
          <w:szCs w:val="28"/>
        </w:rPr>
      </w:pPr>
      <w:r w:rsidRPr="00CC7394">
        <w:rPr>
          <w:rFonts w:cs="Times New Roman"/>
          <w:szCs w:val="28"/>
        </w:rPr>
        <w:t> </w:t>
      </w:r>
    </w:p>
    <w:p w14:paraId="5D8BE14C" w14:textId="77777777" w:rsidR="00D7179A" w:rsidRPr="00CC7394" w:rsidRDefault="00D7179A" w:rsidP="009426B9">
      <w:pPr>
        <w:ind w:firstLine="406"/>
        <w:rPr>
          <w:rFonts w:cs="Times New Roman"/>
          <w:szCs w:val="28"/>
        </w:rPr>
      </w:pPr>
      <w:r w:rsidRPr="00CC7394">
        <w:rPr>
          <w:rFonts w:cs="Times New Roman"/>
          <w:szCs w:val="28"/>
        </w:rPr>
        <w:t>Разрешенные виды функционального использо</w:t>
      </w:r>
      <w:r w:rsidRPr="00CC7394">
        <w:rPr>
          <w:rFonts w:cs="Times New Roman"/>
          <w:szCs w:val="28"/>
        </w:rPr>
        <w:softHyphen/>
        <w:t>вания территорий: захоронения; кладбища, кремато</w:t>
      </w:r>
      <w:r w:rsidRPr="00CC7394">
        <w:rPr>
          <w:rFonts w:cs="Times New Roman"/>
          <w:szCs w:val="28"/>
        </w:rPr>
        <w:softHyphen/>
        <w:t>рии, скотомогильники, свалки бытовых отходов и иные объекты, использование которых несовмести</w:t>
      </w:r>
      <w:r w:rsidRPr="00CC7394">
        <w:rPr>
          <w:rFonts w:cs="Times New Roman"/>
          <w:szCs w:val="28"/>
        </w:rPr>
        <w:softHyphen/>
        <w:t xml:space="preserve">мо с использованием других видов территориальных зон, а также объекты, </w:t>
      </w:r>
      <w:r w:rsidRPr="00CC7394">
        <w:rPr>
          <w:rFonts w:cs="Times New Roman"/>
          <w:szCs w:val="28"/>
        </w:rPr>
        <w:lastRenderedPageBreak/>
        <w:t>создание и использование которых невозможно без установления специальных нормативов и правил.</w:t>
      </w:r>
    </w:p>
    <w:p w14:paraId="5A4EFB6C" w14:textId="77777777" w:rsidR="00D7179A" w:rsidRPr="00CC7394" w:rsidRDefault="00D7179A" w:rsidP="009426B9">
      <w:pPr>
        <w:ind w:firstLine="406"/>
        <w:rPr>
          <w:rFonts w:cs="Times New Roman"/>
          <w:szCs w:val="28"/>
        </w:rPr>
      </w:pPr>
      <w:r w:rsidRPr="00CC7394">
        <w:rPr>
          <w:rFonts w:cs="Times New Roman"/>
          <w:szCs w:val="28"/>
        </w:rPr>
        <w:t>Неосновные и сопутствующие виды функцио</w:t>
      </w:r>
      <w:r w:rsidRPr="00CC7394">
        <w:rPr>
          <w:rFonts w:cs="Times New Roman"/>
          <w:szCs w:val="28"/>
        </w:rPr>
        <w:softHyphen/>
        <w:t>нального использования территории: культовые соо</w:t>
      </w:r>
      <w:r w:rsidRPr="00CC7394">
        <w:rPr>
          <w:rFonts w:cs="Times New Roman"/>
          <w:szCs w:val="28"/>
        </w:rPr>
        <w:softHyphen/>
        <w:t>ружения, объекты эксплуатации кладбищ, иные вспо</w:t>
      </w:r>
      <w:r w:rsidRPr="00CC7394">
        <w:rPr>
          <w:rFonts w:cs="Times New Roman"/>
          <w:szCs w:val="28"/>
        </w:rPr>
        <w:softHyphen/>
        <w:t>могательные производства и административные объекты, связанные с функционированием кладбищ; зеленые насаждения; инженерные коммуникации,</w:t>
      </w:r>
    </w:p>
    <w:p w14:paraId="23103DC5" w14:textId="77777777" w:rsidR="00D7179A" w:rsidRPr="00CC7394" w:rsidRDefault="00D7179A" w:rsidP="009426B9">
      <w:pPr>
        <w:ind w:firstLine="406"/>
        <w:rPr>
          <w:rFonts w:cs="Times New Roman"/>
          <w:szCs w:val="28"/>
        </w:rPr>
      </w:pPr>
      <w:r w:rsidRPr="00CC7394">
        <w:rPr>
          <w:rFonts w:cs="Times New Roman"/>
          <w:szCs w:val="28"/>
        </w:rPr>
        <w:t>Условно разрешенные виды функционального использования территорий: мусороперерабатываю</w:t>
      </w:r>
      <w:r w:rsidRPr="00CC7394">
        <w:rPr>
          <w:rFonts w:cs="Times New Roman"/>
          <w:szCs w:val="28"/>
        </w:rPr>
        <w:softHyphen/>
        <w:t>щие и мусоросжигательные заводы, полигоны захо</w:t>
      </w:r>
      <w:r w:rsidRPr="00CC7394">
        <w:rPr>
          <w:rFonts w:cs="Times New Roman"/>
          <w:szCs w:val="28"/>
        </w:rPr>
        <w:softHyphen/>
        <w:t>ронения неутилизируемых производственных отхо</w:t>
      </w:r>
      <w:r w:rsidRPr="00CC7394">
        <w:rPr>
          <w:rFonts w:cs="Times New Roman"/>
          <w:szCs w:val="28"/>
        </w:rPr>
        <w:softHyphen/>
        <w:t>дов и другие объекты.</w:t>
      </w:r>
    </w:p>
    <w:p w14:paraId="411E78BF" w14:textId="77777777" w:rsidR="00D7179A" w:rsidRPr="00CC7394" w:rsidRDefault="00D7179A" w:rsidP="009426B9">
      <w:pPr>
        <w:rPr>
          <w:rFonts w:cs="Times New Roman"/>
          <w:color w:val="auto"/>
        </w:rPr>
      </w:pPr>
    </w:p>
    <w:p w14:paraId="490B0A7B" w14:textId="49BBA92C" w:rsidR="00D7179A" w:rsidRPr="00CC7394" w:rsidRDefault="00D7179A" w:rsidP="00CC7394">
      <w:pPr>
        <w:pStyle w:val="2"/>
      </w:pPr>
      <w:bookmarkStart w:id="54" w:name="_Toc211410355"/>
      <w:bookmarkStart w:id="55" w:name="_Toc236975652"/>
      <w:r w:rsidRPr="00CC7394">
        <w:t>6.</w:t>
      </w:r>
      <w:r w:rsidR="00137A3E" w:rsidRPr="00CC7394">
        <w:t>5</w:t>
      </w:r>
      <w:r w:rsidRPr="00CC7394">
        <w:t xml:space="preserve"> Озеленение и благоустройство территории</w:t>
      </w:r>
      <w:bookmarkEnd w:id="55"/>
      <w:r w:rsidRPr="00CC7394">
        <w:t xml:space="preserve"> </w:t>
      </w:r>
      <w:bookmarkEnd w:id="54"/>
    </w:p>
    <w:p w14:paraId="479DFB62" w14:textId="77777777" w:rsidR="00D7179A" w:rsidRPr="00CC7394" w:rsidRDefault="00D7179A" w:rsidP="009426B9">
      <w:pPr>
        <w:ind w:left="360"/>
        <w:rPr>
          <w:rFonts w:cs="Times New Roman"/>
          <w:color w:val="auto"/>
        </w:rPr>
      </w:pPr>
      <w:r w:rsidRPr="00CC7394">
        <w:rPr>
          <w:rFonts w:cs="Times New Roman"/>
          <w:color w:val="auto"/>
        </w:rPr>
        <w:t>С АКСУ</w:t>
      </w:r>
    </w:p>
    <w:p w14:paraId="12C1AB42" w14:textId="77777777" w:rsidR="00D7179A" w:rsidRPr="00CC7394" w:rsidRDefault="00D7179A" w:rsidP="009426B9">
      <w:pPr>
        <w:rPr>
          <w:rFonts w:cs="Times New Roman"/>
        </w:rPr>
      </w:pPr>
      <w:r w:rsidRPr="00CC7394">
        <w:rPr>
          <w:rFonts w:cs="Times New Roman"/>
        </w:rPr>
        <w:t xml:space="preserve">Климат рассматриваемого района резко континентальный. </w:t>
      </w:r>
      <w:r w:rsidRPr="00CC7394">
        <w:rPr>
          <w:rFonts w:eastAsia="Times New Roman" w:cs="Times New Roman"/>
          <w:color w:val="202122"/>
        </w:rPr>
        <w:t xml:space="preserve">Длительная суровая зима с устойчивым снежным покровом (с конца октября по начало апреля) и жаркое лето с небольшим количеством осадков. </w:t>
      </w:r>
      <w:r w:rsidRPr="00CC7394">
        <w:rPr>
          <w:rFonts w:cs="Times New Roman"/>
        </w:rPr>
        <w:t>Температурный максимум, замечается в июле до 37.1°С, а минимально может быть до -32.2°C в январе. Годовая средняя температура в Аксу, по данным наблюдений, достигает 7.0°C. Месяц с самым низким температурным режимом — февраль, его типичное среднесуточное температурное значение -11.5 °C. Месяц с максимальными температурами — июль со средним значением температуры 26.6 °C.</w:t>
      </w:r>
    </w:p>
    <w:p w14:paraId="2AD3AF7C" w14:textId="77777777" w:rsidR="00D7179A" w:rsidRPr="00CC7394" w:rsidRDefault="00D7179A" w:rsidP="009426B9">
      <w:r w:rsidRPr="00CC7394">
        <w:rPr>
          <w:color w:val="333333"/>
          <w:shd w:val="clear" w:color="auto" w:fill="FFFFFF"/>
        </w:rPr>
        <w:t>Почвенный покров помимо главных зон — чернозёмной и каштановой, повсеместно распространены лугово-чернозёмные, лугово-каштановые, солончаки и солонцы. В пойме Иртыша формируются аллювиальные почвы. </w:t>
      </w:r>
    </w:p>
    <w:p w14:paraId="15FFFDD8" w14:textId="77777777" w:rsidR="00D7179A" w:rsidRPr="00CC7394" w:rsidRDefault="00D7179A" w:rsidP="009426B9"/>
    <w:p w14:paraId="18B9FA1F" w14:textId="77777777" w:rsidR="00D7179A" w:rsidRPr="00CC7394" w:rsidRDefault="00D7179A" w:rsidP="009426B9">
      <w:pPr>
        <w:rPr>
          <w:color w:val="333333"/>
          <w:shd w:val="clear" w:color="auto" w:fill="FFFFFF"/>
        </w:rPr>
      </w:pPr>
      <w:r w:rsidRPr="00CC7394">
        <w:rPr>
          <w:color w:val="333333"/>
          <w:shd w:val="clear" w:color="auto" w:fill="FFFFFF"/>
        </w:rPr>
        <w:t xml:space="preserve"> Естественная травянистая растительность представлена в двух зонах — степной и полупустынной. В степной зоне выделяется несколько подзон: умеренно засушливые </w:t>
      </w:r>
      <w:proofErr w:type="spellStart"/>
      <w:r w:rsidRPr="00CC7394">
        <w:rPr>
          <w:color w:val="333333"/>
          <w:shd w:val="clear" w:color="auto" w:fill="FFFFFF"/>
        </w:rPr>
        <w:t>красноковыльные</w:t>
      </w:r>
      <w:proofErr w:type="spellEnd"/>
      <w:r w:rsidRPr="00CC7394">
        <w:rPr>
          <w:color w:val="333333"/>
          <w:shd w:val="clear" w:color="auto" w:fill="FFFFFF"/>
        </w:rPr>
        <w:t xml:space="preserve"> степи на южных чернозёмах, засушливые разнотравно-ковыльные и ковыльно-типчаковые степи на тёмно-каштановых почвах, сухие типчаково-ковыльные степи на каштановых почвах. </w:t>
      </w:r>
    </w:p>
    <w:p w14:paraId="31BD4902" w14:textId="77777777" w:rsidR="00D7179A" w:rsidRPr="00CC7394" w:rsidRDefault="00D7179A" w:rsidP="009426B9">
      <w:r w:rsidRPr="00CC7394">
        <w:rPr>
          <w:color w:val="333333"/>
          <w:shd w:val="clear" w:color="auto" w:fill="FFFFFF"/>
        </w:rPr>
        <w:t>В полупустынной зоне выделяют подзону полынно-ковыльных степей на светло-каштановых почвах. </w:t>
      </w:r>
    </w:p>
    <w:p w14:paraId="45A6B216" w14:textId="77777777" w:rsidR="00D7179A" w:rsidRPr="00CC7394" w:rsidRDefault="00D7179A" w:rsidP="009426B9"/>
    <w:p w14:paraId="270AC019" w14:textId="77777777" w:rsidR="00D7179A" w:rsidRPr="00CC7394" w:rsidRDefault="00D7179A" w:rsidP="009426B9">
      <w:proofErr w:type="spellStart"/>
      <w:r w:rsidRPr="00CC7394">
        <w:t>Рaстительность</w:t>
      </w:r>
      <w:proofErr w:type="spellEnd"/>
      <w:r w:rsidRPr="00CC7394">
        <w:t xml:space="preserve"> поймы </w:t>
      </w:r>
      <w:proofErr w:type="spellStart"/>
      <w:r w:rsidRPr="00CC7394">
        <w:t>предстaвленa</w:t>
      </w:r>
      <w:proofErr w:type="spellEnd"/>
      <w:r w:rsidRPr="00CC7394">
        <w:t xml:space="preserve"> тремя </w:t>
      </w:r>
      <w:proofErr w:type="spellStart"/>
      <w:r w:rsidRPr="00CC7394">
        <w:t>типaми</w:t>
      </w:r>
      <w:proofErr w:type="spellEnd"/>
      <w:r w:rsidRPr="00CC7394">
        <w:t>: древесно-</w:t>
      </w:r>
      <w:proofErr w:type="spellStart"/>
      <w:r w:rsidRPr="00CC7394">
        <w:t>кустaрниковый</w:t>
      </w:r>
      <w:proofErr w:type="spellEnd"/>
      <w:r w:rsidRPr="00CC7394">
        <w:t xml:space="preserve">, луговой, болотный. </w:t>
      </w:r>
    </w:p>
    <w:p w14:paraId="62784B35" w14:textId="77777777" w:rsidR="00D7179A" w:rsidRPr="00CC7394" w:rsidRDefault="00D7179A" w:rsidP="009426B9">
      <w:r w:rsidRPr="00CC7394">
        <w:t xml:space="preserve">Среди деревьев и </w:t>
      </w:r>
      <w:proofErr w:type="spellStart"/>
      <w:r w:rsidRPr="00CC7394">
        <w:t>кустaрников</w:t>
      </w:r>
      <w:proofErr w:type="spellEnd"/>
      <w:r w:rsidRPr="00CC7394">
        <w:t xml:space="preserve"> поймы р. </w:t>
      </w:r>
      <w:proofErr w:type="spellStart"/>
      <w:r w:rsidRPr="00CC7394">
        <w:t>Ертис</w:t>
      </w:r>
      <w:proofErr w:type="spellEnd"/>
      <w:r w:rsidRPr="00CC7394">
        <w:t xml:space="preserve">, в </w:t>
      </w:r>
      <w:proofErr w:type="spellStart"/>
      <w:r w:rsidRPr="00CC7394">
        <w:t>пределaх</w:t>
      </w:r>
      <w:proofErr w:type="spellEnd"/>
      <w:r w:rsidRPr="00CC7394">
        <w:t xml:space="preserve"> </w:t>
      </w:r>
      <w:proofErr w:type="spellStart"/>
      <w:r w:rsidRPr="00CC7394">
        <w:t>Пaвлодaрской</w:t>
      </w:r>
      <w:proofErr w:type="spellEnd"/>
      <w:r w:rsidRPr="00CC7394">
        <w:t xml:space="preserve"> </w:t>
      </w:r>
      <w:proofErr w:type="spellStart"/>
      <w:r w:rsidRPr="00CC7394">
        <w:t>облaсти</w:t>
      </w:r>
      <w:proofErr w:type="spellEnd"/>
      <w:r w:rsidRPr="00CC7394">
        <w:t xml:space="preserve">, </w:t>
      </w:r>
      <w:proofErr w:type="spellStart"/>
      <w:r w:rsidRPr="00CC7394">
        <w:t>встречaются</w:t>
      </w:r>
      <w:proofErr w:type="spellEnd"/>
      <w:r w:rsidRPr="00CC7394">
        <w:t xml:space="preserve">: </w:t>
      </w:r>
      <w:proofErr w:type="spellStart"/>
      <w:r w:rsidRPr="00CC7394">
        <w:t>соснa</w:t>
      </w:r>
      <w:proofErr w:type="spellEnd"/>
      <w:r w:rsidRPr="00CC7394">
        <w:t xml:space="preserve"> </w:t>
      </w:r>
      <w:proofErr w:type="spellStart"/>
      <w:r w:rsidRPr="00CC7394">
        <w:t>обыкновеннaя</w:t>
      </w:r>
      <w:proofErr w:type="spellEnd"/>
      <w:r w:rsidRPr="00CC7394">
        <w:t xml:space="preserve"> (</w:t>
      </w:r>
      <w:proofErr w:type="spellStart"/>
      <w:r w:rsidRPr="00CC7394">
        <w:t>Pinus</w:t>
      </w:r>
      <w:proofErr w:type="spellEnd"/>
      <w:r w:rsidRPr="00CC7394">
        <w:t xml:space="preserve"> </w:t>
      </w:r>
      <w:proofErr w:type="spellStart"/>
      <w:r w:rsidRPr="00CC7394">
        <w:t>silvestis</w:t>
      </w:r>
      <w:proofErr w:type="spellEnd"/>
      <w:r w:rsidRPr="00CC7394">
        <w:t xml:space="preserve">), </w:t>
      </w:r>
      <w:proofErr w:type="spellStart"/>
      <w:r w:rsidRPr="00CC7394">
        <w:t>ивa</w:t>
      </w:r>
      <w:proofErr w:type="spellEnd"/>
      <w:r w:rsidRPr="00CC7394">
        <w:t xml:space="preserve"> </w:t>
      </w:r>
      <w:proofErr w:type="spellStart"/>
      <w:r w:rsidRPr="00CC7394">
        <w:t>белaя</w:t>
      </w:r>
      <w:proofErr w:type="spellEnd"/>
      <w:r w:rsidRPr="00CC7394">
        <w:t xml:space="preserve"> (</w:t>
      </w:r>
      <w:proofErr w:type="spellStart"/>
      <w:r w:rsidRPr="00CC7394">
        <w:t>Salix</w:t>
      </w:r>
      <w:proofErr w:type="spellEnd"/>
      <w:r w:rsidRPr="00CC7394">
        <w:t xml:space="preserve"> </w:t>
      </w:r>
      <w:proofErr w:type="spellStart"/>
      <w:r w:rsidRPr="00CC7394">
        <w:t>alba</w:t>
      </w:r>
      <w:proofErr w:type="spellEnd"/>
      <w:r w:rsidRPr="00CC7394">
        <w:t xml:space="preserve">), </w:t>
      </w:r>
      <w:proofErr w:type="spellStart"/>
      <w:r w:rsidRPr="00CC7394">
        <w:t>ивa</w:t>
      </w:r>
      <w:proofErr w:type="spellEnd"/>
      <w:r w:rsidRPr="00CC7394">
        <w:t xml:space="preserve"> </w:t>
      </w:r>
      <w:proofErr w:type="spellStart"/>
      <w:r w:rsidRPr="00CC7394">
        <w:t>трехтычинковaя</w:t>
      </w:r>
      <w:proofErr w:type="spellEnd"/>
      <w:r w:rsidRPr="00CC7394">
        <w:t xml:space="preserve"> (</w:t>
      </w:r>
      <w:proofErr w:type="spellStart"/>
      <w:r w:rsidRPr="00CC7394">
        <w:t>Salix</w:t>
      </w:r>
      <w:proofErr w:type="spellEnd"/>
      <w:r w:rsidRPr="00CC7394">
        <w:t xml:space="preserve"> </w:t>
      </w:r>
      <w:proofErr w:type="spellStart"/>
      <w:r w:rsidRPr="00CC7394">
        <w:t>triandra</w:t>
      </w:r>
      <w:proofErr w:type="spellEnd"/>
      <w:r w:rsidRPr="00CC7394">
        <w:t xml:space="preserve">), </w:t>
      </w:r>
      <w:proofErr w:type="spellStart"/>
      <w:r w:rsidRPr="00CC7394">
        <w:t>ивa</w:t>
      </w:r>
      <w:proofErr w:type="spellEnd"/>
      <w:r w:rsidRPr="00CC7394">
        <w:t xml:space="preserve"> </w:t>
      </w:r>
      <w:proofErr w:type="spellStart"/>
      <w:r w:rsidRPr="00CC7394">
        <w:t>пятитычинковaя</w:t>
      </w:r>
      <w:proofErr w:type="spellEnd"/>
      <w:r w:rsidRPr="00CC7394">
        <w:t xml:space="preserve"> (</w:t>
      </w:r>
      <w:proofErr w:type="spellStart"/>
      <w:r w:rsidRPr="00CC7394">
        <w:t>Salix</w:t>
      </w:r>
      <w:proofErr w:type="spellEnd"/>
      <w:r w:rsidRPr="00CC7394">
        <w:t xml:space="preserve"> </w:t>
      </w:r>
      <w:proofErr w:type="spellStart"/>
      <w:r w:rsidRPr="00CC7394">
        <w:t>pentandra</w:t>
      </w:r>
      <w:proofErr w:type="spellEnd"/>
      <w:r w:rsidRPr="00CC7394">
        <w:t xml:space="preserve">), </w:t>
      </w:r>
      <w:proofErr w:type="spellStart"/>
      <w:r w:rsidRPr="00CC7394">
        <w:t>ивa</w:t>
      </w:r>
      <w:proofErr w:type="spellEnd"/>
      <w:r w:rsidRPr="00CC7394">
        <w:t xml:space="preserve"> </w:t>
      </w:r>
      <w:proofErr w:type="spellStart"/>
      <w:r w:rsidRPr="00CC7394">
        <w:t>синевaто-серaя</w:t>
      </w:r>
      <w:proofErr w:type="spellEnd"/>
      <w:r w:rsidRPr="00CC7394">
        <w:t xml:space="preserve"> (</w:t>
      </w:r>
      <w:proofErr w:type="spellStart"/>
      <w:r w:rsidRPr="00CC7394">
        <w:t>Salix</w:t>
      </w:r>
      <w:proofErr w:type="spellEnd"/>
      <w:r w:rsidRPr="00CC7394">
        <w:t xml:space="preserve"> </w:t>
      </w:r>
      <w:proofErr w:type="spellStart"/>
      <w:r w:rsidRPr="00CC7394">
        <w:t>caesia</w:t>
      </w:r>
      <w:proofErr w:type="spellEnd"/>
      <w:r w:rsidRPr="00CC7394">
        <w:t xml:space="preserve">), </w:t>
      </w:r>
      <w:proofErr w:type="spellStart"/>
      <w:r w:rsidRPr="00CC7394">
        <w:t>ивa</w:t>
      </w:r>
      <w:proofErr w:type="spellEnd"/>
      <w:r w:rsidRPr="00CC7394">
        <w:t xml:space="preserve"> </w:t>
      </w:r>
      <w:proofErr w:type="spellStart"/>
      <w:r w:rsidRPr="00CC7394">
        <w:t>пурпурнaя</w:t>
      </w:r>
      <w:proofErr w:type="spellEnd"/>
      <w:r w:rsidRPr="00CC7394">
        <w:t xml:space="preserve"> (</w:t>
      </w:r>
      <w:proofErr w:type="spellStart"/>
      <w:r w:rsidRPr="00CC7394">
        <w:t>Salix</w:t>
      </w:r>
      <w:proofErr w:type="spellEnd"/>
      <w:r w:rsidRPr="00CC7394">
        <w:t xml:space="preserve"> </w:t>
      </w:r>
      <w:proofErr w:type="spellStart"/>
      <w:r w:rsidRPr="00CC7394">
        <w:t>purpurea</w:t>
      </w:r>
      <w:proofErr w:type="spellEnd"/>
      <w:r w:rsidRPr="00CC7394">
        <w:t xml:space="preserve">), </w:t>
      </w:r>
      <w:proofErr w:type="spellStart"/>
      <w:r w:rsidRPr="00CC7394">
        <w:t>ивa</w:t>
      </w:r>
      <w:proofErr w:type="spellEnd"/>
      <w:r w:rsidRPr="00CC7394">
        <w:t xml:space="preserve"> козья (</w:t>
      </w:r>
      <w:proofErr w:type="spellStart"/>
      <w:r w:rsidRPr="00CC7394">
        <w:t>Salix</w:t>
      </w:r>
      <w:proofErr w:type="spellEnd"/>
      <w:r w:rsidRPr="00CC7394">
        <w:t xml:space="preserve"> </w:t>
      </w:r>
      <w:proofErr w:type="spellStart"/>
      <w:r w:rsidRPr="00CC7394">
        <w:t>caprea</w:t>
      </w:r>
      <w:proofErr w:type="spellEnd"/>
      <w:r w:rsidRPr="00CC7394">
        <w:t xml:space="preserve">), </w:t>
      </w:r>
      <w:proofErr w:type="spellStart"/>
      <w:r w:rsidRPr="00CC7394">
        <w:t>ивa</w:t>
      </w:r>
      <w:proofErr w:type="spellEnd"/>
      <w:r w:rsidRPr="00CC7394">
        <w:t xml:space="preserve"> </w:t>
      </w:r>
      <w:proofErr w:type="spellStart"/>
      <w:r w:rsidRPr="00CC7394">
        <w:t>прутовиднaя</w:t>
      </w:r>
      <w:proofErr w:type="spellEnd"/>
      <w:r w:rsidRPr="00CC7394">
        <w:t xml:space="preserve"> (</w:t>
      </w:r>
      <w:proofErr w:type="spellStart"/>
      <w:r w:rsidRPr="00CC7394">
        <w:t>Salix</w:t>
      </w:r>
      <w:proofErr w:type="spellEnd"/>
      <w:r w:rsidRPr="00CC7394">
        <w:t xml:space="preserve"> </w:t>
      </w:r>
      <w:proofErr w:type="spellStart"/>
      <w:r w:rsidRPr="00CC7394">
        <w:t>viminalis</w:t>
      </w:r>
      <w:proofErr w:type="spellEnd"/>
      <w:r w:rsidRPr="00CC7394">
        <w:t xml:space="preserve">), </w:t>
      </w:r>
      <w:proofErr w:type="spellStart"/>
      <w:r w:rsidRPr="00CC7394">
        <w:t>ивa</w:t>
      </w:r>
      <w:proofErr w:type="spellEnd"/>
      <w:r w:rsidRPr="00CC7394">
        <w:t xml:space="preserve"> </w:t>
      </w:r>
      <w:proofErr w:type="spellStart"/>
      <w:r w:rsidRPr="00CC7394">
        <w:t>кaспийскaя</w:t>
      </w:r>
      <w:proofErr w:type="spellEnd"/>
      <w:r w:rsidRPr="00CC7394">
        <w:t xml:space="preserve"> (</w:t>
      </w:r>
      <w:proofErr w:type="spellStart"/>
      <w:r w:rsidRPr="00CC7394">
        <w:t>Salix</w:t>
      </w:r>
      <w:proofErr w:type="spellEnd"/>
      <w:r w:rsidRPr="00CC7394">
        <w:t xml:space="preserve"> </w:t>
      </w:r>
      <w:proofErr w:type="spellStart"/>
      <w:r w:rsidRPr="00CC7394">
        <w:t>caspica</w:t>
      </w:r>
      <w:proofErr w:type="spellEnd"/>
      <w:r w:rsidRPr="00CC7394">
        <w:t xml:space="preserve">), тополь белый (Populus </w:t>
      </w:r>
      <w:proofErr w:type="spellStart"/>
      <w:r w:rsidRPr="00CC7394">
        <w:t>alba</w:t>
      </w:r>
      <w:proofErr w:type="spellEnd"/>
      <w:r w:rsidRPr="00CC7394">
        <w:t xml:space="preserve">), тополь </w:t>
      </w:r>
      <w:proofErr w:type="spellStart"/>
      <w:r w:rsidRPr="00CC7394">
        <w:t>водопaдный</w:t>
      </w:r>
      <w:proofErr w:type="spellEnd"/>
      <w:r w:rsidRPr="00CC7394">
        <w:t xml:space="preserve"> (Populus </w:t>
      </w:r>
      <w:proofErr w:type="spellStart"/>
      <w:r w:rsidRPr="00CC7394">
        <w:t>cataraeti</w:t>
      </w:r>
      <w:proofErr w:type="spellEnd"/>
      <w:r w:rsidRPr="00CC7394">
        <w:t xml:space="preserve">), </w:t>
      </w:r>
      <w:proofErr w:type="spellStart"/>
      <w:r w:rsidRPr="00CC7394">
        <w:t>осинa</w:t>
      </w:r>
      <w:proofErr w:type="spellEnd"/>
      <w:r w:rsidRPr="00CC7394">
        <w:t xml:space="preserve"> (Populus </w:t>
      </w:r>
      <w:proofErr w:type="spellStart"/>
      <w:r w:rsidRPr="00CC7394">
        <w:t>tremula</w:t>
      </w:r>
      <w:proofErr w:type="spellEnd"/>
      <w:r w:rsidRPr="00CC7394">
        <w:t xml:space="preserve">), тополь черный (Populus </w:t>
      </w:r>
      <w:proofErr w:type="spellStart"/>
      <w:r w:rsidRPr="00CC7394">
        <w:t>nigra</w:t>
      </w:r>
      <w:proofErr w:type="spellEnd"/>
      <w:r w:rsidRPr="00CC7394">
        <w:t xml:space="preserve">), тополь </w:t>
      </w:r>
      <w:proofErr w:type="spellStart"/>
      <w:r w:rsidRPr="00CC7394">
        <w:t>лaвролистный</w:t>
      </w:r>
      <w:proofErr w:type="spellEnd"/>
      <w:r w:rsidRPr="00CC7394">
        <w:t xml:space="preserve"> (Populus </w:t>
      </w:r>
      <w:proofErr w:type="spellStart"/>
      <w:r w:rsidRPr="00CC7394">
        <w:t>laurifolia</w:t>
      </w:r>
      <w:proofErr w:type="spellEnd"/>
      <w:r w:rsidRPr="00CC7394">
        <w:t xml:space="preserve">), </w:t>
      </w:r>
      <w:proofErr w:type="spellStart"/>
      <w:r w:rsidRPr="00CC7394">
        <w:t>березa</w:t>
      </w:r>
      <w:proofErr w:type="spellEnd"/>
      <w:r w:rsidRPr="00CC7394">
        <w:t xml:space="preserve"> </w:t>
      </w:r>
      <w:proofErr w:type="spellStart"/>
      <w:r w:rsidRPr="00CC7394">
        <w:t>пушистaя</w:t>
      </w:r>
      <w:proofErr w:type="spellEnd"/>
      <w:r w:rsidRPr="00CC7394">
        <w:t xml:space="preserve"> (</w:t>
      </w:r>
      <w:proofErr w:type="spellStart"/>
      <w:r w:rsidRPr="00CC7394">
        <w:t>Betula</w:t>
      </w:r>
      <w:proofErr w:type="spellEnd"/>
      <w:r w:rsidRPr="00CC7394">
        <w:t xml:space="preserve"> </w:t>
      </w:r>
      <w:proofErr w:type="spellStart"/>
      <w:r w:rsidRPr="00CC7394">
        <w:t>pudescens</w:t>
      </w:r>
      <w:proofErr w:type="spellEnd"/>
      <w:r w:rsidRPr="00CC7394">
        <w:t xml:space="preserve">), </w:t>
      </w:r>
      <w:proofErr w:type="spellStart"/>
      <w:r w:rsidRPr="00CC7394">
        <w:t>березa</w:t>
      </w:r>
      <w:proofErr w:type="spellEnd"/>
      <w:r w:rsidRPr="00CC7394">
        <w:t xml:space="preserve"> </w:t>
      </w:r>
      <w:proofErr w:type="spellStart"/>
      <w:r w:rsidRPr="00CC7394">
        <w:lastRenderedPageBreak/>
        <w:t>повислaя</w:t>
      </w:r>
      <w:proofErr w:type="spellEnd"/>
      <w:r w:rsidRPr="00CC7394">
        <w:t xml:space="preserve"> (</w:t>
      </w:r>
      <w:proofErr w:type="spellStart"/>
      <w:r w:rsidRPr="00CC7394">
        <w:t>Betula</w:t>
      </w:r>
      <w:proofErr w:type="spellEnd"/>
      <w:r w:rsidRPr="00CC7394">
        <w:t xml:space="preserve"> </w:t>
      </w:r>
      <w:proofErr w:type="spellStart"/>
      <w:r w:rsidRPr="00CC7394">
        <w:t>pendula</w:t>
      </w:r>
      <w:proofErr w:type="spellEnd"/>
      <w:r w:rsidRPr="00CC7394">
        <w:t xml:space="preserve">), </w:t>
      </w:r>
      <w:proofErr w:type="spellStart"/>
      <w:r w:rsidRPr="00CC7394">
        <w:t>смородинa</w:t>
      </w:r>
      <w:proofErr w:type="spellEnd"/>
      <w:r w:rsidRPr="00CC7394">
        <w:t xml:space="preserve"> </w:t>
      </w:r>
      <w:proofErr w:type="spellStart"/>
      <w:r w:rsidRPr="00CC7394">
        <w:t>щетинистaя</w:t>
      </w:r>
      <w:proofErr w:type="spellEnd"/>
      <w:r w:rsidRPr="00CC7394">
        <w:t xml:space="preserve"> (</w:t>
      </w:r>
      <w:proofErr w:type="spellStart"/>
      <w:r w:rsidRPr="00CC7394">
        <w:t>Ridea</w:t>
      </w:r>
      <w:proofErr w:type="spellEnd"/>
      <w:r w:rsidRPr="00CC7394">
        <w:t xml:space="preserve"> </w:t>
      </w:r>
      <w:proofErr w:type="spellStart"/>
      <w:r w:rsidRPr="00CC7394">
        <w:t>hispidulum</w:t>
      </w:r>
      <w:proofErr w:type="spellEnd"/>
      <w:r w:rsidRPr="00CC7394">
        <w:t xml:space="preserve">), </w:t>
      </w:r>
      <w:proofErr w:type="spellStart"/>
      <w:r w:rsidRPr="00CC7394">
        <w:t>смородинa</w:t>
      </w:r>
      <w:proofErr w:type="spellEnd"/>
      <w:r w:rsidRPr="00CC7394">
        <w:t xml:space="preserve"> </w:t>
      </w:r>
      <w:proofErr w:type="spellStart"/>
      <w:r w:rsidRPr="00CC7394">
        <w:t>чернaя</w:t>
      </w:r>
      <w:proofErr w:type="spellEnd"/>
      <w:r w:rsidRPr="00CC7394">
        <w:t xml:space="preserve"> (</w:t>
      </w:r>
      <w:proofErr w:type="spellStart"/>
      <w:r w:rsidRPr="00CC7394">
        <w:t>Ridea</w:t>
      </w:r>
      <w:proofErr w:type="spellEnd"/>
      <w:r w:rsidRPr="00CC7394">
        <w:t xml:space="preserve"> </w:t>
      </w:r>
      <w:proofErr w:type="spellStart"/>
      <w:r w:rsidRPr="00CC7394">
        <w:t>nigrum</w:t>
      </w:r>
      <w:proofErr w:type="spellEnd"/>
      <w:r w:rsidRPr="00CC7394">
        <w:t xml:space="preserve">), </w:t>
      </w:r>
      <w:proofErr w:type="spellStart"/>
      <w:r w:rsidRPr="00CC7394">
        <w:t>тaволгa</w:t>
      </w:r>
      <w:proofErr w:type="spellEnd"/>
      <w:r w:rsidRPr="00CC7394">
        <w:t xml:space="preserve"> </w:t>
      </w:r>
      <w:proofErr w:type="spellStart"/>
      <w:r w:rsidRPr="00CC7394">
        <w:t>зверобоелистнaя</w:t>
      </w:r>
      <w:proofErr w:type="spellEnd"/>
      <w:r w:rsidRPr="00CC7394">
        <w:t xml:space="preserve"> (Spiraea </w:t>
      </w:r>
      <w:proofErr w:type="spellStart"/>
      <w:r w:rsidRPr="00CC7394">
        <w:t>hуpericifolia</w:t>
      </w:r>
      <w:proofErr w:type="spellEnd"/>
      <w:r w:rsidRPr="00CC7394">
        <w:t xml:space="preserve">), </w:t>
      </w:r>
      <w:proofErr w:type="spellStart"/>
      <w:r w:rsidRPr="00CC7394">
        <w:t>тaволгa</w:t>
      </w:r>
      <w:proofErr w:type="spellEnd"/>
      <w:r w:rsidRPr="00CC7394">
        <w:t xml:space="preserve"> </w:t>
      </w:r>
      <w:proofErr w:type="spellStart"/>
      <w:r w:rsidRPr="00CC7394">
        <w:t>городчaтaя</w:t>
      </w:r>
      <w:proofErr w:type="spellEnd"/>
      <w:r w:rsidRPr="00CC7394">
        <w:t xml:space="preserve"> (Spiraea </w:t>
      </w:r>
      <w:proofErr w:type="spellStart"/>
      <w:r w:rsidRPr="00CC7394">
        <w:t>crenata</w:t>
      </w:r>
      <w:proofErr w:type="spellEnd"/>
      <w:r w:rsidRPr="00CC7394">
        <w:t xml:space="preserve">), боярышник </w:t>
      </w:r>
      <w:proofErr w:type="spellStart"/>
      <w:r w:rsidRPr="00CC7394">
        <w:t>кровaвокрaсный</w:t>
      </w:r>
      <w:proofErr w:type="spellEnd"/>
      <w:r w:rsidRPr="00CC7394">
        <w:t xml:space="preserve"> (</w:t>
      </w:r>
      <w:proofErr w:type="spellStart"/>
      <w:r w:rsidRPr="00CC7394">
        <w:t>Grataegus</w:t>
      </w:r>
      <w:proofErr w:type="spellEnd"/>
      <w:r w:rsidRPr="00CC7394">
        <w:t xml:space="preserve"> </w:t>
      </w:r>
      <w:proofErr w:type="spellStart"/>
      <w:r w:rsidRPr="00CC7394">
        <w:t>sanguinea</w:t>
      </w:r>
      <w:proofErr w:type="spellEnd"/>
      <w:r w:rsidRPr="00CC7394">
        <w:t xml:space="preserve">), шиповник рыхлый (Rosa </w:t>
      </w:r>
      <w:proofErr w:type="spellStart"/>
      <w:r w:rsidRPr="00CC7394">
        <w:t>laxa</w:t>
      </w:r>
      <w:proofErr w:type="spellEnd"/>
      <w:r w:rsidRPr="00CC7394">
        <w:t xml:space="preserve">), шиповник </w:t>
      </w:r>
      <w:proofErr w:type="spellStart"/>
      <w:r w:rsidRPr="00CC7394">
        <w:t>Пaвловa</w:t>
      </w:r>
      <w:proofErr w:type="spellEnd"/>
      <w:r w:rsidRPr="00CC7394">
        <w:t xml:space="preserve"> (Rosa </w:t>
      </w:r>
      <w:proofErr w:type="spellStart"/>
      <w:r w:rsidRPr="00CC7394">
        <w:t>Pavlovii</w:t>
      </w:r>
      <w:proofErr w:type="spellEnd"/>
      <w:r w:rsidRPr="00CC7394">
        <w:t xml:space="preserve">), </w:t>
      </w:r>
      <w:proofErr w:type="spellStart"/>
      <w:r w:rsidRPr="00CC7394">
        <w:t>черемухa</w:t>
      </w:r>
      <w:proofErr w:type="spellEnd"/>
      <w:r w:rsidRPr="00CC7394">
        <w:t xml:space="preserve"> </w:t>
      </w:r>
      <w:proofErr w:type="spellStart"/>
      <w:r w:rsidRPr="00CC7394">
        <w:t>обыкновеннaя</w:t>
      </w:r>
      <w:proofErr w:type="spellEnd"/>
      <w:r w:rsidRPr="00CC7394">
        <w:t xml:space="preserve"> (</w:t>
      </w:r>
      <w:proofErr w:type="spellStart"/>
      <w:r w:rsidRPr="00CC7394">
        <w:t>Padus</w:t>
      </w:r>
      <w:proofErr w:type="spellEnd"/>
      <w:r w:rsidRPr="00CC7394">
        <w:t xml:space="preserve"> </w:t>
      </w:r>
      <w:proofErr w:type="spellStart"/>
      <w:r w:rsidRPr="00CC7394">
        <w:t>rasemosa</w:t>
      </w:r>
      <w:proofErr w:type="spellEnd"/>
      <w:r w:rsidRPr="00CC7394">
        <w:t xml:space="preserve"> Spiraea). </w:t>
      </w:r>
    </w:p>
    <w:p w14:paraId="3BEA1F13" w14:textId="77777777" w:rsidR="00D7179A" w:rsidRPr="00CC7394" w:rsidRDefault="00D7179A" w:rsidP="009426B9">
      <w:proofErr w:type="spellStart"/>
      <w:r w:rsidRPr="00CC7394">
        <w:t>Крaткопоемные</w:t>
      </w:r>
      <w:proofErr w:type="spellEnd"/>
      <w:r w:rsidRPr="00CC7394">
        <w:t xml:space="preserve"> </w:t>
      </w:r>
      <w:proofErr w:type="spellStart"/>
      <w:r w:rsidRPr="00CC7394">
        <w:t>лугa</w:t>
      </w:r>
      <w:proofErr w:type="spellEnd"/>
      <w:r w:rsidRPr="00CC7394">
        <w:t xml:space="preserve">, </w:t>
      </w:r>
      <w:proofErr w:type="spellStart"/>
      <w:r w:rsidRPr="00CC7394">
        <w:t>предстaвлены</w:t>
      </w:r>
      <w:proofErr w:type="spellEnd"/>
      <w:r w:rsidRPr="00CC7394">
        <w:t xml:space="preserve"> следующими </w:t>
      </w:r>
      <w:proofErr w:type="spellStart"/>
      <w:r w:rsidRPr="00CC7394">
        <w:t>видaми</w:t>
      </w:r>
      <w:proofErr w:type="spellEnd"/>
      <w:r w:rsidRPr="00CC7394">
        <w:t xml:space="preserve">: ковыль </w:t>
      </w:r>
      <w:proofErr w:type="spellStart"/>
      <w:r w:rsidRPr="00CC7394">
        <w:t>волосaтик</w:t>
      </w:r>
      <w:proofErr w:type="spellEnd"/>
      <w:r w:rsidRPr="00CC7394">
        <w:t xml:space="preserve"> (</w:t>
      </w:r>
      <w:proofErr w:type="spellStart"/>
      <w:r w:rsidRPr="00CC7394">
        <w:t>Stipa</w:t>
      </w:r>
      <w:proofErr w:type="spellEnd"/>
      <w:r w:rsidRPr="00CC7394">
        <w:t xml:space="preserve"> </w:t>
      </w:r>
      <w:proofErr w:type="spellStart"/>
      <w:r w:rsidRPr="00CC7394">
        <w:t>capillata</w:t>
      </w:r>
      <w:proofErr w:type="spellEnd"/>
      <w:r w:rsidRPr="00CC7394">
        <w:t xml:space="preserve"> L.), </w:t>
      </w:r>
      <w:proofErr w:type="spellStart"/>
      <w:r w:rsidRPr="00CC7394">
        <w:t>овсяницa</w:t>
      </w:r>
      <w:proofErr w:type="spellEnd"/>
      <w:r w:rsidRPr="00CC7394">
        <w:t xml:space="preserve"> </w:t>
      </w:r>
      <w:proofErr w:type="spellStart"/>
      <w:r w:rsidRPr="00CC7394">
        <w:t>бороздчaтaя</w:t>
      </w:r>
      <w:proofErr w:type="spellEnd"/>
      <w:r w:rsidRPr="00CC7394">
        <w:t xml:space="preserve"> (</w:t>
      </w:r>
      <w:proofErr w:type="spellStart"/>
      <w:r w:rsidRPr="00CC7394">
        <w:t>типчaк</w:t>
      </w:r>
      <w:proofErr w:type="spellEnd"/>
      <w:r w:rsidRPr="00CC7394">
        <w:t xml:space="preserve">), </w:t>
      </w:r>
      <w:proofErr w:type="spellStart"/>
      <w:r w:rsidRPr="00CC7394">
        <w:t>грудницa</w:t>
      </w:r>
      <w:proofErr w:type="spellEnd"/>
      <w:r w:rsidRPr="00CC7394">
        <w:t xml:space="preserve"> </w:t>
      </w:r>
      <w:proofErr w:type="spellStart"/>
      <w:r w:rsidRPr="00CC7394">
        <w:t>тaтaрскaя</w:t>
      </w:r>
      <w:proofErr w:type="spellEnd"/>
      <w:r w:rsidRPr="00CC7394">
        <w:t xml:space="preserve"> (</w:t>
      </w:r>
      <w:proofErr w:type="spellStart"/>
      <w:r w:rsidRPr="00CC7394">
        <w:t>Crinitaria</w:t>
      </w:r>
      <w:proofErr w:type="spellEnd"/>
      <w:r w:rsidRPr="00CC7394">
        <w:t xml:space="preserve"> </w:t>
      </w:r>
      <w:proofErr w:type="spellStart"/>
      <w:r w:rsidRPr="00CC7394">
        <w:t>tatarica</w:t>
      </w:r>
      <w:proofErr w:type="spellEnd"/>
      <w:r w:rsidRPr="00CC7394">
        <w:t xml:space="preserve">), </w:t>
      </w:r>
      <w:proofErr w:type="spellStart"/>
      <w:r w:rsidRPr="00CC7394">
        <w:t>кaчим</w:t>
      </w:r>
      <w:proofErr w:type="spellEnd"/>
      <w:r w:rsidRPr="00CC7394">
        <w:t xml:space="preserve"> </w:t>
      </w:r>
      <w:proofErr w:type="spellStart"/>
      <w:r w:rsidRPr="00CC7394">
        <w:t>метельчaтый</w:t>
      </w:r>
      <w:proofErr w:type="spellEnd"/>
      <w:r w:rsidRPr="00CC7394">
        <w:t xml:space="preserve">. </w:t>
      </w:r>
    </w:p>
    <w:p w14:paraId="1FB6E82F" w14:textId="77777777" w:rsidR="00D7179A" w:rsidRPr="00CC7394" w:rsidRDefault="00D7179A" w:rsidP="009426B9">
      <w:pPr>
        <w:rPr>
          <w:color w:val="auto"/>
        </w:rPr>
      </w:pPr>
    </w:p>
    <w:p w14:paraId="46F6031A" w14:textId="77777777" w:rsidR="00D7179A" w:rsidRPr="00CC7394" w:rsidRDefault="00D7179A" w:rsidP="009426B9">
      <w:pPr>
        <w:pageBreakBefore/>
        <w:rPr>
          <w:color w:val="auto"/>
        </w:rPr>
      </w:pPr>
      <w:r w:rsidRPr="00CC7394">
        <w:rPr>
          <w:color w:val="auto"/>
        </w:rPr>
        <w:lastRenderedPageBreak/>
        <w:t>(</w:t>
      </w:r>
      <w:proofErr w:type="spellStart"/>
      <w:r w:rsidRPr="00CC7394">
        <w:rPr>
          <w:color w:val="auto"/>
        </w:rPr>
        <w:t>Gypsophila</w:t>
      </w:r>
      <w:proofErr w:type="spellEnd"/>
      <w:r w:rsidRPr="00CC7394">
        <w:rPr>
          <w:color w:val="auto"/>
        </w:rPr>
        <w:t xml:space="preserve"> </w:t>
      </w:r>
      <w:proofErr w:type="spellStart"/>
      <w:r w:rsidRPr="00CC7394">
        <w:rPr>
          <w:color w:val="auto"/>
        </w:rPr>
        <w:t>paniculata</w:t>
      </w:r>
      <w:proofErr w:type="spellEnd"/>
      <w:r w:rsidRPr="00CC7394">
        <w:rPr>
          <w:color w:val="auto"/>
        </w:rPr>
        <w:t xml:space="preserve">), </w:t>
      </w:r>
      <w:proofErr w:type="spellStart"/>
      <w:r w:rsidRPr="00CC7394">
        <w:rPr>
          <w:color w:val="auto"/>
        </w:rPr>
        <w:t>лaпчaткa</w:t>
      </w:r>
      <w:proofErr w:type="spellEnd"/>
      <w:r w:rsidRPr="00CC7394">
        <w:rPr>
          <w:color w:val="auto"/>
        </w:rPr>
        <w:t xml:space="preserve"> (</w:t>
      </w:r>
      <w:proofErr w:type="spellStart"/>
      <w:r w:rsidRPr="00CC7394">
        <w:rPr>
          <w:color w:val="auto"/>
        </w:rPr>
        <w:t>Potentilla</w:t>
      </w:r>
      <w:proofErr w:type="spellEnd"/>
      <w:r w:rsidRPr="00CC7394">
        <w:rPr>
          <w:color w:val="auto"/>
        </w:rPr>
        <w:t xml:space="preserve">), </w:t>
      </w:r>
      <w:proofErr w:type="spellStart"/>
      <w:r w:rsidRPr="00CC7394">
        <w:rPr>
          <w:color w:val="auto"/>
        </w:rPr>
        <w:t>нaголовaткa</w:t>
      </w:r>
      <w:proofErr w:type="spellEnd"/>
      <w:r w:rsidRPr="00CC7394">
        <w:rPr>
          <w:color w:val="auto"/>
        </w:rPr>
        <w:t xml:space="preserve"> </w:t>
      </w:r>
      <w:proofErr w:type="spellStart"/>
      <w:r w:rsidRPr="00CC7394">
        <w:rPr>
          <w:color w:val="auto"/>
        </w:rPr>
        <w:t>вaсильковaя</w:t>
      </w:r>
      <w:proofErr w:type="spellEnd"/>
      <w:r w:rsidRPr="00CC7394">
        <w:rPr>
          <w:color w:val="auto"/>
        </w:rPr>
        <w:t xml:space="preserve"> (</w:t>
      </w:r>
      <w:proofErr w:type="spellStart"/>
      <w:r w:rsidRPr="00CC7394">
        <w:rPr>
          <w:color w:val="auto"/>
        </w:rPr>
        <w:t>Iurinea</w:t>
      </w:r>
      <w:proofErr w:type="spellEnd"/>
      <w:r w:rsidRPr="00CC7394">
        <w:rPr>
          <w:color w:val="auto"/>
        </w:rPr>
        <w:t xml:space="preserve"> </w:t>
      </w:r>
      <w:proofErr w:type="spellStart"/>
      <w:r w:rsidRPr="00CC7394">
        <w:rPr>
          <w:color w:val="auto"/>
        </w:rPr>
        <w:t>cyanoides</w:t>
      </w:r>
      <w:proofErr w:type="spellEnd"/>
      <w:r w:rsidRPr="00CC7394">
        <w:rPr>
          <w:color w:val="auto"/>
        </w:rPr>
        <w:t xml:space="preserve">), </w:t>
      </w:r>
      <w:proofErr w:type="spellStart"/>
      <w:r w:rsidRPr="00CC7394">
        <w:rPr>
          <w:color w:val="auto"/>
        </w:rPr>
        <w:t>люцернa</w:t>
      </w:r>
      <w:proofErr w:type="spellEnd"/>
      <w:r w:rsidRPr="00CC7394">
        <w:rPr>
          <w:color w:val="auto"/>
        </w:rPr>
        <w:t xml:space="preserve"> </w:t>
      </w:r>
      <w:proofErr w:type="spellStart"/>
      <w:r w:rsidRPr="00CC7394">
        <w:rPr>
          <w:color w:val="auto"/>
        </w:rPr>
        <w:t>желтaя</w:t>
      </w:r>
      <w:proofErr w:type="spellEnd"/>
      <w:r w:rsidRPr="00CC7394">
        <w:rPr>
          <w:color w:val="auto"/>
        </w:rPr>
        <w:t xml:space="preserve"> (</w:t>
      </w:r>
      <w:proofErr w:type="spellStart"/>
      <w:r w:rsidRPr="00CC7394">
        <w:rPr>
          <w:color w:val="auto"/>
        </w:rPr>
        <w:t>Medicado</w:t>
      </w:r>
      <w:proofErr w:type="spellEnd"/>
      <w:r w:rsidRPr="00CC7394">
        <w:rPr>
          <w:color w:val="auto"/>
        </w:rPr>
        <w:t xml:space="preserve"> </w:t>
      </w:r>
      <w:proofErr w:type="spellStart"/>
      <w:r w:rsidRPr="00CC7394">
        <w:rPr>
          <w:color w:val="auto"/>
        </w:rPr>
        <w:t>falcata</w:t>
      </w:r>
      <w:proofErr w:type="spellEnd"/>
      <w:r w:rsidRPr="00CC7394">
        <w:rPr>
          <w:color w:val="auto"/>
        </w:rPr>
        <w:t xml:space="preserve"> L.), </w:t>
      </w:r>
      <w:proofErr w:type="spellStart"/>
      <w:r w:rsidRPr="00CC7394">
        <w:rPr>
          <w:color w:val="auto"/>
        </w:rPr>
        <w:t>чинa</w:t>
      </w:r>
      <w:proofErr w:type="spellEnd"/>
      <w:r w:rsidRPr="00CC7394">
        <w:rPr>
          <w:color w:val="auto"/>
        </w:rPr>
        <w:t xml:space="preserve"> </w:t>
      </w:r>
      <w:proofErr w:type="spellStart"/>
      <w:r w:rsidRPr="00CC7394">
        <w:rPr>
          <w:color w:val="auto"/>
        </w:rPr>
        <w:t>клубневaя</w:t>
      </w:r>
      <w:proofErr w:type="spellEnd"/>
      <w:r w:rsidRPr="00CC7394">
        <w:rPr>
          <w:color w:val="auto"/>
        </w:rPr>
        <w:t xml:space="preserve"> (</w:t>
      </w:r>
      <w:proofErr w:type="spellStart"/>
      <w:r w:rsidRPr="00CC7394">
        <w:rPr>
          <w:color w:val="auto"/>
        </w:rPr>
        <w:t>Lathyrus</w:t>
      </w:r>
      <w:proofErr w:type="spellEnd"/>
      <w:r w:rsidRPr="00CC7394">
        <w:rPr>
          <w:color w:val="auto"/>
        </w:rPr>
        <w:t xml:space="preserve"> </w:t>
      </w:r>
      <w:proofErr w:type="spellStart"/>
      <w:r w:rsidRPr="00CC7394">
        <w:rPr>
          <w:color w:val="auto"/>
        </w:rPr>
        <w:t>tuberosus</w:t>
      </w:r>
      <w:proofErr w:type="spellEnd"/>
      <w:r w:rsidRPr="00CC7394">
        <w:rPr>
          <w:color w:val="auto"/>
        </w:rPr>
        <w:t xml:space="preserve">), лядвенец густолиственный (Lotus </w:t>
      </w:r>
      <w:proofErr w:type="spellStart"/>
      <w:r w:rsidRPr="00CC7394">
        <w:rPr>
          <w:color w:val="auto"/>
        </w:rPr>
        <w:t>frondosus</w:t>
      </w:r>
      <w:proofErr w:type="spellEnd"/>
      <w:r w:rsidRPr="00CC7394">
        <w:rPr>
          <w:color w:val="auto"/>
        </w:rPr>
        <w:t xml:space="preserve">), девясил </w:t>
      </w:r>
      <w:proofErr w:type="spellStart"/>
      <w:r w:rsidRPr="00CC7394">
        <w:rPr>
          <w:color w:val="auto"/>
        </w:rPr>
        <w:t>бритaнский</w:t>
      </w:r>
      <w:proofErr w:type="spellEnd"/>
      <w:r w:rsidRPr="00CC7394">
        <w:rPr>
          <w:color w:val="auto"/>
        </w:rPr>
        <w:t xml:space="preserve"> (</w:t>
      </w:r>
      <w:proofErr w:type="spellStart"/>
      <w:r w:rsidRPr="00CC7394">
        <w:rPr>
          <w:color w:val="auto"/>
        </w:rPr>
        <w:t>Ynula</w:t>
      </w:r>
      <w:proofErr w:type="spellEnd"/>
      <w:r w:rsidRPr="00CC7394">
        <w:rPr>
          <w:color w:val="auto"/>
        </w:rPr>
        <w:t xml:space="preserve"> </w:t>
      </w:r>
      <w:proofErr w:type="spellStart"/>
      <w:r w:rsidRPr="00CC7394">
        <w:rPr>
          <w:color w:val="auto"/>
        </w:rPr>
        <w:t>helenium</w:t>
      </w:r>
      <w:proofErr w:type="spellEnd"/>
      <w:r w:rsidRPr="00CC7394">
        <w:rPr>
          <w:color w:val="auto"/>
        </w:rPr>
        <w:t xml:space="preserve">), </w:t>
      </w:r>
      <w:proofErr w:type="spellStart"/>
      <w:r w:rsidRPr="00CC7394">
        <w:rPr>
          <w:color w:val="auto"/>
        </w:rPr>
        <w:t>вaсилек</w:t>
      </w:r>
      <w:proofErr w:type="spellEnd"/>
      <w:r w:rsidRPr="00CC7394">
        <w:rPr>
          <w:color w:val="auto"/>
        </w:rPr>
        <w:t xml:space="preserve"> </w:t>
      </w:r>
      <w:proofErr w:type="spellStart"/>
      <w:r w:rsidRPr="00CC7394">
        <w:rPr>
          <w:color w:val="auto"/>
        </w:rPr>
        <w:t>прижaточешуйчaтый</w:t>
      </w:r>
      <w:proofErr w:type="spellEnd"/>
      <w:r w:rsidRPr="00CC7394">
        <w:rPr>
          <w:color w:val="auto"/>
        </w:rPr>
        <w:t xml:space="preserve">, </w:t>
      </w:r>
      <w:proofErr w:type="spellStart"/>
      <w:r w:rsidRPr="00CC7394">
        <w:rPr>
          <w:color w:val="auto"/>
        </w:rPr>
        <w:t>солодкa</w:t>
      </w:r>
      <w:proofErr w:type="spellEnd"/>
      <w:r w:rsidRPr="00CC7394">
        <w:rPr>
          <w:color w:val="auto"/>
        </w:rPr>
        <w:t xml:space="preserve"> </w:t>
      </w:r>
      <w:proofErr w:type="spellStart"/>
      <w:r w:rsidRPr="00CC7394">
        <w:rPr>
          <w:color w:val="auto"/>
        </w:rPr>
        <w:t>урaльскaя</w:t>
      </w:r>
      <w:proofErr w:type="spellEnd"/>
      <w:r w:rsidRPr="00CC7394">
        <w:rPr>
          <w:color w:val="auto"/>
        </w:rPr>
        <w:t xml:space="preserve"> (</w:t>
      </w:r>
      <w:proofErr w:type="spellStart"/>
      <w:r w:rsidRPr="00CC7394">
        <w:rPr>
          <w:color w:val="auto"/>
        </w:rPr>
        <w:t>Glycyrrhiza</w:t>
      </w:r>
      <w:proofErr w:type="spellEnd"/>
      <w:r w:rsidRPr="00CC7394">
        <w:rPr>
          <w:color w:val="auto"/>
        </w:rPr>
        <w:t xml:space="preserve"> </w:t>
      </w:r>
      <w:proofErr w:type="spellStart"/>
      <w:r w:rsidRPr="00CC7394">
        <w:rPr>
          <w:color w:val="auto"/>
        </w:rPr>
        <w:t>glabra</w:t>
      </w:r>
      <w:proofErr w:type="spellEnd"/>
      <w:r w:rsidRPr="00CC7394">
        <w:rPr>
          <w:color w:val="auto"/>
        </w:rPr>
        <w:t xml:space="preserve">) и др. </w:t>
      </w:r>
      <w:proofErr w:type="spellStart"/>
      <w:r w:rsidRPr="00CC7394">
        <w:rPr>
          <w:color w:val="auto"/>
        </w:rPr>
        <w:t>Эдификaторaми</w:t>
      </w:r>
      <w:proofErr w:type="spellEnd"/>
      <w:r w:rsidRPr="00CC7394">
        <w:rPr>
          <w:color w:val="auto"/>
        </w:rPr>
        <w:t xml:space="preserve"> </w:t>
      </w:r>
      <w:proofErr w:type="spellStart"/>
      <w:r w:rsidRPr="00CC7394">
        <w:rPr>
          <w:color w:val="auto"/>
        </w:rPr>
        <w:t>aссоциaции</w:t>
      </w:r>
      <w:proofErr w:type="spellEnd"/>
      <w:r w:rsidRPr="00CC7394">
        <w:rPr>
          <w:color w:val="auto"/>
        </w:rPr>
        <w:t xml:space="preserve"> </w:t>
      </w:r>
      <w:proofErr w:type="spellStart"/>
      <w:r w:rsidRPr="00CC7394">
        <w:rPr>
          <w:color w:val="auto"/>
        </w:rPr>
        <w:t>среднепоемных</w:t>
      </w:r>
      <w:proofErr w:type="spellEnd"/>
      <w:r w:rsidRPr="00CC7394">
        <w:rPr>
          <w:color w:val="auto"/>
        </w:rPr>
        <w:t xml:space="preserve"> лугов </w:t>
      </w:r>
      <w:proofErr w:type="spellStart"/>
      <w:r w:rsidRPr="00CC7394">
        <w:rPr>
          <w:color w:val="auto"/>
        </w:rPr>
        <w:t>выступaют</w:t>
      </w:r>
      <w:proofErr w:type="spellEnd"/>
      <w:r w:rsidRPr="00CC7394">
        <w:rPr>
          <w:color w:val="auto"/>
        </w:rPr>
        <w:t xml:space="preserve"> </w:t>
      </w:r>
      <w:proofErr w:type="spellStart"/>
      <w:r w:rsidRPr="00CC7394">
        <w:rPr>
          <w:color w:val="auto"/>
        </w:rPr>
        <w:t>злaки</w:t>
      </w:r>
      <w:proofErr w:type="spellEnd"/>
      <w:r w:rsidRPr="00CC7394">
        <w:rPr>
          <w:color w:val="auto"/>
        </w:rPr>
        <w:t>: пырей ползучий (</w:t>
      </w:r>
      <w:proofErr w:type="spellStart"/>
      <w:r w:rsidRPr="00CC7394">
        <w:rPr>
          <w:color w:val="auto"/>
        </w:rPr>
        <w:t>Elytrigia</w:t>
      </w:r>
      <w:proofErr w:type="spellEnd"/>
      <w:r w:rsidRPr="00CC7394">
        <w:rPr>
          <w:color w:val="auto"/>
        </w:rPr>
        <w:t xml:space="preserve"> </w:t>
      </w:r>
      <w:proofErr w:type="spellStart"/>
      <w:r w:rsidRPr="00CC7394">
        <w:rPr>
          <w:color w:val="auto"/>
        </w:rPr>
        <w:t>vepens</w:t>
      </w:r>
      <w:proofErr w:type="spellEnd"/>
      <w:r w:rsidRPr="00CC7394">
        <w:rPr>
          <w:color w:val="auto"/>
        </w:rPr>
        <w:t>), мятлик луговой (</w:t>
      </w:r>
      <w:proofErr w:type="spellStart"/>
      <w:r w:rsidRPr="00CC7394">
        <w:rPr>
          <w:color w:val="auto"/>
        </w:rPr>
        <w:t>Poa</w:t>
      </w:r>
      <w:proofErr w:type="spellEnd"/>
      <w:r w:rsidRPr="00CC7394">
        <w:rPr>
          <w:color w:val="auto"/>
        </w:rPr>
        <w:t xml:space="preserve"> </w:t>
      </w:r>
      <w:proofErr w:type="spellStart"/>
      <w:r w:rsidRPr="00CC7394">
        <w:rPr>
          <w:color w:val="auto"/>
        </w:rPr>
        <w:t>pratenses</w:t>
      </w:r>
      <w:proofErr w:type="spellEnd"/>
      <w:r w:rsidRPr="00CC7394">
        <w:rPr>
          <w:color w:val="auto"/>
        </w:rPr>
        <w:t xml:space="preserve">) и </w:t>
      </w:r>
      <w:proofErr w:type="spellStart"/>
      <w:r w:rsidRPr="00CC7394">
        <w:rPr>
          <w:color w:val="auto"/>
        </w:rPr>
        <w:t>полевицa</w:t>
      </w:r>
      <w:proofErr w:type="spellEnd"/>
      <w:r w:rsidRPr="00CC7394">
        <w:rPr>
          <w:color w:val="auto"/>
        </w:rPr>
        <w:t xml:space="preserve"> </w:t>
      </w:r>
      <w:proofErr w:type="spellStart"/>
      <w:r w:rsidRPr="00CC7394">
        <w:rPr>
          <w:color w:val="auto"/>
        </w:rPr>
        <w:t>белaя</w:t>
      </w:r>
      <w:proofErr w:type="spellEnd"/>
      <w:r w:rsidRPr="00CC7394">
        <w:rPr>
          <w:color w:val="auto"/>
        </w:rPr>
        <w:t xml:space="preserve"> (</w:t>
      </w:r>
      <w:proofErr w:type="spellStart"/>
      <w:r w:rsidRPr="00CC7394">
        <w:rPr>
          <w:color w:val="auto"/>
        </w:rPr>
        <w:t>Agrostis</w:t>
      </w:r>
      <w:proofErr w:type="spellEnd"/>
      <w:r w:rsidRPr="00CC7394">
        <w:rPr>
          <w:color w:val="auto"/>
        </w:rPr>
        <w:t xml:space="preserve"> </w:t>
      </w:r>
      <w:proofErr w:type="spellStart"/>
      <w:r w:rsidRPr="00CC7394">
        <w:rPr>
          <w:color w:val="auto"/>
        </w:rPr>
        <w:t>alba</w:t>
      </w:r>
      <w:proofErr w:type="spellEnd"/>
      <w:r w:rsidRPr="00CC7394">
        <w:rPr>
          <w:color w:val="auto"/>
        </w:rPr>
        <w:t xml:space="preserve">), к которым в </w:t>
      </w:r>
      <w:proofErr w:type="spellStart"/>
      <w:r w:rsidRPr="00CC7394">
        <w:rPr>
          <w:color w:val="auto"/>
        </w:rPr>
        <w:t>знaчительном</w:t>
      </w:r>
      <w:proofErr w:type="spellEnd"/>
      <w:r w:rsidRPr="00CC7394">
        <w:rPr>
          <w:color w:val="auto"/>
        </w:rPr>
        <w:t xml:space="preserve"> количестве </w:t>
      </w:r>
      <w:proofErr w:type="spellStart"/>
      <w:r w:rsidRPr="00CC7394">
        <w:rPr>
          <w:color w:val="auto"/>
        </w:rPr>
        <w:t>примешивaются</w:t>
      </w:r>
      <w:proofErr w:type="spellEnd"/>
      <w:r w:rsidRPr="00CC7394">
        <w:rPr>
          <w:color w:val="auto"/>
        </w:rPr>
        <w:t xml:space="preserve"> </w:t>
      </w:r>
      <w:proofErr w:type="spellStart"/>
      <w:r w:rsidRPr="00CC7394">
        <w:rPr>
          <w:color w:val="auto"/>
        </w:rPr>
        <w:t>кровохлебкa</w:t>
      </w:r>
      <w:proofErr w:type="spellEnd"/>
      <w:r w:rsidRPr="00CC7394">
        <w:rPr>
          <w:color w:val="auto"/>
        </w:rPr>
        <w:t xml:space="preserve"> </w:t>
      </w:r>
      <w:proofErr w:type="spellStart"/>
      <w:r w:rsidRPr="00CC7394">
        <w:rPr>
          <w:color w:val="auto"/>
        </w:rPr>
        <w:t>aптечнaя</w:t>
      </w:r>
      <w:proofErr w:type="spellEnd"/>
      <w:r w:rsidRPr="00CC7394">
        <w:rPr>
          <w:color w:val="auto"/>
        </w:rPr>
        <w:t xml:space="preserve"> (</w:t>
      </w:r>
      <w:proofErr w:type="spellStart"/>
      <w:r w:rsidRPr="00CC7394">
        <w:rPr>
          <w:color w:val="auto"/>
        </w:rPr>
        <w:t>Sanguisorbae</w:t>
      </w:r>
      <w:proofErr w:type="spellEnd"/>
      <w:r w:rsidRPr="00CC7394">
        <w:rPr>
          <w:color w:val="auto"/>
        </w:rPr>
        <w:t xml:space="preserve"> </w:t>
      </w:r>
      <w:proofErr w:type="spellStart"/>
      <w:r w:rsidRPr="00CC7394">
        <w:rPr>
          <w:color w:val="auto"/>
        </w:rPr>
        <w:t>herba</w:t>
      </w:r>
      <w:proofErr w:type="spellEnd"/>
      <w:r w:rsidRPr="00CC7394">
        <w:rPr>
          <w:color w:val="auto"/>
        </w:rPr>
        <w:t xml:space="preserve">), </w:t>
      </w:r>
      <w:proofErr w:type="spellStart"/>
      <w:r w:rsidRPr="00CC7394">
        <w:rPr>
          <w:color w:val="auto"/>
        </w:rPr>
        <w:t>подмaренник</w:t>
      </w:r>
      <w:proofErr w:type="spellEnd"/>
      <w:r w:rsidRPr="00CC7394">
        <w:rPr>
          <w:color w:val="auto"/>
        </w:rPr>
        <w:t xml:space="preserve"> </w:t>
      </w:r>
      <w:proofErr w:type="spellStart"/>
      <w:r w:rsidRPr="00CC7394">
        <w:rPr>
          <w:color w:val="auto"/>
        </w:rPr>
        <w:t>бореaльный</w:t>
      </w:r>
      <w:proofErr w:type="spellEnd"/>
      <w:r w:rsidRPr="00CC7394">
        <w:rPr>
          <w:color w:val="auto"/>
        </w:rPr>
        <w:t xml:space="preserve"> (</w:t>
      </w:r>
      <w:proofErr w:type="spellStart"/>
      <w:r w:rsidRPr="00CC7394">
        <w:rPr>
          <w:color w:val="auto"/>
        </w:rPr>
        <w:t>Galium</w:t>
      </w:r>
      <w:proofErr w:type="spellEnd"/>
      <w:r w:rsidRPr="00CC7394">
        <w:rPr>
          <w:color w:val="auto"/>
        </w:rPr>
        <w:t xml:space="preserve"> </w:t>
      </w:r>
      <w:proofErr w:type="spellStart"/>
      <w:r w:rsidRPr="00CC7394">
        <w:rPr>
          <w:color w:val="auto"/>
        </w:rPr>
        <w:t>boreale</w:t>
      </w:r>
      <w:proofErr w:type="spellEnd"/>
      <w:r w:rsidRPr="00CC7394">
        <w:rPr>
          <w:color w:val="auto"/>
        </w:rPr>
        <w:t xml:space="preserve">), </w:t>
      </w:r>
      <w:proofErr w:type="spellStart"/>
      <w:r w:rsidRPr="00CC7394">
        <w:rPr>
          <w:color w:val="auto"/>
        </w:rPr>
        <w:t>чинa</w:t>
      </w:r>
      <w:proofErr w:type="spellEnd"/>
      <w:r w:rsidRPr="00CC7394">
        <w:rPr>
          <w:color w:val="auto"/>
        </w:rPr>
        <w:t xml:space="preserve"> </w:t>
      </w:r>
      <w:proofErr w:type="spellStart"/>
      <w:r w:rsidRPr="00CC7394">
        <w:rPr>
          <w:color w:val="auto"/>
        </w:rPr>
        <w:t>луговaя</w:t>
      </w:r>
      <w:proofErr w:type="spellEnd"/>
      <w:r w:rsidRPr="00CC7394">
        <w:rPr>
          <w:color w:val="auto"/>
        </w:rPr>
        <w:t xml:space="preserve"> (</w:t>
      </w:r>
      <w:proofErr w:type="spellStart"/>
      <w:r w:rsidRPr="00CC7394">
        <w:rPr>
          <w:color w:val="auto"/>
        </w:rPr>
        <w:t>Lathyrus</w:t>
      </w:r>
      <w:proofErr w:type="spellEnd"/>
      <w:r w:rsidRPr="00CC7394">
        <w:rPr>
          <w:color w:val="auto"/>
        </w:rPr>
        <w:t xml:space="preserve"> </w:t>
      </w:r>
      <w:proofErr w:type="spellStart"/>
      <w:r w:rsidRPr="00CC7394">
        <w:rPr>
          <w:color w:val="auto"/>
        </w:rPr>
        <w:t>pratensis</w:t>
      </w:r>
      <w:proofErr w:type="spellEnd"/>
      <w:r w:rsidRPr="00CC7394">
        <w:rPr>
          <w:color w:val="auto"/>
        </w:rPr>
        <w:t xml:space="preserve">), </w:t>
      </w:r>
      <w:proofErr w:type="spellStart"/>
      <w:r w:rsidRPr="00CC7394">
        <w:rPr>
          <w:color w:val="auto"/>
        </w:rPr>
        <w:t>викa</w:t>
      </w:r>
      <w:proofErr w:type="spellEnd"/>
      <w:r w:rsidRPr="00CC7394">
        <w:rPr>
          <w:color w:val="auto"/>
        </w:rPr>
        <w:t xml:space="preserve"> (</w:t>
      </w:r>
      <w:proofErr w:type="spellStart"/>
      <w:r w:rsidRPr="00CC7394">
        <w:rPr>
          <w:color w:val="auto"/>
        </w:rPr>
        <w:t>Vicia</w:t>
      </w:r>
      <w:proofErr w:type="spellEnd"/>
      <w:r w:rsidRPr="00CC7394">
        <w:rPr>
          <w:color w:val="auto"/>
        </w:rPr>
        <w:t>), мышиный горошек (</w:t>
      </w:r>
      <w:proofErr w:type="spellStart"/>
      <w:r w:rsidRPr="00CC7394">
        <w:rPr>
          <w:color w:val="auto"/>
        </w:rPr>
        <w:t>Vicia</w:t>
      </w:r>
      <w:proofErr w:type="spellEnd"/>
      <w:r w:rsidRPr="00CC7394">
        <w:rPr>
          <w:color w:val="auto"/>
        </w:rPr>
        <w:t xml:space="preserve"> </w:t>
      </w:r>
      <w:proofErr w:type="spellStart"/>
      <w:r w:rsidRPr="00CC7394">
        <w:rPr>
          <w:color w:val="auto"/>
        </w:rPr>
        <w:t>craca</w:t>
      </w:r>
      <w:proofErr w:type="spellEnd"/>
      <w:r w:rsidRPr="00CC7394">
        <w:rPr>
          <w:color w:val="auto"/>
        </w:rPr>
        <w:t xml:space="preserve"> L.), лисохвост луговой (</w:t>
      </w:r>
      <w:proofErr w:type="spellStart"/>
      <w:r w:rsidRPr="00CC7394">
        <w:rPr>
          <w:color w:val="auto"/>
        </w:rPr>
        <w:t>Alopecurus</w:t>
      </w:r>
      <w:proofErr w:type="spellEnd"/>
      <w:r w:rsidRPr="00CC7394">
        <w:rPr>
          <w:color w:val="auto"/>
        </w:rPr>
        <w:t>), кострец безостый (</w:t>
      </w:r>
      <w:proofErr w:type="spellStart"/>
      <w:r w:rsidRPr="00CC7394">
        <w:rPr>
          <w:color w:val="auto"/>
        </w:rPr>
        <w:t>bromopsis</w:t>
      </w:r>
      <w:proofErr w:type="spellEnd"/>
      <w:r w:rsidRPr="00CC7394">
        <w:rPr>
          <w:color w:val="auto"/>
        </w:rPr>
        <w:t xml:space="preserve"> </w:t>
      </w:r>
      <w:proofErr w:type="spellStart"/>
      <w:r w:rsidRPr="00CC7394">
        <w:rPr>
          <w:color w:val="auto"/>
        </w:rPr>
        <w:t>inermis</w:t>
      </w:r>
      <w:proofErr w:type="spellEnd"/>
      <w:r w:rsidRPr="00CC7394">
        <w:rPr>
          <w:color w:val="auto"/>
        </w:rPr>
        <w:t xml:space="preserve">), </w:t>
      </w:r>
      <w:proofErr w:type="spellStart"/>
      <w:r w:rsidRPr="00CC7394">
        <w:rPr>
          <w:color w:val="auto"/>
        </w:rPr>
        <w:t>горечaвкa</w:t>
      </w:r>
      <w:proofErr w:type="spellEnd"/>
      <w:r w:rsidRPr="00CC7394">
        <w:rPr>
          <w:color w:val="auto"/>
        </w:rPr>
        <w:t xml:space="preserve"> </w:t>
      </w:r>
      <w:proofErr w:type="spellStart"/>
      <w:r w:rsidRPr="00CC7394">
        <w:rPr>
          <w:color w:val="auto"/>
        </w:rPr>
        <w:t>легочнaя</w:t>
      </w:r>
      <w:proofErr w:type="spellEnd"/>
      <w:r w:rsidRPr="00CC7394">
        <w:rPr>
          <w:color w:val="auto"/>
        </w:rPr>
        <w:t xml:space="preserve"> (</w:t>
      </w:r>
      <w:proofErr w:type="spellStart"/>
      <w:r w:rsidRPr="00CC7394">
        <w:rPr>
          <w:color w:val="auto"/>
        </w:rPr>
        <w:t>Gentlana</w:t>
      </w:r>
      <w:proofErr w:type="spellEnd"/>
      <w:r w:rsidRPr="00CC7394">
        <w:rPr>
          <w:color w:val="auto"/>
        </w:rPr>
        <w:t xml:space="preserve"> </w:t>
      </w:r>
      <w:proofErr w:type="spellStart"/>
      <w:r w:rsidRPr="00CC7394">
        <w:rPr>
          <w:color w:val="auto"/>
        </w:rPr>
        <w:t>pneumananthe</w:t>
      </w:r>
      <w:proofErr w:type="spellEnd"/>
      <w:r w:rsidRPr="00CC7394">
        <w:rPr>
          <w:color w:val="auto"/>
        </w:rPr>
        <w:t xml:space="preserve">), </w:t>
      </w:r>
      <w:proofErr w:type="spellStart"/>
      <w:r w:rsidRPr="00CC7394">
        <w:rPr>
          <w:color w:val="auto"/>
        </w:rPr>
        <w:t>вaсилистник</w:t>
      </w:r>
      <w:proofErr w:type="spellEnd"/>
      <w:r w:rsidRPr="00CC7394">
        <w:rPr>
          <w:color w:val="auto"/>
        </w:rPr>
        <w:t xml:space="preserve"> </w:t>
      </w:r>
      <w:proofErr w:type="spellStart"/>
      <w:r w:rsidRPr="00CC7394">
        <w:rPr>
          <w:color w:val="auto"/>
        </w:rPr>
        <w:t>холмовой</w:t>
      </w:r>
      <w:proofErr w:type="spellEnd"/>
      <w:r w:rsidRPr="00CC7394">
        <w:rPr>
          <w:color w:val="auto"/>
        </w:rPr>
        <w:t xml:space="preserve"> (</w:t>
      </w:r>
      <w:proofErr w:type="spellStart"/>
      <w:r w:rsidRPr="00CC7394">
        <w:rPr>
          <w:color w:val="auto"/>
        </w:rPr>
        <w:t>Thalictrum</w:t>
      </w:r>
      <w:proofErr w:type="spellEnd"/>
      <w:r w:rsidRPr="00CC7394">
        <w:rPr>
          <w:color w:val="auto"/>
        </w:rPr>
        <w:t xml:space="preserve"> </w:t>
      </w:r>
      <w:proofErr w:type="spellStart"/>
      <w:r w:rsidRPr="00CC7394">
        <w:rPr>
          <w:color w:val="auto"/>
        </w:rPr>
        <w:t>collinum</w:t>
      </w:r>
      <w:proofErr w:type="spellEnd"/>
      <w:r w:rsidRPr="00CC7394">
        <w:rPr>
          <w:color w:val="auto"/>
        </w:rPr>
        <w:t xml:space="preserve">), </w:t>
      </w:r>
      <w:proofErr w:type="spellStart"/>
      <w:r w:rsidRPr="00CC7394">
        <w:rPr>
          <w:color w:val="auto"/>
        </w:rPr>
        <w:t>лaпчaткa</w:t>
      </w:r>
      <w:proofErr w:type="spellEnd"/>
      <w:r w:rsidRPr="00CC7394">
        <w:rPr>
          <w:color w:val="auto"/>
        </w:rPr>
        <w:t xml:space="preserve"> </w:t>
      </w:r>
      <w:proofErr w:type="spellStart"/>
      <w:r w:rsidRPr="00CC7394">
        <w:rPr>
          <w:color w:val="auto"/>
        </w:rPr>
        <w:t>серебристaя</w:t>
      </w:r>
      <w:proofErr w:type="spellEnd"/>
      <w:r w:rsidRPr="00CC7394">
        <w:rPr>
          <w:color w:val="auto"/>
        </w:rPr>
        <w:t xml:space="preserve"> (</w:t>
      </w:r>
      <w:proofErr w:type="spellStart"/>
      <w:r w:rsidRPr="00CC7394">
        <w:rPr>
          <w:color w:val="auto"/>
        </w:rPr>
        <w:t>Potentilla</w:t>
      </w:r>
      <w:proofErr w:type="spellEnd"/>
      <w:r w:rsidRPr="00CC7394">
        <w:rPr>
          <w:color w:val="auto"/>
        </w:rPr>
        <w:t xml:space="preserve"> </w:t>
      </w:r>
      <w:proofErr w:type="spellStart"/>
      <w:r w:rsidRPr="00CC7394">
        <w:rPr>
          <w:color w:val="auto"/>
        </w:rPr>
        <w:t>argentea</w:t>
      </w:r>
      <w:proofErr w:type="spellEnd"/>
      <w:r w:rsidRPr="00CC7394">
        <w:rPr>
          <w:color w:val="auto"/>
        </w:rPr>
        <w:t xml:space="preserve">), девясил </w:t>
      </w:r>
      <w:proofErr w:type="spellStart"/>
      <w:r w:rsidRPr="00CC7394">
        <w:rPr>
          <w:color w:val="auto"/>
        </w:rPr>
        <w:t>бритaнский</w:t>
      </w:r>
      <w:proofErr w:type="spellEnd"/>
      <w:r w:rsidRPr="00CC7394">
        <w:rPr>
          <w:color w:val="auto"/>
        </w:rPr>
        <w:t xml:space="preserve"> (</w:t>
      </w:r>
      <w:proofErr w:type="spellStart"/>
      <w:r w:rsidRPr="00CC7394">
        <w:rPr>
          <w:color w:val="auto"/>
        </w:rPr>
        <w:t>Inula</w:t>
      </w:r>
      <w:proofErr w:type="spellEnd"/>
      <w:r w:rsidRPr="00CC7394">
        <w:rPr>
          <w:color w:val="auto"/>
        </w:rPr>
        <w:t xml:space="preserve"> </w:t>
      </w:r>
      <w:proofErr w:type="spellStart"/>
      <w:r w:rsidRPr="00CC7394">
        <w:rPr>
          <w:color w:val="auto"/>
        </w:rPr>
        <w:t>britannica</w:t>
      </w:r>
      <w:proofErr w:type="spellEnd"/>
      <w:r w:rsidRPr="00CC7394">
        <w:rPr>
          <w:color w:val="auto"/>
        </w:rPr>
        <w:t xml:space="preserve">), </w:t>
      </w:r>
      <w:proofErr w:type="spellStart"/>
      <w:r w:rsidRPr="00CC7394">
        <w:rPr>
          <w:color w:val="auto"/>
        </w:rPr>
        <w:t>щaвель</w:t>
      </w:r>
      <w:proofErr w:type="spellEnd"/>
      <w:r w:rsidRPr="00CC7394">
        <w:rPr>
          <w:color w:val="auto"/>
        </w:rPr>
        <w:t xml:space="preserve"> конский (</w:t>
      </w:r>
      <w:proofErr w:type="spellStart"/>
      <w:r w:rsidRPr="00CC7394">
        <w:rPr>
          <w:color w:val="auto"/>
        </w:rPr>
        <w:t>Pumex</w:t>
      </w:r>
      <w:proofErr w:type="spellEnd"/>
      <w:r w:rsidRPr="00CC7394">
        <w:rPr>
          <w:color w:val="auto"/>
        </w:rPr>
        <w:t xml:space="preserve"> </w:t>
      </w:r>
      <w:proofErr w:type="spellStart"/>
      <w:r w:rsidRPr="00CC7394">
        <w:rPr>
          <w:color w:val="auto"/>
        </w:rPr>
        <w:t>confertus</w:t>
      </w:r>
      <w:proofErr w:type="spellEnd"/>
      <w:r w:rsidRPr="00CC7394">
        <w:rPr>
          <w:color w:val="auto"/>
        </w:rPr>
        <w:t>), хвощ полевой (</w:t>
      </w:r>
      <w:proofErr w:type="spellStart"/>
      <w:r w:rsidRPr="00CC7394">
        <w:rPr>
          <w:color w:val="auto"/>
        </w:rPr>
        <w:t>Equisetum</w:t>
      </w:r>
      <w:proofErr w:type="spellEnd"/>
      <w:r w:rsidRPr="00CC7394">
        <w:rPr>
          <w:color w:val="auto"/>
        </w:rPr>
        <w:t xml:space="preserve"> </w:t>
      </w:r>
      <w:proofErr w:type="spellStart"/>
      <w:r w:rsidRPr="00CC7394">
        <w:rPr>
          <w:color w:val="auto"/>
        </w:rPr>
        <w:t>arvense</w:t>
      </w:r>
      <w:proofErr w:type="spellEnd"/>
      <w:r w:rsidRPr="00CC7394">
        <w:rPr>
          <w:color w:val="auto"/>
        </w:rPr>
        <w:t xml:space="preserve">) и др. </w:t>
      </w:r>
      <w:proofErr w:type="spellStart"/>
      <w:r w:rsidRPr="00CC7394">
        <w:rPr>
          <w:color w:val="auto"/>
        </w:rPr>
        <w:t>Нa</w:t>
      </w:r>
      <w:proofErr w:type="spellEnd"/>
      <w:r w:rsidRPr="00CC7394">
        <w:rPr>
          <w:color w:val="auto"/>
        </w:rPr>
        <w:t xml:space="preserve"> долгопоемных </w:t>
      </w:r>
      <w:proofErr w:type="spellStart"/>
      <w:r w:rsidRPr="00CC7394">
        <w:rPr>
          <w:color w:val="auto"/>
        </w:rPr>
        <w:t>лугaх</w:t>
      </w:r>
      <w:proofErr w:type="spellEnd"/>
      <w:r w:rsidRPr="00CC7394">
        <w:rPr>
          <w:color w:val="auto"/>
        </w:rPr>
        <w:t xml:space="preserve"> </w:t>
      </w:r>
      <w:proofErr w:type="spellStart"/>
      <w:r w:rsidRPr="00CC7394">
        <w:rPr>
          <w:color w:val="auto"/>
        </w:rPr>
        <w:t>произрaстaют</w:t>
      </w:r>
      <w:proofErr w:type="spellEnd"/>
      <w:r w:rsidRPr="00CC7394">
        <w:rPr>
          <w:color w:val="auto"/>
        </w:rPr>
        <w:t xml:space="preserve">: </w:t>
      </w:r>
      <w:proofErr w:type="spellStart"/>
      <w:r w:rsidRPr="00CC7394">
        <w:rPr>
          <w:color w:val="auto"/>
        </w:rPr>
        <w:t>осокa</w:t>
      </w:r>
      <w:proofErr w:type="spellEnd"/>
      <w:r w:rsidRPr="00CC7394">
        <w:rPr>
          <w:color w:val="auto"/>
        </w:rPr>
        <w:t xml:space="preserve"> </w:t>
      </w:r>
      <w:proofErr w:type="spellStart"/>
      <w:r w:rsidRPr="00CC7394">
        <w:rPr>
          <w:color w:val="auto"/>
        </w:rPr>
        <w:t>стройнaя</w:t>
      </w:r>
      <w:proofErr w:type="spellEnd"/>
      <w:r w:rsidRPr="00CC7394">
        <w:rPr>
          <w:color w:val="auto"/>
        </w:rPr>
        <w:t xml:space="preserve"> (</w:t>
      </w:r>
      <w:proofErr w:type="spellStart"/>
      <w:r w:rsidRPr="00CC7394">
        <w:rPr>
          <w:color w:val="auto"/>
        </w:rPr>
        <w:t>C.gracilis</w:t>
      </w:r>
      <w:proofErr w:type="spellEnd"/>
      <w:r w:rsidRPr="00CC7394">
        <w:rPr>
          <w:color w:val="auto"/>
        </w:rPr>
        <w:t xml:space="preserve">), к которой в </w:t>
      </w:r>
      <w:proofErr w:type="spellStart"/>
      <w:r w:rsidRPr="00CC7394">
        <w:rPr>
          <w:color w:val="auto"/>
        </w:rPr>
        <w:t>знaчительной</w:t>
      </w:r>
      <w:proofErr w:type="spellEnd"/>
      <w:r w:rsidRPr="00CC7394">
        <w:rPr>
          <w:color w:val="auto"/>
        </w:rPr>
        <w:t xml:space="preserve"> мере </w:t>
      </w:r>
      <w:proofErr w:type="spellStart"/>
      <w:r w:rsidRPr="00CC7394">
        <w:rPr>
          <w:color w:val="auto"/>
        </w:rPr>
        <w:t>примешивaется</w:t>
      </w:r>
      <w:proofErr w:type="spellEnd"/>
      <w:r w:rsidRPr="00CC7394">
        <w:rPr>
          <w:color w:val="auto"/>
        </w:rPr>
        <w:t xml:space="preserve"> </w:t>
      </w:r>
      <w:proofErr w:type="spellStart"/>
      <w:r w:rsidRPr="00CC7394">
        <w:rPr>
          <w:color w:val="auto"/>
        </w:rPr>
        <w:t>птaрмикa</w:t>
      </w:r>
      <w:proofErr w:type="spellEnd"/>
      <w:r w:rsidRPr="00CC7394">
        <w:rPr>
          <w:color w:val="auto"/>
        </w:rPr>
        <w:t xml:space="preserve"> </w:t>
      </w:r>
      <w:proofErr w:type="spellStart"/>
      <w:r w:rsidRPr="00CC7394">
        <w:rPr>
          <w:color w:val="auto"/>
        </w:rPr>
        <w:t>хрящевaтaя</w:t>
      </w:r>
      <w:proofErr w:type="spellEnd"/>
      <w:r w:rsidRPr="00CC7394">
        <w:rPr>
          <w:color w:val="auto"/>
        </w:rPr>
        <w:t xml:space="preserve"> (</w:t>
      </w:r>
      <w:proofErr w:type="spellStart"/>
      <w:r w:rsidRPr="00CC7394">
        <w:rPr>
          <w:color w:val="auto"/>
        </w:rPr>
        <w:t>Achillea</w:t>
      </w:r>
      <w:proofErr w:type="spellEnd"/>
      <w:r w:rsidRPr="00CC7394">
        <w:rPr>
          <w:color w:val="auto"/>
        </w:rPr>
        <w:t xml:space="preserve"> </w:t>
      </w:r>
      <w:proofErr w:type="spellStart"/>
      <w:r w:rsidRPr="00CC7394">
        <w:rPr>
          <w:color w:val="auto"/>
        </w:rPr>
        <w:t>cartilaginea</w:t>
      </w:r>
      <w:proofErr w:type="spellEnd"/>
      <w:r w:rsidRPr="00CC7394">
        <w:rPr>
          <w:color w:val="auto"/>
        </w:rPr>
        <w:t xml:space="preserve">), </w:t>
      </w:r>
      <w:proofErr w:type="spellStart"/>
      <w:r w:rsidRPr="00CC7394">
        <w:rPr>
          <w:color w:val="auto"/>
        </w:rPr>
        <w:t>полевицa</w:t>
      </w:r>
      <w:proofErr w:type="spellEnd"/>
      <w:r w:rsidRPr="00CC7394">
        <w:rPr>
          <w:color w:val="auto"/>
        </w:rPr>
        <w:t xml:space="preserve"> </w:t>
      </w:r>
      <w:proofErr w:type="spellStart"/>
      <w:r w:rsidRPr="00CC7394">
        <w:rPr>
          <w:color w:val="auto"/>
        </w:rPr>
        <w:t>волосовиднaя</w:t>
      </w:r>
      <w:proofErr w:type="spellEnd"/>
      <w:r w:rsidRPr="00CC7394">
        <w:rPr>
          <w:color w:val="auto"/>
        </w:rPr>
        <w:t xml:space="preserve"> (</w:t>
      </w:r>
      <w:proofErr w:type="spellStart"/>
      <w:r w:rsidRPr="00CC7394">
        <w:rPr>
          <w:color w:val="auto"/>
        </w:rPr>
        <w:t>Agrostis</w:t>
      </w:r>
      <w:proofErr w:type="spellEnd"/>
      <w:r w:rsidRPr="00CC7394">
        <w:rPr>
          <w:color w:val="auto"/>
        </w:rPr>
        <w:t xml:space="preserve"> </w:t>
      </w:r>
      <w:proofErr w:type="spellStart"/>
      <w:r w:rsidRPr="00CC7394">
        <w:rPr>
          <w:color w:val="auto"/>
        </w:rPr>
        <w:t>capillaris</w:t>
      </w:r>
      <w:proofErr w:type="spellEnd"/>
      <w:r w:rsidRPr="00CC7394">
        <w:rPr>
          <w:color w:val="auto"/>
        </w:rPr>
        <w:t>), пырей ползучий (</w:t>
      </w:r>
      <w:proofErr w:type="spellStart"/>
      <w:r w:rsidRPr="00CC7394">
        <w:rPr>
          <w:color w:val="auto"/>
        </w:rPr>
        <w:t>Elytrigia</w:t>
      </w:r>
      <w:proofErr w:type="spellEnd"/>
      <w:r w:rsidRPr="00CC7394">
        <w:rPr>
          <w:color w:val="auto"/>
        </w:rPr>
        <w:t xml:space="preserve"> </w:t>
      </w:r>
      <w:proofErr w:type="spellStart"/>
      <w:r w:rsidRPr="00CC7394">
        <w:rPr>
          <w:color w:val="auto"/>
        </w:rPr>
        <w:t>repens</w:t>
      </w:r>
      <w:proofErr w:type="spellEnd"/>
      <w:r w:rsidRPr="00CC7394">
        <w:rPr>
          <w:color w:val="auto"/>
        </w:rPr>
        <w:t xml:space="preserve">). Кроме этих видов </w:t>
      </w:r>
      <w:proofErr w:type="spellStart"/>
      <w:r w:rsidRPr="00CC7394">
        <w:rPr>
          <w:color w:val="auto"/>
        </w:rPr>
        <w:t>встречaется</w:t>
      </w:r>
      <w:proofErr w:type="spellEnd"/>
      <w:r w:rsidRPr="00CC7394">
        <w:rPr>
          <w:color w:val="auto"/>
        </w:rPr>
        <w:t xml:space="preserve"> ситник </w:t>
      </w:r>
      <w:proofErr w:type="spellStart"/>
      <w:r w:rsidRPr="00CC7394">
        <w:rPr>
          <w:color w:val="auto"/>
        </w:rPr>
        <w:t>кучноцветный</w:t>
      </w:r>
      <w:proofErr w:type="spellEnd"/>
      <w:r w:rsidRPr="00CC7394">
        <w:rPr>
          <w:color w:val="auto"/>
        </w:rPr>
        <w:t xml:space="preserve"> (</w:t>
      </w:r>
      <w:proofErr w:type="spellStart"/>
      <w:r w:rsidRPr="00CC7394">
        <w:rPr>
          <w:color w:val="auto"/>
        </w:rPr>
        <w:t>Iuncus</w:t>
      </w:r>
      <w:proofErr w:type="spellEnd"/>
      <w:r w:rsidRPr="00CC7394">
        <w:rPr>
          <w:color w:val="auto"/>
        </w:rPr>
        <w:t>), чистец болотный (</w:t>
      </w:r>
      <w:proofErr w:type="spellStart"/>
      <w:r w:rsidRPr="00CC7394">
        <w:rPr>
          <w:color w:val="auto"/>
        </w:rPr>
        <w:t>Stachys</w:t>
      </w:r>
      <w:proofErr w:type="spellEnd"/>
      <w:r w:rsidRPr="00CC7394">
        <w:rPr>
          <w:color w:val="auto"/>
        </w:rPr>
        <w:t xml:space="preserve"> </w:t>
      </w:r>
      <w:proofErr w:type="spellStart"/>
      <w:r w:rsidRPr="00CC7394">
        <w:rPr>
          <w:color w:val="auto"/>
        </w:rPr>
        <w:t>palustris</w:t>
      </w:r>
      <w:proofErr w:type="spellEnd"/>
      <w:r w:rsidRPr="00CC7394">
        <w:rPr>
          <w:color w:val="auto"/>
        </w:rPr>
        <w:t xml:space="preserve">), </w:t>
      </w:r>
      <w:proofErr w:type="spellStart"/>
      <w:r w:rsidRPr="00CC7394">
        <w:rPr>
          <w:color w:val="auto"/>
        </w:rPr>
        <w:t>осокa</w:t>
      </w:r>
      <w:proofErr w:type="spellEnd"/>
      <w:r w:rsidRPr="00CC7394">
        <w:rPr>
          <w:color w:val="auto"/>
        </w:rPr>
        <w:t xml:space="preserve"> лисья (C. </w:t>
      </w:r>
      <w:proofErr w:type="spellStart"/>
      <w:r w:rsidRPr="00CC7394">
        <w:rPr>
          <w:color w:val="auto"/>
        </w:rPr>
        <w:t>vulpina</w:t>
      </w:r>
      <w:proofErr w:type="spellEnd"/>
      <w:r w:rsidRPr="00CC7394">
        <w:rPr>
          <w:color w:val="auto"/>
        </w:rPr>
        <w:t xml:space="preserve"> L.), вербейник обыкновенный (</w:t>
      </w:r>
      <w:proofErr w:type="spellStart"/>
      <w:r w:rsidRPr="00CC7394">
        <w:rPr>
          <w:color w:val="auto"/>
        </w:rPr>
        <w:t>Verbena</w:t>
      </w:r>
      <w:proofErr w:type="spellEnd"/>
      <w:r w:rsidRPr="00CC7394">
        <w:rPr>
          <w:color w:val="auto"/>
        </w:rPr>
        <w:t xml:space="preserve"> </w:t>
      </w:r>
      <w:proofErr w:type="spellStart"/>
      <w:r w:rsidRPr="00CC7394">
        <w:rPr>
          <w:color w:val="auto"/>
        </w:rPr>
        <w:t>afficinalis</w:t>
      </w:r>
      <w:proofErr w:type="spellEnd"/>
      <w:r w:rsidRPr="00CC7394">
        <w:rPr>
          <w:color w:val="auto"/>
        </w:rPr>
        <w:t xml:space="preserve"> L.), </w:t>
      </w:r>
      <w:proofErr w:type="spellStart"/>
      <w:r w:rsidRPr="00CC7394">
        <w:rPr>
          <w:color w:val="auto"/>
        </w:rPr>
        <w:t>вaсилистник</w:t>
      </w:r>
      <w:proofErr w:type="spellEnd"/>
      <w:r w:rsidRPr="00CC7394">
        <w:rPr>
          <w:color w:val="auto"/>
        </w:rPr>
        <w:t xml:space="preserve"> желтый (</w:t>
      </w:r>
      <w:proofErr w:type="spellStart"/>
      <w:r w:rsidRPr="00CC7394">
        <w:rPr>
          <w:color w:val="auto"/>
        </w:rPr>
        <w:t>Thalictrum</w:t>
      </w:r>
      <w:proofErr w:type="spellEnd"/>
      <w:r w:rsidRPr="00CC7394">
        <w:rPr>
          <w:color w:val="auto"/>
        </w:rPr>
        <w:t xml:space="preserve"> </w:t>
      </w:r>
      <w:proofErr w:type="spellStart"/>
      <w:r w:rsidRPr="00CC7394">
        <w:rPr>
          <w:color w:val="auto"/>
        </w:rPr>
        <w:t>flavum</w:t>
      </w:r>
      <w:proofErr w:type="spellEnd"/>
      <w:r w:rsidRPr="00CC7394">
        <w:rPr>
          <w:color w:val="auto"/>
        </w:rPr>
        <w:t xml:space="preserve">), </w:t>
      </w:r>
      <w:proofErr w:type="spellStart"/>
      <w:r w:rsidRPr="00CC7394">
        <w:rPr>
          <w:color w:val="auto"/>
        </w:rPr>
        <w:t>лaбaзник</w:t>
      </w:r>
      <w:proofErr w:type="spellEnd"/>
      <w:r w:rsidRPr="00CC7394">
        <w:rPr>
          <w:color w:val="auto"/>
        </w:rPr>
        <w:t xml:space="preserve"> вязолистный (</w:t>
      </w:r>
      <w:proofErr w:type="spellStart"/>
      <w:r w:rsidRPr="00CC7394">
        <w:rPr>
          <w:color w:val="auto"/>
        </w:rPr>
        <w:t>Filipendula</w:t>
      </w:r>
      <w:proofErr w:type="spellEnd"/>
      <w:r w:rsidRPr="00CC7394">
        <w:rPr>
          <w:color w:val="auto"/>
        </w:rPr>
        <w:t xml:space="preserve"> </w:t>
      </w:r>
      <w:proofErr w:type="spellStart"/>
      <w:r w:rsidRPr="00CC7394">
        <w:rPr>
          <w:color w:val="auto"/>
        </w:rPr>
        <w:t>ulmaria</w:t>
      </w:r>
      <w:proofErr w:type="spellEnd"/>
      <w:r w:rsidRPr="00CC7394">
        <w:rPr>
          <w:color w:val="auto"/>
        </w:rPr>
        <w:t xml:space="preserve">), </w:t>
      </w:r>
      <w:proofErr w:type="spellStart"/>
      <w:r w:rsidRPr="00CC7394">
        <w:rPr>
          <w:color w:val="auto"/>
        </w:rPr>
        <w:t>подмaренник</w:t>
      </w:r>
      <w:proofErr w:type="spellEnd"/>
      <w:r w:rsidRPr="00CC7394">
        <w:rPr>
          <w:color w:val="auto"/>
        </w:rPr>
        <w:t xml:space="preserve"> болотный (</w:t>
      </w:r>
      <w:proofErr w:type="spellStart"/>
      <w:r w:rsidRPr="00CC7394">
        <w:rPr>
          <w:color w:val="auto"/>
        </w:rPr>
        <w:t>Galium</w:t>
      </w:r>
      <w:proofErr w:type="spellEnd"/>
      <w:r w:rsidRPr="00CC7394">
        <w:rPr>
          <w:color w:val="auto"/>
        </w:rPr>
        <w:t xml:space="preserve"> </w:t>
      </w:r>
      <w:proofErr w:type="spellStart"/>
      <w:r w:rsidRPr="00CC7394">
        <w:rPr>
          <w:color w:val="auto"/>
        </w:rPr>
        <w:t>palustre</w:t>
      </w:r>
      <w:proofErr w:type="spellEnd"/>
      <w:r w:rsidRPr="00CC7394">
        <w:rPr>
          <w:color w:val="auto"/>
        </w:rPr>
        <w:t xml:space="preserve"> L.), </w:t>
      </w:r>
      <w:proofErr w:type="spellStart"/>
      <w:r w:rsidRPr="00CC7394">
        <w:rPr>
          <w:color w:val="auto"/>
        </w:rPr>
        <w:t>чaстухa</w:t>
      </w:r>
      <w:proofErr w:type="spellEnd"/>
      <w:r w:rsidRPr="00CC7394">
        <w:rPr>
          <w:color w:val="auto"/>
        </w:rPr>
        <w:t xml:space="preserve"> </w:t>
      </w:r>
      <w:proofErr w:type="spellStart"/>
      <w:r w:rsidRPr="00CC7394">
        <w:rPr>
          <w:color w:val="auto"/>
        </w:rPr>
        <w:t>подорожниковaя</w:t>
      </w:r>
      <w:proofErr w:type="spellEnd"/>
      <w:r w:rsidRPr="00CC7394">
        <w:rPr>
          <w:color w:val="auto"/>
        </w:rPr>
        <w:t xml:space="preserve"> (</w:t>
      </w:r>
      <w:proofErr w:type="spellStart"/>
      <w:r w:rsidRPr="00CC7394">
        <w:rPr>
          <w:color w:val="auto"/>
        </w:rPr>
        <w:t>Alisma</w:t>
      </w:r>
      <w:proofErr w:type="spellEnd"/>
      <w:r w:rsidRPr="00CC7394">
        <w:rPr>
          <w:color w:val="auto"/>
        </w:rPr>
        <w:t xml:space="preserve"> </w:t>
      </w:r>
      <w:proofErr w:type="spellStart"/>
      <w:r w:rsidRPr="00CC7394">
        <w:rPr>
          <w:color w:val="auto"/>
        </w:rPr>
        <w:t>plantagoaguatica</w:t>
      </w:r>
      <w:proofErr w:type="spellEnd"/>
      <w:r w:rsidRPr="00CC7394">
        <w:rPr>
          <w:color w:val="auto"/>
        </w:rPr>
        <w:t xml:space="preserve">) и др. </w:t>
      </w:r>
    </w:p>
    <w:p w14:paraId="66E1E6D7" w14:textId="77777777" w:rsidR="00D7179A" w:rsidRPr="00CC7394" w:rsidRDefault="00D7179A" w:rsidP="009426B9">
      <w:pPr>
        <w:rPr>
          <w:rFonts w:cs="Times New Roman"/>
        </w:rPr>
      </w:pPr>
      <w:r w:rsidRPr="00CC7394">
        <w:rPr>
          <w:rFonts w:cs="Times New Roman"/>
        </w:rPr>
        <w:t xml:space="preserve">Болотный тип </w:t>
      </w:r>
      <w:proofErr w:type="spellStart"/>
      <w:r w:rsidRPr="00CC7394">
        <w:rPr>
          <w:rFonts w:cs="Times New Roman"/>
        </w:rPr>
        <w:t>рaстительности</w:t>
      </w:r>
      <w:proofErr w:type="spellEnd"/>
      <w:r w:rsidRPr="00CC7394">
        <w:rPr>
          <w:rFonts w:cs="Times New Roman"/>
        </w:rPr>
        <w:t xml:space="preserve"> </w:t>
      </w:r>
      <w:proofErr w:type="spellStart"/>
      <w:r w:rsidRPr="00CC7394">
        <w:rPr>
          <w:rFonts w:cs="Times New Roman"/>
        </w:rPr>
        <w:t>слaгaется</w:t>
      </w:r>
      <w:proofErr w:type="spellEnd"/>
      <w:r w:rsidRPr="00CC7394">
        <w:rPr>
          <w:rFonts w:cs="Times New Roman"/>
        </w:rPr>
        <w:t xml:space="preserve"> одно-, двух- или </w:t>
      </w:r>
      <w:proofErr w:type="spellStart"/>
      <w:r w:rsidRPr="00CC7394">
        <w:rPr>
          <w:rFonts w:cs="Times New Roman"/>
        </w:rPr>
        <w:t>трехсостaвными</w:t>
      </w:r>
      <w:proofErr w:type="spellEnd"/>
      <w:r w:rsidRPr="00CC7394">
        <w:rPr>
          <w:rFonts w:cs="Times New Roman"/>
        </w:rPr>
        <w:t xml:space="preserve"> </w:t>
      </w:r>
      <w:proofErr w:type="spellStart"/>
      <w:r w:rsidRPr="00CC7394">
        <w:rPr>
          <w:rFonts w:cs="Times New Roman"/>
        </w:rPr>
        <w:t>aссоциaциями</w:t>
      </w:r>
      <w:proofErr w:type="spellEnd"/>
      <w:r w:rsidRPr="00CC7394">
        <w:rPr>
          <w:rFonts w:cs="Times New Roman"/>
        </w:rPr>
        <w:t xml:space="preserve"> с господством </w:t>
      </w:r>
      <w:proofErr w:type="spellStart"/>
      <w:r w:rsidRPr="00CC7394">
        <w:rPr>
          <w:rFonts w:cs="Times New Roman"/>
        </w:rPr>
        <w:t>влaголюбивых</w:t>
      </w:r>
      <w:proofErr w:type="spellEnd"/>
      <w:r w:rsidRPr="00CC7394">
        <w:rPr>
          <w:rFonts w:cs="Times New Roman"/>
        </w:rPr>
        <w:t xml:space="preserve"> (</w:t>
      </w:r>
      <w:proofErr w:type="spellStart"/>
      <w:r w:rsidRPr="00CC7394">
        <w:rPr>
          <w:rFonts w:cs="Times New Roman"/>
        </w:rPr>
        <w:t>мезогигрофитов</w:t>
      </w:r>
      <w:proofErr w:type="spellEnd"/>
      <w:r w:rsidRPr="00CC7394">
        <w:rPr>
          <w:rFonts w:cs="Times New Roman"/>
        </w:rPr>
        <w:t xml:space="preserve"> и гигрофитов) корневищных </w:t>
      </w:r>
      <w:proofErr w:type="spellStart"/>
      <w:r w:rsidRPr="00CC7394">
        <w:rPr>
          <w:rFonts w:cs="Times New Roman"/>
        </w:rPr>
        <w:t>рaстений</w:t>
      </w:r>
      <w:proofErr w:type="spellEnd"/>
      <w:r w:rsidRPr="00CC7394">
        <w:rPr>
          <w:rFonts w:cs="Times New Roman"/>
        </w:rPr>
        <w:t xml:space="preserve">, приуроченных к </w:t>
      </w:r>
      <w:proofErr w:type="spellStart"/>
      <w:r w:rsidRPr="00CC7394">
        <w:rPr>
          <w:rFonts w:cs="Times New Roman"/>
        </w:rPr>
        <w:t>зaмкнутым</w:t>
      </w:r>
      <w:proofErr w:type="spellEnd"/>
      <w:r w:rsidRPr="00CC7394">
        <w:rPr>
          <w:rFonts w:cs="Times New Roman"/>
        </w:rPr>
        <w:t xml:space="preserve"> понижениям, </w:t>
      </w:r>
      <w:proofErr w:type="spellStart"/>
      <w:r w:rsidRPr="00CC7394">
        <w:rPr>
          <w:rFonts w:cs="Times New Roman"/>
        </w:rPr>
        <w:t>хaрaктеризующимися</w:t>
      </w:r>
      <w:proofErr w:type="spellEnd"/>
      <w:r w:rsidRPr="00CC7394">
        <w:rPr>
          <w:rFonts w:cs="Times New Roman"/>
        </w:rPr>
        <w:t xml:space="preserve"> избыточным </w:t>
      </w:r>
      <w:proofErr w:type="spellStart"/>
      <w:r w:rsidRPr="00CC7394">
        <w:rPr>
          <w:rFonts w:cs="Times New Roman"/>
        </w:rPr>
        <w:t>переувлaжнением</w:t>
      </w:r>
      <w:proofErr w:type="spellEnd"/>
      <w:r w:rsidRPr="00CC7394">
        <w:rPr>
          <w:rFonts w:cs="Times New Roman"/>
        </w:rPr>
        <w:t xml:space="preserve">. </w:t>
      </w:r>
      <w:proofErr w:type="spellStart"/>
      <w:r w:rsidRPr="00CC7394">
        <w:rPr>
          <w:rFonts w:cs="Times New Roman"/>
        </w:rPr>
        <w:t>Сюдa</w:t>
      </w:r>
      <w:proofErr w:type="spellEnd"/>
      <w:r w:rsidRPr="00CC7394">
        <w:rPr>
          <w:rFonts w:cs="Times New Roman"/>
        </w:rPr>
        <w:t xml:space="preserve"> относятся </w:t>
      </w:r>
      <w:proofErr w:type="spellStart"/>
      <w:r w:rsidRPr="00CC7394">
        <w:rPr>
          <w:rFonts w:cs="Times New Roman"/>
        </w:rPr>
        <w:t>кaмышевые</w:t>
      </w:r>
      <w:proofErr w:type="spellEnd"/>
      <w:r w:rsidRPr="00CC7394">
        <w:rPr>
          <w:rFonts w:cs="Times New Roman"/>
        </w:rPr>
        <w:t xml:space="preserve">, рогозовые, </w:t>
      </w:r>
      <w:proofErr w:type="spellStart"/>
      <w:r w:rsidRPr="00CC7394">
        <w:rPr>
          <w:rFonts w:cs="Times New Roman"/>
        </w:rPr>
        <w:t>aировые</w:t>
      </w:r>
      <w:proofErr w:type="spellEnd"/>
      <w:r w:rsidRPr="00CC7394">
        <w:rPr>
          <w:rFonts w:cs="Times New Roman"/>
        </w:rPr>
        <w:t xml:space="preserve"> и тростниковые </w:t>
      </w:r>
      <w:proofErr w:type="spellStart"/>
      <w:r w:rsidRPr="00CC7394">
        <w:rPr>
          <w:rFonts w:cs="Times New Roman"/>
        </w:rPr>
        <w:t>односостaвные</w:t>
      </w:r>
      <w:proofErr w:type="spellEnd"/>
      <w:r w:rsidRPr="00CC7394">
        <w:rPr>
          <w:rFonts w:cs="Times New Roman"/>
        </w:rPr>
        <w:t xml:space="preserve"> </w:t>
      </w:r>
      <w:proofErr w:type="spellStart"/>
      <w:r w:rsidRPr="00CC7394">
        <w:rPr>
          <w:rFonts w:cs="Times New Roman"/>
        </w:rPr>
        <w:t>болотa</w:t>
      </w:r>
      <w:proofErr w:type="spellEnd"/>
      <w:r w:rsidRPr="00CC7394">
        <w:rPr>
          <w:rFonts w:cs="Times New Roman"/>
        </w:rPr>
        <w:t xml:space="preserve">. Кроме этого </w:t>
      </w:r>
      <w:proofErr w:type="spellStart"/>
      <w:r w:rsidRPr="00CC7394">
        <w:rPr>
          <w:rFonts w:cs="Times New Roman"/>
        </w:rPr>
        <w:t>нaзвaнные</w:t>
      </w:r>
      <w:proofErr w:type="spellEnd"/>
      <w:r w:rsidRPr="00CC7394">
        <w:rPr>
          <w:rFonts w:cs="Times New Roman"/>
        </w:rPr>
        <w:t xml:space="preserve"> виды могут </w:t>
      </w:r>
      <w:proofErr w:type="spellStart"/>
      <w:r w:rsidRPr="00CC7394">
        <w:rPr>
          <w:rFonts w:cs="Times New Roman"/>
        </w:rPr>
        <w:t>сочетaться</w:t>
      </w:r>
      <w:proofErr w:type="spellEnd"/>
      <w:r w:rsidRPr="00CC7394">
        <w:rPr>
          <w:rFonts w:cs="Times New Roman"/>
        </w:rPr>
        <w:t xml:space="preserve"> друг с другом, </w:t>
      </w:r>
      <w:proofErr w:type="spellStart"/>
      <w:r w:rsidRPr="00CC7394">
        <w:rPr>
          <w:rFonts w:cs="Times New Roman"/>
        </w:rPr>
        <w:t>обрaзуя</w:t>
      </w:r>
      <w:proofErr w:type="spellEnd"/>
      <w:r w:rsidRPr="00CC7394">
        <w:rPr>
          <w:rFonts w:cs="Times New Roman"/>
        </w:rPr>
        <w:t xml:space="preserve"> двух-</w:t>
      </w:r>
      <w:proofErr w:type="spellStart"/>
      <w:r w:rsidRPr="00CC7394">
        <w:rPr>
          <w:rFonts w:cs="Times New Roman"/>
        </w:rPr>
        <w:t>трехсостaвные</w:t>
      </w:r>
      <w:proofErr w:type="spellEnd"/>
      <w:r w:rsidRPr="00CC7394">
        <w:rPr>
          <w:rFonts w:cs="Times New Roman"/>
        </w:rPr>
        <w:t xml:space="preserve"> </w:t>
      </w:r>
      <w:proofErr w:type="spellStart"/>
      <w:r w:rsidRPr="00CC7394">
        <w:rPr>
          <w:rFonts w:cs="Times New Roman"/>
        </w:rPr>
        <w:t>aссоциaции</w:t>
      </w:r>
      <w:proofErr w:type="spellEnd"/>
      <w:r w:rsidRPr="00CC7394">
        <w:rPr>
          <w:rFonts w:cs="Times New Roman"/>
        </w:rPr>
        <w:t xml:space="preserve">, </w:t>
      </w:r>
      <w:proofErr w:type="spellStart"/>
      <w:r w:rsidRPr="00CC7394">
        <w:rPr>
          <w:rFonts w:cs="Times New Roman"/>
        </w:rPr>
        <w:t>тaкие</w:t>
      </w:r>
      <w:proofErr w:type="spellEnd"/>
      <w:r w:rsidRPr="00CC7394">
        <w:rPr>
          <w:rFonts w:cs="Times New Roman"/>
        </w:rPr>
        <w:t xml:space="preserve"> </w:t>
      </w:r>
      <w:proofErr w:type="spellStart"/>
      <w:r w:rsidRPr="00CC7394">
        <w:rPr>
          <w:rFonts w:cs="Times New Roman"/>
        </w:rPr>
        <w:t>кaк</w:t>
      </w:r>
      <w:proofErr w:type="spellEnd"/>
      <w:r w:rsidRPr="00CC7394">
        <w:rPr>
          <w:rFonts w:cs="Times New Roman"/>
        </w:rPr>
        <w:t xml:space="preserve">: </w:t>
      </w:r>
      <w:proofErr w:type="spellStart"/>
      <w:r w:rsidRPr="00CC7394">
        <w:rPr>
          <w:rFonts w:cs="Times New Roman"/>
        </w:rPr>
        <w:t>кaмышево-тростниковaя</w:t>
      </w:r>
      <w:proofErr w:type="spellEnd"/>
      <w:r w:rsidRPr="00CC7394">
        <w:rPr>
          <w:rFonts w:cs="Times New Roman"/>
        </w:rPr>
        <w:t xml:space="preserve">, </w:t>
      </w:r>
      <w:proofErr w:type="spellStart"/>
      <w:r w:rsidRPr="00CC7394">
        <w:rPr>
          <w:rFonts w:cs="Times New Roman"/>
        </w:rPr>
        <w:t>кaмышево-рогозовaя</w:t>
      </w:r>
      <w:proofErr w:type="spellEnd"/>
      <w:r w:rsidRPr="00CC7394">
        <w:rPr>
          <w:rFonts w:cs="Times New Roman"/>
        </w:rPr>
        <w:t xml:space="preserve">, </w:t>
      </w:r>
      <w:proofErr w:type="spellStart"/>
      <w:r w:rsidRPr="00CC7394">
        <w:rPr>
          <w:rFonts w:cs="Times New Roman"/>
        </w:rPr>
        <w:t>рогозово-кaмышево-тростниковaя</w:t>
      </w:r>
      <w:proofErr w:type="spellEnd"/>
      <w:r w:rsidRPr="00CC7394">
        <w:rPr>
          <w:rFonts w:cs="Times New Roman"/>
        </w:rPr>
        <w:t xml:space="preserve"> и др.</w:t>
      </w:r>
    </w:p>
    <w:p w14:paraId="0361C39D" w14:textId="77777777" w:rsidR="00D7179A" w:rsidRPr="00CC7394" w:rsidRDefault="00D7179A" w:rsidP="009426B9">
      <w:pPr>
        <w:rPr>
          <w:rFonts w:cs="Times New Roman"/>
          <w:i/>
        </w:rPr>
      </w:pPr>
      <w:r w:rsidRPr="00CC7394">
        <w:rPr>
          <w:rFonts w:cs="Times New Roman"/>
          <w:i/>
        </w:rPr>
        <w:t>Проектируемые зеленые насаждения</w:t>
      </w:r>
    </w:p>
    <w:p w14:paraId="7BDF25E9" w14:textId="77777777" w:rsidR="00D7179A" w:rsidRPr="00CC7394" w:rsidRDefault="00D7179A" w:rsidP="009426B9">
      <w:pPr>
        <w:rPr>
          <w:rFonts w:eastAsiaTheme="minorHAnsi" w:cs="Times New Roman"/>
          <w:color w:val="auto"/>
          <w:lang w:eastAsia="en-US" w:bidi="ar-SA"/>
        </w:rPr>
      </w:pPr>
    </w:p>
    <w:p w14:paraId="3ABE4D50" w14:textId="77777777" w:rsidR="00D7179A" w:rsidRPr="00CC7394" w:rsidRDefault="00D7179A" w:rsidP="009426B9">
      <w:pPr>
        <w:rPr>
          <w:rFonts w:cs="Times New Roman"/>
          <w:b/>
          <w:bCs/>
        </w:rPr>
      </w:pPr>
    </w:p>
    <w:p w14:paraId="31A8BEAB" w14:textId="77777777" w:rsidR="00D7179A" w:rsidRPr="00CC7394" w:rsidRDefault="00D7179A" w:rsidP="009426B9">
      <w:pPr>
        <w:rPr>
          <w:rFonts w:cs="Times New Roman"/>
          <w:b/>
          <w:bCs/>
        </w:rPr>
      </w:pPr>
    </w:p>
    <w:p w14:paraId="31A78056" w14:textId="77777777" w:rsidR="00D7179A" w:rsidRPr="00CC7394" w:rsidRDefault="00D7179A" w:rsidP="009426B9">
      <w:pPr>
        <w:rPr>
          <w:rFonts w:cs="Times New Roman"/>
          <w:b/>
          <w:bCs/>
        </w:rPr>
      </w:pPr>
    </w:p>
    <w:p w14:paraId="01F33166" w14:textId="77777777" w:rsidR="00D7179A" w:rsidRPr="00CC7394" w:rsidRDefault="00D7179A" w:rsidP="009426B9">
      <w:pPr>
        <w:rPr>
          <w:rFonts w:cs="Times New Roman"/>
        </w:rPr>
      </w:pPr>
      <w:r w:rsidRPr="00CC7394">
        <w:rPr>
          <w:rFonts w:cs="Times New Roman"/>
        </w:rPr>
        <w:t xml:space="preserve">Предлагаемая проектом система озеленения обусловлена природно-климатическими и почвенными условиями, а также архитектурно-планировочными решениями генерального плана. </w:t>
      </w:r>
    </w:p>
    <w:p w14:paraId="69BAB479" w14:textId="77777777" w:rsidR="00D7179A" w:rsidRPr="00CC7394" w:rsidRDefault="00D7179A" w:rsidP="009426B9">
      <w:pPr>
        <w:rPr>
          <w:rFonts w:cs="Times New Roman"/>
        </w:rPr>
      </w:pPr>
      <w:r w:rsidRPr="00CC7394">
        <w:rPr>
          <w:rFonts w:cs="Times New Roman"/>
        </w:rPr>
        <w:t xml:space="preserve">Приемы организации озелененных пространств направлены, прежде всего, на создание комфортных условий для </w:t>
      </w:r>
      <w:proofErr w:type="gramStart"/>
      <w:r w:rsidRPr="00CC7394">
        <w:rPr>
          <w:rFonts w:cs="Times New Roman"/>
        </w:rPr>
        <w:t>населения,  защите</w:t>
      </w:r>
      <w:proofErr w:type="gramEnd"/>
      <w:r w:rsidRPr="00CC7394">
        <w:rPr>
          <w:rFonts w:cs="Times New Roman"/>
        </w:rPr>
        <w:t xml:space="preserve"> от солнечной </w:t>
      </w:r>
      <w:proofErr w:type="gramStart"/>
      <w:r w:rsidRPr="00CC7394">
        <w:rPr>
          <w:rFonts w:cs="Times New Roman"/>
        </w:rPr>
        <w:t>инсоляции,  ветра,  пыльных</w:t>
      </w:r>
      <w:proofErr w:type="gramEnd"/>
      <w:r w:rsidRPr="00CC7394">
        <w:rPr>
          <w:rFonts w:cs="Times New Roman"/>
        </w:rPr>
        <w:t xml:space="preserve"> бурь, выбросов предприятий.</w:t>
      </w:r>
    </w:p>
    <w:p w14:paraId="3AAA7C6C" w14:textId="77777777" w:rsidR="00D7179A" w:rsidRPr="00CC7394" w:rsidRDefault="00D7179A" w:rsidP="009426B9">
      <w:pPr>
        <w:rPr>
          <w:rFonts w:cs="Times New Roman"/>
        </w:rPr>
      </w:pPr>
      <w:r w:rsidRPr="00CC7394">
        <w:rPr>
          <w:rFonts w:cs="Times New Roman"/>
        </w:rPr>
        <w:t xml:space="preserve">Во </w:t>
      </w:r>
      <w:proofErr w:type="gramStart"/>
      <w:r w:rsidRPr="00CC7394">
        <w:rPr>
          <w:rFonts w:cs="Times New Roman"/>
        </w:rPr>
        <w:t>всех  существующих</w:t>
      </w:r>
      <w:proofErr w:type="gramEnd"/>
      <w:r w:rsidRPr="00CC7394">
        <w:rPr>
          <w:rFonts w:cs="Times New Roman"/>
        </w:rPr>
        <w:t xml:space="preserve"> парках и </w:t>
      </w:r>
      <w:proofErr w:type="gramStart"/>
      <w:r w:rsidRPr="00CC7394">
        <w:rPr>
          <w:rFonts w:cs="Times New Roman"/>
        </w:rPr>
        <w:t>скверах  необходимо</w:t>
      </w:r>
      <w:proofErr w:type="gramEnd"/>
      <w:r w:rsidRPr="00CC7394">
        <w:rPr>
          <w:rFonts w:cs="Times New Roman"/>
        </w:rPr>
        <w:t xml:space="preserve"> провести реконструкцию насаждений, убрать больные и сухостойные деревья, провести, где это возможно, поливочный водопровод.</w:t>
      </w:r>
    </w:p>
    <w:p w14:paraId="39740C62" w14:textId="77777777" w:rsidR="00D7179A" w:rsidRPr="00CC7394" w:rsidRDefault="00D7179A" w:rsidP="009426B9">
      <w:pPr>
        <w:rPr>
          <w:rFonts w:cs="Times New Roman"/>
        </w:rPr>
      </w:pPr>
      <w:r w:rsidRPr="00CC7394">
        <w:rPr>
          <w:rFonts w:cs="Times New Roman"/>
        </w:rPr>
        <w:lastRenderedPageBreak/>
        <w:t>Предусматривается максимально сохранить существующие насаждения, обогатить породный состав, создать новые насаждения, которые позволят улучшить микроклимат, обеспечить   комфортные условия проживания населения, а также придать городу    свой индивидуальный, неповторимый облик.</w:t>
      </w:r>
    </w:p>
    <w:p w14:paraId="340BDA94" w14:textId="77777777" w:rsidR="00D7179A" w:rsidRPr="00CC7394" w:rsidRDefault="00D7179A" w:rsidP="009426B9">
      <w:pPr>
        <w:rPr>
          <w:rFonts w:eastAsia="Andale Sans UI" w:cs="Times New Roman"/>
        </w:rPr>
      </w:pPr>
      <w:proofErr w:type="gramStart"/>
      <w:r w:rsidRPr="00CC7394">
        <w:rPr>
          <w:rFonts w:cs="Times New Roman"/>
        </w:rPr>
        <w:t>Особого  внимания</w:t>
      </w:r>
      <w:proofErr w:type="gramEnd"/>
      <w:r w:rsidRPr="00CC7394">
        <w:rPr>
          <w:rFonts w:cs="Times New Roman"/>
        </w:rPr>
        <w:t xml:space="preserve"> </w:t>
      </w:r>
      <w:proofErr w:type="gramStart"/>
      <w:r w:rsidRPr="00CC7394">
        <w:rPr>
          <w:rFonts w:cs="Times New Roman"/>
        </w:rPr>
        <w:t>заслуживает  благоустройство</w:t>
      </w:r>
      <w:proofErr w:type="gramEnd"/>
      <w:r w:rsidRPr="00CC7394">
        <w:rPr>
          <w:rFonts w:cs="Times New Roman"/>
        </w:rPr>
        <w:t xml:space="preserve">  и озеленение жилых территорий.</w:t>
      </w:r>
      <w:r w:rsidRPr="00CC7394">
        <w:rPr>
          <w:rFonts w:eastAsia="Andale Sans UI" w:cs="Times New Roman"/>
        </w:rPr>
        <w:t xml:space="preserve"> Прилегающая к жилым массивам дворовая территория должна быть озеленена с особой тщательностью, т. е. удобно, целесообразно, экономично и красиво. </w:t>
      </w:r>
    </w:p>
    <w:p w14:paraId="45CD247A" w14:textId="77777777" w:rsidR="00D7179A" w:rsidRPr="00CC7394" w:rsidRDefault="00D7179A" w:rsidP="009426B9">
      <w:pPr>
        <w:rPr>
          <w:rFonts w:cs="Times New Roman"/>
        </w:rPr>
      </w:pPr>
      <w:r w:rsidRPr="00CC7394">
        <w:rPr>
          <w:rFonts w:cs="Times New Roman"/>
        </w:rPr>
        <w:t xml:space="preserve">Проектом предлагается </w:t>
      </w:r>
      <w:proofErr w:type="gramStart"/>
      <w:r w:rsidRPr="00CC7394">
        <w:rPr>
          <w:rFonts w:cs="Times New Roman"/>
        </w:rPr>
        <w:t>озеленение  проектируемой</w:t>
      </w:r>
      <w:proofErr w:type="gramEnd"/>
      <w:r w:rsidRPr="00CC7394">
        <w:rPr>
          <w:rFonts w:cs="Times New Roman"/>
        </w:rPr>
        <w:t xml:space="preserve"> усадебной жилой застройки. Озеленению придомовых полос следует уделять особое внимание. По строительным нормам и правилам их ширина составляет 3,5-8,0 м. В придомовых полосах уместно размещение компактных групп кустарников и небольших по высоте отдельно стоящих деревьев, а также устройство цветников или небольших участков (2х2, 4х4м) для самодеятельного цветоводства. Кустарники рекомендуется группировать по времени цветения. В придомовых полосах следует предусмотреть места для посадки вьющихся растений, которые придадут дополнительную живописность фасадам зданий. Это является также приемом постепенного перехода от здания к территории. Деревья в полосах должны размещаться не ближе 5 м от здания, кустарники — не ближе 1,5 м. В противном случае растения будут затенять окна зданий.</w:t>
      </w:r>
    </w:p>
    <w:p w14:paraId="69FD2573" w14:textId="77777777" w:rsidR="00D7179A" w:rsidRPr="00CC7394" w:rsidRDefault="00D7179A" w:rsidP="009426B9">
      <w:pPr>
        <w:rPr>
          <w:rFonts w:cs="Times New Roman"/>
          <w:shd w:val="clear" w:color="auto" w:fill="FFFFFF"/>
        </w:rPr>
      </w:pPr>
      <w:r w:rsidRPr="00CC7394">
        <w:rPr>
          <w:rFonts w:cs="Times New Roman"/>
        </w:rPr>
        <w:t>Большое внимание следует уделять посадкам в палисадниках при жилом доме.  Т</w:t>
      </w:r>
      <w:r w:rsidRPr="00CC7394">
        <w:rPr>
          <w:rFonts w:cs="Times New Roman"/>
          <w:shd w:val="clear" w:color="auto" w:fill="FFFFFF"/>
        </w:rPr>
        <w:t xml:space="preserve">радиционно в нем высаживаются самые красивые растения, создаются интересные цветочные композиции с садовыми фигурами, водоемами, камнями или другими интересными деталями ландшафта. </w:t>
      </w:r>
    </w:p>
    <w:p w14:paraId="2F929168" w14:textId="77777777" w:rsidR="00D7179A" w:rsidRPr="00CC7394" w:rsidRDefault="00D7179A" w:rsidP="009426B9">
      <w:pPr>
        <w:rPr>
          <w:sz w:val="24"/>
          <w:shd w:val="clear" w:color="auto" w:fill="FFFFFF"/>
        </w:rPr>
      </w:pPr>
      <w:r w:rsidRPr="00CC7394">
        <w:rPr>
          <w:sz w:val="24"/>
          <w:shd w:val="clear" w:color="auto" w:fill="FFFFFF"/>
        </w:rPr>
        <w:t xml:space="preserve">Для </w:t>
      </w:r>
      <w:proofErr w:type="spellStart"/>
      <w:r w:rsidRPr="00CC7394">
        <w:rPr>
          <w:sz w:val="24"/>
          <w:shd w:val="clear" w:color="auto" w:fill="FFFFFF"/>
        </w:rPr>
        <w:t>полисадников</w:t>
      </w:r>
      <w:proofErr w:type="spellEnd"/>
      <w:r w:rsidRPr="00CC7394">
        <w:rPr>
          <w:sz w:val="24"/>
          <w:shd w:val="clear" w:color="auto" w:fill="FFFFFF"/>
        </w:rPr>
        <w:t xml:space="preserve"> можно порекомендовать   мальву различных оттенков, она неприхотлива и очень декоративна. Если </w:t>
      </w:r>
      <w:proofErr w:type="gramStart"/>
      <w:r w:rsidRPr="00CC7394">
        <w:rPr>
          <w:sz w:val="24"/>
          <w:shd w:val="clear" w:color="auto" w:fill="FFFFFF"/>
        </w:rPr>
        <w:t>позволяет  площадь</w:t>
      </w:r>
      <w:proofErr w:type="gramEnd"/>
      <w:r w:rsidRPr="00CC7394">
        <w:rPr>
          <w:sz w:val="24"/>
          <w:shd w:val="clear" w:color="auto" w:fill="FFFFFF"/>
        </w:rPr>
        <w:t xml:space="preserve"> можно </w:t>
      </w:r>
      <w:proofErr w:type="gramStart"/>
      <w:r w:rsidRPr="00CC7394">
        <w:rPr>
          <w:sz w:val="24"/>
          <w:shd w:val="clear" w:color="auto" w:fill="FFFFFF"/>
        </w:rPr>
        <w:t>устроить  небольшую</w:t>
      </w:r>
      <w:proofErr w:type="gramEnd"/>
      <w:r w:rsidRPr="00CC7394">
        <w:rPr>
          <w:sz w:val="24"/>
          <w:shd w:val="clear" w:color="auto" w:fill="FFFFFF"/>
        </w:rPr>
        <w:t xml:space="preserve"> альпийскую горку. Здесь же хорошо будут смотреться карликовые формы хвойных кустов.  </w:t>
      </w:r>
    </w:p>
    <w:p w14:paraId="24E11A73" w14:textId="77777777" w:rsidR="00D7179A" w:rsidRPr="00CC7394" w:rsidRDefault="00D7179A" w:rsidP="009426B9">
      <w:pPr>
        <w:rPr>
          <w:sz w:val="24"/>
          <w:shd w:val="clear" w:color="auto" w:fill="FFFFFF"/>
        </w:rPr>
      </w:pPr>
    </w:p>
    <w:p w14:paraId="6AC0752F" w14:textId="77777777" w:rsidR="00D7179A" w:rsidRPr="00CC7394" w:rsidRDefault="00D7179A" w:rsidP="009426B9">
      <w:pPr>
        <w:rPr>
          <w:rFonts w:cs="Times New Roman"/>
          <w:shd w:val="clear" w:color="auto" w:fill="FFFFFF"/>
        </w:rPr>
      </w:pPr>
    </w:p>
    <w:p w14:paraId="745C69E2" w14:textId="77777777" w:rsidR="00D7179A" w:rsidRPr="00CC7394" w:rsidRDefault="00D7179A" w:rsidP="009426B9">
      <w:pPr>
        <w:rPr>
          <w:sz w:val="24"/>
          <w:shd w:val="clear" w:color="auto" w:fill="FFFFFF"/>
        </w:rPr>
      </w:pPr>
      <w:r w:rsidRPr="00CC7394">
        <w:rPr>
          <w:noProof/>
        </w:rPr>
        <w:drawing>
          <wp:inline distT="0" distB="0" distL="0" distR="0" wp14:anchorId="20EFE28D" wp14:editId="2DD30C39">
            <wp:extent cx="2358390" cy="2272170"/>
            <wp:effectExtent l="0" t="0" r="381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02893" cy="2315046"/>
                    </a:xfrm>
                    <a:prstGeom prst="rect">
                      <a:avLst/>
                    </a:prstGeom>
                    <a:noFill/>
                    <a:ln>
                      <a:noFill/>
                    </a:ln>
                  </pic:spPr>
                </pic:pic>
              </a:graphicData>
            </a:graphic>
          </wp:inline>
        </w:drawing>
      </w:r>
      <w:r w:rsidRPr="00CC7394">
        <w:rPr>
          <w:noProof/>
        </w:rPr>
        <w:lastRenderedPageBreak/>
        <w:drawing>
          <wp:inline distT="0" distB="0" distL="0" distR="0" wp14:anchorId="1488A7BF" wp14:editId="59981756">
            <wp:extent cx="3419395" cy="2258695"/>
            <wp:effectExtent l="0" t="0" r="0" b="8255"/>
            <wp:docPr id="6" name="Рисунок 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cture backgroun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40030" cy="2272326"/>
                    </a:xfrm>
                    <a:prstGeom prst="rect">
                      <a:avLst/>
                    </a:prstGeom>
                    <a:noFill/>
                    <a:ln>
                      <a:noFill/>
                    </a:ln>
                  </pic:spPr>
                </pic:pic>
              </a:graphicData>
            </a:graphic>
          </wp:inline>
        </w:drawing>
      </w:r>
    </w:p>
    <w:p w14:paraId="1856ECD4" w14:textId="77777777" w:rsidR="00D7179A" w:rsidRPr="00CC7394" w:rsidRDefault="00D7179A" w:rsidP="009426B9">
      <w:pPr>
        <w:rPr>
          <w:sz w:val="24"/>
          <w:shd w:val="clear" w:color="auto" w:fill="FFFFFF"/>
        </w:rPr>
      </w:pPr>
    </w:p>
    <w:p w14:paraId="59C83FE1" w14:textId="77777777" w:rsidR="00D7179A" w:rsidRPr="00CC7394" w:rsidRDefault="00D7179A" w:rsidP="009426B9">
      <w:pPr>
        <w:rPr>
          <w:rFonts w:cs="Times New Roman"/>
        </w:rPr>
      </w:pPr>
      <w:r w:rsidRPr="00CC7394">
        <w:rPr>
          <w:rFonts w:cs="Times New Roman"/>
        </w:rPr>
        <w:t>Объединённые улицами озеленённые участки жилых территорий облегчает создание непрерывной системы насаждений в городе.</w:t>
      </w:r>
    </w:p>
    <w:p w14:paraId="724783C9" w14:textId="77777777" w:rsidR="00D7179A" w:rsidRPr="00CC7394" w:rsidRDefault="00D7179A" w:rsidP="009426B9">
      <w:pPr>
        <w:rPr>
          <w:rFonts w:cs="Times New Roman"/>
        </w:rPr>
      </w:pPr>
      <w:r w:rsidRPr="00CC7394">
        <w:rPr>
          <w:rFonts w:cs="Times New Roman"/>
        </w:rPr>
        <w:t xml:space="preserve">При озеленении участков школ также </w:t>
      </w:r>
      <w:proofErr w:type="gramStart"/>
      <w:r w:rsidRPr="00CC7394">
        <w:rPr>
          <w:rFonts w:cs="Times New Roman"/>
        </w:rPr>
        <w:t>применяется  широкий</w:t>
      </w:r>
      <w:proofErr w:type="gramEnd"/>
      <w:r w:rsidRPr="00CC7394">
        <w:rPr>
          <w:rFonts w:cs="Times New Roman"/>
        </w:rPr>
        <w:t xml:space="preserve"> ассортимент деревьев и кустарников. Чтобы зеленые насаждения служили своеобразным наглядным пособием необходимо введение экзотов (катальпа, каштан конский, скумпия, орех, дуб, боярышник, спиреи, сирень и др.), на поливе.</w:t>
      </w:r>
    </w:p>
    <w:p w14:paraId="3C97A92F" w14:textId="77777777" w:rsidR="00D7179A" w:rsidRPr="00CC7394" w:rsidRDefault="00D7179A" w:rsidP="009426B9">
      <w:pPr>
        <w:rPr>
          <w:rFonts w:cs="Times New Roman"/>
        </w:rPr>
      </w:pPr>
      <w:r w:rsidRPr="00CC7394">
        <w:rPr>
          <w:rFonts w:cs="Times New Roman"/>
        </w:rPr>
        <w:t xml:space="preserve">Особый характер несет озеленение и благоустройство территорий перед административными зданиями, развлекательными объектами. Здесь уместно будет   соединить сдержанность и респектабельность с более демократичными приемами ландшафтного дизайна. </w:t>
      </w:r>
      <w:proofErr w:type="gramStart"/>
      <w:r w:rsidRPr="00CC7394">
        <w:rPr>
          <w:rFonts w:cs="Times New Roman"/>
        </w:rPr>
        <w:t>В  оформление</w:t>
      </w:r>
      <w:proofErr w:type="gramEnd"/>
      <w:r w:rsidRPr="00CC7394">
        <w:rPr>
          <w:rFonts w:cs="Times New Roman"/>
        </w:rPr>
        <w:t xml:space="preserve"> </w:t>
      </w:r>
      <w:proofErr w:type="gramStart"/>
      <w:r w:rsidRPr="00CC7394">
        <w:rPr>
          <w:rFonts w:cs="Times New Roman"/>
        </w:rPr>
        <w:t>цветников,  можно</w:t>
      </w:r>
      <w:proofErr w:type="gramEnd"/>
      <w:r w:rsidRPr="00CC7394">
        <w:rPr>
          <w:rFonts w:cs="Times New Roman"/>
        </w:rPr>
        <w:t xml:space="preserve"> применять плитку, поребрик, гранитную крошку, щебень. Инертные материалы в цветнике подчёркивают красоту цветов, усиливают внимание посетителей.</w:t>
      </w:r>
    </w:p>
    <w:p w14:paraId="214250F5" w14:textId="77777777" w:rsidR="00D7179A" w:rsidRPr="00CC7394" w:rsidRDefault="00D7179A" w:rsidP="009426B9">
      <w:pPr>
        <w:rPr>
          <w:rFonts w:cs="Times New Roman"/>
        </w:rPr>
      </w:pPr>
      <w:r w:rsidRPr="00CC7394">
        <w:rPr>
          <w:rFonts w:cs="Times New Roman"/>
          <w:noProof/>
        </w:rPr>
        <w:drawing>
          <wp:inline distT="0" distB="0" distL="0" distR="0" wp14:anchorId="3AC42CFD" wp14:editId="12FEAB39">
            <wp:extent cx="2876550" cy="2343150"/>
            <wp:effectExtent l="0" t="0" r="0" b="0"/>
            <wp:docPr id="10" name="Рисунок 12" descr="Похожее изображение"/>
            <wp:cNvGraphicFramePr/>
            <a:graphic xmlns:a="http://schemas.openxmlformats.org/drawingml/2006/main">
              <a:graphicData uri="http://schemas.openxmlformats.org/drawingml/2006/picture">
                <pic:pic xmlns:pic="http://schemas.openxmlformats.org/drawingml/2006/picture">
                  <pic:nvPicPr>
                    <pic:cNvPr id="10" name="Рисунок 12" descr="Похожее изображение"/>
                    <pic:cNvPicPr/>
                  </pic:nvPicPr>
                  <pic:blipFill>
                    <a:blip r:embed="rId20"/>
                    <a:srcRect/>
                    <a:stretch>
                      <a:fillRect/>
                    </a:stretch>
                  </pic:blipFill>
                  <pic:spPr bwMode="auto">
                    <a:xfrm>
                      <a:off x="0" y="0"/>
                      <a:ext cx="2876550" cy="2343150"/>
                    </a:xfrm>
                    <a:prstGeom prst="rect">
                      <a:avLst/>
                    </a:prstGeom>
                    <a:noFill/>
                    <a:ln w="9525">
                      <a:noFill/>
                      <a:miter lim="800000"/>
                      <a:headEnd/>
                      <a:tailEnd/>
                    </a:ln>
                  </pic:spPr>
                </pic:pic>
              </a:graphicData>
            </a:graphic>
          </wp:inline>
        </w:drawing>
      </w:r>
      <w:r w:rsidRPr="00CC7394">
        <w:rPr>
          <w:rFonts w:cs="Times New Roman"/>
          <w:noProof/>
        </w:rPr>
        <w:lastRenderedPageBreak/>
        <w:drawing>
          <wp:inline distT="0" distB="0" distL="0" distR="0" wp14:anchorId="4EFB5DDB" wp14:editId="1C4C8496">
            <wp:extent cx="2724150" cy="2343150"/>
            <wp:effectExtent l="0" t="0" r="0" b="0"/>
            <wp:docPr id="7" name="Рисунок 4" descr="Картинки по запросу озеленение территорий  вблизи офисного здания"/>
            <wp:cNvGraphicFramePr/>
            <a:graphic xmlns:a="http://schemas.openxmlformats.org/drawingml/2006/main">
              <a:graphicData uri="http://schemas.openxmlformats.org/drawingml/2006/picture">
                <pic:pic xmlns:pic="http://schemas.openxmlformats.org/drawingml/2006/picture">
                  <pic:nvPicPr>
                    <pic:cNvPr id="7" name="Рисунок 4" descr="Картинки по запросу озеленение территорий  вблизи офисного здания"/>
                    <pic:cNvPicPr/>
                  </pic:nvPicPr>
                  <pic:blipFill>
                    <a:blip r:embed="rId21"/>
                    <a:srcRect/>
                    <a:stretch>
                      <a:fillRect/>
                    </a:stretch>
                  </pic:blipFill>
                  <pic:spPr bwMode="auto">
                    <a:xfrm>
                      <a:off x="0" y="0"/>
                      <a:ext cx="2724150" cy="2343150"/>
                    </a:xfrm>
                    <a:prstGeom prst="rect">
                      <a:avLst/>
                    </a:prstGeom>
                    <a:noFill/>
                    <a:ln w="9525">
                      <a:noFill/>
                      <a:miter lim="800000"/>
                      <a:headEnd/>
                      <a:tailEnd/>
                    </a:ln>
                  </pic:spPr>
                </pic:pic>
              </a:graphicData>
            </a:graphic>
          </wp:inline>
        </w:drawing>
      </w:r>
    </w:p>
    <w:p w14:paraId="08289B87" w14:textId="77777777" w:rsidR="00D7179A" w:rsidRPr="00CC7394" w:rsidRDefault="00D7179A" w:rsidP="009426B9">
      <w:pPr>
        <w:rPr>
          <w:rFonts w:cs="Times New Roman"/>
        </w:rPr>
      </w:pPr>
    </w:p>
    <w:p w14:paraId="18E33953" w14:textId="77777777" w:rsidR="00D7179A" w:rsidRPr="00CC7394" w:rsidRDefault="00D7179A" w:rsidP="009426B9">
      <w:pPr>
        <w:rPr>
          <w:rFonts w:cs="Times New Roman"/>
        </w:rPr>
      </w:pPr>
      <w:r w:rsidRPr="00CC7394">
        <w:rPr>
          <w:rFonts w:cs="Times New Roman"/>
        </w:rPr>
        <w:t>Рекомендуемые расстояния расположения зеленых насаждений (согласно СП РК 3.01-105-2013*</w:t>
      </w:r>
      <w:proofErr w:type="gramStart"/>
      <w:r w:rsidRPr="00CC7394">
        <w:rPr>
          <w:rFonts w:cs="Times New Roman"/>
        </w:rPr>
        <w:t>)  приведены</w:t>
      </w:r>
      <w:proofErr w:type="gramEnd"/>
      <w:r w:rsidRPr="00CC7394">
        <w:rPr>
          <w:rFonts w:cs="Times New Roman"/>
        </w:rPr>
        <w:t xml:space="preserve"> в таблице  </w:t>
      </w:r>
    </w:p>
    <w:p w14:paraId="601AF03B" w14:textId="77777777" w:rsidR="00D7179A" w:rsidRPr="00CC7394" w:rsidRDefault="00D7179A" w:rsidP="009426B9">
      <w:pPr>
        <w:jc w:val="right"/>
        <w:rPr>
          <w:rFonts w:cs="Times New Roman"/>
        </w:rPr>
      </w:pPr>
      <w:r w:rsidRPr="00CC7394">
        <w:rPr>
          <w:rFonts w:cs="Times New Roman"/>
        </w:rPr>
        <w:t>Таблица</w:t>
      </w:r>
    </w:p>
    <w:p w14:paraId="047EE16D" w14:textId="77777777" w:rsidR="00D7179A" w:rsidRPr="00CC7394" w:rsidRDefault="00D7179A" w:rsidP="009426B9">
      <w:pPr>
        <w:rPr>
          <w:rFonts w:cs="Times New Roman"/>
        </w:rPr>
      </w:pPr>
    </w:p>
    <w:p w14:paraId="129ACBD9" w14:textId="77777777" w:rsidR="00D7179A" w:rsidRPr="00CC7394" w:rsidRDefault="00D7179A" w:rsidP="009426B9">
      <w:pPr>
        <w:tabs>
          <w:tab w:val="left" w:pos="8670"/>
        </w:tabs>
        <w:spacing w:before="100" w:beforeAutospacing="1" w:after="100" w:afterAutospacing="1"/>
        <w:rPr>
          <w:rFonts w:cs="Times New Roman"/>
          <w:b/>
        </w:rPr>
      </w:pPr>
      <w:r w:rsidRPr="00CC7394">
        <w:rPr>
          <w:rFonts w:cs="Times New Roman"/>
          <w:b/>
        </w:rPr>
        <w:t>Расстояния от деревьев и кустарников до зданий и сооружений.</w:t>
      </w:r>
      <w:r w:rsidRPr="00CC7394">
        <w:rPr>
          <w:rFonts w:cs="Times New Roman"/>
          <w:b/>
        </w:rPr>
        <w:tab/>
      </w:r>
    </w:p>
    <w:tbl>
      <w:tblPr>
        <w:tblW w:w="0" w:type="auto"/>
        <w:tblInd w:w="108" w:type="dxa"/>
        <w:tblCellMar>
          <w:left w:w="0" w:type="dxa"/>
          <w:right w:w="0" w:type="dxa"/>
        </w:tblCellMar>
        <w:tblLook w:val="04A0" w:firstRow="1" w:lastRow="0" w:firstColumn="1" w:lastColumn="0" w:noHBand="0" w:noVBand="1"/>
      </w:tblPr>
      <w:tblGrid>
        <w:gridCol w:w="4727"/>
        <w:gridCol w:w="2091"/>
        <w:gridCol w:w="2408"/>
      </w:tblGrid>
      <w:tr w:rsidR="00D7179A" w:rsidRPr="00CC7394" w14:paraId="418F1196" w14:textId="77777777" w:rsidTr="00A9475F">
        <w:trPr>
          <w:cantSplit/>
        </w:trPr>
        <w:tc>
          <w:tcPr>
            <w:tcW w:w="504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78AEE9D" w14:textId="77777777" w:rsidR="00D7179A" w:rsidRPr="00CC7394" w:rsidRDefault="00D7179A" w:rsidP="00CC7394">
            <w:r w:rsidRPr="00CC7394">
              <w:t xml:space="preserve"> Здания и сооружения</w:t>
            </w:r>
          </w:p>
        </w:tc>
        <w:tc>
          <w:tcPr>
            <w:tcW w:w="474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7F0F260" w14:textId="77777777" w:rsidR="00D7179A" w:rsidRPr="00CC7394" w:rsidRDefault="00D7179A" w:rsidP="00CC7394">
            <w:r w:rsidRPr="00CC7394">
              <w:t>Расстояние, м</w:t>
            </w:r>
          </w:p>
        </w:tc>
      </w:tr>
      <w:tr w:rsidR="00D7179A" w:rsidRPr="00CC7394" w14:paraId="4BF94D31" w14:textId="77777777" w:rsidTr="00A9475F">
        <w:trPr>
          <w:cantSplit/>
        </w:trPr>
        <w:tc>
          <w:tcPr>
            <w:tcW w:w="5048" w:type="dxa"/>
            <w:vMerge/>
            <w:tcBorders>
              <w:top w:val="single" w:sz="8" w:space="0" w:color="auto"/>
              <w:left w:val="single" w:sz="8" w:space="0" w:color="auto"/>
              <w:bottom w:val="single" w:sz="8" w:space="0" w:color="auto"/>
              <w:right w:val="single" w:sz="8" w:space="0" w:color="auto"/>
            </w:tcBorders>
            <w:vAlign w:val="center"/>
          </w:tcPr>
          <w:p w14:paraId="28A270A0" w14:textId="77777777" w:rsidR="00D7179A" w:rsidRPr="00CC7394" w:rsidRDefault="00D7179A" w:rsidP="00CC7394"/>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7AC76863" w14:textId="77777777" w:rsidR="00D7179A" w:rsidRPr="00CC7394" w:rsidRDefault="00D7179A" w:rsidP="00CC7394">
            <w:r w:rsidRPr="00CC7394">
              <w:t>до стволов деревьев</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4EFC9BFE" w14:textId="77777777" w:rsidR="00D7179A" w:rsidRPr="00CC7394" w:rsidRDefault="00D7179A" w:rsidP="00CC7394">
            <w:r w:rsidRPr="00CC7394">
              <w:t>до кустарников</w:t>
            </w:r>
          </w:p>
        </w:tc>
      </w:tr>
      <w:tr w:rsidR="00D7179A" w:rsidRPr="00CC7394" w14:paraId="47481144" w14:textId="77777777" w:rsidTr="00A9475F">
        <w:tc>
          <w:tcPr>
            <w:tcW w:w="50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6133C8C" w14:textId="77777777" w:rsidR="00D7179A" w:rsidRPr="00CC7394" w:rsidRDefault="00D7179A" w:rsidP="00CC7394">
            <w:r w:rsidRPr="00CC7394">
              <w:t>Здания</w:t>
            </w: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1B06A858" w14:textId="77777777" w:rsidR="00D7179A" w:rsidRPr="00CC7394" w:rsidRDefault="00D7179A" w:rsidP="00CC7394">
            <w:r w:rsidRPr="00CC7394">
              <w:t>5</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6974F781" w14:textId="77777777" w:rsidR="00D7179A" w:rsidRPr="00CC7394" w:rsidRDefault="00D7179A" w:rsidP="00CC7394">
            <w:r w:rsidRPr="00CC7394">
              <w:t>1,5</w:t>
            </w:r>
          </w:p>
        </w:tc>
      </w:tr>
      <w:tr w:rsidR="00D7179A" w:rsidRPr="00CC7394" w14:paraId="5D4DB97B" w14:textId="77777777" w:rsidTr="00A9475F">
        <w:tc>
          <w:tcPr>
            <w:tcW w:w="50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2CB2BC8" w14:textId="77777777" w:rsidR="00D7179A" w:rsidRPr="00CC7394" w:rsidRDefault="00D7179A" w:rsidP="00CC7394">
            <w:r w:rsidRPr="00CC7394">
              <w:t>Магистрали различного назначения</w:t>
            </w: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375B5579" w14:textId="77777777" w:rsidR="00D7179A" w:rsidRPr="00CC7394" w:rsidRDefault="00D7179A" w:rsidP="00CC7394">
            <w:r w:rsidRPr="00CC7394">
              <w:t>2</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45EAD72D" w14:textId="77777777" w:rsidR="00D7179A" w:rsidRPr="00CC7394" w:rsidRDefault="00D7179A" w:rsidP="00CC7394">
            <w:r w:rsidRPr="00CC7394">
              <w:t>1</w:t>
            </w:r>
          </w:p>
        </w:tc>
      </w:tr>
      <w:tr w:rsidR="00D7179A" w:rsidRPr="00CC7394" w14:paraId="3AA293E2" w14:textId="77777777" w:rsidTr="00A9475F">
        <w:tc>
          <w:tcPr>
            <w:tcW w:w="50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9D17F40" w14:textId="77777777" w:rsidR="00D7179A" w:rsidRPr="00CC7394" w:rsidRDefault="00D7179A" w:rsidP="00CC7394">
            <w:r w:rsidRPr="00CC7394">
              <w:t>Подземные сети (тепловая сеть, канализация газопровод)</w:t>
            </w: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450B6C61" w14:textId="77777777" w:rsidR="00D7179A" w:rsidRPr="00CC7394" w:rsidRDefault="00D7179A" w:rsidP="00CC7394">
            <w:r w:rsidRPr="00CC7394">
              <w:t>2</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62498C91" w14:textId="77777777" w:rsidR="00D7179A" w:rsidRPr="00CC7394" w:rsidRDefault="00D7179A" w:rsidP="00CC7394">
            <w:r w:rsidRPr="00CC7394">
              <w:t>1</w:t>
            </w:r>
          </w:p>
        </w:tc>
      </w:tr>
      <w:tr w:rsidR="00D7179A" w:rsidRPr="00CC7394" w14:paraId="45445CA1" w14:textId="77777777" w:rsidTr="00A9475F">
        <w:tc>
          <w:tcPr>
            <w:tcW w:w="50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A100C96" w14:textId="77777777" w:rsidR="00D7179A" w:rsidRPr="00CC7394" w:rsidRDefault="00D7179A" w:rsidP="00CC7394">
            <w:r w:rsidRPr="00CC7394">
              <w:t>Второстепенные проезды, пешеходные дорожки</w:t>
            </w: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24BF94E9" w14:textId="77777777" w:rsidR="00D7179A" w:rsidRPr="00CC7394" w:rsidRDefault="00D7179A" w:rsidP="00CC7394">
            <w:r w:rsidRPr="00CC7394">
              <w:t>0,75</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64C06DE2" w14:textId="77777777" w:rsidR="00D7179A" w:rsidRPr="00CC7394" w:rsidRDefault="00D7179A" w:rsidP="00CC7394">
            <w:r w:rsidRPr="00CC7394">
              <w:t>0,5</w:t>
            </w:r>
          </w:p>
        </w:tc>
      </w:tr>
    </w:tbl>
    <w:p w14:paraId="6AA26B0C" w14:textId="77777777" w:rsidR="00D7179A" w:rsidRPr="00CC7394" w:rsidRDefault="00D7179A" w:rsidP="009426B9">
      <w:pPr>
        <w:rPr>
          <w:rFonts w:cs="Times New Roman"/>
        </w:rPr>
      </w:pPr>
    </w:p>
    <w:p w14:paraId="73F18E09" w14:textId="77777777" w:rsidR="00D7179A" w:rsidRPr="00CC7394" w:rsidRDefault="00D7179A" w:rsidP="009426B9">
      <w:pPr>
        <w:spacing w:before="80"/>
        <w:ind w:firstLine="0"/>
        <w:rPr>
          <w:rFonts w:cs="Times New Roman"/>
        </w:rPr>
      </w:pPr>
      <w:r w:rsidRPr="00CC7394">
        <w:rPr>
          <w:rFonts w:cs="Times New Roman"/>
        </w:rPr>
        <w:t xml:space="preserve">Вдоль городских улиц и дорог предлагаются посадки </w:t>
      </w:r>
      <w:proofErr w:type="spellStart"/>
      <w:r w:rsidRPr="00CC7394">
        <w:rPr>
          <w:rFonts w:cs="Times New Roman"/>
        </w:rPr>
        <w:t>ширококронных</w:t>
      </w:r>
      <w:proofErr w:type="spellEnd"/>
      <w:r w:rsidRPr="00CC7394">
        <w:rPr>
          <w:rFonts w:cs="Times New Roman"/>
        </w:rPr>
        <w:t xml:space="preserve"> пород деревьев. Хорошо в такую посадку подойдет вяз Андросова, вяз мелколистный.  Вяз неприхотлив, декоративен и хорошо создает тень в жаркий день. </w:t>
      </w:r>
    </w:p>
    <w:p w14:paraId="14E2F7F1" w14:textId="77777777" w:rsidR="00D7179A" w:rsidRPr="00CC7394" w:rsidRDefault="00D7179A" w:rsidP="009426B9">
      <w:pPr>
        <w:rPr>
          <w:b/>
          <w:sz w:val="24"/>
        </w:rPr>
      </w:pPr>
    </w:p>
    <w:p w14:paraId="624E9803" w14:textId="77777777" w:rsidR="00D7179A" w:rsidRPr="00CC7394" w:rsidRDefault="00D7179A" w:rsidP="009426B9">
      <w:pPr>
        <w:rPr>
          <w:b/>
          <w:sz w:val="24"/>
        </w:rPr>
      </w:pPr>
      <w:r w:rsidRPr="00CC7394">
        <w:rPr>
          <w:sz w:val="24"/>
        </w:rPr>
        <w:t xml:space="preserve">Целесообразно </w:t>
      </w:r>
      <w:proofErr w:type="gramStart"/>
      <w:r w:rsidRPr="00CC7394">
        <w:rPr>
          <w:sz w:val="24"/>
        </w:rPr>
        <w:t>создавать  участки</w:t>
      </w:r>
      <w:proofErr w:type="gramEnd"/>
      <w:r w:rsidRPr="00CC7394">
        <w:rPr>
          <w:sz w:val="24"/>
        </w:rPr>
        <w:t xml:space="preserve"> непрерывного цветения из красивоцветущих кустарников, которые </w:t>
      </w:r>
      <w:proofErr w:type="gramStart"/>
      <w:r w:rsidRPr="00CC7394">
        <w:rPr>
          <w:sz w:val="24"/>
        </w:rPr>
        <w:t>украсят  и</w:t>
      </w:r>
      <w:proofErr w:type="gramEnd"/>
      <w:r w:rsidRPr="00CC7394">
        <w:rPr>
          <w:sz w:val="24"/>
        </w:rPr>
        <w:t xml:space="preserve"> зимний ландшафт (чубушник, дерен, сирень обыкновенная и ее сорта, спиреи, кизильник и др.).</w:t>
      </w:r>
    </w:p>
    <w:p w14:paraId="7C2AA585" w14:textId="77777777" w:rsidR="00D7179A" w:rsidRPr="00CC7394" w:rsidRDefault="00D7179A" w:rsidP="009426B9">
      <w:pPr>
        <w:rPr>
          <w:rFonts w:cs="Times New Roman"/>
        </w:rPr>
      </w:pPr>
    </w:p>
    <w:p w14:paraId="0B1CD7E1" w14:textId="77777777" w:rsidR="00D7179A" w:rsidRPr="00CC7394" w:rsidRDefault="00D7179A" w:rsidP="009426B9">
      <w:pPr>
        <w:rPr>
          <w:rFonts w:cs="Times New Roman"/>
        </w:rPr>
      </w:pPr>
      <w:r w:rsidRPr="00CC7394">
        <w:rPr>
          <w:rFonts w:cs="Times New Roman"/>
          <w:noProof/>
        </w:rPr>
        <w:lastRenderedPageBreak/>
        <w:drawing>
          <wp:inline distT="0" distB="0" distL="0" distR="0" wp14:anchorId="3E8722CB" wp14:editId="614E9757">
            <wp:extent cx="5529600" cy="3405333"/>
            <wp:effectExtent l="0" t="0" r="0" b="5080"/>
            <wp:docPr id="11" name="Рисунок 11" descr="C:\Users\IShuvayeva\Desktop\БЛАГОУСТРОЙСТВО\iZJS6U52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Shuvayeva\Desktop\БЛАГОУСТРОЙСТВО\iZJS6U52S.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58246" cy="3484558"/>
                    </a:xfrm>
                    <a:prstGeom prst="rect">
                      <a:avLst/>
                    </a:prstGeom>
                    <a:noFill/>
                    <a:ln>
                      <a:noFill/>
                    </a:ln>
                  </pic:spPr>
                </pic:pic>
              </a:graphicData>
            </a:graphic>
          </wp:inline>
        </w:drawing>
      </w:r>
    </w:p>
    <w:p w14:paraId="6C929041" w14:textId="77777777" w:rsidR="00D7179A" w:rsidRPr="00CC7394" w:rsidRDefault="00D7179A" w:rsidP="009426B9">
      <w:pPr>
        <w:rPr>
          <w:rFonts w:cs="Times New Roman"/>
        </w:rPr>
      </w:pPr>
    </w:p>
    <w:p w14:paraId="4DB4EC52" w14:textId="77777777" w:rsidR="00D7179A" w:rsidRPr="00CC7394" w:rsidRDefault="00D7179A" w:rsidP="009426B9">
      <w:pPr>
        <w:tabs>
          <w:tab w:val="left" w:pos="8295"/>
        </w:tabs>
        <w:jc w:val="right"/>
        <w:rPr>
          <w:rFonts w:cs="Times New Roman"/>
          <w:b/>
        </w:rPr>
      </w:pPr>
    </w:p>
    <w:p w14:paraId="30DAF668" w14:textId="77777777" w:rsidR="00D7179A" w:rsidRPr="00CC7394" w:rsidRDefault="00D7179A" w:rsidP="009426B9">
      <w:pPr>
        <w:tabs>
          <w:tab w:val="left" w:pos="8295"/>
        </w:tabs>
        <w:jc w:val="right"/>
        <w:rPr>
          <w:rFonts w:cs="Times New Roman"/>
          <w:b/>
        </w:rPr>
      </w:pPr>
    </w:p>
    <w:p w14:paraId="5B2BCDD8" w14:textId="77777777" w:rsidR="00D7179A" w:rsidRPr="00CC7394" w:rsidRDefault="00D7179A" w:rsidP="009426B9">
      <w:pPr>
        <w:tabs>
          <w:tab w:val="left" w:pos="8295"/>
        </w:tabs>
        <w:jc w:val="right"/>
        <w:rPr>
          <w:rFonts w:cs="Times New Roman"/>
          <w:b/>
        </w:rPr>
      </w:pPr>
      <w:r w:rsidRPr="00CC7394">
        <w:rPr>
          <w:rFonts w:cs="Times New Roman"/>
          <w:b/>
        </w:rPr>
        <w:t>Таблица</w:t>
      </w:r>
    </w:p>
    <w:p w14:paraId="3A84BE0C" w14:textId="77777777" w:rsidR="00D7179A" w:rsidRPr="00CC7394" w:rsidRDefault="00D7179A" w:rsidP="009426B9">
      <w:pPr>
        <w:tabs>
          <w:tab w:val="left" w:pos="8295"/>
        </w:tabs>
        <w:rPr>
          <w:rFonts w:eastAsia="Times New Roman" w:cs="Times New Roman"/>
        </w:rPr>
      </w:pPr>
      <w:r w:rsidRPr="00CC7394">
        <w:rPr>
          <w:rFonts w:cs="Times New Roman"/>
          <w:b/>
        </w:rPr>
        <w:t xml:space="preserve">Плотность посадки деревьев и </w:t>
      </w:r>
      <w:proofErr w:type="gramStart"/>
      <w:r w:rsidRPr="00CC7394">
        <w:rPr>
          <w:rFonts w:cs="Times New Roman"/>
          <w:b/>
        </w:rPr>
        <w:t xml:space="preserve">кустарников  </w:t>
      </w:r>
      <w:r w:rsidRPr="00CC7394">
        <w:rPr>
          <w:rFonts w:cs="Times New Roman"/>
        </w:rPr>
        <w:t>(</w:t>
      </w:r>
      <w:proofErr w:type="gramEnd"/>
      <w:r w:rsidRPr="00CC7394">
        <w:rPr>
          <w:rFonts w:cs="Times New Roman"/>
        </w:rPr>
        <w:t>шт. на 1 га)</w:t>
      </w:r>
      <w:r w:rsidRPr="00CC7394">
        <w:rPr>
          <w:rFonts w:cs="Times New Roman"/>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4"/>
        <w:gridCol w:w="3824"/>
        <w:gridCol w:w="1897"/>
        <w:gridCol w:w="2309"/>
      </w:tblGrid>
      <w:tr w:rsidR="00D7179A" w:rsidRPr="00CC7394" w14:paraId="00AB2339" w14:textId="77777777" w:rsidTr="00A9475F">
        <w:tc>
          <w:tcPr>
            <w:tcW w:w="698" w:type="dxa"/>
          </w:tcPr>
          <w:p w14:paraId="117B9F64" w14:textId="77777777" w:rsidR="00D7179A" w:rsidRPr="00CC7394" w:rsidRDefault="00D7179A" w:rsidP="009426B9">
            <w:pPr>
              <w:rPr>
                <w:rFonts w:cs="Times New Roman"/>
                <w:b/>
              </w:rPr>
            </w:pPr>
            <w:r w:rsidRPr="00CC7394">
              <w:rPr>
                <w:rFonts w:cs="Times New Roman"/>
              </w:rPr>
              <w:t>№</w:t>
            </w:r>
          </w:p>
          <w:p w14:paraId="4E9E6850" w14:textId="77777777" w:rsidR="00D7179A" w:rsidRPr="00CC7394" w:rsidRDefault="00D7179A" w:rsidP="009426B9">
            <w:pPr>
              <w:rPr>
                <w:rFonts w:cs="Times New Roman"/>
              </w:rPr>
            </w:pPr>
            <w:r w:rsidRPr="00CC7394">
              <w:rPr>
                <w:rFonts w:cs="Times New Roman"/>
              </w:rPr>
              <w:t>п/п</w:t>
            </w:r>
          </w:p>
        </w:tc>
        <w:tc>
          <w:tcPr>
            <w:tcW w:w="4678" w:type="dxa"/>
          </w:tcPr>
          <w:p w14:paraId="2E14AC9D" w14:textId="77777777" w:rsidR="00D7179A" w:rsidRPr="00CC7394" w:rsidRDefault="00D7179A" w:rsidP="009426B9">
            <w:pPr>
              <w:rPr>
                <w:rFonts w:cs="Times New Roman"/>
                <w:b/>
              </w:rPr>
            </w:pPr>
            <w:r w:rsidRPr="00CC7394">
              <w:rPr>
                <w:rFonts w:cs="Times New Roman"/>
              </w:rPr>
              <w:t>Наименование</w:t>
            </w:r>
          </w:p>
        </w:tc>
        <w:tc>
          <w:tcPr>
            <w:tcW w:w="1927" w:type="dxa"/>
          </w:tcPr>
          <w:p w14:paraId="6A2EDDEC" w14:textId="77777777" w:rsidR="00D7179A" w:rsidRPr="00CC7394" w:rsidRDefault="00D7179A" w:rsidP="009426B9">
            <w:pPr>
              <w:rPr>
                <w:rFonts w:cs="Times New Roman"/>
                <w:b/>
              </w:rPr>
            </w:pPr>
            <w:r w:rsidRPr="00CC7394">
              <w:rPr>
                <w:rFonts w:cs="Times New Roman"/>
              </w:rPr>
              <w:t>деревья</w:t>
            </w:r>
          </w:p>
        </w:tc>
        <w:tc>
          <w:tcPr>
            <w:tcW w:w="2042" w:type="dxa"/>
          </w:tcPr>
          <w:p w14:paraId="23048D3D" w14:textId="77777777" w:rsidR="00D7179A" w:rsidRPr="00CC7394" w:rsidRDefault="00D7179A" w:rsidP="009426B9">
            <w:pPr>
              <w:rPr>
                <w:rFonts w:cs="Times New Roman"/>
                <w:b/>
              </w:rPr>
            </w:pPr>
            <w:r w:rsidRPr="00CC7394">
              <w:rPr>
                <w:rFonts w:cs="Times New Roman"/>
              </w:rPr>
              <w:t>кустарники</w:t>
            </w:r>
          </w:p>
        </w:tc>
      </w:tr>
      <w:tr w:rsidR="00D7179A" w:rsidRPr="00CC7394" w14:paraId="58E229F9" w14:textId="77777777" w:rsidTr="00A9475F">
        <w:tc>
          <w:tcPr>
            <w:tcW w:w="698" w:type="dxa"/>
          </w:tcPr>
          <w:p w14:paraId="4072EED0" w14:textId="77777777" w:rsidR="00D7179A" w:rsidRPr="00CC7394" w:rsidRDefault="00D7179A" w:rsidP="009426B9">
            <w:pPr>
              <w:rPr>
                <w:rFonts w:cs="Times New Roman"/>
                <w:b/>
              </w:rPr>
            </w:pPr>
            <w:r w:rsidRPr="00CC7394">
              <w:rPr>
                <w:rFonts w:cs="Times New Roman"/>
              </w:rPr>
              <w:t>1</w:t>
            </w:r>
          </w:p>
        </w:tc>
        <w:tc>
          <w:tcPr>
            <w:tcW w:w="4678" w:type="dxa"/>
          </w:tcPr>
          <w:p w14:paraId="144088BE" w14:textId="77777777" w:rsidR="00D7179A" w:rsidRPr="00CC7394" w:rsidRDefault="00D7179A" w:rsidP="009426B9">
            <w:pPr>
              <w:rPr>
                <w:rFonts w:cs="Times New Roman"/>
                <w:b/>
              </w:rPr>
            </w:pPr>
            <w:r w:rsidRPr="00CC7394">
              <w:rPr>
                <w:rFonts w:cs="Times New Roman"/>
              </w:rPr>
              <w:t>Парки</w:t>
            </w:r>
          </w:p>
        </w:tc>
        <w:tc>
          <w:tcPr>
            <w:tcW w:w="1927" w:type="dxa"/>
          </w:tcPr>
          <w:p w14:paraId="0ACAA48A" w14:textId="77777777" w:rsidR="00D7179A" w:rsidRPr="00CC7394" w:rsidRDefault="00D7179A" w:rsidP="009426B9">
            <w:pPr>
              <w:rPr>
                <w:rFonts w:cs="Times New Roman"/>
                <w:b/>
              </w:rPr>
            </w:pPr>
            <w:r w:rsidRPr="00CC7394">
              <w:rPr>
                <w:rFonts w:cs="Times New Roman"/>
              </w:rPr>
              <w:t>200-250</w:t>
            </w:r>
          </w:p>
        </w:tc>
        <w:tc>
          <w:tcPr>
            <w:tcW w:w="2042" w:type="dxa"/>
          </w:tcPr>
          <w:p w14:paraId="1B16E880" w14:textId="77777777" w:rsidR="00D7179A" w:rsidRPr="00CC7394" w:rsidRDefault="00D7179A" w:rsidP="009426B9">
            <w:pPr>
              <w:rPr>
                <w:rFonts w:cs="Times New Roman"/>
                <w:b/>
              </w:rPr>
            </w:pPr>
            <w:r w:rsidRPr="00CC7394">
              <w:rPr>
                <w:rFonts w:cs="Times New Roman"/>
              </w:rPr>
              <w:t>1500-2000</w:t>
            </w:r>
          </w:p>
        </w:tc>
      </w:tr>
      <w:tr w:rsidR="00D7179A" w:rsidRPr="00CC7394" w14:paraId="2DC2D358" w14:textId="77777777" w:rsidTr="00A9475F">
        <w:tc>
          <w:tcPr>
            <w:tcW w:w="698" w:type="dxa"/>
          </w:tcPr>
          <w:p w14:paraId="77712D7D" w14:textId="77777777" w:rsidR="00D7179A" w:rsidRPr="00CC7394" w:rsidRDefault="00D7179A" w:rsidP="009426B9">
            <w:pPr>
              <w:rPr>
                <w:rFonts w:cs="Times New Roman"/>
                <w:b/>
              </w:rPr>
            </w:pPr>
            <w:r w:rsidRPr="00CC7394">
              <w:rPr>
                <w:rFonts w:cs="Times New Roman"/>
              </w:rPr>
              <w:t>2</w:t>
            </w:r>
          </w:p>
        </w:tc>
        <w:tc>
          <w:tcPr>
            <w:tcW w:w="4678" w:type="dxa"/>
          </w:tcPr>
          <w:p w14:paraId="4BEB142A" w14:textId="77777777" w:rsidR="00D7179A" w:rsidRPr="00CC7394" w:rsidRDefault="00D7179A" w:rsidP="009426B9">
            <w:pPr>
              <w:rPr>
                <w:rFonts w:cs="Times New Roman"/>
                <w:b/>
              </w:rPr>
            </w:pPr>
            <w:r w:rsidRPr="00CC7394">
              <w:rPr>
                <w:rFonts w:cs="Times New Roman"/>
              </w:rPr>
              <w:t>Скверы</w:t>
            </w:r>
          </w:p>
        </w:tc>
        <w:tc>
          <w:tcPr>
            <w:tcW w:w="1927" w:type="dxa"/>
          </w:tcPr>
          <w:p w14:paraId="14715D90" w14:textId="77777777" w:rsidR="00D7179A" w:rsidRPr="00CC7394" w:rsidRDefault="00D7179A" w:rsidP="009426B9">
            <w:pPr>
              <w:rPr>
                <w:rFonts w:cs="Times New Roman"/>
                <w:b/>
              </w:rPr>
            </w:pPr>
            <w:r w:rsidRPr="00CC7394">
              <w:rPr>
                <w:rFonts w:cs="Times New Roman"/>
              </w:rPr>
              <w:t>150</w:t>
            </w:r>
          </w:p>
        </w:tc>
        <w:tc>
          <w:tcPr>
            <w:tcW w:w="2042" w:type="dxa"/>
          </w:tcPr>
          <w:p w14:paraId="5C1F09AB" w14:textId="77777777" w:rsidR="00D7179A" w:rsidRPr="00CC7394" w:rsidRDefault="00D7179A" w:rsidP="009426B9">
            <w:pPr>
              <w:rPr>
                <w:rFonts w:cs="Times New Roman"/>
                <w:b/>
              </w:rPr>
            </w:pPr>
            <w:r w:rsidRPr="00CC7394">
              <w:rPr>
                <w:rFonts w:cs="Times New Roman"/>
              </w:rPr>
              <w:t>1500</w:t>
            </w:r>
          </w:p>
        </w:tc>
      </w:tr>
      <w:tr w:rsidR="00D7179A" w:rsidRPr="00CC7394" w14:paraId="6CBE7D4C" w14:textId="77777777" w:rsidTr="00A9475F">
        <w:tc>
          <w:tcPr>
            <w:tcW w:w="698" w:type="dxa"/>
          </w:tcPr>
          <w:p w14:paraId="263291DD" w14:textId="77777777" w:rsidR="00D7179A" w:rsidRPr="00CC7394" w:rsidRDefault="00D7179A" w:rsidP="009426B9">
            <w:pPr>
              <w:rPr>
                <w:rFonts w:cs="Times New Roman"/>
                <w:b/>
              </w:rPr>
            </w:pPr>
            <w:r w:rsidRPr="00CC7394">
              <w:rPr>
                <w:rFonts w:cs="Times New Roman"/>
              </w:rPr>
              <w:t>3</w:t>
            </w:r>
          </w:p>
        </w:tc>
        <w:tc>
          <w:tcPr>
            <w:tcW w:w="4678" w:type="dxa"/>
          </w:tcPr>
          <w:p w14:paraId="7D129C47" w14:textId="77777777" w:rsidR="00D7179A" w:rsidRPr="00CC7394" w:rsidRDefault="00D7179A" w:rsidP="009426B9">
            <w:pPr>
              <w:rPr>
                <w:rFonts w:cs="Times New Roman"/>
                <w:b/>
              </w:rPr>
            </w:pPr>
            <w:r w:rsidRPr="00CC7394">
              <w:rPr>
                <w:rFonts w:cs="Times New Roman"/>
              </w:rPr>
              <w:t>Бульвары</w:t>
            </w:r>
          </w:p>
        </w:tc>
        <w:tc>
          <w:tcPr>
            <w:tcW w:w="1927" w:type="dxa"/>
          </w:tcPr>
          <w:p w14:paraId="4E025D8F" w14:textId="77777777" w:rsidR="00D7179A" w:rsidRPr="00CC7394" w:rsidRDefault="00D7179A" w:rsidP="009426B9">
            <w:pPr>
              <w:rPr>
                <w:rFonts w:cs="Times New Roman"/>
                <w:b/>
              </w:rPr>
            </w:pPr>
            <w:r w:rsidRPr="00CC7394">
              <w:rPr>
                <w:rFonts w:cs="Times New Roman"/>
              </w:rPr>
              <w:t>250</w:t>
            </w:r>
          </w:p>
        </w:tc>
        <w:tc>
          <w:tcPr>
            <w:tcW w:w="2042" w:type="dxa"/>
          </w:tcPr>
          <w:p w14:paraId="4BCC03E6" w14:textId="77777777" w:rsidR="00D7179A" w:rsidRPr="00CC7394" w:rsidRDefault="00D7179A" w:rsidP="009426B9">
            <w:pPr>
              <w:rPr>
                <w:rFonts w:cs="Times New Roman"/>
                <w:b/>
              </w:rPr>
            </w:pPr>
            <w:r w:rsidRPr="00CC7394">
              <w:rPr>
                <w:rFonts w:cs="Times New Roman"/>
              </w:rPr>
              <w:t>2500-4500</w:t>
            </w:r>
          </w:p>
        </w:tc>
      </w:tr>
      <w:tr w:rsidR="00D7179A" w:rsidRPr="00CC7394" w14:paraId="62B2019B" w14:textId="77777777" w:rsidTr="00A9475F">
        <w:tc>
          <w:tcPr>
            <w:tcW w:w="698" w:type="dxa"/>
          </w:tcPr>
          <w:p w14:paraId="62D9B848" w14:textId="77777777" w:rsidR="00D7179A" w:rsidRPr="00CC7394" w:rsidRDefault="00D7179A" w:rsidP="009426B9">
            <w:pPr>
              <w:rPr>
                <w:rFonts w:cs="Times New Roman"/>
                <w:b/>
              </w:rPr>
            </w:pPr>
            <w:r w:rsidRPr="00CC7394">
              <w:rPr>
                <w:rFonts w:cs="Times New Roman"/>
              </w:rPr>
              <w:t>4</w:t>
            </w:r>
          </w:p>
        </w:tc>
        <w:tc>
          <w:tcPr>
            <w:tcW w:w="4678" w:type="dxa"/>
          </w:tcPr>
          <w:p w14:paraId="557F7CBE" w14:textId="77777777" w:rsidR="00D7179A" w:rsidRPr="00CC7394" w:rsidRDefault="00D7179A" w:rsidP="009426B9">
            <w:pPr>
              <w:rPr>
                <w:rFonts w:cs="Times New Roman"/>
                <w:b/>
              </w:rPr>
            </w:pPr>
            <w:r w:rsidRPr="00CC7394">
              <w:rPr>
                <w:rFonts w:cs="Times New Roman"/>
              </w:rPr>
              <w:t>Жилая территория</w:t>
            </w:r>
          </w:p>
        </w:tc>
        <w:tc>
          <w:tcPr>
            <w:tcW w:w="1927" w:type="dxa"/>
          </w:tcPr>
          <w:p w14:paraId="16E17605" w14:textId="77777777" w:rsidR="00D7179A" w:rsidRPr="00CC7394" w:rsidRDefault="00D7179A" w:rsidP="009426B9">
            <w:pPr>
              <w:rPr>
                <w:rFonts w:cs="Times New Roman"/>
                <w:b/>
              </w:rPr>
            </w:pPr>
            <w:r w:rsidRPr="00CC7394">
              <w:rPr>
                <w:rFonts w:cs="Times New Roman"/>
              </w:rPr>
              <w:t>150-200</w:t>
            </w:r>
          </w:p>
        </w:tc>
        <w:tc>
          <w:tcPr>
            <w:tcW w:w="2042" w:type="dxa"/>
          </w:tcPr>
          <w:p w14:paraId="62794DFE" w14:textId="77777777" w:rsidR="00D7179A" w:rsidRPr="00CC7394" w:rsidRDefault="00D7179A" w:rsidP="009426B9">
            <w:pPr>
              <w:rPr>
                <w:rFonts w:cs="Times New Roman"/>
                <w:b/>
              </w:rPr>
            </w:pPr>
            <w:r w:rsidRPr="00CC7394">
              <w:rPr>
                <w:rFonts w:cs="Times New Roman"/>
              </w:rPr>
              <w:t>1500-2500</w:t>
            </w:r>
          </w:p>
        </w:tc>
      </w:tr>
      <w:tr w:rsidR="00D7179A" w:rsidRPr="00CC7394" w14:paraId="3421C1A5" w14:textId="77777777" w:rsidTr="00A9475F">
        <w:tc>
          <w:tcPr>
            <w:tcW w:w="698" w:type="dxa"/>
          </w:tcPr>
          <w:p w14:paraId="61F48C92" w14:textId="77777777" w:rsidR="00D7179A" w:rsidRPr="00CC7394" w:rsidRDefault="00D7179A" w:rsidP="009426B9">
            <w:pPr>
              <w:rPr>
                <w:rFonts w:cs="Times New Roman"/>
                <w:b/>
              </w:rPr>
            </w:pPr>
            <w:r w:rsidRPr="00CC7394">
              <w:rPr>
                <w:rFonts w:cs="Times New Roman"/>
              </w:rPr>
              <w:t>5</w:t>
            </w:r>
          </w:p>
        </w:tc>
        <w:tc>
          <w:tcPr>
            <w:tcW w:w="4678" w:type="dxa"/>
          </w:tcPr>
          <w:p w14:paraId="7DC1A124" w14:textId="77777777" w:rsidR="00D7179A" w:rsidRPr="00CC7394" w:rsidRDefault="00D7179A" w:rsidP="009426B9">
            <w:pPr>
              <w:rPr>
                <w:rFonts w:cs="Times New Roman"/>
                <w:b/>
              </w:rPr>
            </w:pPr>
            <w:r w:rsidRPr="00CC7394">
              <w:rPr>
                <w:rFonts w:cs="Times New Roman"/>
              </w:rPr>
              <w:t>Участки общественных и спортивных сооружений</w:t>
            </w:r>
          </w:p>
        </w:tc>
        <w:tc>
          <w:tcPr>
            <w:tcW w:w="1927" w:type="dxa"/>
          </w:tcPr>
          <w:p w14:paraId="084FD5B2" w14:textId="77777777" w:rsidR="00D7179A" w:rsidRPr="00CC7394" w:rsidRDefault="00D7179A" w:rsidP="009426B9">
            <w:pPr>
              <w:rPr>
                <w:rFonts w:cs="Times New Roman"/>
                <w:b/>
              </w:rPr>
            </w:pPr>
            <w:r w:rsidRPr="00CC7394">
              <w:rPr>
                <w:rFonts w:cs="Times New Roman"/>
              </w:rPr>
              <w:t>150</w:t>
            </w:r>
          </w:p>
        </w:tc>
        <w:tc>
          <w:tcPr>
            <w:tcW w:w="2042" w:type="dxa"/>
          </w:tcPr>
          <w:p w14:paraId="79C5CBA0" w14:textId="77777777" w:rsidR="00D7179A" w:rsidRPr="00CC7394" w:rsidRDefault="00D7179A" w:rsidP="009426B9">
            <w:pPr>
              <w:rPr>
                <w:rFonts w:cs="Times New Roman"/>
                <w:b/>
              </w:rPr>
            </w:pPr>
            <w:r w:rsidRPr="00CC7394">
              <w:rPr>
                <w:rFonts w:cs="Times New Roman"/>
              </w:rPr>
              <w:t>2000-2500</w:t>
            </w:r>
          </w:p>
        </w:tc>
      </w:tr>
      <w:tr w:rsidR="00D7179A" w:rsidRPr="00CC7394" w14:paraId="215EE920" w14:textId="77777777" w:rsidTr="00A9475F">
        <w:tc>
          <w:tcPr>
            <w:tcW w:w="698" w:type="dxa"/>
          </w:tcPr>
          <w:p w14:paraId="0E0EAEFC" w14:textId="77777777" w:rsidR="00D7179A" w:rsidRPr="00CC7394" w:rsidRDefault="00D7179A" w:rsidP="009426B9">
            <w:pPr>
              <w:rPr>
                <w:rFonts w:cs="Times New Roman"/>
                <w:b/>
              </w:rPr>
            </w:pPr>
            <w:r w:rsidRPr="00CC7394">
              <w:rPr>
                <w:rFonts w:cs="Times New Roman"/>
              </w:rPr>
              <w:t>6</w:t>
            </w:r>
          </w:p>
        </w:tc>
        <w:tc>
          <w:tcPr>
            <w:tcW w:w="4678" w:type="dxa"/>
          </w:tcPr>
          <w:p w14:paraId="645BBD6E" w14:textId="77777777" w:rsidR="00D7179A" w:rsidRPr="00CC7394" w:rsidRDefault="00D7179A" w:rsidP="009426B9">
            <w:pPr>
              <w:rPr>
                <w:rFonts w:cs="Times New Roman"/>
                <w:b/>
              </w:rPr>
            </w:pPr>
            <w:r w:rsidRPr="00CC7394">
              <w:rPr>
                <w:rFonts w:cs="Times New Roman"/>
              </w:rPr>
              <w:t>Санитарно-защитные зоны</w:t>
            </w:r>
          </w:p>
        </w:tc>
        <w:tc>
          <w:tcPr>
            <w:tcW w:w="1927" w:type="dxa"/>
          </w:tcPr>
          <w:p w14:paraId="2E7F1488" w14:textId="77777777" w:rsidR="00D7179A" w:rsidRPr="00CC7394" w:rsidRDefault="00D7179A" w:rsidP="009426B9">
            <w:pPr>
              <w:rPr>
                <w:rFonts w:cs="Times New Roman"/>
                <w:b/>
              </w:rPr>
            </w:pPr>
            <w:r w:rsidRPr="00CC7394">
              <w:rPr>
                <w:rFonts w:cs="Times New Roman"/>
              </w:rPr>
              <w:t>400-1000</w:t>
            </w:r>
          </w:p>
        </w:tc>
        <w:tc>
          <w:tcPr>
            <w:tcW w:w="2042" w:type="dxa"/>
          </w:tcPr>
          <w:p w14:paraId="5C436AA3" w14:textId="77777777" w:rsidR="00D7179A" w:rsidRPr="00CC7394" w:rsidRDefault="00D7179A" w:rsidP="009426B9">
            <w:pPr>
              <w:rPr>
                <w:rFonts w:cs="Times New Roman"/>
                <w:b/>
              </w:rPr>
            </w:pPr>
            <w:r w:rsidRPr="00CC7394">
              <w:rPr>
                <w:rFonts w:cs="Times New Roman"/>
              </w:rPr>
              <w:t>1000-3000</w:t>
            </w:r>
          </w:p>
        </w:tc>
      </w:tr>
    </w:tbl>
    <w:p w14:paraId="51223868" w14:textId="77777777" w:rsidR="00D7179A" w:rsidRPr="00CC7394" w:rsidRDefault="00D7179A" w:rsidP="009426B9">
      <w:pPr>
        <w:rPr>
          <w:rFonts w:cs="Times New Roman"/>
        </w:rPr>
      </w:pPr>
    </w:p>
    <w:p w14:paraId="28DAC812" w14:textId="77777777" w:rsidR="00D7179A" w:rsidRPr="00CC7394" w:rsidRDefault="00D7179A" w:rsidP="009426B9">
      <w:pPr>
        <w:rPr>
          <w:sz w:val="24"/>
        </w:rPr>
      </w:pPr>
    </w:p>
    <w:p w14:paraId="6C3A2FA8" w14:textId="77777777" w:rsidR="00D7179A" w:rsidRPr="00CC7394" w:rsidRDefault="00D7179A" w:rsidP="009426B9">
      <w:pPr>
        <w:rPr>
          <w:sz w:val="24"/>
        </w:rPr>
      </w:pPr>
      <w:r w:rsidRPr="00CC7394">
        <w:rPr>
          <w:sz w:val="24"/>
        </w:rPr>
        <w:t xml:space="preserve">Зеленые насаждения парковых </w:t>
      </w:r>
      <w:proofErr w:type="gramStart"/>
      <w:r w:rsidRPr="00CC7394">
        <w:rPr>
          <w:sz w:val="24"/>
        </w:rPr>
        <w:t>зон  предлагается</w:t>
      </w:r>
      <w:proofErr w:type="gramEnd"/>
      <w:r w:rsidRPr="00CC7394">
        <w:rPr>
          <w:sz w:val="24"/>
        </w:rPr>
        <w:t xml:space="preserve"> разместить в виде ландшафтных групп деревьев, красивоцветущих кустарников, хвойных пород. В парке необходимо разместить детские площадки с аттракционами, можно предусмотреть летнюю эстраду. Особое внимание уделяется раскрытию живописного вида на выделяющиеся части ландшафта с мест, служащих для отдыха. В вечернее время можно </w:t>
      </w:r>
      <w:proofErr w:type="gramStart"/>
      <w:r w:rsidRPr="00CC7394">
        <w:rPr>
          <w:sz w:val="24"/>
        </w:rPr>
        <w:t>предусмотреть  подсветку</w:t>
      </w:r>
      <w:proofErr w:type="gramEnd"/>
      <w:r w:rsidRPr="00CC7394">
        <w:rPr>
          <w:sz w:val="24"/>
        </w:rPr>
        <w:t xml:space="preserve"> живописных групп деревьев, красивоцветущих кустарников и т.д. </w:t>
      </w:r>
    </w:p>
    <w:p w14:paraId="0F432710" w14:textId="77777777" w:rsidR="00D7179A" w:rsidRPr="00CC7394" w:rsidRDefault="00D7179A" w:rsidP="009426B9">
      <w:pPr>
        <w:spacing w:before="74" w:line="312" w:lineRule="auto"/>
        <w:rPr>
          <w:rFonts w:cs="Times New Roman"/>
          <w:sz w:val="24"/>
        </w:rPr>
      </w:pPr>
      <w:r w:rsidRPr="00CC7394">
        <w:rPr>
          <w:rFonts w:cs="Times New Roman"/>
          <w:color w:val="231F1F"/>
          <w:spacing w:val="-2"/>
          <w:sz w:val="24"/>
        </w:rPr>
        <w:t>Газон.</w:t>
      </w:r>
      <w:r w:rsidRPr="00CC7394">
        <w:rPr>
          <w:rFonts w:cs="Times New Roman"/>
          <w:color w:val="231F1F"/>
          <w:sz w:val="24"/>
        </w:rPr>
        <w:t xml:space="preserve"> Создание устойчивого газонного покрытия в местных условий достаточно затруднено, </w:t>
      </w:r>
      <w:r w:rsidRPr="00CC7394">
        <w:rPr>
          <w:rFonts w:cs="Times New Roman"/>
          <w:sz w:val="24"/>
        </w:rPr>
        <w:t xml:space="preserve">т.к. </w:t>
      </w:r>
      <w:r w:rsidRPr="00CC7394">
        <w:rPr>
          <w:rFonts w:cs="Times New Roman"/>
          <w:color w:val="231F1F"/>
          <w:sz w:val="24"/>
        </w:rPr>
        <w:t xml:space="preserve"> требуют значительных человеческих и водных ресурсов. Вместо них можно использовать клевер, </w:t>
      </w:r>
      <w:proofErr w:type="gramStart"/>
      <w:r w:rsidRPr="00CC7394">
        <w:rPr>
          <w:rFonts w:cs="Times New Roman"/>
          <w:color w:val="231F1F"/>
          <w:sz w:val="24"/>
        </w:rPr>
        <w:t>как  альтернативу</w:t>
      </w:r>
      <w:proofErr w:type="gramEnd"/>
      <w:r w:rsidRPr="00CC7394">
        <w:rPr>
          <w:rFonts w:cs="Times New Roman"/>
          <w:color w:val="231F1F"/>
          <w:sz w:val="24"/>
        </w:rPr>
        <w:t xml:space="preserve">. Газоны обычно </w:t>
      </w:r>
      <w:proofErr w:type="gramStart"/>
      <w:r w:rsidRPr="00CC7394">
        <w:rPr>
          <w:rFonts w:cs="Times New Roman"/>
          <w:color w:val="231F1F"/>
          <w:sz w:val="24"/>
        </w:rPr>
        <w:t>применяются,  в</w:t>
      </w:r>
      <w:proofErr w:type="gramEnd"/>
      <w:r w:rsidRPr="00CC7394">
        <w:rPr>
          <w:rFonts w:cs="Times New Roman"/>
          <w:color w:val="231F1F"/>
          <w:sz w:val="24"/>
        </w:rPr>
        <w:t xml:space="preserve"> </w:t>
      </w:r>
      <w:proofErr w:type="gramStart"/>
      <w:r w:rsidRPr="00CC7394">
        <w:rPr>
          <w:rFonts w:cs="Times New Roman"/>
          <w:color w:val="231F1F"/>
          <w:sz w:val="24"/>
        </w:rPr>
        <w:t>основном,  в</w:t>
      </w:r>
      <w:proofErr w:type="gramEnd"/>
      <w:r w:rsidRPr="00CC7394">
        <w:rPr>
          <w:rFonts w:cs="Times New Roman"/>
          <w:color w:val="231F1F"/>
          <w:sz w:val="24"/>
        </w:rPr>
        <w:t xml:space="preserve"> декоративных зонах.</w:t>
      </w:r>
    </w:p>
    <w:p w14:paraId="1E3E3B00" w14:textId="77777777" w:rsidR="00D7179A" w:rsidRPr="00CC7394" w:rsidRDefault="00D7179A" w:rsidP="009426B9">
      <w:pPr>
        <w:spacing w:before="283"/>
        <w:rPr>
          <w:rFonts w:cs="Times New Roman"/>
          <w:sz w:val="24"/>
        </w:rPr>
      </w:pPr>
      <w:r w:rsidRPr="00CC7394">
        <w:rPr>
          <w:rFonts w:cs="Times New Roman"/>
          <w:color w:val="231F1F"/>
          <w:sz w:val="24"/>
        </w:rPr>
        <w:lastRenderedPageBreak/>
        <w:t>Применение</w:t>
      </w:r>
      <w:r w:rsidRPr="00CC7394">
        <w:rPr>
          <w:rFonts w:cs="Times New Roman"/>
          <w:color w:val="231F1F"/>
          <w:spacing w:val="-9"/>
          <w:sz w:val="24"/>
        </w:rPr>
        <w:t xml:space="preserve"> </w:t>
      </w:r>
      <w:r w:rsidRPr="00CC7394">
        <w:rPr>
          <w:rFonts w:cs="Times New Roman"/>
          <w:color w:val="231F1F"/>
          <w:sz w:val="24"/>
        </w:rPr>
        <w:t>клевера</w:t>
      </w:r>
      <w:r w:rsidRPr="00CC7394">
        <w:rPr>
          <w:rFonts w:cs="Times New Roman"/>
          <w:color w:val="231F1F"/>
          <w:spacing w:val="-4"/>
          <w:sz w:val="24"/>
        </w:rPr>
        <w:t xml:space="preserve"> </w:t>
      </w:r>
      <w:r w:rsidRPr="00CC7394">
        <w:rPr>
          <w:rFonts w:cs="Times New Roman"/>
          <w:color w:val="231F1F"/>
          <w:sz w:val="24"/>
        </w:rPr>
        <w:t>в</w:t>
      </w:r>
      <w:r w:rsidRPr="00CC7394">
        <w:rPr>
          <w:rFonts w:cs="Times New Roman"/>
          <w:color w:val="231F1F"/>
          <w:spacing w:val="-10"/>
          <w:sz w:val="24"/>
        </w:rPr>
        <w:t xml:space="preserve"> </w:t>
      </w:r>
      <w:r w:rsidRPr="00CC7394">
        <w:rPr>
          <w:rFonts w:cs="Times New Roman"/>
          <w:color w:val="231F1F"/>
          <w:sz w:val="24"/>
        </w:rPr>
        <w:t>ландшафтном</w:t>
      </w:r>
      <w:r w:rsidRPr="00CC7394">
        <w:rPr>
          <w:rFonts w:cs="Times New Roman"/>
          <w:color w:val="231F1F"/>
          <w:spacing w:val="-7"/>
          <w:sz w:val="24"/>
        </w:rPr>
        <w:t xml:space="preserve"> </w:t>
      </w:r>
      <w:r w:rsidRPr="00CC7394">
        <w:rPr>
          <w:rFonts w:cs="Times New Roman"/>
          <w:color w:val="231F1F"/>
          <w:spacing w:val="-2"/>
          <w:sz w:val="24"/>
        </w:rPr>
        <w:t>дизайне:</w:t>
      </w:r>
    </w:p>
    <w:p w14:paraId="546A2C97" w14:textId="77777777" w:rsidR="00D7179A" w:rsidRPr="00CC7394" w:rsidRDefault="00D7179A" w:rsidP="00B57E10">
      <w:pPr>
        <w:numPr>
          <w:ilvl w:val="1"/>
          <w:numId w:val="19"/>
        </w:numPr>
        <w:tabs>
          <w:tab w:val="left" w:pos="1271"/>
        </w:tabs>
        <w:autoSpaceDE w:val="0"/>
        <w:autoSpaceDN w:val="0"/>
        <w:spacing w:before="258"/>
        <w:rPr>
          <w:rFonts w:cs="Times New Roman"/>
        </w:rPr>
      </w:pPr>
      <w:r w:rsidRPr="00CC7394">
        <w:rPr>
          <w:rFonts w:cs="Times New Roman"/>
          <w:color w:val="231F1F"/>
        </w:rPr>
        <w:t>Создание</w:t>
      </w:r>
      <w:r w:rsidRPr="00CC7394">
        <w:rPr>
          <w:rFonts w:cs="Times New Roman"/>
          <w:color w:val="231F1F"/>
          <w:spacing w:val="-16"/>
        </w:rPr>
        <w:t xml:space="preserve"> </w:t>
      </w:r>
      <w:r w:rsidRPr="00CC7394">
        <w:rPr>
          <w:rFonts w:cs="Times New Roman"/>
          <w:color w:val="231F1F"/>
          <w:spacing w:val="-2"/>
        </w:rPr>
        <w:t>газонов</w:t>
      </w:r>
    </w:p>
    <w:p w14:paraId="083D8289" w14:textId="77777777" w:rsidR="00D7179A" w:rsidRPr="00CC7394" w:rsidRDefault="00D7179A" w:rsidP="00B57E10">
      <w:pPr>
        <w:numPr>
          <w:ilvl w:val="1"/>
          <w:numId w:val="19"/>
        </w:numPr>
        <w:tabs>
          <w:tab w:val="left" w:pos="1271"/>
        </w:tabs>
        <w:autoSpaceDE w:val="0"/>
        <w:autoSpaceDN w:val="0"/>
        <w:spacing w:before="257"/>
        <w:rPr>
          <w:rFonts w:cs="Times New Roman"/>
        </w:rPr>
      </w:pPr>
      <w:r w:rsidRPr="00CC7394">
        <w:rPr>
          <w:rFonts w:cs="Times New Roman"/>
          <w:color w:val="231F1F"/>
        </w:rPr>
        <w:t>Создание</w:t>
      </w:r>
      <w:r w:rsidRPr="00CC7394">
        <w:rPr>
          <w:rFonts w:cs="Times New Roman"/>
          <w:color w:val="231F1F"/>
          <w:spacing w:val="-18"/>
        </w:rPr>
        <w:t xml:space="preserve"> </w:t>
      </w:r>
      <w:r w:rsidRPr="00CC7394">
        <w:rPr>
          <w:rFonts w:cs="Times New Roman"/>
          <w:color w:val="231F1F"/>
        </w:rPr>
        <w:t>цветущих</w:t>
      </w:r>
      <w:r w:rsidRPr="00CC7394">
        <w:rPr>
          <w:rFonts w:cs="Times New Roman"/>
          <w:color w:val="231F1F"/>
          <w:spacing w:val="-17"/>
        </w:rPr>
        <w:t xml:space="preserve"> </w:t>
      </w:r>
      <w:r w:rsidRPr="00CC7394">
        <w:rPr>
          <w:rFonts w:cs="Times New Roman"/>
          <w:color w:val="231F1F"/>
          <w:spacing w:val="-2"/>
        </w:rPr>
        <w:t>лужаек</w:t>
      </w:r>
    </w:p>
    <w:p w14:paraId="3AC587E7" w14:textId="77777777" w:rsidR="00D7179A" w:rsidRPr="00CC7394" w:rsidRDefault="00D7179A" w:rsidP="009426B9">
      <w:pPr>
        <w:rPr>
          <w:sz w:val="24"/>
        </w:rPr>
      </w:pPr>
    </w:p>
    <w:p w14:paraId="46FB835B" w14:textId="77777777" w:rsidR="00D7179A" w:rsidRPr="00CC7394" w:rsidRDefault="00D7179A" w:rsidP="009426B9">
      <w:pPr>
        <w:rPr>
          <w:rFonts w:cs="Times New Roman"/>
        </w:rPr>
      </w:pPr>
      <w:r w:rsidRPr="00CC7394">
        <w:rPr>
          <w:rFonts w:cs="Times New Roman"/>
        </w:rPr>
        <w:t>В</w:t>
      </w:r>
      <w:r w:rsidRPr="00CC7394">
        <w:rPr>
          <w:rFonts w:cs="Times New Roman"/>
          <w:spacing w:val="-11"/>
        </w:rPr>
        <w:t xml:space="preserve"> </w:t>
      </w:r>
      <w:r w:rsidRPr="00CC7394">
        <w:rPr>
          <w:rFonts w:cs="Times New Roman"/>
        </w:rPr>
        <w:t>городской</w:t>
      </w:r>
      <w:r w:rsidRPr="00CC7394">
        <w:rPr>
          <w:rFonts w:cs="Times New Roman"/>
          <w:spacing w:val="-8"/>
        </w:rPr>
        <w:t xml:space="preserve"> </w:t>
      </w:r>
      <w:r w:rsidRPr="00CC7394">
        <w:rPr>
          <w:rFonts w:cs="Times New Roman"/>
        </w:rPr>
        <w:t>среде,</w:t>
      </w:r>
      <w:r w:rsidRPr="00CC7394">
        <w:rPr>
          <w:rFonts w:cs="Times New Roman"/>
          <w:spacing w:val="-14"/>
        </w:rPr>
        <w:t xml:space="preserve"> </w:t>
      </w:r>
      <w:r w:rsidRPr="00CC7394">
        <w:rPr>
          <w:rFonts w:cs="Times New Roman"/>
        </w:rPr>
        <w:t>где</w:t>
      </w:r>
      <w:r w:rsidRPr="00CC7394">
        <w:rPr>
          <w:rFonts w:cs="Times New Roman"/>
          <w:spacing w:val="-11"/>
        </w:rPr>
        <w:t xml:space="preserve"> </w:t>
      </w:r>
      <w:r w:rsidRPr="00CC7394">
        <w:rPr>
          <w:rFonts w:cs="Times New Roman"/>
        </w:rPr>
        <w:t>живет</w:t>
      </w:r>
      <w:r w:rsidRPr="00CC7394">
        <w:rPr>
          <w:rFonts w:cs="Times New Roman"/>
          <w:spacing w:val="-13"/>
        </w:rPr>
        <w:t xml:space="preserve"> </w:t>
      </w:r>
      <w:r w:rsidRPr="00CC7394">
        <w:rPr>
          <w:rFonts w:cs="Times New Roman"/>
        </w:rPr>
        <w:t>значительная</w:t>
      </w:r>
      <w:r w:rsidRPr="00CC7394">
        <w:rPr>
          <w:rFonts w:cs="Times New Roman"/>
          <w:spacing w:val="-11"/>
        </w:rPr>
        <w:t xml:space="preserve"> </w:t>
      </w:r>
      <w:r w:rsidRPr="00CC7394">
        <w:rPr>
          <w:rFonts w:cs="Times New Roman"/>
        </w:rPr>
        <w:t>часть</w:t>
      </w:r>
      <w:r w:rsidRPr="00CC7394">
        <w:rPr>
          <w:rFonts w:cs="Times New Roman"/>
          <w:spacing w:val="-11"/>
        </w:rPr>
        <w:t xml:space="preserve"> </w:t>
      </w:r>
      <w:r w:rsidRPr="00CC7394">
        <w:rPr>
          <w:rFonts w:cs="Times New Roman"/>
        </w:rPr>
        <w:t>населения,</w:t>
      </w:r>
      <w:r w:rsidRPr="00CC7394">
        <w:rPr>
          <w:rFonts w:cs="Times New Roman"/>
          <w:spacing w:val="-14"/>
        </w:rPr>
        <w:t xml:space="preserve"> </w:t>
      </w:r>
      <w:r w:rsidRPr="00CC7394">
        <w:rPr>
          <w:rFonts w:cs="Times New Roman"/>
        </w:rPr>
        <w:t>выбор</w:t>
      </w:r>
      <w:r w:rsidRPr="00CC7394">
        <w:rPr>
          <w:rFonts w:cs="Times New Roman"/>
          <w:spacing w:val="-11"/>
        </w:rPr>
        <w:t xml:space="preserve"> </w:t>
      </w:r>
      <w:r w:rsidRPr="00CC7394">
        <w:rPr>
          <w:rFonts w:cs="Times New Roman"/>
        </w:rPr>
        <w:t>деревьев</w:t>
      </w:r>
      <w:r w:rsidRPr="00CC7394">
        <w:rPr>
          <w:rFonts w:cs="Times New Roman"/>
          <w:spacing w:val="-11"/>
        </w:rPr>
        <w:t xml:space="preserve"> </w:t>
      </w:r>
      <w:r w:rsidRPr="00CC7394">
        <w:rPr>
          <w:rFonts w:cs="Times New Roman"/>
        </w:rPr>
        <w:t>для озеленения играет важную роль в создании приятной и здоровой городской атмосферы</w:t>
      </w:r>
      <w:r w:rsidRPr="00CC7394">
        <w:rPr>
          <w:rFonts w:cs="Times New Roman"/>
          <w:spacing w:val="-2"/>
        </w:rPr>
        <w:t xml:space="preserve">. </w:t>
      </w:r>
      <w:r w:rsidRPr="00CC7394">
        <w:rPr>
          <w:rFonts w:cs="Times New Roman"/>
        </w:rPr>
        <w:t>В</w:t>
      </w:r>
      <w:r w:rsidRPr="00CC7394">
        <w:rPr>
          <w:rFonts w:cs="Times New Roman"/>
          <w:spacing w:val="-6"/>
        </w:rPr>
        <w:t xml:space="preserve"> </w:t>
      </w:r>
      <w:r w:rsidRPr="00CC7394">
        <w:rPr>
          <w:rFonts w:cs="Times New Roman"/>
        </w:rPr>
        <w:t>свою</w:t>
      </w:r>
      <w:r w:rsidRPr="00CC7394">
        <w:rPr>
          <w:rFonts w:cs="Times New Roman"/>
          <w:spacing w:val="-6"/>
        </w:rPr>
        <w:t xml:space="preserve"> </w:t>
      </w:r>
      <w:r w:rsidRPr="00CC7394">
        <w:rPr>
          <w:rFonts w:cs="Times New Roman"/>
        </w:rPr>
        <w:t>очередь</w:t>
      </w:r>
      <w:r w:rsidRPr="00CC7394">
        <w:rPr>
          <w:rFonts w:cs="Times New Roman"/>
          <w:spacing w:val="-3"/>
        </w:rPr>
        <w:t xml:space="preserve"> </w:t>
      </w:r>
      <w:r w:rsidRPr="00CC7394">
        <w:rPr>
          <w:rFonts w:cs="Times New Roman"/>
        </w:rPr>
        <w:t>для</w:t>
      </w:r>
      <w:r w:rsidRPr="00CC7394">
        <w:rPr>
          <w:rFonts w:cs="Times New Roman"/>
          <w:spacing w:val="-8"/>
        </w:rPr>
        <w:t xml:space="preserve"> </w:t>
      </w:r>
      <w:r w:rsidRPr="00CC7394">
        <w:rPr>
          <w:rFonts w:cs="Times New Roman"/>
        </w:rPr>
        <w:t>создания</w:t>
      </w:r>
      <w:r w:rsidRPr="00CC7394">
        <w:rPr>
          <w:rFonts w:cs="Times New Roman"/>
          <w:spacing w:val="-3"/>
        </w:rPr>
        <w:t xml:space="preserve"> </w:t>
      </w:r>
      <w:r w:rsidRPr="00CC7394">
        <w:rPr>
          <w:rFonts w:cs="Times New Roman"/>
        </w:rPr>
        <w:t>комфортной</w:t>
      </w:r>
      <w:r w:rsidRPr="00CC7394">
        <w:rPr>
          <w:rFonts w:cs="Times New Roman"/>
          <w:spacing w:val="-3"/>
        </w:rPr>
        <w:t xml:space="preserve"> </w:t>
      </w:r>
      <w:r w:rsidRPr="00CC7394">
        <w:rPr>
          <w:rFonts w:cs="Times New Roman"/>
        </w:rPr>
        <w:t>городской</w:t>
      </w:r>
      <w:r w:rsidRPr="00CC7394">
        <w:rPr>
          <w:rFonts w:cs="Times New Roman"/>
          <w:spacing w:val="-3"/>
        </w:rPr>
        <w:t xml:space="preserve"> </w:t>
      </w:r>
      <w:r w:rsidRPr="00CC7394">
        <w:rPr>
          <w:rFonts w:cs="Times New Roman"/>
        </w:rPr>
        <w:t>среды</w:t>
      </w:r>
      <w:r w:rsidRPr="00CC7394">
        <w:rPr>
          <w:rFonts w:cs="Times New Roman"/>
          <w:spacing w:val="-3"/>
        </w:rPr>
        <w:t xml:space="preserve"> </w:t>
      </w:r>
      <w:r w:rsidRPr="00CC7394">
        <w:rPr>
          <w:rFonts w:cs="Times New Roman"/>
        </w:rPr>
        <w:t>лиственные</w:t>
      </w:r>
      <w:r w:rsidRPr="00CC7394">
        <w:rPr>
          <w:rFonts w:cs="Times New Roman"/>
          <w:spacing w:val="-6"/>
        </w:rPr>
        <w:t xml:space="preserve"> </w:t>
      </w:r>
      <w:r w:rsidRPr="00CC7394">
        <w:rPr>
          <w:rFonts w:cs="Times New Roman"/>
        </w:rPr>
        <w:t>деревья имеют большую эстетическую привлекательность. Лиственные деревья обладают разнообразной формой, текстурой и цветом листвы. Они создают привлекательные пейзажи и придают городу живописный и уютный вид. В то время как хвойные деревья имеют свою уникальность, лиственные деревья предоставляют более разнообразные визуальные эффекты, особенно во время смены сезонов.</w:t>
      </w:r>
    </w:p>
    <w:p w14:paraId="39EB1D1D" w14:textId="77777777" w:rsidR="00D7179A" w:rsidRPr="00CC7394" w:rsidRDefault="00D7179A" w:rsidP="009426B9">
      <w:pPr>
        <w:rPr>
          <w:rFonts w:cs="Times New Roman"/>
        </w:rPr>
      </w:pPr>
      <w:r w:rsidRPr="00CC7394">
        <w:rPr>
          <w:rFonts w:cs="Times New Roman"/>
        </w:rPr>
        <w:t>Лиственные деревья предоставляют более плотную тень, которая помогает снизить температуру в городе. Это особенно важно в жарком климате, где деревья могут создавать комфортные условия для прогулок и отдыха. Кроме того, лиственные деревья также способны уловить дождевую воду на своей листве, что способствует естественному охлаждению окружающей среды.</w:t>
      </w:r>
    </w:p>
    <w:p w14:paraId="0BC8C053" w14:textId="77777777" w:rsidR="00D7179A" w:rsidRPr="00CC7394" w:rsidRDefault="00D7179A" w:rsidP="009426B9">
      <w:pPr>
        <w:rPr>
          <w:rFonts w:cs="Times New Roman"/>
        </w:rPr>
      </w:pPr>
      <w:r w:rsidRPr="00CC7394">
        <w:rPr>
          <w:rFonts w:cs="Times New Roman"/>
        </w:rPr>
        <w:t>Лиственные</w:t>
      </w:r>
      <w:r w:rsidRPr="00CC7394">
        <w:rPr>
          <w:rFonts w:cs="Times New Roman"/>
          <w:spacing w:val="-11"/>
        </w:rPr>
        <w:t xml:space="preserve"> </w:t>
      </w:r>
      <w:r w:rsidRPr="00CC7394">
        <w:rPr>
          <w:rFonts w:cs="Times New Roman"/>
        </w:rPr>
        <w:t>деревья</w:t>
      </w:r>
      <w:r w:rsidRPr="00CC7394">
        <w:rPr>
          <w:rFonts w:cs="Times New Roman"/>
          <w:spacing w:val="-10"/>
        </w:rPr>
        <w:t xml:space="preserve"> </w:t>
      </w:r>
      <w:r w:rsidRPr="00CC7394">
        <w:rPr>
          <w:rFonts w:cs="Times New Roman"/>
        </w:rPr>
        <w:t>имеют</w:t>
      </w:r>
      <w:r w:rsidRPr="00CC7394">
        <w:rPr>
          <w:rFonts w:cs="Times New Roman"/>
          <w:spacing w:val="-10"/>
        </w:rPr>
        <w:t xml:space="preserve"> </w:t>
      </w:r>
      <w:r w:rsidRPr="00CC7394">
        <w:rPr>
          <w:rFonts w:cs="Times New Roman"/>
        </w:rPr>
        <w:t>положительный</w:t>
      </w:r>
      <w:r w:rsidRPr="00CC7394">
        <w:rPr>
          <w:rFonts w:cs="Times New Roman"/>
          <w:spacing w:val="-7"/>
        </w:rPr>
        <w:t xml:space="preserve"> </w:t>
      </w:r>
      <w:r w:rsidRPr="00CC7394">
        <w:rPr>
          <w:rFonts w:cs="Times New Roman"/>
        </w:rPr>
        <w:t>психологический</w:t>
      </w:r>
      <w:r w:rsidRPr="00CC7394">
        <w:rPr>
          <w:rFonts w:cs="Times New Roman"/>
          <w:spacing w:val="-10"/>
        </w:rPr>
        <w:t xml:space="preserve"> </w:t>
      </w:r>
      <w:r w:rsidRPr="00CC7394">
        <w:rPr>
          <w:rFonts w:cs="Times New Roman"/>
        </w:rPr>
        <w:t>эффект</w:t>
      </w:r>
      <w:r w:rsidRPr="00CC7394">
        <w:rPr>
          <w:rFonts w:cs="Times New Roman"/>
          <w:spacing w:val="-10"/>
        </w:rPr>
        <w:t xml:space="preserve"> </w:t>
      </w:r>
      <w:r w:rsidRPr="00CC7394">
        <w:rPr>
          <w:rFonts w:cs="Times New Roman"/>
        </w:rPr>
        <w:t>на</w:t>
      </w:r>
      <w:r w:rsidRPr="00CC7394">
        <w:rPr>
          <w:rFonts w:cs="Times New Roman"/>
          <w:spacing w:val="-7"/>
        </w:rPr>
        <w:t xml:space="preserve"> </w:t>
      </w:r>
      <w:r w:rsidRPr="00CC7394">
        <w:rPr>
          <w:rFonts w:cs="Times New Roman"/>
        </w:rPr>
        <w:t>людей, снижая стресс и улучшая настроение. Они создают приятную атмосферу, способствуют релаксации и общению с природой.  Прогулки и пребывание</w:t>
      </w:r>
      <w:r w:rsidRPr="00CC7394">
        <w:rPr>
          <w:rFonts w:cs="Times New Roman"/>
          <w:spacing w:val="-1"/>
        </w:rPr>
        <w:t xml:space="preserve"> </w:t>
      </w:r>
      <w:r w:rsidRPr="00CC7394">
        <w:rPr>
          <w:rFonts w:cs="Times New Roman"/>
        </w:rPr>
        <w:t>в</w:t>
      </w:r>
      <w:r w:rsidRPr="00CC7394">
        <w:rPr>
          <w:rFonts w:cs="Times New Roman"/>
          <w:spacing w:val="-3"/>
        </w:rPr>
        <w:t xml:space="preserve"> </w:t>
      </w:r>
      <w:r w:rsidRPr="00CC7394">
        <w:rPr>
          <w:rFonts w:cs="Times New Roman"/>
        </w:rPr>
        <w:t>окружении лиственных деревьев</w:t>
      </w:r>
      <w:r w:rsidRPr="00CC7394">
        <w:rPr>
          <w:rFonts w:cs="Times New Roman"/>
          <w:spacing w:val="-3"/>
        </w:rPr>
        <w:t xml:space="preserve"> </w:t>
      </w:r>
      <w:r w:rsidRPr="00CC7394">
        <w:rPr>
          <w:rFonts w:cs="Times New Roman"/>
        </w:rPr>
        <w:t>связаны с</w:t>
      </w:r>
      <w:r w:rsidRPr="00CC7394">
        <w:rPr>
          <w:rFonts w:cs="Times New Roman"/>
          <w:spacing w:val="-1"/>
        </w:rPr>
        <w:t xml:space="preserve"> </w:t>
      </w:r>
      <w:r w:rsidRPr="00CC7394">
        <w:rPr>
          <w:rFonts w:cs="Times New Roman"/>
        </w:rPr>
        <w:t>улучшением</w:t>
      </w:r>
      <w:r w:rsidRPr="00CC7394">
        <w:rPr>
          <w:rFonts w:cs="Times New Roman"/>
          <w:spacing w:val="-3"/>
        </w:rPr>
        <w:t xml:space="preserve"> </w:t>
      </w:r>
      <w:r w:rsidRPr="00CC7394">
        <w:rPr>
          <w:rFonts w:cs="Times New Roman"/>
        </w:rPr>
        <w:t>здоровья и благополучия людей.</w:t>
      </w:r>
    </w:p>
    <w:p w14:paraId="2F86DB03" w14:textId="77777777" w:rsidR="00D7179A" w:rsidRPr="00CC7394" w:rsidRDefault="00D7179A" w:rsidP="009426B9">
      <w:pPr>
        <w:rPr>
          <w:rFonts w:cs="Times New Roman"/>
        </w:rPr>
      </w:pPr>
      <w:r w:rsidRPr="00CC7394">
        <w:rPr>
          <w:rFonts w:cs="Times New Roman"/>
        </w:rPr>
        <w:t>Лиственные деревья представляют собой более предпочтительный вариант для озеленения городской среды по ряду причин. Они не только придают городу эстетическую привлекательность, но и вносят существенный вклад в экологическое равновесие, качество воздуха, регулирование температуры и психологическое благополучие горожан.</w:t>
      </w:r>
    </w:p>
    <w:p w14:paraId="638CD808" w14:textId="77777777" w:rsidR="00D7179A" w:rsidRPr="00CC7394" w:rsidRDefault="00D7179A" w:rsidP="009426B9">
      <w:pPr>
        <w:rPr>
          <w:rFonts w:cs="Times New Roman"/>
          <w:i/>
        </w:rPr>
      </w:pPr>
      <w:r w:rsidRPr="00CC7394">
        <w:rPr>
          <w:rFonts w:cs="Times New Roman"/>
          <w:i/>
        </w:rPr>
        <w:t>Санитарно-защитные зеленые насаждения</w:t>
      </w:r>
    </w:p>
    <w:p w14:paraId="2D4891DC" w14:textId="77777777" w:rsidR="00D7179A" w:rsidRPr="00CC7394" w:rsidRDefault="00D7179A" w:rsidP="009426B9">
      <w:pPr>
        <w:rPr>
          <w:rFonts w:cs="Times New Roman"/>
        </w:rPr>
      </w:pPr>
      <w:r w:rsidRPr="00CC7394">
        <w:rPr>
          <w:rFonts w:cs="Times New Roman"/>
        </w:rPr>
        <w:t xml:space="preserve">Основной целью системного подхода при благоустройстве и озеленении промышленных территорий являются создание условий, способствующих поддержанию экологического равновесия природной среды, снижение загрязнения атмосферы от выбросов вредных веществ, организация </w:t>
      </w:r>
      <w:proofErr w:type="gramStart"/>
      <w:r w:rsidRPr="00CC7394">
        <w:rPr>
          <w:rFonts w:cs="Times New Roman"/>
        </w:rPr>
        <w:t>комфортных  микроклиматических</w:t>
      </w:r>
      <w:proofErr w:type="gramEnd"/>
      <w:r w:rsidRPr="00CC7394">
        <w:rPr>
          <w:rFonts w:cs="Times New Roman"/>
        </w:rPr>
        <w:t xml:space="preserve"> условий для работающего рабочего персонала на территории промышленной зоны.</w:t>
      </w:r>
    </w:p>
    <w:p w14:paraId="54106E6D" w14:textId="77777777" w:rsidR="00D7179A" w:rsidRPr="00CC7394" w:rsidRDefault="00D7179A" w:rsidP="009426B9">
      <w:pPr>
        <w:rPr>
          <w:rFonts w:cs="Times New Roman"/>
        </w:rPr>
      </w:pPr>
      <w:r w:rsidRPr="00CC7394">
        <w:rPr>
          <w:rFonts w:cs="Times New Roman"/>
        </w:rPr>
        <w:t xml:space="preserve">Защитные лесополосы санитарно-защитных зон предлагаются специальных фильтрующих и изолирующих конструкций. Общим обязательным требованием к видам растений, используемым в создании санитарно-защитных насаждений, является их устойчивость к различным загрязнениям, содержащимся в выбросах промышленных предприятий. </w:t>
      </w:r>
    </w:p>
    <w:p w14:paraId="15692CB5" w14:textId="77777777" w:rsidR="00D7179A" w:rsidRPr="00CC7394" w:rsidRDefault="00D7179A" w:rsidP="009426B9">
      <w:pPr>
        <w:rPr>
          <w:rFonts w:cs="Times New Roman"/>
          <w:spacing w:val="-2"/>
        </w:rPr>
      </w:pPr>
      <w:r w:rsidRPr="00CC7394">
        <w:rPr>
          <w:rFonts w:cs="Times New Roman"/>
          <w:spacing w:val="-2"/>
        </w:rPr>
        <w:t xml:space="preserve">Ассортимент пород для озеленения санитарно-защитных зон промышленных предприятий предлагается из преимущественно </w:t>
      </w:r>
      <w:r w:rsidRPr="00CC7394">
        <w:rPr>
          <w:rFonts w:cs="Times New Roman"/>
          <w:spacing w:val="-2"/>
        </w:rPr>
        <w:lastRenderedPageBreak/>
        <w:t xml:space="preserve">газоустойчивых пород с высокой газопоглотительной способностью. </w:t>
      </w:r>
    </w:p>
    <w:p w14:paraId="7EE4DED0" w14:textId="77777777" w:rsidR="00D7179A" w:rsidRPr="00CC7394" w:rsidRDefault="00D7179A" w:rsidP="009426B9">
      <w:pPr>
        <w:rPr>
          <w:rFonts w:cs="Times New Roman"/>
        </w:rPr>
      </w:pPr>
      <w:r w:rsidRPr="00CC7394">
        <w:rPr>
          <w:rFonts w:cs="Times New Roman"/>
        </w:rPr>
        <w:t xml:space="preserve">Реальными эффективными функциями санитарно-защитных насаждений являются ограждение прилегающих к источникам </w:t>
      </w:r>
      <w:proofErr w:type="gramStart"/>
      <w:r w:rsidRPr="00CC7394">
        <w:rPr>
          <w:rFonts w:cs="Times New Roman"/>
        </w:rPr>
        <w:t>загрязнения  территорий</w:t>
      </w:r>
      <w:proofErr w:type="gramEnd"/>
      <w:r w:rsidRPr="00CC7394">
        <w:rPr>
          <w:rFonts w:cs="Times New Roman"/>
        </w:rPr>
        <w:t xml:space="preserve"> от проникновения загрязненного воздуха и снижение концентрации токсикантов в воздухе на </w:t>
      </w:r>
      <w:proofErr w:type="gramStart"/>
      <w:r w:rsidRPr="00CC7394">
        <w:rPr>
          <w:rFonts w:cs="Times New Roman"/>
        </w:rPr>
        <w:t>заданных  территориальных</w:t>
      </w:r>
      <w:proofErr w:type="gramEnd"/>
      <w:r w:rsidRPr="00CC7394">
        <w:rPr>
          <w:rFonts w:cs="Times New Roman"/>
        </w:rPr>
        <w:t xml:space="preserve"> пространствах. Первую функцию выполняют изолирующие, а вторую – фильтрующие санитарно-защитные насаждения. </w:t>
      </w:r>
    </w:p>
    <w:p w14:paraId="2D44C135" w14:textId="77777777" w:rsidR="00D7179A" w:rsidRPr="00CC7394" w:rsidRDefault="00D7179A" w:rsidP="009426B9">
      <w:pPr>
        <w:rPr>
          <w:rFonts w:cs="Times New Roman"/>
        </w:rPr>
      </w:pPr>
      <w:r w:rsidRPr="00CC7394">
        <w:rPr>
          <w:rFonts w:cs="Times New Roman"/>
        </w:rPr>
        <w:t xml:space="preserve">Изолирующими называются посадки, которые создают на пути загрязненного воздушного потока механическую преграду, заставляющую этот поток обтекать изолируемый территориальный участок. </w:t>
      </w:r>
      <w:proofErr w:type="gramStart"/>
      <w:r w:rsidRPr="00CC7394">
        <w:rPr>
          <w:rFonts w:cs="Times New Roman"/>
        </w:rPr>
        <w:t>Создаются  посадки</w:t>
      </w:r>
      <w:proofErr w:type="gramEnd"/>
      <w:r w:rsidRPr="00CC7394">
        <w:rPr>
          <w:rFonts w:cs="Times New Roman"/>
        </w:rPr>
        <w:t xml:space="preserve"> </w:t>
      </w:r>
      <w:proofErr w:type="gramStart"/>
      <w:r w:rsidRPr="00CC7394">
        <w:rPr>
          <w:rFonts w:cs="Times New Roman"/>
        </w:rPr>
        <w:t>плотными,  с</w:t>
      </w:r>
      <w:proofErr w:type="gramEnd"/>
      <w:r w:rsidRPr="00CC7394">
        <w:rPr>
          <w:rFonts w:cs="Times New Roman"/>
        </w:rPr>
        <w:t xml:space="preserve"> кустарниковыми опушками. Непродуваемые посадки – как экран, отражающий пылевидные частицы. Пылеулавливающая способность посадок возрастает при наличии в них кустарников, а также пород с выраженными пылеулавливающими и </w:t>
      </w:r>
      <w:proofErr w:type="gramStart"/>
      <w:r w:rsidRPr="00CC7394">
        <w:rPr>
          <w:rFonts w:cs="Times New Roman"/>
        </w:rPr>
        <w:t>газопоглотительными  свойствами</w:t>
      </w:r>
      <w:proofErr w:type="gramEnd"/>
      <w:r w:rsidRPr="00CC7394">
        <w:rPr>
          <w:rFonts w:cs="Times New Roman"/>
        </w:rPr>
        <w:t>.</w:t>
      </w:r>
    </w:p>
    <w:p w14:paraId="41B4DA9B" w14:textId="77777777" w:rsidR="00D7179A" w:rsidRPr="00CC7394" w:rsidRDefault="00D7179A" w:rsidP="009426B9">
      <w:pPr>
        <w:rPr>
          <w:rFonts w:cs="Times New Roman"/>
        </w:rPr>
      </w:pPr>
      <w:r w:rsidRPr="00CC7394">
        <w:rPr>
          <w:rFonts w:cs="Times New Roman"/>
        </w:rPr>
        <w:t xml:space="preserve">При средних метеоусловиях такие посадки снижают концентрацию газообразных загрязнителей в воздухе изолируемого участка на 25-30 % за счет отклонения и </w:t>
      </w:r>
      <w:proofErr w:type="gramStart"/>
      <w:r w:rsidRPr="00CC7394">
        <w:rPr>
          <w:rFonts w:cs="Times New Roman"/>
        </w:rPr>
        <w:t>рассеивания  воздушного</w:t>
      </w:r>
      <w:proofErr w:type="gramEnd"/>
      <w:r w:rsidRPr="00CC7394">
        <w:rPr>
          <w:rFonts w:cs="Times New Roman"/>
        </w:rPr>
        <w:t xml:space="preserve"> потока. </w:t>
      </w:r>
      <w:proofErr w:type="gramStart"/>
      <w:r w:rsidRPr="00CC7394">
        <w:rPr>
          <w:rFonts w:cs="Times New Roman"/>
        </w:rPr>
        <w:t>Дальность  защитного</w:t>
      </w:r>
      <w:proofErr w:type="gramEnd"/>
      <w:r w:rsidRPr="00CC7394">
        <w:rPr>
          <w:rFonts w:cs="Times New Roman"/>
        </w:rPr>
        <w:t xml:space="preserve"> действия посадок изолирующего </w:t>
      </w:r>
      <w:proofErr w:type="gramStart"/>
      <w:r w:rsidRPr="00CC7394">
        <w:rPr>
          <w:rFonts w:cs="Times New Roman"/>
        </w:rPr>
        <w:t>типа  составляет</w:t>
      </w:r>
      <w:proofErr w:type="gramEnd"/>
      <w:r w:rsidRPr="00CC7394">
        <w:rPr>
          <w:rFonts w:cs="Times New Roman"/>
        </w:rPr>
        <w:t xml:space="preserve">  не менее 10 </w:t>
      </w:r>
      <w:proofErr w:type="gramStart"/>
      <w:r w:rsidRPr="00CC7394">
        <w:rPr>
          <w:rFonts w:cs="Times New Roman"/>
        </w:rPr>
        <w:t>кратной  высоты</w:t>
      </w:r>
      <w:proofErr w:type="gramEnd"/>
      <w:r w:rsidRPr="00CC7394">
        <w:rPr>
          <w:rFonts w:cs="Times New Roman"/>
        </w:rPr>
        <w:t xml:space="preserve"> насаждений.</w:t>
      </w:r>
    </w:p>
    <w:p w14:paraId="523349AB" w14:textId="77777777" w:rsidR="00D7179A" w:rsidRPr="00CC7394" w:rsidRDefault="00D7179A" w:rsidP="009426B9">
      <w:pPr>
        <w:rPr>
          <w:rFonts w:cs="Times New Roman"/>
        </w:rPr>
      </w:pPr>
      <w:r w:rsidRPr="00CC7394">
        <w:rPr>
          <w:rFonts w:cs="Times New Roman"/>
        </w:rPr>
        <w:t xml:space="preserve">Фильтрующие посадки создаются менее плотными без кустарниковых опушек.  Для увеличения листовой </w:t>
      </w:r>
      <w:proofErr w:type="gramStart"/>
      <w:r w:rsidRPr="00CC7394">
        <w:rPr>
          <w:rFonts w:cs="Times New Roman"/>
        </w:rPr>
        <w:t>поверхности  и</w:t>
      </w:r>
      <w:proofErr w:type="gramEnd"/>
      <w:r w:rsidRPr="00CC7394">
        <w:rPr>
          <w:rFonts w:cs="Times New Roman"/>
        </w:rPr>
        <w:t xml:space="preserve"> лучшей адсорбции загрязняющих веществ внутрь массива иногда вводятся кустарниковые породы – 5-10 % количества высаживаемых деревьев.  Такая посадка имеет самую высокую </w:t>
      </w:r>
      <w:proofErr w:type="spellStart"/>
      <w:r w:rsidRPr="00CC7394">
        <w:rPr>
          <w:rFonts w:cs="Times New Roman"/>
        </w:rPr>
        <w:t>ветропроницаемость</w:t>
      </w:r>
      <w:proofErr w:type="spellEnd"/>
      <w:r w:rsidRPr="00CC7394">
        <w:rPr>
          <w:rFonts w:cs="Times New Roman"/>
        </w:rPr>
        <w:t xml:space="preserve">. </w:t>
      </w:r>
      <w:proofErr w:type="gramStart"/>
      <w:r w:rsidRPr="00CC7394">
        <w:rPr>
          <w:rFonts w:cs="Times New Roman"/>
        </w:rPr>
        <w:t>Дальность  защитного</w:t>
      </w:r>
      <w:proofErr w:type="gramEnd"/>
      <w:r w:rsidRPr="00CC7394">
        <w:rPr>
          <w:rFonts w:cs="Times New Roman"/>
        </w:rPr>
        <w:t xml:space="preserve"> действия такой </w:t>
      </w:r>
      <w:proofErr w:type="gramStart"/>
      <w:r w:rsidRPr="00CC7394">
        <w:rPr>
          <w:rFonts w:cs="Times New Roman"/>
        </w:rPr>
        <w:t>посадки  с</w:t>
      </w:r>
      <w:proofErr w:type="gramEnd"/>
      <w:r w:rsidRPr="00CC7394">
        <w:rPr>
          <w:rFonts w:cs="Times New Roman"/>
        </w:rPr>
        <w:t xml:space="preserve">  заветренной стороны составляет около 30 высот насаждения. (</w:t>
      </w:r>
      <w:proofErr w:type="spellStart"/>
      <w:r w:rsidRPr="00CC7394">
        <w:rPr>
          <w:rFonts w:cs="Times New Roman"/>
        </w:rPr>
        <w:t>Альбенский</w:t>
      </w:r>
      <w:proofErr w:type="spellEnd"/>
      <w:r w:rsidRPr="00CC7394">
        <w:rPr>
          <w:rFonts w:cs="Times New Roman"/>
        </w:rPr>
        <w:t xml:space="preserve"> А. В. «Развитие теории и практики защитного лесоразведения».1970.)</w:t>
      </w:r>
    </w:p>
    <w:p w14:paraId="149E0B67" w14:textId="77777777" w:rsidR="00D7179A" w:rsidRPr="00CC7394" w:rsidRDefault="00D7179A" w:rsidP="009426B9">
      <w:pPr>
        <w:rPr>
          <w:rFonts w:cs="Times New Roman"/>
        </w:rPr>
      </w:pPr>
      <w:r w:rsidRPr="00CC7394">
        <w:rPr>
          <w:rFonts w:cs="Times New Roman"/>
        </w:rPr>
        <w:t>Подбор древесно-кустарниковых пород осуществляется с учетом адсорбции основных загрязняющих веществ. Конструкции лесополос включают насаждения с разряженными кронами и разновысотными штамбами с целью снижения скорости ветра в приземном слое для доведения процесса адсорбции загрязняющих веществ до возможно больших значений.</w:t>
      </w:r>
    </w:p>
    <w:p w14:paraId="0E281F93" w14:textId="77777777" w:rsidR="00D7179A" w:rsidRPr="00CC7394" w:rsidRDefault="00D7179A" w:rsidP="009426B9">
      <w:pPr>
        <w:rPr>
          <w:rFonts w:cs="Times New Roman"/>
        </w:rPr>
      </w:pPr>
      <w:r w:rsidRPr="00CC7394">
        <w:rPr>
          <w:rFonts w:cs="Times New Roman"/>
        </w:rPr>
        <w:t xml:space="preserve">Общим обязательным требованием к видам растений, используемым в создании санитарно-защитных насаждений, </w:t>
      </w:r>
      <w:proofErr w:type="gramStart"/>
      <w:r w:rsidRPr="00CC7394">
        <w:rPr>
          <w:rFonts w:cs="Times New Roman"/>
        </w:rPr>
        <w:t>является  их</w:t>
      </w:r>
      <w:proofErr w:type="gramEnd"/>
      <w:r w:rsidRPr="00CC7394">
        <w:rPr>
          <w:rFonts w:cs="Times New Roman"/>
        </w:rPr>
        <w:t xml:space="preserve"> устойчивость к   различным загрязнениям, содержащимся </w:t>
      </w:r>
      <w:proofErr w:type="gramStart"/>
      <w:r w:rsidRPr="00CC7394">
        <w:rPr>
          <w:rFonts w:cs="Times New Roman"/>
        </w:rPr>
        <w:t>в  выбросах</w:t>
      </w:r>
      <w:proofErr w:type="gramEnd"/>
      <w:r w:rsidRPr="00CC7394">
        <w:rPr>
          <w:rFonts w:cs="Times New Roman"/>
        </w:rPr>
        <w:t xml:space="preserve"> промышленных предприятий. </w:t>
      </w:r>
    </w:p>
    <w:p w14:paraId="345003E0" w14:textId="77777777" w:rsidR="00D7179A" w:rsidRPr="00CC7394" w:rsidRDefault="00D7179A" w:rsidP="009426B9">
      <w:pPr>
        <w:rPr>
          <w:rFonts w:cs="Times New Roman"/>
        </w:rPr>
      </w:pPr>
      <w:r w:rsidRPr="00CC7394">
        <w:rPr>
          <w:rFonts w:cs="Times New Roman"/>
        </w:rPr>
        <w:t xml:space="preserve">Ассортимент пород для озеленения санитарно-защитных зон </w:t>
      </w:r>
      <w:proofErr w:type="gramStart"/>
      <w:r w:rsidRPr="00CC7394">
        <w:rPr>
          <w:rFonts w:cs="Times New Roman"/>
        </w:rPr>
        <w:t>промышленных  предприятий</w:t>
      </w:r>
      <w:proofErr w:type="gramEnd"/>
      <w:r w:rsidRPr="00CC7394">
        <w:rPr>
          <w:rFonts w:cs="Times New Roman"/>
        </w:rPr>
        <w:t xml:space="preserve"> должен </w:t>
      </w:r>
      <w:proofErr w:type="gramStart"/>
      <w:r w:rsidRPr="00CC7394">
        <w:rPr>
          <w:rFonts w:cs="Times New Roman"/>
        </w:rPr>
        <w:t>состоять  преимущественно</w:t>
      </w:r>
      <w:proofErr w:type="gramEnd"/>
      <w:r w:rsidRPr="00CC7394">
        <w:rPr>
          <w:rFonts w:cs="Times New Roman"/>
        </w:rPr>
        <w:t xml:space="preserve"> из газоустойчивых пород с высокой газопоглотительной способностью. При подборе ассортимента древесно-кустарниковых пород необходимо учитывать, что многие растения способны поглощать листьями разнообразные вредные газы из атмосферы. Зеленые растения являются поглотителями таких вредных газообразных веществ как фтор, сернистый ангидрид, окись углерода, сероводород и др. Накопление вредных примесей в листьях растений способствуют обезвреживанию токсичных веществ и выполняет защитную </w:t>
      </w:r>
      <w:r w:rsidRPr="00CC7394">
        <w:rPr>
          <w:rFonts w:cs="Times New Roman"/>
        </w:rPr>
        <w:lastRenderedPageBreak/>
        <w:t>роль в условиях промышленной среды.</w:t>
      </w:r>
    </w:p>
    <w:p w14:paraId="7CB16810" w14:textId="77777777" w:rsidR="00D7179A" w:rsidRPr="00CC7394" w:rsidRDefault="00D7179A" w:rsidP="009426B9">
      <w:pPr>
        <w:rPr>
          <w:rFonts w:cs="Times New Roman"/>
        </w:rPr>
      </w:pPr>
      <w:r w:rsidRPr="00CC7394">
        <w:rPr>
          <w:rFonts w:cs="Times New Roman"/>
        </w:rPr>
        <w:t xml:space="preserve">Проектом предлагаются на территории санитарно-защитных зон, вблизи промышленных объектов </w:t>
      </w:r>
      <w:proofErr w:type="gramStart"/>
      <w:r w:rsidRPr="00CC7394">
        <w:rPr>
          <w:rFonts w:cs="Times New Roman"/>
        </w:rPr>
        <w:t>размещение  защитных</w:t>
      </w:r>
      <w:proofErr w:type="gramEnd"/>
      <w:r w:rsidRPr="00CC7394">
        <w:rPr>
          <w:rFonts w:cs="Times New Roman"/>
        </w:rPr>
        <w:t xml:space="preserve"> лесополос фильтрующего </w:t>
      </w:r>
      <w:proofErr w:type="gramStart"/>
      <w:r w:rsidRPr="00CC7394">
        <w:rPr>
          <w:rFonts w:cs="Times New Roman"/>
        </w:rPr>
        <w:t>типа  и</w:t>
      </w:r>
      <w:proofErr w:type="gramEnd"/>
      <w:r w:rsidRPr="00CC7394">
        <w:rPr>
          <w:rFonts w:cs="Times New Roman"/>
        </w:rPr>
        <w:t xml:space="preserve"> изолирующего </w:t>
      </w:r>
      <w:proofErr w:type="gramStart"/>
      <w:r w:rsidRPr="00CC7394">
        <w:rPr>
          <w:rFonts w:cs="Times New Roman"/>
        </w:rPr>
        <w:t>типа ,</w:t>
      </w:r>
      <w:proofErr w:type="gramEnd"/>
      <w:r w:rsidRPr="00CC7394">
        <w:rPr>
          <w:rFonts w:cs="Times New Roman"/>
        </w:rPr>
        <w:t xml:space="preserve">   с задачей перехватить (задержать в своих пределах) загрязненные массы воздуха с целью их очистки.</w:t>
      </w:r>
    </w:p>
    <w:p w14:paraId="3CF216CA" w14:textId="77777777" w:rsidR="00D7179A" w:rsidRPr="00CC7394" w:rsidRDefault="00D7179A" w:rsidP="009426B9">
      <w:pPr>
        <w:rPr>
          <w:rFonts w:cs="Times New Roman"/>
        </w:rPr>
      </w:pPr>
      <w:r w:rsidRPr="00CC7394">
        <w:rPr>
          <w:rFonts w:cs="Times New Roman"/>
        </w:rPr>
        <w:t xml:space="preserve"> Ширину лесополос можно принимать в зависимости от размера санитарно-защитной зоны от промышленного предприятия. При ширине санитарно-защитной зоны в 300-500 м. ширина защитных лесополос принимается около 50-70 м. (Руководство по проектированию санитарно-защитных зон промышленных предприятий, М. </w:t>
      </w:r>
      <w:proofErr w:type="spellStart"/>
      <w:r w:rsidRPr="00CC7394">
        <w:rPr>
          <w:rFonts w:cs="Times New Roman"/>
        </w:rPr>
        <w:t>Стройиздат</w:t>
      </w:r>
      <w:proofErr w:type="spellEnd"/>
      <w:r w:rsidRPr="00CC7394">
        <w:rPr>
          <w:rFonts w:cs="Times New Roman"/>
        </w:rPr>
        <w:t xml:space="preserve"> 1984 г.) Размещение защитных лесополос должно быть </w:t>
      </w:r>
      <w:proofErr w:type="gramStart"/>
      <w:r w:rsidRPr="00CC7394">
        <w:rPr>
          <w:rFonts w:cs="Times New Roman"/>
        </w:rPr>
        <w:t>на  максимально</w:t>
      </w:r>
      <w:proofErr w:type="gramEnd"/>
      <w:r w:rsidRPr="00CC7394">
        <w:rPr>
          <w:rFonts w:cs="Times New Roman"/>
        </w:rPr>
        <w:t xml:space="preserve"> близком расстоянии от объектов промышленной зоны.</w:t>
      </w:r>
    </w:p>
    <w:p w14:paraId="2E61094B" w14:textId="77777777" w:rsidR="00D7179A" w:rsidRPr="00CC7394" w:rsidRDefault="00D7179A" w:rsidP="009426B9">
      <w:pPr>
        <w:rPr>
          <w:rFonts w:cs="Times New Roman"/>
        </w:rPr>
      </w:pPr>
      <w:r w:rsidRPr="00CC7394">
        <w:rPr>
          <w:rFonts w:cs="Times New Roman"/>
        </w:rPr>
        <w:t>Хорошо в защитную посадку подойдет вяз мелколистный (карагач), лох узколистный, в опушечные посадки бирючина обыкновенная, жимолость татарская и др.</w:t>
      </w:r>
    </w:p>
    <w:p w14:paraId="5BAE47C7" w14:textId="77777777" w:rsidR="00D7179A" w:rsidRPr="00CC7394" w:rsidRDefault="00D7179A" w:rsidP="009426B9">
      <w:pPr>
        <w:rPr>
          <w:rFonts w:cs="Times New Roman"/>
        </w:rPr>
      </w:pPr>
      <w:r w:rsidRPr="00CC7394">
        <w:rPr>
          <w:rFonts w:cs="Times New Roman"/>
        </w:rPr>
        <w:t>Размещение защитных посадок предусматривается перпендикулярно господствующим ветрам.</w:t>
      </w:r>
    </w:p>
    <w:p w14:paraId="48048CB6" w14:textId="77777777" w:rsidR="00D7179A" w:rsidRPr="00CC7394" w:rsidRDefault="00D7179A" w:rsidP="009426B9">
      <w:pPr>
        <w:rPr>
          <w:rFonts w:cs="Times New Roman"/>
        </w:rPr>
      </w:pPr>
      <w:r w:rsidRPr="00CC7394">
        <w:rPr>
          <w:rFonts w:cs="Times New Roman"/>
        </w:rPr>
        <w:t>Все мероприятия и работы по сносу и пересадке насаждений, уходным работам, а также созданию цветников и газонов будут проводиться согласно утвержденным в РК правилам, стандартам и нормам: Строительным нормам Республики Казахстан благоустройство территорий населенных пунктов</w:t>
      </w:r>
      <w:r w:rsidRPr="00CC7394">
        <w:rPr>
          <w:rFonts w:cs="Times New Roman"/>
          <w:b/>
        </w:rPr>
        <w:t xml:space="preserve"> </w:t>
      </w:r>
      <w:r w:rsidRPr="00CC7394">
        <w:rPr>
          <w:rFonts w:cs="Times New Roman"/>
        </w:rPr>
        <w:t>СН РК 3.01-05-2019 (СН РК 3.01-05-2019)</w:t>
      </w:r>
    </w:p>
    <w:p w14:paraId="7196FFC6" w14:textId="77777777" w:rsidR="00D7179A" w:rsidRPr="00CC7394" w:rsidRDefault="00D7179A" w:rsidP="009426B9">
      <w:pPr>
        <w:rPr>
          <w:rFonts w:cs="Times New Roman"/>
          <w:b/>
        </w:rPr>
      </w:pPr>
    </w:p>
    <w:p w14:paraId="48DF5114" w14:textId="77777777" w:rsidR="00D7179A" w:rsidRPr="00CC7394" w:rsidRDefault="00D7179A" w:rsidP="009426B9">
      <w:pPr>
        <w:rPr>
          <w:rFonts w:cs="Times New Roman"/>
          <w:b/>
        </w:rPr>
      </w:pPr>
    </w:p>
    <w:p w14:paraId="3A3659BD" w14:textId="5562C0A6" w:rsidR="00D7179A" w:rsidRPr="00CC7394" w:rsidRDefault="00CC7394" w:rsidP="00CC7394">
      <w:pPr>
        <w:pStyle w:val="1"/>
      </w:pPr>
      <w:bookmarkStart w:id="56" w:name="_Toc116472774"/>
      <w:bookmarkStart w:id="57" w:name="_Toc204684734"/>
      <w:bookmarkStart w:id="58" w:name="_Toc236975653"/>
      <w:r w:rsidRPr="00CC7394">
        <w:rPr>
          <w:lang w:val="kk-KZ"/>
        </w:rPr>
        <w:t>7.</w:t>
      </w:r>
      <w:r w:rsidR="00D7179A" w:rsidRPr="00CC7394">
        <w:t>ТРАНСПОРТ И УЛИЧНО-ДОРОЖНАЯ СЕТЬ</w:t>
      </w:r>
      <w:bookmarkEnd w:id="56"/>
      <w:bookmarkEnd w:id="57"/>
      <w:bookmarkEnd w:id="58"/>
    </w:p>
    <w:p w14:paraId="219ADC6B" w14:textId="77777777" w:rsidR="00D7179A" w:rsidRPr="00CC7394" w:rsidRDefault="00D7179A" w:rsidP="002025A3">
      <w:pPr>
        <w:pStyle w:val="2"/>
        <w:rPr>
          <w:rFonts w:eastAsia="Calibri"/>
        </w:rPr>
      </w:pPr>
      <w:bookmarkStart w:id="59" w:name="_Toc229750230"/>
      <w:bookmarkStart w:id="60" w:name="_Toc116472775"/>
      <w:bookmarkStart w:id="61" w:name="_Toc204684735"/>
      <w:bookmarkStart w:id="62" w:name="_Toc229750236"/>
      <w:bookmarkStart w:id="63" w:name="_Toc236975654"/>
      <w:bookmarkEnd w:id="59"/>
      <w:bookmarkEnd w:id="62"/>
      <w:r w:rsidRPr="00CC7394">
        <w:rPr>
          <w:rFonts w:eastAsia="Calibri"/>
        </w:rPr>
        <w:t>7.1. Внешний транспорт и внешние автомобильные дороги</w:t>
      </w:r>
      <w:bookmarkEnd w:id="60"/>
      <w:bookmarkEnd w:id="61"/>
      <w:bookmarkEnd w:id="63"/>
    </w:p>
    <w:p w14:paraId="4D06C485" w14:textId="2128F970" w:rsidR="00D7179A" w:rsidRPr="00CC7394" w:rsidRDefault="00D7179A" w:rsidP="009426B9">
      <w:pPr>
        <w:ind w:firstLine="567"/>
        <w:rPr>
          <w:rFonts w:eastAsia="Times New Roman" w:cs="Times New Roman"/>
          <w:szCs w:val="28"/>
          <w:lang w:eastAsia="en-US"/>
        </w:rPr>
      </w:pPr>
      <w:r w:rsidRPr="00CC7394">
        <w:rPr>
          <w:rFonts w:eastAsia="Times New Roman" w:cs="Times New Roman"/>
          <w:szCs w:val="28"/>
          <w:lang w:eastAsia="en-US"/>
        </w:rPr>
        <w:t xml:space="preserve">Село </w:t>
      </w:r>
      <w:r w:rsidR="005B5843" w:rsidRPr="00CC7394">
        <w:rPr>
          <w:rFonts w:eastAsia="Times New Roman" w:cs="Times New Roman"/>
          <w:szCs w:val="28"/>
          <w:lang w:eastAsia="en-US"/>
        </w:rPr>
        <w:t>Галкино</w:t>
      </w:r>
      <w:r w:rsidRPr="00CC7394">
        <w:rPr>
          <w:rFonts w:eastAsia="Times New Roman" w:cs="Times New Roman"/>
          <w:szCs w:val="28"/>
          <w:lang w:eastAsia="en-US"/>
        </w:rPr>
        <w:t xml:space="preserve"> имеет связь с районным центром с. </w:t>
      </w:r>
      <w:proofErr w:type="spellStart"/>
      <w:r w:rsidR="005B5843" w:rsidRPr="00CC7394">
        <w:rPr>
          <w:rFonts w:eastAsia="Times New Roman" w:cs="Times New Roman"/>
          <w:szCs w:val="28"/>
          <w:lang w:eastAsia="en-US"/>
        </w:rPr>
        <w:t>Шербакты</w:t>
      </w:r>
      <w:proofErr w:type="spellEnd"/>
      <w:r w:rsidRPr="00CC7394">
        <w:rPr>
          <w:rFonts w:eastAsia="Times New Roman" w:cs="Times New Roman"/>
          <w:szCs w:val="28"/>
          <w:lang w:eastAsia="en-US"/>
        </w:rPr>
        <w:t xml:space="preserve">, через </w:t>
      </w:r>
      <w:r w:rsidR="005B5843" w:rsidRPr="00CC7394">
        <w:rPr>
          <w:rFonts w:eastAsia="Times New Roman" w:cs="Times New Roman"/>
          <w:szCs w:val="28"/>
          <w:lang w:eastAsia="en-US"/>
        </w:rPr>
        <w:t>автомобильную дорогу.</w:t>
      </w:r>
    </w:p>
    <w:p w14:paraId="17ADFF61" w14:textId="77777777" w:rsidR="00D7179A" w:rsidRPr="00CC7394" w:rsidRDefault="00D7179A" w:rsidP="009426B9">
      <w:pPr>
        <w:ind w:firstLine="567"/>
        <w:rPr>
          <w:rFonts w:cs="Times New Roman"/>
          <w:szCs w:val="28"/>
        </w:rPr>
      </w:pPr>
      <w:r w:rsidRPr="00CC7394">
        <w:rPr>
          <w:rFonts w:eastAsia="Calibri" w:cs="Times New Roman"/>
          <w:szCs w:val="28"/>
          <w:lang w:eastAsia="en-US"/>
        </w:rPr>
        <w:t>Внешние транспортные с</w:t>
      </w:r>
      <w:r w:rsidRPr="00CC7394">
        <w:rPr>
          <w:rFonts w:cs="Times New Roman"/>
          <w:szCs w:val="28"/>
        </w:rPr>
        <w:t xml:space="preserve">вязи села с районным центром осуществляется </w:t>
      </w:r>
      <w:r w:rsidRPr="00CC7394">
        <w:rPr>
          <w:rFonts w:eastAsia="Calibri" w:cs="Times New Roman"/>
          <w:szCs w:val="28"/>
          <w:lang w:eastAsia="en-US"/>
        </w:rPr>
        <w:t>общественным пассажирским автомобильным транспортом.</w:t>
      </w:r>
    </w:p>
    <w:p w14:paraId="092AF6A5" w14:textId="77777777" w:rsidR="00D7179A" w:rsidRPr="00CC7394" w:rsidRDefault="00D7179A" w:rsidP="009426B9">
      <w:pPr>
        <w:ind w:firstLine="567"/>
        <w:rPr>
          <w:rFonts w:cs="Times New Roman"/>
          <w:bCs/>
          <w:szCs w:val="28"/>
        </w:rPr>
      </w:pPr>
    </w:p>
    <w:p w14:paraId="5044D994" w14:textId="77777777" w:rsidR="00D7179A" w:rsidRPr="00CC7394" w:rsidRDefault="00D7179A" w:rsidP="002025A3">
      <w:pPr>
        <w:pStyle w:val="2"/>
        <w:rPr>
          <w:rFonts w:eastAsia="Calibri"/>
        </w:rPr>
      </w:pPr>
      <w:bookmarkStart w:id="64" w:name="_Toc116472776"/>
      <w:bookmarkStart w:id="65" w:name="_Toc204684736"/>
      <w:bookmarkStart w:id="66" w:name="_Toc236975655"/>
      <w:r w:rsidRPr="00CC7394">
        <w:rPr>
          <w:rFonts w:eastAsia="Calibri"/>
        </w:rPr>
        <w:t>7.2. Улично-дорожная сеть</w:t>
      </w:r>
      <w:bookmarkEnd w:id="64"/>
      <w:bookmarkEnd w:id="65"/>
      <w:bookmarkEnd w:id="66"/>
    </w:p>
    <w:p w14:paraId="7C5BE119" w14:textId="77777777" w:rsidR="00D7179A" w:rsidRPr="00CC7394" w:rsidRDefault="00D7179A" w:rsidP="009426B9">
      <w:pPr>
        <w:ind w:firstLine="567"/>
        <w:rPr>
          <w:rFonts w:cs="Times New Roman"/>
          <w:szCs w:val="28"/>
        </w:rPr>
      </w:pPr>
      <w:r w:rsidRPr="00CC7394">
        <w:rPr>
          <w:rFonts w:eastAsia="Calibri" w:cs="Times New Roman"/>
          <w:i/>
          <w:szCs w:val="28"/>
          <w:lang w:eastAsia="en-US"/>
        </w:rPr>
        <w:t>Современное состояние.</w:t>
      </w:r>
      <w:r w:rsidRPr="00CC7394">
        <w:rPr>
          <w:rFonts w:eastAsia="Calibri" w:cs="Times New Roman"/>
          <w:szCs w:val="28"/>
          <w:lang w:eastAsia="en-US"/>
        </w:rPr>
        <w:t xml:space="preserve"> </w:t>
      </w:r>
      <w:r w:rsidRPr="00CC7394">
        <w:rPr>
          <w:rFonts w:cs="Times New Roman"/>
          <w:szCs w:val="28"/>
        </w:rPr>
        <w:t>Улично-дорожная система сформировано под воздействием квартальной застройки и имеет прямоугольные начертания. Сеть грунтовых улиц и улиц щебеночно-гравийным покрытием обеспечивает подъезды ко всем зданиям и сооружениям.</w:t>
      </w:r>
    </w:p>
    <w:p w14:paraId="6BD77038" w14:textId="77777777" w:rsidR="00D7179A" w:rsidRPr="00CC7394" w:rsidRDefault="00D7179A" w:rsidP="009426B9">
      <w:pPr>
        <w:ind w:firstLine="567"/>
        <w:rPr>
          <w:rFonts w:cs="Times New Roman"/>
          <w:szCs w:val="28"/>
        </w:rPr>
      </w:pPr>
      <w:r w:rsidRPr="00CC7394">
        <w:rPr>
          <w:rFonts w:cs="Times New Roman"/>
          <w:szCs w:val="28"/>
        </w:rPr>
        <w:t xml:space="preserve">Хранения индивидуальных автомобилей осуществляется владельцами на своих приусадебных участках. </w:t>
      </w:r>
    </w:p>
    <w:p w14:paraId="42F9032A" w14:textId="77777777" w:rsidR="00D7179A" w:rsidRPr="00CC7394" w:rsidRDefault="00D7179A" w:rsidP="009426B9">
      <w:pPr>
        <w:ind w:firstLine="567"/>
        <w:rPr>
          <w:rFonts w:eastAsia="Calibri" w:cs="Times New Roman"/>
          <w:szCs w:val="28"/>
          <w:lang w:eastAsia="en-US"/>
        </w:rPr>
      </w:pPr>
      <w:r w:rsidRPr="00CC7394">
        <w:rPr>
          <w:rFonts w:eastAsia="Calibri" w:cs="Times New Roman"/>
          <w:i/>
          <w:szCs w:val="28"/>
          <w:lang w:eastAsia="en-US"/>
        </w:rPr>
        <w:t>Проектные предложения.</w:t>
      </w:r>
      <w:r w:rsidRPr="00CC7394">
        <w:rPr>
          <w:rFonts w:eastAsia="Calibri" w:cs="Times New Roman"/>
          <w:szCs w:val="28"/>
          <w:lang w:eastAsia="en-US"/>
        </w:rPr>
        <w:t xml:space="preserve"> Проектные предложения и мероприятия по развитию улично-дорожной сети направлены на:</w:t>
      </w:r>
    </w:p>
    <w:p w14:paraId="65FB2E9C" w14:textId="77777777" w:rsidR="00D7179A" w:rsidRPr="00CC7394" w:rsidRDefault="00D7179A" w:rsidP="009426B9">
      <w:pPr>
        <w:ind w:firstLine="567"/>
        <w:rPr>
          <w:rFonts w:eastAsia="Calibri" w:cs="Times New Roman"/>
          <w:szCs w:val="28"/>
          <w:lang w:eastAsia="en-US"/>
        </w:rPr>
      </w:pPr>
      <w:r w:rsidRPr="00CC7394">
        <w:rPr>
          <w:rFonts w:eastAsia="Calibri" w:cs="Times New Roman"/>
          <w:szCs w:val="28"/>
          <w:lang w:eastAsia="en-US"/>
        </w:rPr>
        <w:t>создание единой системы улично-дорожной сети, связанной с планировочной структурой, села и прилегающих к нему территорий на перспективу;</w:t>
      </w:r>
    </w:p>
    <w:p w14:paraId="7037F408" w14:textId="77777777" w:rsidR="00D7179A" w:rsidRPr="00CC7394" w:rsidRDefault="00D7179A" w:rsidP="009426B9">
      <w:pPr>
        <w:ind w:firstLine="567"/>
        <w:rPr>
          <w:rFonts w:eastAsia="Calibri" w:cs="Times New Roman"/>
          <w:szCs w:val="28"/>
          <w:lang w:eastAsia="en-US"/>
        </w:rPr>
      </w:pPr>
      <w:r w:rsidRPr="00CC7394">
        <w:rPr>
          <w:rFonts w:eastAsia="Calibri" w:cs="Times New Roman"/>
          <w:szCs w:val="28"/>
          <w:lang w:eastAsia="en-US"/>
        </w:rPr>
        <w:t xml:space="preserve">повышение ее пропускной способности и плотности, как за счет </w:t>
      </w:r>
      <w:r w:rsidRPr="00CC7394">
        <w:rPr>
          <w:rFonts w:eastAsia="Calibri" w:cs="Times New Roman"/>
          <w:szCs w:val="28"/>
          <w:lang w:eastAsia="en-US"/>
        </w:rPr>
        <w:lastRenderedPageBreak/>
        <w:t xml:space="preserve">реконструкции, так и за счет строительства новых улиц; </w:t>
      </w:r>
    </w:p>
    <w:p w14:paraId="2D99BD2F" w14:textId="77777777" w:rsidR="00D7179A" w:rsidRPr="00CC7394" w:rsidRDefault="00D7179A" w:rsidP="009426B9">
      <w:pPr>
        <w:ind w:firstLine="567"/>
        <w:rPr>
          <w:rFonts w:eastAsia="Calibri" w:cs="Times New Roman"/>
          <w:szCs w:val="28"/>
          <w:lang w:eastAsia="en-US"/>
        </w:rPr>
      </w:pPr>
      <w:r w:rsidRPr="00CC7394">
        <w:rPr>
          <w:rFonts w:eastAsia="Calibri" w:cs="Times New Roman"/>
          <w:szCs w:val="28"/>
          <w:lang w:eastAsia="en-US"/>
        </w:rPr>
        <w:t>обеспечение удобных и быстрых, безопасных транспортных связей со всеми функциональными зонами, объектами внешнего транспорта, с другими населенными пунктами системы расселения, автомобильными дорогами общей сети.</w:t>
      </w:r>
    </w:p>
    <w:p w14:paraId="7DFB8BA9" w14:textId="77777777" w:rsidR="00D7179A" w:rsidRPr="00CC7394" w:rsidRDefault="00D7179A" w:rsidP="009426B9">
      <w:pPr>
        <w:ind w:firstLine="567"/>
        <w:rPr>
          <w:rFonts w:eastAsia="Calibri" w:cs="Times New Roman"/>
          <w:szCs w:val="28"/>
          <w:lang w:eastAsia="en-US"/>
        </w:rPr>
      </w:pPr>
      <w:r w:rsidRPr="00CC7394">
        <w:rPr>
          <w:rFonts w:eastAsia="Calibri" w:cs="Times New Roman"/>
          <w:szCs w:val="28"/>
          <w:lang w:eastAsia="en-US"/>
        </w:rPr>
        <w:t>В соответствии с требованиями СП РК 3.01-101-2013 «Градостроительство. Планировка и застройка городских и сельских населенных пунктов» (раздел 8.2 «Сеть улиц и дорог», табл.5-3 «Расчетные параметры улиц и дорог сельских населенных пунктов») проектом принята следующая классификация улично-дорожной сети:</w:t>
      </w:r>
    </w:p>
    <w:p w14:paraId="3629DF8F" w14:textId="77777777" w:rsidR="00D7179A" w:rsidRPr="00CC7394" w:rsidRDefault="00D7179A" w:rsidP="009426B9">
      <w:pPr>
        <w:ind w:firstLine="567"/>
        <w:rPr>
          <w:rFonts w:eastAsia="Calibri" w:cs="Times New Roman"/>
          <w:szCs w:val="28"/>
          <w:lang w:eastAsia="en-US"/>
        </w:rPr>
      </w:pPr>
      <w:r w:rsidRPr="00CC7394">
        <w:rPr>
          <w:rFonts w:eastAsia="Calibri" w:cs="Times New Roman"/>
          <w:szCs w:val="28"/>
          <w:lang w:eastAsia="en-US"/>
        </w:rPr>
        <w:t xml:space="preserve">- </w:t>
      </w:r>
      <w:r w:rsidRPr="00CC7394">
        <w:rPr>
          <w:rFonts w:eastAsia="Calibri" w:cs="Times New Roman"/>
          <w:b/>
          <w:szCs w:val="28"/>
          <w:lang w:eastAsia="en-US"/>
        </w:rPr>
        <w:t>главная улица</w:t>
      </w:r>
      <w:r w:rsidRPr="00CC7394">
        <w:rPr>
          <w:rFonts w:eastAsia="Calibri" w:cs="Times New Roman"/>
          <w:szCs w:val="28"/>
          <w:lang w:eastAsia="en-US"/>
        </w:rPr>
        <w:t xml:space="preserve"> – связь жилых территорий с общественным центром.</w:t>
      </w:r>
    </w:p>
    <w:p w14:paraId="7F7252E0" w14:textId="77777777" w:rsidR="00D7179A" w:rsidRPr="00CC7394" w:rsidRDefault="00D7179A" w:rsidP="009426B9">
      <w:pPr>
        <w:ind w:firstLine="567"/>
        <w:rPr>
          <w:rFonts w:eastAsia="Calibri" w:cs="Times New Roman"/>
          <w:szCs w:val="28"/>
          <w:lang w:eastAsia="en-US"/>
        </w:rPr>
      </w:pPr>
      <w:r w:rsidRPr="00CC7394">
        <w:rPr>
          <w:rFonts w:eastAsia="Calibri" w:cs="Times New Roman"/>
          <w:szCs w:val="28"/>
          <w:lang w:eastAsia="en-US"/>
        </w:rPr>
        <w:t>Улицы в жилой застройке:</w:t>
      </w:r>
    </w:p>
    <w:p w14:paraId="5FE26B16" w14:textId="77777777" w:rsidR="00D7179A" w:rsidRPr="00CC7394" w:rsidRDefault="00D7179A" w:rsidP="009426B9">
      <w:pPr>
        <w:ind w:firstLine="567"/>
        <w:rPr>
          <w:rFonts w:eastAsia="Calibri" w:cs="Times New Roman"/>
          <w:szCs w:val="28"/>
          <w:lang w:eastAsia="en-US"/>
        </w:rPr>
      </w:pPr>
      <w:r w:rsidRPr="00CC7394">
        <w:rPr>
          <w:rFonts w:eastAsia="Calibri" w:cs="Times New Roman"/>
          <w:szCs w:val="28"/>
          <w:lang w:eastAsia="en-US"/>
        </w:rPr>
        <w:t xml:space="preserve">- </w:t>
      </w:r>
      <w:r w:rsidRPr="00CC7394">
        <w:rPr>
          <w:rFonts w:eastAsia="Calibri" w:cs="Times New Roman"/>
          <w:b/>
          <w:szCs w:val="28"/>
          <w:lang w:eastAsia="en-US"/>
        </w:rPr>
        <w:t>основная</w:t>
      </w:r>
      <w:r w:rsidRPr="00CC7394">
        <w:rPr>
          <w:rFonts w:eastAsia="Calibri" w:cs="Times New Roman"/>
          <w:szCs w:val="28"/>
          <w:lang w:eastAsia="en-US"/>
        </w:rPr>
        <w:t xml:space="preserve"> – связь внутри жилых территорий и с главной улицей по направлениям с интенсивным движением;</w:t>
      </w:r>
    </w:p>
    <w:p w14:paraId="0C3313D2" w14:textId="77777777" w:rsidR="00D7179A" w:rsidRPr="00CC7394" w:rsidRDefault="00D7179A" w:rsidP="009426B9">
      <w:pPr>
        <w:ind w:firstLine="567"/>
        <w:rPr>
          <w:rFonts w:eastAsia="Calibri" w:cs="Times New Roman"/>
          <w:szCs w:val="28"/>
          <w:lang w:eastAsia="en-US"/>
        </w:rPr>
      </w:pPr>
      <w:r w:rsidRPr="00CC7394">
        <w:rPr>
          <w:rFonts w:eastAsia="Calibri" w:cs="Times New Roman"/>
          <w:szCs w:val="28"/>
          <w:lang w:eastAsia="en-US"/>
        </w:rPr>
        <w:t>-</w:t>
      </w:r>
      <w:r w:rsidRPr="00CC7394">
        <w:rPr>
          <w:rFonts w:eastAsia="Calibri" w:cs="Times New Roman"/>
          <w:b/>
          <w:szCs w:val="28"/>
          <w:lang w:eastAsia="en-US"/>
        </w:rPr>
        <w:t xml:space="preserve"> второстепенная</w:t>
      </w:r>
      <w:r w:rsidRPr="00CC7394">
        <w:rPr>
          <w:rFonts w:eastAsia="Calibri" w:cs="Times New Roman"/>
          <w:szCs w:val="28"/>
          <w:lang w:eastAsia="en-US"/>
        </w:rPr>
        <w:t xml:space="preserve"> – связь между основными жилыми улицами;</w:t>
      </w:r>
    </w:p>
    <w:p w14:paraId="1E8C1730" w14:textId="77777777" w:rsidR="00D7179A" w:rsidRPr="00CC7394" w:rsidRDefault="00D7179A" w:rsidP="009426B9">
      <w:pPr>
        <w:ind w:firstLine="567"/>
        <w:rPr>
          <w:rFonts w:eastAsia="Calibri" w:cs="Times New Roman"/>
          <w:szCs w:val="28"/>
          <w:lang w:eastAsia="en-US"/>
        </w:rPr>
      </w:pPr>
      <w:r w:rsidRPr="00CC7394">
        <w:rPr>
          <w:rFonts w:eastAsia="Calibri" w:cs="Times New Roman"/>
          <w:szCs w:val="28"/>
          <w:lang w:eastAsia="en-US"/>
        </w:rPr>
        <w:t xml:space="preserve">- </w:t>
      </w:r>
      <w:r w:rsidRPr="00CC7394">
        <w:rPr>
          <w:rFonts w:eastAsia="Calibri" w:cs="Times New Roman"/>
          <w:b/>
          <w:szCs w:val="28"/>
          <w:lang w:eastAsia="en-US"/>
        </w:rPr>
        <w:t>проезд</w:t>
      </w:r>
      <w:r w:rsidRPr="00CC7394">
        <w:rPr>
          <w:rFonts w:eastAsia="Calibri" w:cs="Times New Roman"/>
          <w:szCs w:val="28"/>
          <w:lang w:eastAsia="en-US"/>
        </w:rPr>
        <w:t xml:space="preserve"> – связь жилых домов, расположенных в глубине квартала, с улицей.</w:t>
      </w:r>
    </w:p>
    <w:p w14:paraId="7F62533E" w14:textId="77777777" w:rsidR="00D7179A" w:rsidRPr="00CC7394" w:rsidRDefault="00D7179A" w:rsidP="009426B9">
      <w:pPr>
        <w:ind w:firstLine="567"/>
        <w:rPr>
          <w:rFonts w:eastAsia="Calibri" w:cs="Times New Roman"/>
          <w:szCs w:val="28"/>
          <w:lang w:eastAsia="en-US"/>
        </w:rPr>
      </w:pPr>
      <w:r w:rsidRPr="00CC7394">
        <w:rPr>
          <w:rFonts w:eastAsia="Calibri" w:cs="Times New Roman"/>
          <w:szCs w:val="28"/>
          <w:lang w:eastAsia="en-US"/>
        </w:rPr>
        <w:t xml:space="preserve">Параметры улиц и дорог в красных линиях и элементов поперечного профиля приняты по нормам СНиП РК 3.01-01-2008:   </w:t>
      </w:r>
    </w:p>
    <w:p w14:paraId="7A20644F" w14:textId="77777777" w:rsidR="00D7179A" w:rsidRPr="00CC7394" w:rsidRDefault="00D7179A" w:rsidP="009426B9">
      <w:pPr>
        <w:ind w:firstLine="567"/>
        <w:rPr>
          <w:rFonts w:eastAsia="Calibri" w:cs="Times New Roman"/>
          <w:szCs w:val="28"/>
          <w:lang w:eastAsia="en-US"/>
        </w:rPr>
      </w:pPr>
      <w:r w:rsidRPr="00CC7394">
        <w:rPr>
          <w:rFonts w:eastAsia="Calibri" w:cs="Times New Roman"/>
          <w:szCs w:val="28"/>
          <w:lang w:eastAsia="en-US"/>
        </w:rPr>
        <w:t xml:space="preserve">- главная улица –30 м, </w:t>
      </w:r>
    </w:p>
    <w:p w14:paraId="47B53564" w14:textId="77777777" w:rsidR="00D7179A" w:rsidRPr="00CC7394" w:rsidRDefault="00D7179A" w:rsidP="009426B9">
      <w:pPr>
        <w:ind w:firstLine="567"/>
        <w:rPr>
          <w:rFonts w:eastAsia="Calibri" w:cs="Times New Roman"/>
          <w:szCs w:val="28"/>
          <w:lang w:eastAsia="en-US"/>
        </w:rPr>
      </w:pPr>
      <w:r w:rsidRPr="00CC7394">
        <w:rPr>
          <w:rFonts w:eastAsia="Calibri" w:cs="Times New Roman"/>
          <w:szCs w:val="28"/>
          <w:lang w:eastAsia="en-US"/>
        </w:rPr>
        <w:t xml:space="preserve">- основные жилые улицы - 20 м, </w:t>
      </w:r>
    </w:p>
    <w:p w14:paraId="0DCE1F90" w14:textId="668D7A47" w:rsidR="00D7179A" w:rsidRPr="00CC7394" w:rsidRDefault="00D7179A" w:rsidP="009426B9">
      <w:pPr>
        <w:ind w:firstLine="567"/>
        <w:rPr>
          <w:rFonts w:eastAsia="Calibri" w:cs="Times New Roman"/>
          <w:szCs w:val="28"/>
          <w:lang w:eastAsia="en-US"/>
        </w:rPr>
      </w:pPr>
      <w:r w:rsidRPr="00CC7394">
        <w:rPr>
          <w:rFonts w:eastAsia="Calibri" w:cs="Times New Roman"/>
          <w:szCs w:val="28"/>
          <w:lang w:eastAsia="en-US"/>
        </w:rPr>
        <w:t>- второстепенные жилые улицы –15-</w:t>
      </w:r>
      <w:r w:rsidR="005B5843" w:rsidRPr="00CC7394">
        <w:rPr>
          <w:rFonts w:eastAsia="Calibri" w:cs="Times New Roman"/>
          <w:szCs w:val="28"/>
          <w:lang w:eastAsia="en-US"/>
        </w:rPr>
        <w:t>3</w:t>
      </w:r>
      <w:r w:rsidRPr="00CC7394">
        <w:rPr>
          <w:rFonts w:eastAsia="Calibri" w:cs="Times New Roman"/>
          <w:szCs w:val="28"/>
          <w:lang w:eastAsia="en-US"/>
        </w:rPr>
        <w:t xml:space="preserve">0 м, </w:t>
      </w:r>
    </w:p>
    <w:p w14:paraId="379D8FCF" w14:textId="77777777" w:rsidR="00D7179A" w:rsidRPr="00CC7394" w:rsidRDefault="00D7179A" w:rsidP="009426B9">
      <w:pPr>
        <w:ind w:firstLine="567"/>
        <w:rPr>
          <w:rFonts w:eastAsia="Calibri" w:cs="Times New Roman"/>
          <w:szCs w:val="28"/>
          <w:lang w:eastAsia="en-US"/>
        </w:rPr>
      </w:pPr>
      <w:r w:rsidRPr="00CC7394">
        <w:rPr>
          <w:rFonts w:eastAsia="Calibri" w:cs="Times New Roman"/>
          <w:szCs w:val="28"/>
          <w:lang w:eastAsia="en-US"/>
        </w:rPr>
        <w:t>Протяженность улично-дорожной сети села увеличится за счет строительства новых улиц в районах перспективной застройки.</w:t>
      </w:r>
    </w:p>
    <w:p w14:paraId="32A2D064" w14:textId="77777777" w:rsidR="00D7179A" w:rsidRPr="00CC7394" w:rsidRDefault="00D7179A" w:rsidP="009426B9">
      <w:pPr>
        <w:ind w:firstLine="567"/>
        <w:rPr>
          <w:rFonts w:eastAsia="Times New Roman" w:cs="Times New Roman"/>
          <w:szCs w:val="28"/>
        </w:rPr>
      </w:pPr>
      <w:r w:rsidRPr="00CC7394">
        <w:rPr>
          <w:rFonts w:eastAsia="Times New Roman" w:cs="Times New Roman"/>
          <w:szCs w:val="28"/>
        </w:rPr>
        <w:t>Принятая проектом схема улично-дорожной сети предусматривает возможность удобной транспортной и пешеходной связи различных районов села между собой, а также обеспечивает выходы на внешние дороги.</w:t>
      </w:r>
    </w:p>
    <w:p w14:paraId="2B215E27" w14:textId="77777777" w:rsidR="00D7179A" w:rsidRPr="00CC7394" w:rsidRDefault="00D7179A" w:rsidP="009426B9">
      <w:pPr>
        <w:ind w:firstLine="567"/>
        <w:rPr>
          <w:rFonts w:cs="Times New Roman"/>
          <w:bCs/>
          <w:iCs/>
        </w:rPr>
      </w:pPr>
      <w:r w:rsidRPr="00CC7394">
        <w:rPr>
          <w:rFonts w:cs="Times New Roman"/>
          <w:bCs/>
          <w:iCs/>
        </w:rPr>
        <w:t>Классификация улично-дорожной сети и профили улиц приведены на чертеже «Схема улично-дорожной сети и транспорта».</w:t>
      </w:r>
    </w:p>
    <w:p w14:paraId="3A25BF22" w14:textId="77777777" w:rsidR="00D7179A" w:rsidRPr="00CC7394" w:rsidRDefault="00D7179A" w:rsidP="009426B9">
      <w:pPr>
        <w:ind w:firstLine="567"/>
        <w:rPr>
          <w:rFonts w:eastAsia="Times New Roman" w:cs="Times New Roman"/>
          <w:szCs w:val="28"/>
        </w:rPr>
      </w:pPr>
      <w:r w:rsidRPr="00CC7394">
        <w:rPr>
          <w:rFonts w:eastAsia="Times New Roman" w:cs="Times New Roman"/>
          <w:szCs w:val="28"/>
        </w:rPr>
        <w:t>Сводная таблица принятых основных показателей.</w:t>
      </w:r>
    </w:p>
    <w:p w14:paraId="55224155" w14:textId="77777777" w:rsidR="00D7179A" w:rsidRPr="00CC7394" w:rsidRDefault="00D7179A" w:rsidP="009426B9">
      <w:pPr>
        <w:ind w:firstLine="567"/>
        <w:rPr>
          <w:rFonts w:eastAsia="Times New Roman" w:cs="Times New Roman"/>
          <w:szCs w:val="28"/>
        </w:rPr>
      </w:pPr>
    </w:p>
    <w:p w14:paraId="1E314CBF" w14:textId="77777777" w:rsidR="00D7179A" w:rsidRPr="00CC7394" w:rsidRDefault="00D7179A" w:rsidP="009426B9">
      <w:pPr>
        <w:ind w:firstLine="567"/>
        <w:jc w:val="right"/>
        <w:rPr>
          <w:rFonts w:eastAsia="Times New Roman" w:cs="Times New Roman"/>
          <w:szCs w:val="28"/>
        </w:rPr>
      </w:pPr>
      <w:r w:rsidRPr="00CC7394">
        <w:rPr>
          <w:rFonts w:eastAsia="Times New Roman" w:cs="Times New Roman"/>
          <w:szCs w:val="28"/>
        </w:rPr>
        <w:t>Таблица 6.2.1.</w:t>
      </w:r>
    </w:p>
    <w:tbl>
      <w:tblPr>
        <w:tblW w:w="9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3694"/>
        <w:gridCol w:w="709"/>
        <w:gridCol w:w="1134"/>
        <w:gridCol w:w="992"/>
        <w:gridCol w:w="1105"/>
        <w:gridCol w:w="1163"/>
        <w:gridCol w:w="20"/>
      </w:tblGrid>
      <w:tr w:rsidR="00D7179A" w:rsidRPr="00CC7394" w14:paraId="3A41DA1D" w14:textId="77777777" w:rsidTr="005B5843">
        <w:trPr>
          <w:gridAfter w:val="1"/>
          <w:wAfter w:w="20" w:type="dxa"/>
          <w:trHeight w:val="70"/>
          <w:tblHeader/>
        </w:trPr>
        <w:tc>
          <w:tcPr>
            <w:tcW w:w="562" w:type="dxa"/>
            <w:vMerge w:val="restart"/>
            <w:tcBorders>
              <w:top w:val="single" w:sz="4" w:space="0" w:color="000000"/>
              <w:left w:val="single" w:sz="4" w:space="0" w:color="000000"/>
              <w:right w:val="single" w:sz="4" w:space="0" w:color="auto"/>
            </w:tcBorders>
            <w:vAlign w:val="center"/>
          </w:tcPr>
          <w:p w14:paraId="645A0052" w14:textId="77777777" w:rsidR="00D7179A" w:rsidRPr="00CC7394" w:rsidRDefault="00D7179A" w:rsidP="00CC7394">
            <w:pPr>
              <w:pStyle w:val="21"/>
              <w:framePr w:wrap="around"/>
              <w:rPr>
                <w:sz w:val="24"/>
                <w:szCs w:val="24"/>
              </w:rPr>
            </w:pPr>
            <w:r w:rsidRPr="00CC7394">
              <w:rPr>
                <w:sz w:val="24"/>
                <w:szCs w:val="24"/>
              </w:rPr>
              <w:lastRenderedPageBreak/>
              <w:t>№</w:t>
            </w:r>
          </w:p>
          <w:p w14:paraId="6BCB27D2" w14:textId="77777777" w:rsidR="00D7179A" w:rsidRPr="00CC7394" w:rsidRDefault="00D7179A" w:rsidP="00CC7394">
            <w:pPr>
              <w:pStyle w:val="21"/>
              <w:framePr w:wrap="around"/>
              <w:rPr>
                <w:sz w:val="24"/>
                <w:szCs w:val="24"/>
              </w:rPr>
            </w:pPr>
            <w:proofErr w:type="spellStart"/>
            <w:proofErr w:type="gramStart"/>
            <w:r w:rsidRPr="00CC7394">
              <w:rPr>
                <w:sz w:val="24"/>
                <w:szCs w:val="24"/>
              </w:rPr>
              <w:t>п.п</w:t>
            </w:r>
            <w:proofErr w:type="spellEnd"/>
            <w:proofErr w:type="gramEnd"/>
          </w:p>
        </w:tc>
        <w:tc>
          <w:tcPr>
            <w:tcW w:w="3694" w:type="dxa"/>
            <w:vMerge w:val="restart"/>
            <w:tcBorders>
              <w:top w:val="single" w:sz="4" w:space="0" w:color="000000"/>
              <w:left w:val="single" w:sz="4" w:space="0" w:color="auto"/>
              <w:right w:val="single" w:sz="4" w:space="0" w:color="000000"/>
            </w:tcBorders>
            <w:vAlign w:val="center"/>
          </w:tcPr>
          <w:p w14:paraId="6BC3A1EA" w14:textId="77777777" w:rsidR="00D7179A" w:rsidRPr="00CC7394" w:rsidRDefault="00D7179A" w:rsidP="00CC7394">
            <w:pPr>
              <w:pStyle w:val="21"/>
              <w:framePr w:wrap="around"/>
              <w:rPr>
                <w:sz w:val="24"/>
                <w:szCs w:val="24"/>
              </w:rPr>
            </w:pPr>
            <w:r w:rsidRPr="00CC7394">
              <w:rPr>
                <w:sz w:val="24"/>
                <w:szCs w:val="24"/>
              </w:rPr>
              <w:t>Наименование показателей</w:t>
            </w:r>
          </w:p>
        </w:tc>
        <w:tc>
          <w:tcPr>
            <w:tcW w:w="709" w:type="dxa"/>
            <w:vMerge w:val="restart"/>
            <w:tcBorders>
              <w:top w:val="single" w:sz="4" w:space="0" w:color="000000"/>
              <w:left w:val="single" w:sz="4" w:space="0" w:color="000000"/>
              <w:right w:val="single" w:sz="4" w:space="0" w:color="000000"/>
            </w:tcBorders>
            <w:vAlign w:val="center"/>
          </w:tcPr>
          <w:p w14:paraId="4B278D50" w14:textId="77777777" w:rsidR="00D7179A" w:rsidRPr="00CC7394" w:rsidRDefault="00D7179A" w:rsidP="00CC7394">
            <w:pPr>
              <w:pStyle w:val="21"/>
              <w:framePr w:wrap="around"/>
              <w:rPr>
                <w:sz w:val="24"/>
                <w:szCs w:val="24"/>
              </w:rPr>
            </w:pPr>
            <w:r w:rsidRPr="00CC7394">
              <w:rPr>
                <w:sz w:val="24"/>
                <w:szCs w:val="24"/>
              </w:rPr>
              <w:t>ед. изм.</w:t>
            </w:r>
          </w:p>
        </w:tc>
        <w:tc>
          <w:tcPr>
            <w:tcW w:w="1134" w:type="dxa"/>
            <w:vMerge w:val="restart"/>
            <w:tcBorders>
              <w:top w:val="single" w:sz="4" w:space="0" w:color="000000"/>
              <w:left w:val="single" w:sz="4" w:space="0" w:color="000000"/>
              <w:right w:val="single" w:sz="4" w:space="0" w:color="auto"/>
            </w:tcBorders>
            <w:vAlign w:val="center"/>
          </w:tcPr>
          <w:p w14:paraId="476500EA" w14:textId="77777777" w:rsidR="00D7179A" w:rsidRPr="00CC7394" w:rsidRDefault="00D7179A" w:rsidP="00CC7394">
            <w:pPr>
              <w:pStyle w:val="21"/>
              <w:framePr w:wrap="around"/>
              <w:rPr>
                <w:sz w:val="24"/>
                <w:szCs w:val="24"/>
                <w:lang w:val="kk-KZ"/>
              </w:rPr>
            </w:pPr>
            <w:r w:rsidRPr="00CC7394">
              <w:rPr>
                <w:sz w:val="24"/>
                <w:szCs w:val="24"/>
                <w:lang w:val="kk-KZ"/>
              </w:rPr>
              <w:t>По СП РК 3.01.101-2013</w:t>
            </w:r>
          </w:p>
        </w:tc>
        <w:tc>
          <w:tcPr>
            <w:tcW w:w="3260" w:type="dxa"/>
            <w:gridSpan w:val="3"/>
            <w:tcBorders>
              <w:top w:val="single" w:sz="4" w:space="0" w:color="000000"/>
              <w:left w:val="single" w:sz="4" w:space="0" w:color="000000"/>
              <w:bottom w:val="single" w:sz="4" w:space="0" w:color="000000"/>
              <w:right w:val="single" w:sz="4" w:space="0" w:color="000000"/>
            </w:tcBorders>
            <w:vAlign w:val="center"/>
          </w:tcPr>
          <w:p w14:paraId="08E0FC75" w14:textId="77777777" w:rsidR="00D7179A" w:rsidRPr="00CC7394" w:rsidRDefault="00D7179A" w:rsidP="00CC7394">
            <w:pPr>
              <w:pStyle w:val="21"/>
              <w:framePr w:wrap="around"/>
              <w:rPr>
                <w:sz w:val="24"/>
                <w:szCs w:val="24"/>
                <w:lang w:val="kk-KZ"/>
              </w:rPr>
            </w:pPr>
            <w:r w:rsidRPr="00CC7394">
              <w:rPr>
                <w:sz w:val="24"/>
                <w:szCs w:val="24"/>
                <w:lang w:val="kk-KZ"/>
              </w:rPr>
              <w:t>По проекту</w:t>
            </w:r>
          </w:p>
        </w:tc>
      </w:tr>
      <w:tr w:rsidR="00D7179A" w:rsidRPr="00CC7394" w14:paraId="6F080F05" w14:textId="77777777" w:rsidTr="005B5843">
        <w:trPr>
          <w:gridAfter w:val="1"/>
          <w:wAfter w:w="20" w:type="dxa"/>
          <w:trHeight w:val="573"/>
          <w:tblHeader/>
        </w:trPr>
        <w:tc>
          <w:tcPr>
            <w:tcW w:w="562" w:type="dxa"/>
            <w:vMerge/>
            <w:tcBorders>
              <w:left w:val="single" w:sz="4" w:space="0" w:color="000000"/>
              <w:bottom w:val="single" w:sz="4" w:space="0" w:color="000000"/>
              <w:right w:val="single" w:sz="4" w:space="0" w:color="auto"/>
            </w:tcBorders>
            <w:vAlign w:val="center"/>
          </w:tcPr>
          <w:p w14:paraId="0B595A90" w14:textId="77777777" w:rsidR="00D7179A" w:rsidRPr="00CC7394" w:rsidRDefault="00D7179A" w:rsidP="00CC7394">
            <w:pPr>
              <w:pStyle w:val="21"/>
              <w:framePr w:wrap="around"/>
              <w:rPr>
                <w:sz w:val="24"/>
                <w:szCs w:val="24"/>
              </w:rPr>
            </w:pPr>
          </w:p>
        </w:tc>
        <w:tc>
          <w:tcPr>
            <w:tcW w:w="3694" w:type="dxa"/>
            <w:vMerge/>
            <w:tcBorders>
              <w:left w:val="single" w:sz="4" w:space="0" w:color="auto"/>
              <w:bottom w:val="single" w:sz="4" w:space="0" w:color="000000"/>
              <w:right w:val="single" w:sz="4" w:space="0" w:color="000000"/>
            </w:tcBorders>
            <w:vAlign w:val="center"/>
          </w:tcPr>
          <w:p w14:paraId="7DF3F97C" w14:textId="77777777" w:rsidR="00D7179A" w:rsidRPr="00CC7394" w:rsidRDefault="00D7179A" w:rsidP="00CC7394">
            <w:pPr>
              <w:pStyle w:val="21"/>
              <w:framePr w:wrap="around"/>
              <w:rPr>
                <w:sz w:val="24"/>
                <w:szCs w:val="24"/>
              </w:rPr>
            </w:pPr>
          </w:p>
        </w:tc>
        <w:tc>
          <w:tcPr>
            <w:tcW w:w="709" w:type="dxa"/>
            <w:vMerge/>
            <w:tcBorders>
              <w:left w:val="single" w:sz="4" w:space="0" w:color="000000"/>
              <w:bottom w:val="single" w:sz="4" w:space="0" w:color="000000"/>
              <w:right w:val="single" w:sz="4" w:space="0" w:color="000000"/>
            </w:tcBorders>
            <w:vAlign w:val="center"/>
          </w:tcPr>
          <w:p w14:paraId="13B70C93" w14:textId="77777777" w:rsidR="00D7179A" w:rsidRPr="00CC7394" w:rsidRDefault="00D7179A" w:rsidP="00CC7394">
            <w:pPr>
              <w:pStyle w:val="21"/>
              <w:framePr w:wrap="around"/>
              <w:rPr>
                <w:sz w:val="24"/>
                <w:szCs w:val="24"/>
              </w:rPr>
            </w:pPr>
          </w:p>
        </w:tc>
        <w:tc>
          <w:tcPr>
            <w:tcW w:w="1134" w:type="dxa"/>
            <w:vMerge/>
            <w:tcBorders>
              <w:left w:val="single" w:sz="4" w:space="0" w:color="000000"/>
              <w:bottom w:val="single" w:sz="4" w:space="0" w:color="000000"/>
              <w:right w:val="single" w:sz="4" w:space="0" w:color="auto"/>
            </w:tcBorders>
            <w:vAlign w:val="center"/>
          </w:tcPr>
          <w:p w14:paraId="706A270F" w14:textId="77777777" w:rsidR="00D7179A" w:rsidRPr="00CC7394" w:rsidRDefault="00D7179A" w:rsidP="00CC7394">
            <w:pPr>
              <w:pStyle w:val="21"/>
              <w:framePr w:wrap="around"/>
              <w:rPr>
                <w:sz w:val="24"/>
                <w:szCs w:val="24"/>
                <w:lang w:val="kk-KZ"/>
              </w:rPr>
            </w:pPr>
          </w:p>
        </w:tc>
        <w:tc>
          <w:tcPr>
            <w:tcW w:w="992" w:type="dxa"/>
            <w:tcBorders>
              <w:top w:val="single" w:sz="4" w:space="0" w:color="000000"/>
              <w:left w:val="single" w:sz="4" w:space="0" w:color="000000"/>
              <w:bottom w:val="single" w:sz="4" w:space="0" w:color="000000"/>
              <w:right w:val="single" w:sz="4" w:space="0" w:color="auto"/>
            </w:tcBorders>
            <w:vAlign w:val="center"/>
          </w:tcPr>
          <w:p w14:paraId="33696B7A" w14:textId="77777777" w:rsidR="00D7179A" w:rsidRPr="00CC7394" w:rsidRDefault="00D7179A" w:rsidP="00CC7394">
            <w:pPr>
              <w:pStyle w:val="21"/>
              <w:framePr w:wrap="around"/>
              <w:rPr>
                <w:sz w:val="24"/>
                <w:szCs w:val="24"/>
                <w:lang w:val="kk-KZ"/>
              </w:rPr>
            </w:pPr>
            <w:r w:rsidRPr="00CC7394">
              <w:rPr>
                <w:sz w:val="24"/>
                <w:szCs w:val="24"/>
                <w:lang w:val="kk-KZ"/>
              </w:rPr>
              <w:t>Исходный год</w:t>
            </w:r>
          </w:p>
        </w:tc>
        <w:tc>
          <w:tcPr>
            <w:tcW w:w="1105" w:type="dxa"/>
            <w:tcBorders>
              <w:top w:val="single" w:sz="4" w:space="0" w:color="000000"/>
              <w:left w:val="single" w:sz="4" w:space="0" w:color="auto"/>
              <w:bottom w:val="single" w:sz="4" w:space="0" w:color="000000"/>
              <w:right w:val="single" w:sz="4" w:space="0" w:color="000000"/>
            </w:tcBorders>
            <w:vAlign w:val="center"/>
          </w:tcPr>
          <w:p w14:paraId="6E4CF911" w14:textId="77777777" w:rsidR="00D7179A" w:rsidRPr="00CC7394" w:rsidRDefault="00D7179A" w:rsidP="00CC7394">
            <w:pPr>
              <w:pStyle w:val="21"/>
              <w:framePr w:wrap="around"/>
              <w:rPr>
                <w:sz w:val="24"/>
                <w:szCs w:val="24"/>
              </w:rPr>
            </w:pPr>
            <w:r w:rsidRPr="00CC7394">
              <w:rPr>
                <w:sz w:val="24"/>
                <w:szCs w:val="24"/>
                <w:lang w:val="kk-KZ"/>
              </w:rPr>
              <w:t>Первая очередь (2030)</w:t>
            </w:r>
          </w:p>
        </w:tc>
        <w:tc>
          <w:tcPr>
            <w:tcW w:w="1163" w:type="dxa"/>
            <w:tcBorders>
              <w:top w:val="single" w:sz="4" w:space="0" w:color="000000"/>
              <w:left w:val="single" w:sz="4" w:space="0" w:color="000000"/>
              <w:bottom w:val="single" w:sz="4" w:space="0" w:color="000000"/>
              <w:right w:val="single" w:sz="4" w:space="0" w:color="000000"/>
            </w:tcBorders>
            <w:vAlign w:val="center"/>
          </w:tcPr>
          <w:p w14:paraId="19FBE189" w14:textId="77777777" w:rsidR="00D7179A" w:rsidRPr="00CC7394" w:rsidRDefault="00D7179A" w:rsidP="00CC7394">
            <w:pPr>
              <w:pStyle w:val="21"/>
              <w:framePr w:wrap="around"/>
              <w:rPr>
                <w:sz w:val="24"/>
                <w:szCs w:val="24"/>
                <w:lang w:val="kk-KZ"/>
              </w:rPr>
            </w:pPr>
            <w:r w:rsidRPr="00CC7394">
              <w:rPr>
                <w:sz w:val="24"/>
                <w:szCs w:val="24"/>
                <w:lang w:val="kk-KZ"/>
              </w:rPr>
              <w:t>Расчетный срок (2045)</w:t>
            </w:r>
          </w:p>
        </w:tc>
      </w:tr>
      <w:tr w:rsidR="00D7179A" w:rsidRPr="00CC7394" w14:paraId="4EE46EE5"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2335333F" w14:textId="77777777" w:rsidR="00D7179A" w:rsidRPr="00CC7394" w:rsidRDefault="00D7179A" w:rsidP="00CC7394">
            <w:pPr>
              <w:pStyle w:val="21"/>
              <w:framePr w:wrap="around"/>
              <w:rPr>
                <w:sz w:val="24"/>
                <w:szCs w:val="24"/>
              </w:rPr>
            </w:pPr>
            <w:r w:rsidRPr="00CC7394">
              <w:rPr>
                <w:b/>
                <w:bCs/>
                <w:sz w:val="24"/>
                <w:szCs w:val="24"/>
              </w:rPr>
              <w:t>1</w:t>
            </w:r>
          </w:p>
        </w:tc>
        <w:tc>
          <w:tcPr>
            <w:tcW w:w="3694" w:type="dxa"/>
            <w:tcBorders>
              <w:top w:val="single" w:sz="4" w:space="0" w:color="000000"/>
              <w:left w:val="single" w:sz="4" w:space="0" w:color="auto"/>
              <w:bottom w:val="single" w:sz="4" w:space="0" w:color="000000"/>
              <w:right w:val="single" w:sz="4" w:space="0" w:color="000000"/>
            </w:tcBorders>
            <w:vAlign w:val="center"/>
          </w:tcPr>
          <w:p w14:paraId="4AFBB840" w14:textId="77777777" w:rsidR="00D7179A" w:rsidRPr="00CC7394" w:rsidRDefault="00D7179A" w:rsidP="00CC7394">
            <w:pPr>
              <w:pStyle w:val="21"/>
              <w:framePr w:wrap="around"/>
              <w:rPr>
                <w:sz w:val="24"/>
                <w:szCs w:val="24"/>
              </w:rPr>
            </w:pPr>
            <w:r w:rsidRPr="00CC7394">
              <w:rPr>
                <w:b/>
                <w:bCs/>
                <w:sz w:val="24"/>
                <w:szCs w:val="24"/>
              </w:rPr>
              <w:t>Главная улица</w:t>
            </w:r>
          </w:p>
        </w:tc>
        <w:tc>
          <w:tcPr>
            <w:tcW w:w="709" w:type="dxa"/>
            <w:tcBorders>
              <w:top w:val="single" w:sz="4" w:space="0" w:color="000000"/>
              <w:left w:val="single" w:sz="4" w:space="0" w:color="000000"/>
              <w:bottom w:val="single" w:sz="4" w:space="0" w:color="000000"/>
              <w:right w:val="single" w:sz="4" w:space="0" w:color="000000"/>
            </w:tcBorders>
            <w:vAlign w:val="center"/>
          </w:tcPr>
          <w:p w14:paraId="35D84A37" w14:textId="77777777" w:rsidR="00D7179A" w:rsidRPr="00CC7394" w:rsidRDefault="00D7179A" w:rsidP="00CC7394">
            <w:pPr>
              <w:pStyle w:val="21"/>
              <w:framePr w:wrap="around"/>
              <w:rPr>
                <w:sz w:val="24"/>
                <w:szCs w:val="24"/>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45A3E716" w14:textId="77777777" w:rsidR="00D7179A" w:rsidRPr="00CC7394" w:rsidRDefault="00D7179A" w:rsidP="00CC7394">
            <w:pPr>
              <w:pStyle w:val="21"/>
              <w:framePr w:wrap="around"/>
              <w:rPr>
                <w:sz w:val="24"/>
                <w:szCs w:val="24"/>
              </w:rPr>
            </w:pPr>
          </w:p>
        </w:tc>
        <w:tc>
          <w:tcPr>
            <w:tcW w:w="992" w:type="dxa"/>
            <w:tcBorders>
              <w:top w:val="single" w:sz="4" w:space="0" w:color="000000"/>
              <w:left w:val="single" w:sz="4" w:space="0" w:color="000000"/>
              <w:bottom w:val="single" w:sz="4" w:space="0" w:color="000000"/>
              <w:right w:val="single" w:sz="4" w:space="0" w:color="auto"/>
            </w:tcBorders>
            <w:vAlign w:val="center"/>
          </w:tcPr>
          <w:p w14:paraId="3BE51F4B" w14:textId="77777777" w:rsidR="00D7179A" w:rsidRPr="00CC7394" w:rsidRDefault="00D7179A" w:rsidP="00CC7394">
            <w:pPr>
              <w:pStyle w:val="21"/>
              <w:framePr w:wrap="around"/>
              <w:rPr>
                <w:sz w:val="24"/>
                <w:szCs w:val="24"/>
              </w:rPr>
            </w:pPr>
          </w:p>
        </w:tc>
        <w:tc>
          <w:tcPr>
            <w:tcW w:w="1105" w:type="dxa"/>
            <w:tcBorders>
              <w:top w:val="single" w:sz="4" w:space="0" w:color="000000"/>
              <w:left w:val="single" w:sz="4" w:space="0" w:color="auto"/>
              <w:bottom w:val="single" w:sz="4" w:space="0" w:color="000000"/>
              <w:right w:val="single" w:sz="4" w:space="0" w:color="000000"/>
            </w:tcBorders>
            <w:vAlign w:val="center"/>
          </w:tcPr>
          <w:p w14:paraId="5FEE5417" w14:textId="77777777" w:rsidR="00D7179A" w:rsidRPr="00CC7394" w:rsidRDefault="00D7179A" w:rsidP="00CC7394">
            <w:pPr>
              <w:pStyle w:val="21"/>
              <w:framePr w:wrap="around"/>
              <w:rPr>
                <w:sz w:val="24"/>
                <w:szCs w:val="24"/>
              </w:rPr>
            </w:pP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551CDA02" w14:textId="77777777" w:rsidR="00D7179A" w:rsidRPr="00CC7394" w:rsidRDefault="00D7179A" w:rsidP="00CC7394">
            <w:pPr>
              <w:pStyle w:val="21"/>
              <w:framePr w:wrap="around"/>
              <w:rPr>
                <w:sz w:val="24"/>
                <w:szCs w:val="24"/>
              </w:rPr>
            </w:pPr>
          </w:p>
        </w:tc>
      </w:tr>
      <w:tr w:rsidR="00D7179A" w:rsidRPr="00CC7394" w14:paraId="6BED4F5E"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2C7F1DCF" w14:textId="77777777" w:rsidR="00D7179A" w:rsidRPr="00CC7394" w:rsidRDefault="00D7179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23A76724" w14:textId="77777777" w:rsidR="00D7179A" w:rsidRPr="00CC7394" w:rsidRDefault="00D7179A" w:rsidP="00CC7394">
            <w:pPr>
              <w:pStyle w:val="21"/>
              <w:framePr w:wrap="around"/>
              <w:rPr>
                <w:sz w:val="24"/>
                <w:szCs w:val="24"/>
              </w:rPr>
            </w:pPr>
            <w:r w:rsidRPr="00CC7394">
              <w:rPr>
                <w:sz w:val="24"/>
                <w:szCs w:val="24"/>
              </w:rPr>
              <w:t>Ширина в красных линиях</w:t>
            </w:r>
          </w:p>
        </w:tc>
        <w:tc>
          <w:tcPr>
            <w:tcW w:w="709" w:type="dxa"/>
            <w:tcBorders>
              <w:top w:val="single" w:sz="4" w:space="0" w:color="000000"/>
              <w:left w:val="single" w:sz="4" w:space="0" w:color="000000"/>
              <w:bottom w:val="single" w:sz="4" w:space="0" w:color="000000"/>
              <w:right w:val="single" w:sz="4" w:space="0" w:color="000000"/>
            </w:tcBorders>
            <w:vAlign w:val="center"/>
          </w:tcPr>
          <w:p w14:paraId="682C9ADB" w14:textId="77777777" w:rsidR="00D7179A" w:rsidRPr="00CC7394" w:rsidRDefault="00D7179A" w:rsidP="00CC7394">
            <w:pPr>
              <w:pStyle w:val="21"/>
              <w:framePr w:wrap="around"/>
              <w:rPr>
                <w:sz w:val="24"/>
                <w:szCs w:val="24"/>
              </w:rPr>
            </w:pPr>
            <w:r w:rsidRPr="00CC7394">
              <w:rPr>
                <w:sz w:val="24"/>
                <w:szCs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123DA80A" w14:textId="77777777" w:rsidR="00D7179A" w:rsidRPr="00CC7394" w:rsidRDefault="00D7179A" w:rsidP="00CC7394">
            <w:pPr>
              <w:pStyle w:val="21"/>
              <w:framePr w:wrap="around"/>
              <w:rPr>
                <w:sz w:val="24"/>
                <w:szCs w:val="24"/>
              </w:rPr>
            </w:pPr>
            <w:r w:rsidRPr="00CC7394">
              <w:rPr>
                <w:sz w:val="24"/>
                <w:szCs w:val="24"/>
              </w:rPr>
              <w:t>30,0-40,0</w:t>
            </w:r>
          </w:p>
        </w:tc>
        <w:tc>
          <w:tcPr>
            <w:tcW w:w="992" w:type="dxa"/>
            <w:tcBorders>
              <w:top w:val="single" w:sz="4" w:space="0" w:color="000000"/>
              <w:left w:val="single" w:sz="4" w:space="0" w:color="000000"/>
              <w:bottom w:val="single" w:sz="4" w:space="0" w:color="000000"/>
              <w:right w:val="single" w:sz="4" w:space="0" w:color="auto"/>
            </w:tcBorders>
            <w:vAlign w:val="center"/>
          </w:tcPr>
          <w:p w14:paraId="6264515C" w14:textId="77777777" w:rsidR="00D7179A" w:rsidRPr="00CC7394" w:rsidRDefault="00D7179A" w:rsidP="00CC7394">
            <w:pPr>
              <w:pStyle w:val="21"/>
              <w:framePr w:wrap="around"/>
              <w:rPr>
                <w:sz w:val="24"/>
                <w:szCs w:val="24"/>
              </w:rPr>
            </w:pPr>
            <w:r w:rsidRPr="00CC7394">
              <w:rPr>
                <w:sz w:val="24"/>
                <w:szCs w:val="24"/>
              </w:rPr>
              <w:t>30</w:t>
            </w:r>
          </w:p>
        </w:tc>
        <w:tc>
          <w:tcPr>
            <w:tcW w:w="1105" w:type="dxa"/>
            <w:tcBorders>
              <w:top w:val="single" w:sz="4" w:space="0" w:color="000000"/>
              <w:left w:val="single" w:sz="4" w:space="0" w:color="auto"/>
              <w:bottom w:val="single" w:sz="4" w:space="0" w:color="000000"/>
              <w:right w:val="single" w:sz="4" w:space="0" w:color="000000"/>
            </w:tcBorders>
            <w:vAlign w:val="center"/>
          </w:tcPr>
          <w:p w14:paraId="3D922C6F" w14:textId="77777777" w:rsidR="00D7179A" w:rsidRPr="00CC7394" w:rsidRDefault="00D7179A" w:rsidP="00CC7394">
            <w:pPr>
              <w:pStyle w:val="21"/>
              <w:framePr w:wrap="around"/>
              <w:rPr>
                <w:sz w:val="24"/>
                <w:szCs w:val="24"/>
              </w:rPr>
            </w:pPr>
            <w:r w:rsidRPr="00CC7394">
              <w:rPr>
                <w:sz w:val="24"/>
                <w:szCs w:val="24"/>
              </w:rPr>
              <w:t>30,0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2BBF7B63" w14:textId="77777777" w:rsidR="00D7179A" w:rsidRPr="00CC7394" w:rsidRDefault="00D7179A" w:rsidP="00CC7394">
            <w:pPr>
              <w:pStyle w:val="21"/>
              <w:framePr w:wrap="around"/>
              <w:rPr>
                <w:sz w:val="24"/>
                <w:szCs w:val="24"/>
              </w:rPr>
            </w:pPr>
            <w:r w:rsidRPr="00CC7394">
              <w:rPr>
                <w:sz w:val="24"/>
                <w:szCs w:val="24"/>
              </w:rPr>
              <w:t>30,0</w:t>
            </w:r>
          </w:p>
        </w:tc>
      </w:tr>
      <w:tr w:rsidR="00D7179A" w:rsidRPr="00CC7394" w14:paraId="632E49C6"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0A0AB127" w14:textId="77777777" w:rsidR="00D7179A" w:rsidRPr="00CC7394" w:rsidRDefault="00D7179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573ADD23" w14:textId="77777777" w:rsidR="00D7179A" w:rsidRPr="00CC7394" w:rsidRDefault="00D7179A" w:rsidP="00CC7394">
            <w:pPr>
              <w:pStyle w:val="21"/>
              <w:framePr w:wrap="around"/>
              <w:rPr>
                <w:sz w:val="24"/>
                <w:szCs w:val="24"/>
              </w:rPr>
            </w:pPr>
            <w:r w:rsidRPr="00CC7394">
              <w:rPr>
                <w:sz w:val="24"/>
                <w:szCs w:val="24"/>
              </w:rPr>
              <w:t>Количество полос движения</w:t>
            </w:r>
          </w:p>
        </w:tc>
        <w:tc>
          <w:tcPr>
            <w:tcW w:w="709" w:type="dxa"/>
            <w:tcBorders>
              <w:top w:val="single" w:sz="4" w:space="0" w:color="000000"/>
              <w:left w:val="single" w:sz="4" w:space="0" w:color="000000"/>
              <w:bottom w:val="single" w:sz="4" w:space="0" w:color="000000"/>
              <w:right w:val="single" w:sz="4" w:space="0" w:color="000000"/>
            </w:tcBorders>
            <w:vAlign w:val="center"/>
          </w:tcPr>
          <w:p w14:paraId="08427BDB" w14:textId="77777777" w:rsidR="00D7179A" w:rsidRPr="00CC7394" w:rsidRDefault="00D7179A" w:rsidP="00CC7394">
            <w:pPr>
              <w:pStyle w:val="21"/>
              <w:framePr w:wrap="around"/>
              <w:rPr>
                <w:sz w:val="24"/>
                <w:szCs w:val="24"/>
              </w:rPr>
            </w:pPr>
            <w:proofErr w:type="spellStart"/>
            <w:r w:rsidRPr="00CC7394">
              <w:rPr>
                <w:sz w:val="24"/>
                <w:szCs w:val="24"/>
              </w:rPr>
              <w:t>шт</w:t>
            </w:r>
            <w:proofErr w:type="spellEnd"/>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799648DC" w14:textId="77777777" w:rsidR="00D7179A" w:rsidRPr="00CC7394" w:rsidRDefault="00D7179A" w:rsidP="00CC7394">
            <w:pPr>
              <w:pStyle w:val="21"/>
              <w:framePr w:wrap="around"/>
              <w:rPr>
                <w:sz w:val="24"/>
                <w:szCs w:val="24"/>
              </w:rPr>
            </w:pPr>
            <w:r w:rsidRPr="00CC7394">
              <w:rPr>
                <w:sz w:val="24"/>
                <w:szCs w:val="24"/>
              </w:rPr>
              <w:t>2,0</w:t>
            </w:r>
          </w:p>
        </w:tc>
        <w:tc>
          <w:tcPr>
            <w:tcW w:w="992" w:type="dxa"/>
            <w:tcBorders>
              <w:top w:val="single" w:sz="4" w:space="0" w:color="000000"/>
              <w:left w:val="single" w:sz="4" w:space="0" w:color="000000"/>
              <w:bottom w:val="single" w:sz="4" w:space="0" w:color="000000"/>
              <w:right w:val="single" w:sz="4" w:space="0" w:color="auto"/>
            </w:tcBorders>
            <w:vAlign w:val="center"/>
          </w:tcPr>
          <w:p w14:paraId="15762AFE" w14:textId="77777777" w:rsidR="00D7179A" w:rsidRPr="00CC7394" w:rsidRDefault="00D7179A" w:rsidP="00CC7394">
            <w:pPr>
              <w:pStyle w:val="21"/>
              <w:framePr w:wrap="around"/>
              <w:rPr>
                <w:sz w:val="24"/>
                <w:szCs w:val="24"/>
              </w:rPr>
            </w:pPr>
            <w:r w:rsidRPr="00CC7394">
              <w:rPr>
                <w:sz w:val="24"/>
                <w:szCs w:val="24"/>
              </w:rPr>
              <w:t>2-3</w:t>
            </w:r>
          </w:p>
        </w:tc>
        <w:tc>
          <w:tcPr>
            <w:tcW w:w="1105" w:type="dxa"/>
            <w:tcBorders>
              <w:top w:val="single" w:sz="4" w:space="0" w:color="000000"/>
              <w:left w:val="single" w:sz="4" w:space="0" w:color="auto"/>
              <w:bottom w:val="single" w:sz="4" w:space="0" w:color="000000"/>
              <w:right w:val="single" w:sz="4" w:space="0" w:color="000000"/>
            </w:tcBorders>
            <w:vAlign w:val="center"/>
          </w:tcPr>
          <w:p w14:paraId="715C0A8B" w14:textId="77777777" w:rsidR="00D7179A" w:rsidRPr="00CC7394" w:rsidRDefault="00D7179A" w:rsidP="00CC7394">
            <w:pPr>
              <w:pStyle w:val="21"/>
              <w:framePr w:wrap="around"/>
              <w:rPr>
                <w:sz w:val="24"/>
                <w:szCs w:val="24"/>
              </w:rPr>
            </w:pPr>
            <w:r w:rsidRPr="00CC7394">
              <w:rPr>
                <w:sz w:val="24"/>
                <w:szCs w:val="24"/>
              </w:rPr>
              <w:t>2,0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730D6024" w14:textId="77777777" w:rsidR="00D7179A" w:rsidRPr="00CC7394" w:rsidRDefault="00D7179A" w:rsidP="00CC7394">
            <w:pPr>
              <w:pStyle w:val="21"/>
              <w:framePr w:wrap="around"/>
              <w:rPr>
                <w:sz w:val="24"/>
                <w:szCs w:val="24"/>
              </w:rPr>
            </w:pPr>
            <w:r w:rsidRPr="00CC7394">
              <w:rPr>
                <w:sz w:val="24"/>
                <w:szCs w:val="24"/>
              </w:rPr>
              <w:t>2,0</w:t>
            </w:r>
          </w:p>
        </w:tc>
      </w:tr>
      <w:tr w:rsidR="00D7179A" w:rsidRPr="00CC7394" w14:paraId="1A58E5C8"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01D12526" w14:textId="77777777" w:rsidR="00D7179A" w:rsidRPr="00CC7394" w:rsidRDefault="00D7179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4F8ACBB7" w14:textId="77777777" w:rsidR="00D7179A" w:rsidRPr="00CC7394" w:rsidRDefault="00D7179A" w:rsidP="00CC7394">
            <w:pPr>
              <w:pStyle w:val="21"/>
              <w:framePr w:wrap="around"/>
              <w:rPr>
                <w:sz w:val="24"/>
                <w:szCs w:val="24"/>
              </w:rPr>
            </w:pPr>
            <w:r w:rsidRPr="00CC7394">
              <w:rPr>
                <w:sz w:val="24"/>
                <w:szCs w:val="24"/>
              </w:rPr>
              <w:t>Ширина полос движения</w:t>
            </w:r>
          </w:p>
        </w:tc>
        <w:tc>
          <w:tcPr>
            <w:tcW w:w="709" w:type="dxa"/>
            <w:tcBorders>
              <w:top w:val="single" w:sz="4" w:space="0" w:color="000000"/>
              <w:left w:val="single" w:sz="4" w:space="0" w:color="000000"/>
              <w:bottom w:val="single" w:sz="4" w:space="0" w:color="000000"/>
              <w:right w:val="single" w:sz="4" w:space="0" w:color="000000"/>
            </w:tcBorders>
            <w:vAlign w:val="center"/>
          </w:tcPr>
          <w:p w14:paraId="1AB60C11" w14:textId="77777777" w:rsidR="00D7179A" w:rsidRPr="00CC7394" w:rsidRDefault="00D7179A" w:rsidP="00CC7394">
            <w:pPr>
              <w:pStyle w:val="21"/>
              <w:framePr w:wrap="around"/>
              <w:rPr>
                <w:sz w:val="24"/>
                <w:szCs w:val="24"/>
              </w:rPr>
            </w:pPr>
            <w:r w:rsidRPr="00CC7394">
              <w:rPr>
                <w:sz w:val="24"/>
                <w:szCs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54F9B7D3" w14:textId="77777777" w:rsidR="00D7179A" w:rsidRPr="00CC7394" w:rsidRDefault="00D7179A" w:rsidP="00CC7394">
            <w:pPr>
              <w:pStyle w:val="21"/>
              <w:framePr w:wrap="around"/>
              <w:rPr>
                <w:sz w:val="24"/>
                <w:szCs w:val="24"/>
              </w:rPr>
            </w:pPr>
            <w:r w:rsidRPr="00CC7394">
              <w:rPr>
                <w:sz w:val="24"/>
                <w:szCs w:val="24"/>
              </w:rPr>
              <w:t>3,5</w:t>
            </w:r>
          </w:p>
        </w:tc>
        <w:tc>
          <w:tcPr>
            <w:tcW w:w="992" w:type="dxa"/>
            <w:tcBorders>
              <w:top w:val="single" w:sz="4" w:space="0" w:color="000000"/>
              <w:left w:val="single" w:sz="4" w:space="0" w:color="000000"/>
              <w:bottom w:val="single" w:sz="4" w:space="0" w:color="000000"/>
              <w:right w:val="single" w:sz="4" w:space="0" w:color="auto"/>
            </w:tcBorders>
            <w:vAlign w:val="center"/>
          </w:tcPr>
          <w:p w14:paraId="0B0DF6B8" w14:textId="77777777" w:rsidR="00D7179A" w:rsidRPr="00CC7394" w:rsidRDefault="00D7179A" w:rsidP="00CC7394">
            <w:pPr>
              <w:pStyle w:val="21"/>
              <w:framePr w:wrap="around"/>
              <w:rPr>
                <w:sz w:val="24"/>
                <w:szCs w:val="24"/>
              </w:rPr>
            </w:pPr>
            <w:r w:rsidRPr="00CC7394">
              <w:rPr>
                <w:sz w:val="24"/>
                <w:szCs w:val="24"/>
              </w:rPr>
              <w:t>3,5</w:t>
            </w:r>
          </w:p>
        </w:tc>
        <w:tc>
          <w:tcPr>
            <w:tcW w:w="1105" w:type="dxa"/>
            <w:tcBorders>
              <w:top w:val="single" w:sz="4" w:space="0" w:color="000000"/>
              <w:left w:val="single" w:sz="4" w:space="0" w:color="auto"/>
              <w:bottom w:val="single" w:sz="4" w:space="0" w:color="000000"/>
              <w:right w:val="single" w:sz="4" w:space="0" w:color="000000"/>
            </w:tcBorders>
            <w:vAlign w:val="center"/>
          </w:tcPr>
          <w:p w14:paraId="31BE94E3" w14:textId="77777777" w:rsidR="00D7179A" w:rsidRPr="00CC7394" w:rsidRDefault="00D7179A" w:rsidP="00CC7394">
            <w:pPr>
              <w:pStyle w:val="21"/>
              <w:framePr w:wrap="around"/>
              <w:rPr>
                <w:sz w:val="24"/>
                <w:szCs w:val="24"/>
              </w:rPr>
            </w:pPr>
            <w:r w:rsidRPr="00CC7394">
              <w:rPr>
                <w:sz w:val="24"/>
                <w:szCs w:val="24"/>
              </w:rPr>
              <w:t>3,5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77628A19" w14:textId="77777777" w:rsidR="00D7179A" w:rsidRPr="00CC7394" w:rsidRDefault="00D7179A" w:rsidP="00CC7394">
            <w:pPr>
              <w:pStyle w:val="21"/>
              <w:framePr w:wrap="around"/>
              <w:rPr>
                <w:sz w:val="24"/>
                <w:szCs w:val="24"/>
              </w:rPr>
            </w:pPr>
            <w:r w:rsidRPr="00CC7394">
              <w:rPr>
                <w:sz w:val="24"/>
                <w:szCs w:val="24"/>
              </w:rPr>
              <w:t>3,5</w:t>
            </w:r>
          </w:p>
        </w:tc>
      </w:tr>
      <w:tr w:rsidR="00D7179A" w:rsidRPr="00CC7394" w14:paraId="2EDD6B7F"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5F73F781" w14:textId="77777777" w:rsidR="00D7179A" w:rsidRPr="00CC7394" w:rsidRDefault="00D7179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7EEB057F" w14:textId="77777777" w:rsidR="00D7179A" w:rsidRPr="00CC7394" w:rsidRDefault="00D7179A" w:rsidP="00CC7394">
            <w:pPr>
              <w:pStyle w:val="21"/>
              <w:framePr w:wrap="around"/>
              <w:rPr>
                <w:sz w:val="24"/>
                <w:szCs w:val="24"/>
              </w:rPr>
            </w:pPr>
            <w:r w:rsidRPr="00CC7394">
              <w:rPr>
                <w:sz w:val="24"/>
                <w:szCs w:val="24"/>
              </w:rPr>
              <w:t>Ширина проезжей части</w:t>
            </w:r>
          </w:p>
        </w:tc>
        <w:tc>
          <w:tcPr>
            <w:tcW w:w="709" w:type="dxa"/>
            <w:tcBorders>
              <w:top w:val="single" w:sz="4" w:space="0" w:color="000000"/>
              <w:left w:val="single" w:sz="4" w:space="0" w:color="000000"/>
              <w:bottom w:val="single" w:sz="4" w:space="0" w:color="000000"/>
              <w:right w:val="single" w:sz="4" w:space="0" w:color="000000"/>
            </w:tcBorders>
            <w:vAlign w:val="center"/>
          </w:tcPr>
          <w:p w14:paraId="193EE016" w14:textId="77777777" w:rsidR="00D7179A" w:rsidRPr="00CC7394" w:rsidRDefault="00D7179A" w:rsidP="00CC7394">
            <w:pPr>
              <w:pStyle w:val="21"/>
              <w:framePr w:wrap="around"/>
              <w:rPr>
                <w:sz w:val="24"/>
                <w:szCs w:val="24"/>
              </w:rPr>
            </w:pPr>
            <w:r w:rsidRPr="00CC7394">
              <w:rPr>
                <w:sz w:val="24"/>
                <w:szCs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1C2764B7" w14:textId="77777777" w:rsidR="00D7179A" w:rsidRPr="00CC7394" w:rsidRDefault="00D7179A" w:rsidP="00CC7394">
            <w:pPr>
              <w:pStyle w:val="21"/>
              <w:framePr w:wrap="around"/>
              <w:rPr>
                <w:sz w:val="24"/>
                <w:szCs w:val="24"/>
              </w:rPr>
            </w:pPr>
            <w:r w:rsidRPr="00CC7394">
              <w:rPr>
                <w:sz w:val="24"/>
                <w:szCs w:val="24"/>
              </w:rPr>
              <w:t>7,0</w:t>
            </w:r>
          </w:p>
        </w:tc>
        <w:tc>
          <w:tcPr>
            <w:tcW w:w="992" w:type="dxa"/>
            <w:tcBorders>
              <w:top w:val="single" w:sz="4" w:space="0" w:color="000000"/>
              <w:left w:val="single" w:sz="4" w:space="0" w:color="000000"/>
              <w:bottom w:val="single" w:sz="4" w:space="0" w:color="000000"/>
              <w:right w:val="single" w:sz="4" w:space="0" w:color="auto"/>
            </w:tcBorders>
            <w:vAlign w:val="center"/>
          </w:tcPr>
          <w:p w14:paraId="2E4F8737" w14:textId="77777777" w:rsidR="00D7179A" w:rsidRPr="00CC7394" w:rsidRDefault="00D7179A" w:rsidP="00CC7394">
            <w:pPr>
              <w:pStyle w:val="21"/>
              <w:framePr w:wrap="around"/>
              <w:rPr>
                <w:sz w:val="24"/>
                <w:szCs w:val="24"/>
              </w:rPr>
            </w:pPr>
            <w:r w:rsidRPr="00CC7394">
              <w:rPr>
                <w:sz w:val="24"/>
                <w:szCs w:val="24"/>
              </w:rPr>
              <w:t>7,0</w:t>
            </w:r>
          </w:p>
        </w:tc>
        <w:tc>
          <w:tcPr>
            <w:tcW w:w="1105" w:type="dxa"/>
            <w:tcBorders>
              <w:top w:val="single" w:sz="4" w:space="0" w:color="000000"/>
              <w:left w:val="single" w:sz="4" w:space="0" w:color="auto"/>
              <w:bottom w:val="single" w:sz="4" w:space="0" w:color="000000"/>
              <w:right w:val="single" w:sz="4" w:space="0" w:color="000000"/>
            </w:tcBorders>
            <w:vAlign w:val="center"/>
          </w:tcPr>
          <w:p w14:paraId="3C030E71" w14:textId="77777777" w:rsidR="00D7179A" w:rsidRPr="00CC7394" w:rsidRDefault="00D7179A" w:rsidP="00CC7394">
            <w:pPr>
              <w:pStyle w:val="21"/>
              <w:framePr w:wrap="around"/>
              <w:rPr>
                <w:sz w:val="24"/>
                <w:szCs w:val="24"/>
              </w:rPr>
            </w:pPr>
            <w:r w:rsidRPr="00CC7394">
              <w:rPr>
                <w:sz w:val="24"/>
                <w:szCs w:val="24"/>
              </w:rPr>
              <w:t>7,0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5C4DC723" w14:textId="77777777" w:rsidR="00D7179A" w:rsidRPr="00CC7394" w:rsidRDefault="00D7179A" w:rsidP="00CC7394">
            <w:pPr>
              <w:pStyle w:val="21"/>
              <w:framePr w:wrap="around"/>
              <w:rPr>
                <w:sz w:val="24"/>
                <w:szCs w:val="24"/>
              </w:rPr>
            </w:pPr>
            <w:r w:rsidRPr="00CC7394">
              <w:rPr>
                <w:sz w:val="24"/>
                <w:szCs w:val="24"/>
              </w:rPr>
              <w:t>7,0</w:t>
            </w:r>
          </w:p>
        </w:tc>
      </w:tr>
      <w:tr w:rsidR="00D7179A" w:rsidRPr="00CC7394" w14:paraId="60819A47"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7F71C28C" w14:textId="77777777" w:rsidR="00D7179A" w:rsidRPr="00CC7394" w:rsidRDefault="00D7179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4A4165C7" w14:textId="77777777" w:rsidR="00D7179A" w:rsidRPr="00CC7394" w:rsidRDefault="00D7179A" w:rsidP="00CC7394">
            <w:pPr>
              <w:pStyle w:val="21"/>
              <w:framePr w:wrap="around"/>
              <w:rPr>
                <w:sz w:val="24"/>
                <w:szCs w:val="24"/>
              </w:rPr>
            </w:pPr>
            <w:r w:rsidRPr="00CC7394">
              <w:rPr>
                <w:sz w:val="24"/>
                <w:szCs w:val="24"/>
              </w:rPr>
              <w:t>Ширина тротуаров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49EA52F1" w14:textId="77777777" w:rsidR="00D7179A" w:rsidRPr="00CC7394" w:rsidRDefault="00D7179A" w:rsidP="00CC7394">
            <w:pPr>
              <w:pStyle w:val="21"/>
              <w:framePr w:wrap="around"/>
              <w:rPr>
                <w:sz w:val="24"/>
                <w:szCs w:val="24"/>
              </w:rPr>
            </w:pPr>
            <w:r w:rsidRPr="00CC7394">
              <w:rPr>
                <w:sz w:val="24"/>
                <w:szCs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3D7CC49D" w14:textId="77777777" w:rsidR="00D7179A" w:rsidRPr="00CC7394" w:rsidRDefault="00D7179A" w:rsidP="00CC7394">
            <w:pPr>
              <w:pStyle w:val="21"/>
              <w:framePr w:wrap="around"/>
              <w:rPr>
                <w:sz w:val="24"/>
                <w:szCs w:val="24"/>
              </w:rPr>
            </w:pPr>
            <w:r w:rsidRPr="00CC7394">
              <w:rPr>
                <w:sz w:val="24"/>
                <w:szCs w:val="24"/>
              </w:rPr>
              <w:t>1,5</w:t>
            </w:r>
          </w:p>
        </w:tc>
        <w:tc>
          <w:tcPr>
            <w:tcW w:w="992" w:type="dxa"/>
            <w:tcBorders>
              <w:top w:val="single" w:sz="4" w:space="0" w:color="000000"/>
              <w:left w:val="single" w:sz="4" w:space="0" w:color="000000"/>
              <w:bottom w:val="single" w:sz="4" w:space="0" w:color="000000"/>
              <w:right w:val="single" w:sz="4" w:space="0" w:color="auto"/>
            </w:tcBorders>
            <w:vAlign w:val="center"/>
          </w:tcPr>
          <w:p w14:paraId="768F8570" w14:textId="77777777" w:rsidR="00D7179A" w:rsidRPr="00CC7394" w:rsidRDefault="00D7179A" w:rsidP="00CC7394">
            <w:pPr>
              <w:pStyle w:val="21"/>
              <w:framePr w:wrap="around"/>
              <w:rPr>
                <w:sz w:val="24"/>
                <w:szCs w:val="24"/>
              </w:rPr>
            </w:pPr>
            <w:r w:rsidRPr="00CC7394">
              <w:rPr>
                <w:sz w:val="24"/>
                <w:szCs w:val="24"/>
              </w:rPr>
              <w:t>1,5</w:t>
            </w:r>
          </w:p>
        </w:tc>
        <w:tc>
          <w:tcPr>
            <w:tcW w:w="1105" w:type="dxa"/>
            <w:tcBorders>
              <w:top w:val="single" w:sz="4" w:space="0" w:color="000000"/>
              <w:left w:val="single" w:sz="4" w:space="0" w:color="auto"/>
              <w:bottom w:val="single" w:sz="4" w:space="0" w:color="000000"/>
              <w:right w:val="single" w:sz="4" w:space="0" w:color="000000"/>
            </w:tcBorders>
            <w:vAlign w:val="center"/>
          </w:tcPr>
          <w:p w14:paraId="7AFF01AF" w14:textId="77777777" w:rsidR="00D7179A" w:rsidRPr="00CC7394" w:rsidRDefault="00D7179A" w:rsidP="00CC7394">
            <w:pPr>
              <w:pStyle w:val="21"/>
              <w:framePr w:wrap="around"/>
              <w:rPr>
                <w:sz w:val="24"/>
                <w:szCs w:val="24"/>
              </w:rPr>
            </w:pPr>
            <w:r w:rsidRPr="00CC7394">
              <w:rPr>
                <w:sz w:val="24"/>
                <w:szCs w:val="24"/>
              </w:rPr>
              <w:t>1,5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23F09B46" w14:textId="77777777" w:rsidR="00D7179A" w:rsidRPr="00CC7394" w:rsidRDefault="00D7179A" w:rsidP="00CC7394">
            <w:pPr>
              <w:pStyle w:val="21"/>
              <w:framePr w:wrap="around"/>
              <w:rPr>
                <w:sz w:val="24"/>
                <w:szCs w:val="24"/>
              </w:rPr>
            </w:pPr>
            <w:r w:rsidRPr="00CC7394">
              <w:rPr>
                <w:sz w:val="24"/>
                <w:szCs w:val="24"/>
              </w:rPr>
              <w:t>1,5</w:t>
            </w:r>
          </w:p>
        </w:tc>
      </w:tr>
      <w:tr w:rsidR="00D7179A" w:rsidRPr="00CC7394" w14:paraId="72CBEE2A"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67088B6E" w14:textId="77777777" w:rsidR="00D7179A" w:rsidRPr="00CC7394" w:rsidRDefault="00D7179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4DD9DB8B" w14:textId="77777777" w:rsidR="00D7179A" w:rsidRPr="00CC7394" w:rsidRDefault="00D7179A" w:rsidP="00CC7394">
            <w:pPr>
              <w:pStyle w:val="21"/>
              <w:framePr w:wrap="around"/>
              <w:rPr>
                <w:sz w:val="24"/>
                <w:szCs w:val="24"/>
              </w:rPr>
            </w:pPr>
            <w:r w:rsidRPr="00CC7394">
              <w:rPr>
                <w:sz w:val="24"/>
                <w:szCs w:val="24"/>
              </w:rPr>
              <w:t>протяженность</w:t>
            </w:r>
          </w:p>
        </w:tc>
        <w:tc>
          <w:tcPr>
            <w:tcW w:w="709" w:type="dxa"/>
            <w:tcBorders>
              <w:top w:val="single" w:sz="4" w:space="0" w:color="000000"/>
              <w:left w:val="single" w:sz="4" w:space="0" w:color="000000"/>
              <w:bottom w:val="single" w:sz="4" w:space="0" w:color="000000"/>
              <w:right w:val="single" w:sz="4" w:space="0" w:color="000000"/>
            </w:tcBorders>
            <w:vAlign w:val="center"/>
          </w:tcPr>
          <w:p w14:paraId="39C84282" w14:textId="77777777" w:rsidR="00D7179A" w:rsidRPr="00CC7394" w:rsidRDefault="00D7179A" w:rsidP="00CC7394">
            <w:pPr>
              <w:pStyle w:val="21"/>
              <w:framePr w:wrap="around"/>
              <w:rPr>
                <w:sz w:val="24"/>
                <w:szCs w:val="24"/>
              </w:rPr>
            </w:pPr>
            <w:r w:rsidRPr="00CC7394">
              <w:rPr>
                <w:sz w:val="24"/>
                <w:szCs w:val="24"/>
              </w:rPr>
              <w:t>км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52AC34FD" w14:textId="77777777" w:rsidR="00D7179A" w:rsidRPr="00CC7394" w:rsidRDefault="00D7179A" w:rsidP="00CC7394">
            <w:pPr>
              <w:pStyle w:val="21"/>
              <w:framePr w:wrap="around"/>
              <w:rPr>
                <w:sz w:val="24"/>
                <w:szCs w:val="24"/>
              </w:rPr>
            </w:pPr>
          </w:p>
        </w:tc>
        <w:tc>
          <w:tcPr>
            <w:tcW w:w="992" w:type="dxa"/>
            <w:tcBorders>
              <w:top w:val="single" w:sz="4" w:space="0" w:color="000000"/>
              <w:left w:val="single" w:sz="4" w:space="0" w:color="000000"/>
              <w:bottom w:val="single" w:sz="4" w:space="0" w:color="000000"/>
              <w:right w:val="single" w:sz="4" w:space="0" w:color="auto"/>
            </w:tcBorders>
            <w:vAlign w:val="center"/>
          </w:tcPr>
          <w:p w14:paraId="3379BDDB" w14:textId="4A08B091" w:rsidR="00D7179A" w:rsidRPr="00CC7394" w:rsidRDefault="005B5843" w:rsidP="00CC7394">
            <w:pPr>
              <w:pStyle w:val="21"/>
              <w:framePr w:wrap="around"/>
              <w:rPr>
                <w:sz w:val="24"/>
                <w:szCs w:val="24"/>
              </w:rPr>
            </w:pPr>
            <w:r w:rsidRPr="00CC7394">
              <w:rPr>
                <w:sz w:val="24"/>
                <w:szCs w:val="24"/>
              </w:rPr>
              <w:t>2,1</w:t>
            </w:r>
          </w:p>
        </w:tc>
        <w:tc>
          <w:tcPr>
            <w:tcW w:w="1105" w:type="dxa"/>
            <w:tcBorders>
              <w:top w:val="single" w:sz="4" w:space="0" w:color="000000"/>
              <w:left w:val="single" w:sz="4" w:space="0" w:color="auto"/>
              <w:bottom w:val="single" w:sz="4" w:space="0" w:color="000000"/>
              <w:right w:val="single" w:sz="4" w:space="0" w:color="000000"/>
            </w:tcBorders>
            <w:vAlign w:val="center"/>
          </w:tcPr>
          <w:p w14:paraId="60753C45" w14:textId="26A324CF" w:rsidR="00D7179A" w:rsidRPr="00CC7394" w:rsidRDefault="005B5843" w:rsidP="00CC7394">
            <w:pPr>
              <w:pStyle w:val="21"/>
              <w:framePr w:wrap="around"/>
              <w:rPr>
                <w:sz w:val="24"/>
                <w:szCs w:val="24"/>
              </w:rPr>
            </w:pPr>
            <w:r w:rsidRPr="00CC7394">
              <w:rPr>
                <w:sz w:val="24"/>
                <w:szCs w:val="24"/>
              </w:rPr>
              <w:t>2,1</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0C96085F" w14:textId="1E52E3F3" w:rsidR="00D7179A" w:rsidRPr="00CC7394" w:rsidRDefault="005B5843" w:rsidP="00CC7394">
            <w:pPr>
              <w:pStyle w:val="21"/>
              <w:framePr w:wrap="around"/>
              <w:rPr>
                <w:sz w:val="24"/>
                <w:szCs w:val="24"/>
              </w:rPr>
            </w:pPr>
            <w:r w:rsidRPr="00CC7394">
              <w:rPr>
                <w:sz w:val="24"/>
                <w:szCs w:val="24"/>
              </w:rPr>
              <w:t>2,1</w:t>
            </w:r>
          </w:p>
        </w:tc>
      </w:tr>
      <w:tr w:rsidR="00D7179A" w:rsidRPr="00CC7394" w14:paraId="7A034700"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147CB04E" w14:textId="77777777" w:rsidR="00D7179A" w:rsidRPr="00CC7394" w:rsidRDefault="00D7179A" w:rsidP="00CC7394">
            <w:pPr>
              <w:pStyle w:val="21"/>
              <w:framePr w:wrap="around"/>
              <w:rPr>
                <w:sz w:val="24"/>
                <w:szCs w:val="24"/>
              </w:rPr>
            </w:pPr>
            <w:r w:rsidRPr="00CC7394">
              <w:rPr>
                <w:b/>
                <w:bCs/>
                <w:sz w:val="24"/>
                <w:szCs w:val="24"/>
              </w:rPr>
              <w:t>2</w:t>
            </w:r>
          </w:p>
        </w:tc>
        <w:tc>
          <w:tcPr>
            <w:tcW w:w="3694" w:type="dxa"/>
            <w:tcBorders>
              <w:top w:val="single" w:sz="4" w:space="0" w:color="000000"/>
              <w:left w:val="single" w:sz="4" w:space="0" w:color="auto"/>
              <w:bottom w:val="single" w:sz="4" w:space="0" w:color="000000"/>
              <w:right w:val="single" w:sz="4" w:space="0" w:color="000000"/>
            </w:tcBorders>
            <w:vAlign w:val="center"/>
          </w:tcPr>
          <w:p w14:paraId="0E845B4F" w14:textId="77777777" w:rsidR="00D7179A" w:rsidRPr="00CC7394" w:rsidRDefault="00D7179A" w:rsidP="00CC7394">
            <w:pPr>
              <w:pStyle w:val="21"/>
              <w:framePr w:wrap="around"/>
              <w:rPr>
                <w:sz w:val="24"/>
                <w:szCs w:val="24"/>
              </w:rPr>
            </w:pPr>
            <w:r w:rsidRPr="00CC7394">
              <w:rPr>
                <w:b/>
                <w:bCs/>
                <w:sz w:val="24"/>
                <w:szCs w:val="24"/>
              </w:rPr>
              <w:t>Улица в жилой застройке, основная</w:t>
            </w:r>
          </w:p>
        </w:tc>
        <w:tc>
          <w:tcPr>
            <w:tcW w:w="709" w:type="dxa"/>
            <w:tcBorders>
              <w:top w:val="single" w:sz="4" w:space="0" w:color="000000"/>
              <w:left w:val="single" w:sz="4" w:space="0" w:color="000000"/>
              <w:bottom w:val="single" w:sz="4" w:space="0" w:color="000000"/>
              <w:right w:val="single" w:sz="4" w:space="0" w:color="000000"/>
            </w:tcBorders>
            <w:vAlign w:val="center"/>
          </w:tcPr>
          <w:p w14:paraId="06AF974E" w14:textId="77777777" w:rsidR="00D7179A" w:rsidRPr="00CC7394" w:rsidRDefault="00D7179A" w:rsidP="00CC7394">
            <w:pPr>
              <w:pStyle w:val="21"/>
              <w:framePr w:wrap="around"/>
              <w:rPr>
                <w:sz w:val="24"/>
                <w:szCs w:val="24"/>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194C4841" w14:textId="77777777" w:rsidR="00D7179A" w:rsidRPr="00CC7394" w:rsidRDefault="00D7179A" w:rsidP="00CC7394">
            <w:pPr>
              <w:pStyle w:val="21"/>
              <w:framePr w:wrap="around"/>
              <w:rPr>
                <w:sz w:val="24"/>
                <w:szCs w:val="24"/>
              </w:rPr>
            </w:pPr>
          </w:p>
        </w:tc>
        <w:tc>
          <w:tcPr>
            <w:tcW w:w="992" w:type="dxa"/>
            <w:tcBorders>
              <w:top w:val="single" w:sz="4" w:space="0" w:color="000000"/>
              <w:left w:val="single" w:sz="4" w:space="0" w:color="000000"/>
              <w:bottom w:val="single" w:sz="4" w:space="0" w:color="000000"/>
              <w:right w:val="single" w:sz="4" w:space="0" w:color="auto"/>
            </w:tcBorders>
            <w:vAlign w:val="center"/>
          </w:tcPr>
          <w:p w14:paraId="1E7CB2F1" w14:textId="77777777" w:rsidR="00D7179A" w:rsidRPr="00CC7394" w:rsidRDefault="00D7179A" w:rsidP="00CC7394">
            <w:pPr>
              <w:pStyle w:val="21"/>
              <w:framePr w:wrap="around"/>
              <w:rPr>
                <w:sz w:val="24"/>
                <w:szCs w:val="24"/>
              </w:rPr>
            </w:pPr>
          </w:p>
        </w:tc>
        <w:tc>
          <w:tcPr>
            <w:tcW w:w="1105" w:type="dxa"/>
            <w:tcBorders>
              <w:top w:val="single" w:sz="4" w:space="0" w:color="000000"/>
              <w:left w:val="single" w:sz="4" w:space="0" w:color="auto"/>
              <w:bottom w:val="single" w:sz="4" w:space="0" w:color="000000"/>
              <w:right w:val="single" w:sz="4" w:space="0" w:color="000000"/>
            </w:tcBorders>
            <w:vAlign w:val="center"/>
          </w:tcPr>
          <w:p w14:paraId="30E98C69" w14:textId="77777777" w:rsidR="00D7179A" w:rsidRPr="00CC7394" w:rsidRDefault="00D7179A" w:rsidP="00CC7394">
            <w:pPr>
              <w:pStyle w:val="21"/>
              <w:framePr w:wrap="around"/>
              <w:rPr>
                <w:sz w:val="24"/>
                <w:szCs w:val="24"/>
              </w:rPr>
            </w:pP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0ABC6F37" w14:textId="77777777" w:rsidR="00D7179A" w:rsidRPr="00CC7394" w:rsidRDefault="00D7179A" w:rsidP="00CC7394">
            <w:pPr>
              <w:pStyle w:val="21"/>
              <w:framePr w:wrap="around"/>
              <w:rPr>
                <w:sz w:val="24"/>
                <w:szCs w:val="24"/>
              </w:rPr>
            </w:pPr>
          </w:p>
        </w:tc>
      </w:tr>
      <w:tr w:rsidR="00D7179A" w:rsidRPr="00CC7394" w14:paraId="68455D80"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6AC7C9C7" w14:textId="77777777" w:rsidR="00D7179A" w:rsidRPr="00CC7394" w:rsidRDefault="00D7179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0D94BE06" w14:textId="77777777" w:rsidR="00D7179A" w:rsidRPr="00CC7394" w:rsidRDefault="00D7179A" w:rsidP="00CC7394">
            <w:pPr>
              <w:pStyle w:val="21"/>
              <w:framePr w:wrap="around"/>
              <w:rPr>
                <w:sz w:val="24"/>
                <w:szCs w:val="24"/>
              </w:rPr>
            </w:pPr>
            <w:r w:rsidRPr="00CC7394">
              <w:rPr>
                <w:sz w:val="24"/>
                <w:szCs w:val="24"/>
              </w:rPr>
              <w:t>Ширина в красных линиях</w:t>
            </w:r>
          </w:p>
        </w:tc>
        <w:tc>
          <w:tcPr>
            <w:tcW w:w="709" w:type="dxa"/>
            <w:tcBorders>
              <w:top w:val="single" w:sz="4" w:space="0" w:color="000000"/>
              <w:left w:val="single" w:sz="4" w:space="0" w:color="000000"/>
              <w:bottom w:val="single" w:sz="4" w:space="0" w:color="000000"/>
              <w:right w:val="single" w:sz="4" w:space="0" w:color="000000"/>
            </w:tcBorders>
            <w:vAlign w:val="center"/>
          </w:tcPr>
          <w:p w14:paraId="1E4AA0DB" w14:textId="77777777" w:rsidR="00D7179A" w:rsidRPr="00CC7394" w:rsidRDefault="00D7179A" w:rsidP="00CC7394">
            <w:pPr>
              <w:pStyle w:val="21"/>
              <w:framePr w:wrap="around"/>
              <w:rPr>
                <w:sz w:val="24"/>
                <w:szCs w:val="24"/>
              </w:rPr>
            </w:pPr>
            <w:r w:rsidRPr="00CC7394">
              <w:rPr>
                <w:sz w:val="24"/>
                <w:szCs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3009BFA3" w14:textId="77777777" w:rsidR="00D7179A" w:rsidRPr="00CC7394" w:rsidRDefault="00D7179A" w:rsidP="00CC7394">
            <w:pPr>
              <w:pStyle w:val="21"/>
              <w:framePr w:wrap="around"/>
              <w:rPr>
                <w:sz w:val="24"/>
                <w:szCs w:val="24"/>
                <w:lang w:val="kk-KZ"/>
              </w:rPr>
            </w:pPr>
            <w:r w:rsidRPr="00CC7394">
              <w:rPr>
                <w:sz w:val="24"/>
                <w:szCs w:val="24"/>
              </w:rPr>
              <w:t>15,0</w:t>
            </w:r>
            <w:r w:rsidRPr="00CC7394">
              <w:rPr>
                <w:sz w:val="24"/>
                <w:szCs w:val="24"/>
                <w:lang w:val="kk-KZ"/>
              </w:rPr>
              <w:t>-20,0</w:t>
            </w:r>
          </w:p>
        </w:tc>
        <w:tc>
          <w:tcPr>
            <w:tcW w:w="992" w:type="dxa"/>
            <w:tcBorders>
              <w:top w:val="single" w:sz="4" w:space="0" w:color="000000"/>
              <w:left w:val="single" w:sz="4" w:space="0" w:color="000000"/>
              <w:bottom w:val="single" w:sz="4" w:space="0" w:color="000000"/>
              <w:right w:val="single" w:sz="4" w:space="0" w:color="auto"/>
            </w:tcBorders>
            <w:vAlign w:val="center"/>
          </w:tcPr>
          <w:p w14:paraId="01098E09" w14:textId="77777777" w:rsidR="00D7179A" w:rsidRPr="00CC7394" w:rsidRDefault="00D7179A" w:rsidP="00CC7394">
            <w:pPr>
              <w:pStyle w:val="21"/>
              <w:framePr w:wrap="around"/>
              <w:rPr>
                <w:sz w:val="24"/>
                <w:szCs w:val="24"/>
              </w:rPr>
            </w:pPr>
            <w:r w:rsidRPr="00CC7394">
              <w:rPr>
                <w:sz w:val="24"/>
                <w:szCs w:val="24"/>
              </w:rPr>
              <w:t>20</w:t>
            </w:r>
          </w:p>
        </w:tc>
        <w:tc>
          <w:tcPr>
            <w:tcW w:w="1105" w:type="dxa"/>
            <w:tcBorders>
              <w:top w:val="single" w:sz="4" w:space="0" w:color="000000"/>
              <w:left w:val="single" w:sz="4" w:space="0" w:color="auto"/>
              <w:bottom w:val="single" w:sz="4" w:space="0" w:color="000000"/>
              <w:right w:val="single" w:sz="4" w:space="0" w:color="000000"/>
            </w:tcBorders>
            <w:vAlign w:val="center"/>
          </w:tcPr>
          <w:p w14:paraId="669A9D20" w14:textId="77777777" w:rsidR="00D7179A" w:rsidRPr="00CC7394" w:rsidRDefault="00D7179A" w:rsidP="00CC7394">
            <w:pPr>
              <w:pStyle w:val="21"/>
              <w:framePr w:wrap="around"/>
              <w:rPr>
                <w:sz w:val="24"/>
                <w:szCs w:val="24"/>
                <w:lang w:val="kk-KZ"/>
              </w:rPr>
            </w:pPr>
            <w:r w:rsidRPr="00CC7394">
              <w:rPr>
                <w:sz w:val="24"/>
                <w:szCs w:val="24"/>
              </w:rPr>
              <w:t>20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548AB4C2" w14:textId="77777777" w:rsidR="00D7179A" w:rsidRPr="00CC7394" w:rsidRDefault="00D7179A" w:rsidP="00CC7394">
            <w:pPr>
              <w:pStyle w:val="21"/>
              <w:framePr w:wrap="around"/>
              <w:rPr>
                <w:sz w:val="24"/>
                <w:szCs w:val="24"/>
                <w:lang w:val="kk-KZ"/>
              </w:rPr>
            </w:pPr>
            <w:r w:rsidRPr="00CC7394">
              <w:rPr>
                <w:sz w:val="24"/>
                <w:szCs w:val="24"/>
              </w:rPr>
              <w:t>20</w:t>
            </w:r>
          </w:p>
        </w:tc>
      </w:tr>
      <w:tr w:rsidR="00D7179A" w:rsidRPr="00CC7394" w14:paraId="54FA6F90"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4820EE56" w14:textId="77777777" w:rsidR="00D7179A" w:rsidRPr="00CC7394" w:rsidRDefault="00D7179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3264363B" w14:textId="77777777" w:rsidR="00D7179A" w:rsidRPr="00CC7394" w:rsidRDefault="00D7179A" w:rsidP="00CC7394">
            <w:pPr>
              <w:pStyle w:val="21"/>
              <w:framePr w:wrap="around"/>
              <w:rPr>
                <w:sz w:val="24"/>
                <w:szCs w:val="24"/>
              </w:rPr>
            </w:pPr>
            <w:r w:rsidRPr="00CC7394">
              <w:rPr>
                <w:sz w:val="24"/>
                <w:szCs w:val="24"/>
              </w:rPr>
              <w:t>Количество полос движения</w:t>
            </w:r>
          </w:p>
        </w:tc>
        <w:tc>
          <w:tcPr>
            <w:tcW w:w="709" w:type="dxa"/>
            <w:tcBorders>
              <w:top w:val="single" w:sz="4" w:space="0" w:color="000000"/>
              <w:left w:val="single" w:sz="4" w:space="0" w:color="000000"/>
              <w:bottom w:val="single" w:sz="4" w:space="0" w:color="000000"/>
              <w:right w:val="single" w:sz="4" w:space="0" w:color="000000"/>
            </w:tcBorders>
            <w:vAlign w:val="center"/>
          </w:tcPr>
          <w:p w14:paraId="498138DE" w14:textId="77777777" w:rsidR="00D7179A" w:rsidRPr="00CC7394" w:rsidRDefault="00D7179A" w:rsidP="00CC7394">
            <w:pPr>
              <w:pStyle w:val="21"/>
              <w:framePr w:wrap="around"/>
              <w:rPr>
                <w:sz w:val="24"/>
                <w:szCs w:val="24"/>
              </w:rPr>
            </w:pPr>
            <w:proofErr w:type="spellStart"/>
            <w:r w:rsidRPr="00CC7394">
              <w:rPr>
                <w:sz w:val="24"/>
                <w:szCs w:val="24"/>
              </w:rPr>
              <w:t>шт</w:t>
            </w:r>
            <w:proofErr w:type="spellEnd"/>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7D6F88C4" w14:textId="77777777" w:rsidR="00D7179A" w:rsidRPr="00CC7394" w:rsidRDefault="00D7179A" w:rsidP="00CC7394">
            <w:pPr>
              <w:pStyle w:val="21"/>
              <w:framePr w:wrap="around"/>
              <w:rPr>
                <w:sz w:val="24"/>
                <w:szCs w:val="24"/>
              </w:rPr>
            </w:pPr>
            <w:r w:rsidRPr="00CC7394">
              <w:rPr>
                <w:sz w:val="24"/>
                <w:szCs w:val="24"/>
              </w:rPr>
              <w:t>2,0</w:t>
            </w:r>
          </w:p>
        </w:tc>
        <w:tc>
          <w:tcPr>
            <w:tcW w:w="992" w:type="dxa"/>
            <w:tcBorders>
              <w:top w:val="single" w:sz="4" w:space="0" w:color="000000"/>
              <w:left w:val="single" w:sz="4" w:space="0" w:color="000000"/>
              <w:bottom w:val="single" w:sz="4" w:space="0" w:color="000000"/>
              <w:right w:val="single" w:sz="4" w:space="0" w:color="auto"/>
            </w:tcBorders>
            <w:vAlign w:val="center"/>
          </w:tcPr>
          <w:p w14:paraId="3ADECB87" w14:textId="77777777" w:rsidR="00D7179A" w:rsidRPr="00CC7394" w:rsidRDefault="00D7179A" w:rsidP="00CC7394">
            <w:pPr>
              <w:pStyle w:val="21"/>
              <w:framePr w:wrap="around"/>
              <w:rPr>
                <w:sz w:val="24"/>
                <w:szCs w:val="24"/>
              </w:rPr>
            </w:pPr>
            <w:r w:rsidRPr="00CC7394">
              <w:rPr>
                <w:sz w:val="24"/>
                <w:szCs w:val="24"/>
              </w:rPr>
              <w:t>2</w:t>
            </w:r>
          </w:p>
        </w:tc>
        <w:tc>
          <w:tcPr>
            <w:tcW w:w="1105" w:type="dxa"/>
            <w:tcBorders>
              <w:top w:val="single" w:sz="4" w:space="0" w:color="000000"/>
              <w:left w:val="single" w:sz="4" w:space="0" w:color="auto"/>
              <w:bottom w:val="single" w:sz="4" w:space="0" w:color="000000"/>
              <w:right w:val="single" w:sz="4" w:space="0" w:color="000000"/>
            </w:tcBorders>
            <w:vAlign w:val="center"/>
          </w:tcPr>
          <w:p w14:paraId="1032CB7E" w14:textId="77777777" w:rsidR="00D7179A" w:rsidRPr="00CC7394" w:rsidRDefault="00D7179A" w:rsidP="00CC7394">
            <w:pPr>
              <w:pStyle w:val="21"/>
              <w:framePr w:wrap="around"/>
              <w:rPr>
                <w:sz w:val="24"/>
                <w:szCs w:val="24"/>
              </w:rPr>
            </w:pPr>
            <w:r w:rsidRPr="00CC7394">
              <w:rPr>
                <w:sz w:val="24"/>
                <w:szCs w:val="24"/>
              </w:rPr>
              <w:t>2,0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07B56543" w14:textId="77777777" w:rsidR="00D7179A" w:rsidRPr="00CC7394" w:rsidRDefault="00D7179A" w:rsidP="00CC7394">
            <w:pPr>
              <w:pStyle w:val="21"/>
              <w:framePr w:wrap="around"/>
              <w:rPr>
                <w:sz w:val="24"/>
                <w:szCs w:val="24"/>
              </w:rPr>
            </w:pPr>
            <w:r w:rsidRPr="00CC7394">
              <w:rPr>
                <w:sz w:val="24"/>
                <w:szCs w:val="24"/>
              </w:rPr>
              <w:t>2,0</w:t>
            </w:r>
          </w:p>
        </w:tc>
      </w:tr>
      <w:tr w:rsidR="00D7179A" w:rsidRPr="00CC7394" w14:paraId="7654C7D7"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2696D84E" w14:textId="77777777" w:rsidR="00D7179A" w:rsidRPr="00CC7394" w:rsidRDefault="00D7179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03F4FEE2" w14:textId="77777777" w:rsidR="00D7179A" w:rsidRPr="00CC7394" w:rsidRDefault="00D7179A" w:rsidP="00CC7394">
            <w:pPr>
              <w:pStyle w:val="21"/>
              <w:framePr w:wrap="around"/>
              <w:rPr>
                <w:sz w:val="24"/>
                <w:szCs w:val="24"/>
              </w:rPr>
            </w:pPr>
            <w:r w:rsidRPr="00CC7394">
              <w:rPr>
                <w:sz w:val="24"/>
                <w:szCs w:val="24"/>
              </w:rPr>
              <w:t>Ширина полос движения</w:t>
            </w:r>
          </w:p>
        </w:tc>
        <w:tc>
          <w:tcPr>
            <w:tcW w:w="709" w:type="dxa"/>
            <w:tcBorders>
              <w:top w:val="single" w:sz="4" w:space="0" w:color="000000"/>
              <w:left w:val="single" w:sz="4" w:space="0" w:color="000000"/>
              <w:bottom w:val="single" w:sz="4" w:space="0" w:color="000000"/>
              <w:right w:val="single" w:sz="4" w:space="0" w:color="000000"/>
            </w:tcBorders>
            <w:vAlign w:val="center"/>
          </w:tcPr>
          <w:p w14:paraId="68E2CFB5" w14:textId="77777777" w:rsidR="00D7179A" w:rsidRPr="00CC7394" w:rsidRDefault="00D7179A" w:rsidP="00CC7394">
            <w:pPr>
              <w:pStyle w:val="21"/>
              <w:framePr w:wrap="around"/>
              <w:rPr>
                <w:sz w:val="24"/>
                <w:szCs w:val="24"/>
              </w:rPr>
            </w:pPr>
            <w:r w:rsidRPr="00CC7394">
              <w:rPr>
                <w:sz w:val="24"/>
                <w:szCs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60474804" w14:textId="77777777" w:rsidR="00D7179A" w:rsidRPr="00CC7394" w:rsidRDefault="00D7179A" w:rsidP="00CC7394">
            <w:pPr>
              <w:pStyle w:val="21"/>
              <w:framePr w:wrap="around"/>
              <w:rPr>
                <w:sz w:val="24"/>
                <w:szCs w:val="24"/>
              </w:rPr>
            </w:pPr>
            <w:r w:rsidRPr="00CC7394">
              <w:rPr>
                <w:sz w:val="24"/>
                <w:szCs w:val="24"/>
              </w:rPr>
              <w:t>3,0</w:t>
            </w:r>
          </w:p>
        </w:tc>
        <w:tc>
          <w:tcPr>
            <w:tcW w:w="992" w:type="dxa"/>
            <w:tcBorders>
              <w:top w:val="single" w:sz="4" w:space="0" w:color="000000"/>
              <w:left w:val="single" w:sz="4" w:space="0" w:color="000000"/>
              <w:bottom w:val="single" w:sz="4" w:space="0" w:color="000000"/>
              <w:right w:val="single" w:sz="4" w:space="0" w:color="auto"/>
            </w:tcBorders>
            <w:vAlign w:val="center"/>
          </w:tcPr>
          <w:p w14:paraId="29A2A58F" w14:textId="77777777" w:rsidR="00D7179A" w:rsidRPr="00CC7394" w:rsidRDefault="00D7179A" w:rsidP="00CC7394">
            <w:pPr>
              <w:pStyle w:val="21"/>
              <w:framePr w:wrap="around"/>
              <w:rPr>
                <w:sz w:val="24"/>
                <w:szCs w:val="24"/>
              </w:rPr>
            </w:pPr>
            <w:r w:rsidRPr="00CC7394">
              <w:rPr>
                <w:sz w:val="24"/>
                <w:szCs w:val="24"/>
              </w:rPr>
              <w:t>3,0</w:t>
            </w:r>
          </w:p>
        </w:tc>
        <w:tc>
          <w:tcPr>
            <w:tcW w:w="1105" w:type="dxa"/>
            <w:tcBorders>
              <w:top w:val="single" w:sz="4" w:space="0" w:color="000000"/>
              <w:left w:val="single" w:sz="4" w:space="0" w:color="auto"/>
              <w:bottom w:val="single" w:sz="4" w:space="0" w:color="000000"/>
              <w:right w:val="single" w:sz="4" w:space="0" w:color="000000"/>
            </w:tcBorders>
            <w:vAlign w:val="center"/>
          </w:tcPr>
          <w:p w14:paraId="5FB62C33" w14:textId="77777777" w:rsidR="00D7179A" w:rsidRPr="00CC7394" w:rsidRDefault="00D7179A" w:rsidP="00CC7394">
            <w:pPr>
              <w:pStyle w:val="21"/>
              <w:framePr w:wrap="around"/>
              <w:rPr>
                <w:sz w:val="24"/>
                <w:szCs w:val="24"/>
              </w:rPr>
            </w:pPr>
            <w:r w:rsidRPr="00CC7394">
              <w:rPr>
                <w:sz w:val="24"/>
                <w:szCs w:val="24"/>
              </w:rPr>
              <w:t>3,0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6ACA84C7" w14:textId="77777777" w:rsidR="00D7179A" w:rsidRPr="00CC7394" w:rsidRDefault="00D7179A" w:rsidP="00CC7394">
            <w:pPr>
              <w:pStyle w:val="21"/>
              <w:framePr w:wrap="around"/>
              <w:rPr>
                <w:sz w:val="24"/>
                <w:szCs w:val="24"/>
              </w:rPr>
            </w:pPr>
            <w:r w:rsidRPr="00CC7394">
              <w:rPr>
                <w:sz w:val="24"/>
                <w:szCs w:val="24"/>
              </w:rPr>
              <w:t>3,0</w:t>
            </w:r>
          </w:p>
        </w:tc>
      </w:tr>
      <w:tr w:rsidR="00D7179A" w:rsidRPr="00CC7394" w14:paraId="40AD379B"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2D83858F" w14:textId="77777777" w:rsidR="00D7179A" w:rsidRPr="00CC7394" w:rsidRDefault="00D7179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29A77B91" w14:textId="77777777" w:rsidR="00D7179A" w:rsidRPr="00CC7394" w:rsidRDefault="00D7179A" w:rsidP="00CC7394">
            <w:pPr>
              <w:pStyle w:val="21"/>
              <w:framePr w:wrap="around"/>
              <w:rPr>
                <w:sz w:val="24"/>
                <w:szCs w:val="24"/>
              </w:rPr>
            </w:pPr>
            <w:r w:rsidRPr="00CC7394">
              <w:rPr>
                <w:sz w:val="24"/>
                <w:szCs w:val="24"/>
              </w:rPr>
              <w:t>Ширина проезжей части</w:t>
            </w:r>
          </w:p>
        </w:tc>
        <w:tc>
          <w:tcPr>
            <w:tcW w:w="709" w:type="dxa"/>
            <w:tcBorders>
              <w:top w:val="single" w:sz="4" w:space="0" w:color="000000"/>
              <w:left w:val="single" w:sz="4" w:space="0" w:color="000000"/>
              <w:bottom w:val="single" w:sz="4" w:space="0" w:color="000000"/>
              <w:right w:val="single" w:sz="4" w:space="0" w:color="000000"/>
            </w:tcBorders>
            <w:vAlign w:val="center"/>
          </w:tcPr>
          <w:p w14:paraId="193C417F" w14:textId="77777777" w:rsidR="00D7179A" w:rsidRPr="00CC7394" w:rsidRDefault="00D7179A" w:rsidP="00CC7394">
            <w:pPr>
              <w:pStyle w:val="21"/>
              <w:framePr w:wrap="around"/>
              <w:rPr>
                <w:sz w:val="24"/>
                <w:szCs w:val="24"/>
              </w:rPr>
            </w:pPr>
            <w:r w:rsidRPr="00CC7394">
              <w:rPr>
                <w:sz w:val="24"/>
                <w:szCs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37A9541E" w14:textId="77777777" w:rsidR="00D7179A" w:rsidRPr="00CC7394" w:rsidRDefault="00D7179A" w:rsidP="00CC7394">
            <w:pPr>
              <w:pStyle w:val="21"/>
              <w:framePr w:wrap="around"/>
              <w:rPr>
                <w:sz w:val="24"/>
                <w:szCs w:val="24"/>
              </w:rPr>
            </w:pPr>
            <w:r w:rsidRPr="00CC7394">
              <w:rPr>
                <w:sz w:val="24"/>
                <w:szCs w:val="24"/>
              </w:rPr>
              <w:t>6,0</w:t>
            </w:r>
          </w:p>
        </w:tc>
        <w:tc>
          <w:tcPr>
            <w:tcW w:w="992" w:type="dxa"/>
            <w:tcBorders>
              <w:top w:val="single" w:sz="4" w:space="0" w:color="000000"/>
              <w:left w:val="single" w:sz="4" w:space="0" w:color="000000"/>
              <w:bottom w:val="single" w:sz="4" w:space="0" w:color="000000"/>
              <w:right w:val="single" w:sz="4" w:space="0" w:color="auto"/>
            </w:tcBorders>
            <w:vAlign w:val="center"/>
          </w:tcPr>
          <w:p w14:paraId="760CD877" w14:textId="77777777" w:rsidR="00D7179A" w:rsidRPr="00CC7394" w:rsidRDefault="00D7179A" w:rsidP="00CC7394">
            <w:pPr>
              <w:pStyle w:val="21"/>
              <w:framePr w:wrap="around"/>
              <w:rPr>
                <w:sz w:val="24"/>
                <w:szCs w:val="24"/>
              </w:rPr>
            </w:pPr>
            <w:r w:rsidRPr="00CC7394">
              <w:rPr>
                <w:sz w:val="24"/>
                <w:szCs w:val="24"/>
              </w:rPr>
              <w:t>6,0</w:t>
            </w:r>
          </w:p>
        </w:tc>
        <w:tc>
          <w:tcPr>
            <w:tcW w:w="1105" w:type="dxa"/>
            <w:tcBorders>
              <w:top w:val="single" w:sz="4" w:space="0" w:color="000000"/>
              <w:left w:val="single" w:sz="4" w:space="0" w:color="auto"/>
              <w:bottom w:val="single" w:sz="4" w:space="0" w:color="000000"/>
              <w:right w:val="single" w:sz="4" w:space="0" w:color="000000"/>
            </w:tcBorders>
            <w:vAlign w:val="center"/>
          </w:tcPr>
          <w:p w14:paraId="65D937B4" w14:textId="77777777" w:rsidR="00D7179A" w:rsidRPr="00CC7394" w:rsidRDefault="00D7179A" w:rsidP="00CC7394">
            <w:pPr>
              <w:pStyle w:val="21"/>
              <w:framePr w:wrap="around"/>
              <w:rPr>
                <w:sz w:val="24"/>
                <w:szCs w:val="24"/>
              </w:rPr>
            </w:pPr>
            <w:r w:rsidRPr="00CC7394">
              <w:rPr>
                <w:sz w:val="24"/>
                <w:szCs w:val="24"/>
              </w:rPr>
              <w:t>6,0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593AD293" w14:textId="77777777" w:rsidR="00D7179A" w:rsidRPr="00CC7394" w:rsidRDefault="00D7179A" w:rsidP="00CC7394">
            <w:pPr>
              <w:pStyle w:val="21"/>
              <w:framePr w:wrap="around"/>
              <w:rPr>
                <w:sz w:val="24"/>
                <w:szCs w:val="24"/>
              </w:rPr>
            </w:pPr>
            <w:r w:rsidRPr="00CC7394">
              <w:rPr>
                <w:sz w:val="24"/>
                <w:szCs w:val="24"/>
              </w:rPr>
              <w:t>6,0</w:t>
            </w:r>
          </w:p>
        </w:tc>
      </w:tr>
      <w:tr w:rsidR="00D7179A" w:rsidRPr="00CC7394" w14:paraId="75DD630E"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503B05DB" w14:textId="77777777" w:rsidR="00D7179A" w:rsidRPr="00CC7394" w:rsidRDefault="00D7179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035C8684" w14:textId="77777777" w:rsidR="00D7179A" w:rsidRPr="00CC7394" w:rsidRDefault="00D7179A" w:rsidP="00CC7394">
            <w:pPr>
              <w:pStyle w:val="21"/>
              <w:framePr w:wrap="around"/>
              <w:rPr>
                <w:sz w:val="24"/>
                <w:szCs w:val="24"/>
              </w:rPr>
            </w:pPr>
            <w:r w:rsidRPr="00CC7394">
              <w:rPr>
                <w:sz w:val="24"/>
                <w:szCs w:val="24"/>
              </w:rPr>
              <w:t>Ширина тротуаров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0FA13545" w14:textId="77777777" w:rsidR="00D7179A" w:rsidRPr="00CC7394" w:rsidRDefault="00D7179A" w:rsidP="00CC7394">
            <w:pPr>
              <w:pStyle w:val="21"/>
              <w:framePr w:wrap="around"/>
              <w:rPr>
                <w:sz w:val="24"/>
                <w:szCs w:val="24"/>
              </w:rPr>
            </w:pPr>
            <w:r w:rsidRPr="00CC7394">
              <w:rPr>
                <w:sz w:val="24"/>
                <w:szCs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36855E33" w14:textId="77777777" w:rsidR="00D7179A" w:rsidRPr="00CC7394" w:rsidRDefault="00D7179A" w:rsidP="00CC7394">
            <w:pPr>
              <w:pStyle w:val="21"/>
              <w:framePr w:wrap="around"/>
              <w:rPr>
                <w:sz w:val="24"/>
                <w:szCs w:val="24"/>
              </w:rPr>
            </w:pPr>
            <w:r w:rsidRPr="00CC7394">
              <w:rPr>
                <w:sz w:val="24"/>
                <w:szCs w:val="24"/>
              </w:rPr>
              <w:t>1,5</w:t>
            </w:r>
          </w:p>
        </w:tc>
        <w:tc>
          <w:tcPr>
            <w:tcW w:w="992" w:type="dxa"/>
            <w:tcBorders>
              <w:top w:val="single" w:sz="4" w:space="0" w:color="000000"/>
              <w:left w:val="single" w:sz="4" w:space="0" w:color="000000"/>
              <w:bottom w:val="single" w:sz="4" w:space="0" w:color="000000"/>
              <w:right w:val="single" w:sz="4" w:space="0" w:color="auto"/>
            </w:tcBorders>
            <w:vAlign w:val="center"/>
          </w:tcPr>
          <w:p w14:paraId="357BA4F7" w14:textId="77777777" w:rsidR="00D7179A" w:rsidRPr="00CC7394" w:rsidRDefault="00D7179A" w:rsidP="00CC7394">
            <w:pPr>
              <w:pStyle w:val="21"/>
              <w:framePr w:wrap="around"/>
              <w:rPr>
                <w:sz w:val="24"/>
                <w:szCs w:val="24"/>
                <w:lang w:val="kk-KZ"/>
              </w:rPr>
            </w:pPr>
            <w:r w:rsidRPr="00CC7394">
              <w:rPr>
                <w:sz w:val="24"/>
                <w:szCs w:val="24"/>
                <w:lang w:val="kk-KZ"/>
              </w:rPr>
              <w:t>-</w:t>
            </w:r>
          </w:p>
        </w:tc>
        <w:tc>
          <w:tcPr>
            <w:tcW w:w="1105" w:type="dxa"/>
            <w:tcBorders>
              <w:top w:val="single" w:sz="4" w:space="0" w:color="000000"/>
              <w:left w:val="single" w:sz="4" w:space="0" w:color="auto"/>
              <w:bottom w:val="single" w:sz="4" w:space="0" w:color="000000"/>
              <w:right w:val="single" w:sz="4" w:space="0" w:color="000000"/>
            </w:tcBorders>
            <w:vAlign w:val="center"/>
          </w:tcPr>
          <w:p w14:paraId="63747AC9" w14:textId="77777777" w:rsidR="00D7179A" w:rsidRPr="00CC7394" w:rsidRDefault="00D7179A" w:rsidP="00CC7394">
            <w:pPr>
              <w:pStyle w:val="21"/>
              <w:framePr w:wrap="around"/>
              <w:rPr>
                <w:sz w:val="24"/>
                <w:szCs w:val="24"/>
              </w:rPr>
            </w:pPr>
            <w:r w:rsidRPr="00CC7394">
              <w:rPr>
                <w:sz w:val="24"/>
                <w:szCs w:val="24"/>
              </w:rPr>
              <w:t>1,5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06974FCF" w14:textId="77777777" w:rsidR="00D7179A" w:rsidRPr="00CC7394" w:rsidRDefault="00D7179A" w:rsidP="00CC7394">
            <w:pPr>
              <w:pStyle w:val="21"/>
              <w:framePr w:wrap="around"/>
              <w:rPr>
                <w:sz w:val="24"/>
                <w:szCs w:val="24"/>
              </w:rPr>
            </w:pPr>
            <w:r w:rsidRPr="00CC7394">
              <w:rPr>
                <w:sz w:val="24"/>
                <w:szCs w:val="24"/>
              </w:rPr>
              <w:t>1,5</w:t>
            </w:r>
          </w:p>
        </w:tc>
      </w:tr>
      <w:tr w:rsidR="00D7179A" w:rsidRPr="00CC7394" w14:paraId="4FF049D5"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492E0C64" w14:textId="77777777" w:rsidR="00D7179A" w:rsidRPr="00CC7394" w:rsidRDefault="00D7179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069E3F5C" w14:textId="77777777" w:rsidR="00D7179A" w:rsidRPr="00CC7394" w:rsidRDefault="00D7179A" w:rsidP="00CC7394">
            <w:pPr>
              <w:pStyle w:val="21"/>
              <w:framePr w:wrap="around"/>
              <w:rPr>
                <w:sz w:val="24"/>
                <w:szCs w:val="24"/>
              </w:rPr>
            </w:pPr>
            <w:r w:rsidRPr="00CC7394">
              <w:rPr>
                <w:sz w:val="24"/>
                <w:szCs w:val="24"/>
              </w:rPr>
              <w:t>протяженность</w:t>
            </w:r>
          </w:p>
        </w:tc>
        <w:tc>
          <w:tcPr>
            <w:tcW w:w="709" w:type="dxa"/>
            <w:tcBorders>
              <w:top w:val="single" w:sz="4" w:space="0" w:color="000000"/>
              <w:left w:val="single" w:sz="4" w:space="0" w:color="000000"/>
              <w:bottom w:val="single" w:sz="4" w:space="0" w:color="000000"/>
              <w:right w:val="single" w:sz="4" w:space="0" w:color="000000"/>
            </w:tcBorders>
            <w:vAlign w:val="center"/>
          </w:tcPr>
          <w:p w14:paraId="7FF15687" w14:textId="77777777" w:rsidR="00D7179A" w:rsidRPr="00CC7394" w:rsidRDefault="00D7179A" w:rsidP="00CC7394">
            <w:pPr>
              <w:pStyle w:val="21"/>
              <w:framePr w:wrap="around"/>
              <w:rPr>
                <w:sz w:val="24"/>
                <w:szCs w:val="24"/>
              </w:rPr>
            </w:pPr>
            <w:r w:rsidRPr="00CC7394">
              <w:rPr>
                <w:sz w:val="24"/>
                <w:szCs w:val="24"/>
              </w:rPr>
              <w:t>км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68917C64" w14:textId="77777777" w:rsidR="00D7179A" w:rsidRPr="00CC7394" w:rsidRDefault="00D7179A" w:rsidP="00CC7394">
            <w:pPr>
              <w:pStyle w:val="21"/>
              <w:framePr w:wrap="around"/>
              <w:rPr>
                <w:sz w:val="24"/>
                <w:szCs w:val="24"/>
                <w:lang w:val="en-US"/>
              </w:rPr>
            </w:pPr>
          </w:p>
        </w:tc>
        <w:tc>
          <w:tcPr>
            <w:tcW w:w="992" w:type="dxa"/>
            <w:tcBorders>
              <w:top w:val="single" w:sz="4" w:space="0" w:color="000000"/>
              <w:left w:val="single" w:sz="4" w:space="0" w:color="000000"/>
              <w:bottom w:val="single" w:sz="4" w:space="0" w:color="000000"/>
              <w:right w:val="single" w:sz="4" w:space="0" w:color="auto"/>
            </w:tcBorders>
            <w:vAlign w:val="center"/>
          </w:tcPr>
          <w:p w14:paraId="305DF234" w14:textId="77777777" w:rsidR="00D7179A" w:rsidRPr="00CC7394" w:rsidRDefault="00D7179A" w:rsidP="00CC7394">
            <w:pPr>
              <w:pStyle w:val="21"/>
              <w:framePr w:wrap="around"/>
              <w:rPr>
                <w:sz w:val="24"/>
                <w:szCs w:val="24"/>
              </w:rPr>
            </w:pPr>
            <w:r w:rsidRPr="00CC7394">
              <w:rPr>
                <w:sz w:val="24"/>
                <w:szCs w:val="24"/>
              </w:rPr>
              <w:t>-</w:t>
            </w:r>
          </w:p>
        </w:tc>
        <w:tc>
          <w:tcPr>
            <w:tcW w:w="1105" w:type="dxa"/>
            <w:tcBorders>
              <w:top w:val="single" w:sz="4" w:space="0" w:color="000000"/>
              <w:left w:val="single" w:sz="4" w:space="0" w:color="auto"/>
              <w:bottom w:val="single" w:sz="4" w:space="0" w:color="000000"/>
              <w:right w:val="single" w:sz="4" w:space="0" w:color="000000"/>
            </w:tcBorders>
            <w:vAlign w:val="center"/>
          </w:tcPr>
          <w:p w14:paraId="1F21819F" w14:textId="77777777" w:rsidR="00D7179A" w:rsidRPr="00CC7394" w:rsidRDefault="00D7179A" w:rsidP="00CC7394">
            <w:pPr>
              <w:pStyle w:val="21"/>
              <w:framePr w:wrap="around"/>
              <w:rPr>
                <w:sz w:val="24"/>
                <w:szCs w:val="24"/>
              </w:rPr>
            </w:pPr>
            <w:r w:rsidRPr="00CC7394">
              <w:rPr>
                <w:sz w:val="24"/>
                <w:szCs w:val="24"/>
              </w:rPr>
              <w:t>0,3</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6376643C" w14:textId="77777777" w:rsidR="00D7179A" w:rsidRPr="00CC7394" w:rsidRDefault="00D7179A" w:rsidP="00CC7394">
            <w:pPr>
              <w:pStyle w:val="21"/>
              <w:framePr w:wrap="around"/>
              <w:rPr>
                <w:sz w:val="24"/>
                <w:szCs w:val="24"/>
                <w:lang w:val="kk-KZ"/>
              </w:rPr>
            </w:pPr>
            <w:r w:rsidRPr="00CC7394">
              <w:rPr>
                <w:sz w:val="24"/>
                <w:szCs w:val="24"/>
                <w:lang w:val="kk-KZ"/>
              </w:rPr>
              <w:t>0,3</w:t>
            </w:r>
          </w:p>
        </w:tc>
      </w:tr>
      <w:tr w:rsidR="00D7179A" w:rsidRPr="00CC7394" w14:paraId="1F42F6E9"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504D49C5" w14:textId="77777777" w:rsidR="00D7179A" w:rsidRPr="00CC7394" w:rsidRDefault="00D7179A" w:rsidP="00CC7394">
            <w:pPr>
              <w:pStyle w:val="21"/>
              <w:framePr w:wrap="around"/>
              <w:rPr>
                <w:sz w:val="24"/>
                <w:szCs w:val="24"/>
              </w:rPr>
            </w:pPr>
            <w:r w:rsidRPr="00CC7394">
              <w:rPr>
                <w:b/>
                <w:bCs/>
                <w:sz w:val="24"/>
                <w:szCs w:val="24"/>
              </w:rPr>
              <w:t>3</w:t>
            </w:r>
          </w:p>
        </w:tc>
        <w:tc>
          <w:tcPr>
            <w:tcW w:w="3694" w:type="dxa"/>
            <w:tcBorders>
              <w:top w:val="single" w:sz="4" w:space="0" w:color="000000"/>
              <w:left w:val="single" w:sz="4" w:space="0" w:color="auto"/>
              <w:bottom w:val="single" w:sz="4" w:space="0" w:color="000000"/>
              <w:right w:val="single" w:sz="4" w:space="0" w:color="000000"/>
            </w:tcBorders>
            <w:vAlign w:val="center"/>
          </w:tcPr>
          <w:p w14:paraId="4013D8CB" w14:textId="77777777" w:rsidR="00D7179A" w:rsidRPr="00CC7394" w:rsidRDefault="00D7179A" w:rsidP="00CC7394">
            <w:pPr>
              <w:pStyle w:val="21"/>
              <w:framePr w:wrap="around"/>
              <w:rPr>
                <w:sz w:val="24"/>
                <w:szCs w:val="24"/>
              </w:rPr>
            </w:pPr>
            <w:r w:rsidRPr="00CC7394">
              <w:rPr>
                <w:b/>
                <w:bCs/>
                <w:sz w:val="24"/>
                <w:szCs w:val="24"/>
              </w:rPr>
              <w:t>Улица в жилой застройке, второстепенные</w:t>
            </w:r>
          </w:p>
        </w:tc>
        <w:tc>
          <w:tcPr>
            <w:tcW w:w="709" w:type="dxa"/>
            <w:tcBorders>
              <w:top w:val="single" w:sz="4" w:space="0" w:color="000000"/>
              <w:left w:val="single" w:sz="4" w:space="0" w:color="000000"/>
              <w:bottom w:val="single" w:sz="4" w:space="0" w:color="000000"/>
              <w:right w:val="single" w:sz="4" w:space="0" w:color="000000"/>
            </w:tcBorders>
            <w:vAlign w:val="center"/>
          </w:tcPr>
          <w:p w14:paraId="5470AF7F" w14:textId="77777777" w:rsidR="00D7179A" w:rsidRPr="00CC7394" w:rsidRDefault="00D7179A" w:rsidP="00CC7394">
            <w:pPr>
              <w:pStyle w:val="21"/>
              <w:framePr w:wrap="around"/>
              <w:rPr>
                <w:sz w:val="24"/>
                <w:szCs w:val="24"/>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02098D7B" w14:textId="77777777" w:rsidR="00D7179A" w:rsidRPr="00CC7394" w:rsidRDefault="00D7179A" w:rsidP="00CC7394">
            <w:pPr>
              <w:pStyle w:val="21"/>
              <w:framePr w:wrap="around"/>
              <w:rPr>
                <w:sz w:val="24"/>
                <w:szCs w:val="24"/>
              </w:rPr>
            </w:pPr>
          </w:p>
        </w:tc>
        <w:tc>
          <w:tcPr>
            <w:tcW w:w="992" w:type="dxa"/>
            <w:tcBorders>
              <w:top w:val="single" w:sz="4" w:space="0" w:color="000000"/>
              <w:left w:val="single" w:sz="4" w:space="0" w:color="000000"/>
              <w:bottom w:val="single" w:sz="4" w:space="0" w:color="000000"/>
              <w:right w:val="single" w:sz="4" w:space="0" w:color="auto"/>
            </w:tcBorders>
            <w:vAlign w:val="center"/>
          </w:tcPr>
          <w:p w14:paraId="43856234" w14:textId="77777777" w:rsidR="00D7179A" w:rsidRPr="00CC7394" w:rsidRDefault="00D7179A" w:rsidP="00CC7394">
            <w:pPr>
              <w:pStyle w:val="21"/>
              <w:framePr w:wrap="around"/>
              <w:rPr>
                <w:sz w:val="24"/>
                <w:szCs w:val="24"/>
              </w:rPr>
            </w:pPr>
          </w:p>
        </w:tc>
        <w:tc>
          <w:tcPr>
            <w:tcW w:w="1105" w:type="dxa"/>
            <w:tcBorders>
              <w:top w:val="single" w:sz="4" w:space="0" w:color="000000"/>
              <w:left w:val="single" w:sz="4" w:space="0" w:color="auto"/>
              <w:bottom w:val="single" w:sz="4" w:space="0" w:color="000000"/>
              <w:right w:val="single" w:sz="4" w:space="0" w:color="000000"/>
            </w:tcBorders>
            <w:vAlign w:val="center"/>
          </w:tcPr>
          <w:p w14:paraId="6F153969" w14:textId="77777777" w:rsidR="00D7179A" w:rsidRPr="00CC7394" w:rsidRDefault="00D7179A" w:rsidP="00CC7394">
            <w:pPr>
              <w:pStyle w:val="21"/>
              <w:framePr w:wrap="around"/>
              <w:rPr>
                <w:sz w:val="24"/>
                <w:szCs w:val="24"/>
              </w:rPr>
            </w:pP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1C485DCB" w14:textId="77777777" w:rsidR="00D7179A" w:rsidRPr="00CC7394" w:rsidRDefault="00D7179A" w:rsidP="00CC7394">
            <w:pPr>
              <w:pStyle w:val="21"/>
              <w:framePr w:wrap="around"/>
              <w:rPr>
                <w:sz w:val="24"/>
                <w:szCs w:val="24"/>
              </w:rPr>
            </w:pPr>
          </w:p>
        </w:tc>
      </w:tr>
      <w:tr w:rsidR="00D7179A" w:rsidRPr="00CC7394" w14:paraId="54FFD8A5"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67070B07" w14:textId="77777777" w:rsidR="00D7179A" w:rsidRPr="00CC7394" w:rsidRDefault="00D7179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143F0933" w14:textId="77777777" w:rsidR="00D7179A" w:rsidRPr="00CC7394" w:rsidRDefault="00D7179A" w:rsidP="00CC7394">
            <w:pPr>
              <w:pStyle w:val="21"/>
              <w:framePr w:wrap="around"/>
              <w:rPr>
                <w:sz w:val="24"/>
                <w:szCs w:val="24"/>
              </w:rPr>
            </w:pPr>
            <w:r w:rsidRPr="00CC7394">
              <w:rPr>
                <w:sz w:val="24"/>
                <w:szCs w:val="24"/>
              </w:rPr>
              <w:t>Ширина в красных линиях</w:t>
            </w:r>
          </w:p>
        </w:tc>
        <w:tc>
          <w:tcPr>
            <w:tcW w:w="709" w:type="dxa"/>
            <w:tcBorders>
              <w:top w:val="single" w:sz="4" w:space="0" w:color="000000"/>
              <w:left w:val="single" w:sz="4" w:space="0" w:color="000000"/>
              <w:bottom w:val="single" w:sz="4" w:space="0" w:color="000000"/>
              <w:right w:val="single" w:sz="4" w:space="0" w:color="000000"/>
            </w:tcBorders>
            <w:vAlign w:val="center"/>
          </w:tcPr>
          <w:p w14:paraId="5150B474" w14:textId="77777777" w:rsidR="00D7179A" w:rsidRPr="00CC7394" w:rsidRDefault="00D7179A" w:rsidP="00CC7394">
            <w:pPr>
              <w:pStyle w:val="21"/>
              <w:framePr w:wrap="around"/>
              <w:rPr>
                <w:sz w:val="24"/>
                <w:szCs w:val="24"/>
              </w:rPr>
            </w:pPr>
            <w:r w:rsidRPr="00CC7394">
              <w:rPr>
                <w:sz w:val="24"/>
                <w:szCs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2027B88F" w14:textId="1B54984F" w:rsidR="00D7179A" w:rsidRPr="00CC7394" w:rsidRDefault="00D7179A" w:rsidP="00CC7394">
            <w:pPr>
              <w:pStyle w:val="21"/>
              <w:framePr w:wrap="around"/>
              <w:rPr>
                <w:sz w:val="24"/>
                <w:szCs w:val="24"/>
              </w:rPr>
            </w:pPr>
            <w:r w:rsidRPr="00CC7394">
              <w:rPr>
                <w:sz w:val="24"/>
                <w:szCs w:val="24"/>
              </w:rPr>
              <w:t>15,0-</w:t>
            </w:r>
            <w:r w:rsidR="009C7F2A" w:rsidRPr="00CC7394">
              <w:rPr>
                <w:sz w:val="24"/>
                <w:szCs w:val="24"/>
              </w:rPr>
              <w:t>3</w:t>
            </w:r>
            <w:r w:rsidRPr="00CC7394">
              <w:rPr>
                <w:sz w:val="24"/>
                <w:szCs w:val="24"/>
              </w:rPr>
              <w:t>0,0</w:t>
            </w:r>
          </w:p>
        </w:tc>
        <w:tc>
          <w:tcPr>
            <w:tcW w:w="992" w:type="dxa"/>
            <w:tcBorders>
              <w:top w:val="single" w:sz="4" w:space="0" w:color="000000"/>
              <w:left w:val="single" w:sz="4" w:space="0" w:color="000000"/>
              <w:bottom w:val="single" w:sz="4" w:space="0" w:color="000000"/>
              <w:right w:val="single" w:sz="4" w:space="0" w:color="auto"/>
            </w:tcBorders>
            <w:vAlign w:val="center"/>
          </w:tcPr>
          <w:p w14:paraId="2EE00770" w14:textId="6D80F773" w:rsidR="00D7179A" w:rsidRPr="00CC7394" w:rsidRDefault="00D7179A" w:rsidP="00CC7394">
            <w:pPr>
              <w:pStyle w:val="21"/>
              <w:framePr w:wrap="around"/>
              <w:rPr>
                <w:sz w:val="24"/>
                <w:szCs w:val="24"/>
              </w:rPr>
            </w:pPr>
            <w:r w:rsidRPr="00CC7394">
              <w:rPr>
                <w:sz w:val="24"/>
                <w:szCs w:val="24"/>
              </w:rPr>
              <w:t>15,0-</w:t>
            </w:r>
            <w:r w:rsidR="009C7F2A" w:rsidRPr="00CC7394">
              <w:rPr>
                <w:sz w:val="24"/>
                <w:szCs w:val="24"/>
              </w:rPr>
              <w:t>3</w:t>
            </w:r>
            <w:r w:rsidRPr="00CC7394">
              <w:rPr>
                <w:sz w:val="24"/>
                <w:szCs w:val="24"/>
              </w:rPr>
              <w:t>0,0</w:t>
            </w:r>
          </w:p>
        </w:tc>
        <w:tc>
          <w:tcPr>
            <w:tcW w:w="1105" w:type="dxa"/>
            <w:tcBorders>
              <w:top w:val="single" w:sz="4" w:space="0" w:color="000000"/>
              <w:left w:val="single" w:sz="4" w:space="0" w:color="auto"/>
              <w:bottom w:val="single" w:sz="4" w:space="0" w:color="000000"/>
              <w:right w:val="single" w:sz="4" w:space="0" w:color="000000"/>
            </w:tcBorders>
            <w:vAlign w:val="center"/>
          </w:tcPr>
          <w:p w14:paraId="638A2415" w14:textId="6B78ADC2" w:rsidR="00D7179A" w:rsidRPr="00CC7394" w:rsidRDefault="00D7179A" w:rsidP="00CC7394">
            <w:pPr>
              <w:pStyle w:val="21"/>
              <w:framePr w:wrap="around"/>
              <w:rPr>
                <w:sz w:val="24"/>
                <w:szCs w:val="24"/>
              </w:rPr>
            </w:pPr>
            <w:r w:rsidRPr="00CC7394">
              <w:rPr>
                <w:sz w:val="24"/>
                <w:szCs w:val="24"/>
              </w:rPr>
              <w:t>15,0-</w:t>
            </w:r>
            <w:r w:rsidR="009C7F2A" w:rsidRPr="00CC7394">
              <w:rPr>
                <w:sz w:val="24"/>
                <w:szCs w:val="24"/>
              </w:rPr>
              <w:t>3</w:t>
            </w:r>
            <w:r w:rsidRPr="00CC7394">
              <w:rPr>
                <w:sz w:val="24"/>
                <w:szCs w:val="24"/>
              </w:rPr>
              <w:t>0,0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45973603" w14:textId="4315F53C" w:rsidR="00D7179A" w:rsidRPr="00CC7394" w:rsidRDefault="00D7179A" w:rsidP="00CC7394">
            <w:pPr>
              <w:pStyle w:val="21"/>
              <w:framePr w:wrap="around"/>
              <w:rPr>
                <w:sz w:val="24"/>
                <w:szCs w:val="24"/>
              </w:rPr>
            </w:pPr>
            <w:r w:rsidRPr="00CC7394">
              <w:rPr>
                <w:sz w:val="24"/>
                <w:szCs w:val="24"/>
              </w:rPr>
              <w:t>15,0-</w:t>
            </w:r>
            <w:r w:rsidR="009C7F2A" w:rsidRPr="00CC7394">
              <w:rPr>
                <w:sz w:val="24"/>
                <w:szCs w:val="24"/>
              </w:rPr>
              <w:t>3</w:t>
            </w:r>
            <w:r w:rsidRPr="00CC7394">
              <w:rPr>
                <w:sz w:val="24"/>
                <w:szCs w:val="24"/>
              </w:rPr>
              <w:t>0,0</w:t>
            </w:r>
          </w:p>
        </w:tc>
      </w:tr>
      <w:tr w:rsidR="00D7179A" w:rsidRPr="00CC7394" w14:paraId="5FCF9057"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76271DAF" w14:textId="77777777" w:rsidR="00D7179A" w:rsidRPr="00CC7394" w:rsidRDefault="00D7179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55AACA6B" w14:textId="77777777" w:rsidR="00D7179A" w:rsidRPr="00CC7394" w:rsidRDefault="00D7179A" w:rsidP="00CC7394">
            <w:pPr>
              <w:pStyle w:val="21"/>
              <w:framePr w:wrap="around"/>
              <w:rPr>
                <w:sz w:val="24"/>
                <w:szCs w:val="24"/>
              </w:rPr>
            </w:pPr>
            <w:r w:rsidRPr="00CC7394">
              <w:rPr>
                <w:sz w:val="24"/>
                <w:szCs w:val="24"/>
              </w:rPr>
              <w:t>Количество полос движения</w:t>
            </w:r>
          </w:p>
        </w:tc>
        <w:tc>
          <w:tcPr>
            <w:tcW w:w="709" w:type="dxa"/>
            <w:tcBorders>
              <w:top w:val="single" w:sz="4" w:space="0" w:color="000000"/>
              <w:left w:val="single" w:sz="4" w:space="0" w:color="000000"/>
              <w:bottom w:val="single" w:sz="4" w:space="0" w:color="000000"/>
              <w:right w:val="single" w:sz="4" w:space="0" w:color="000000"/>
            </w:tcBorders>
            <w:vAlign w:val="center"/>
          </w:tcPr>
          <w:p w14:paraId="142450DA" w14:textId="77777777" w:rsidR="00D7179A" w:rsidRPr="00CC7394" w:rsidRDefault="00D7179A" w:rsidP="00CC7394">
            <w:pPr>
              <w:pStyle w:val="21"/>
              <w:framePr w:wrap="around"/>
              <w:rPr>
                <w:sz w:val="24"/>
                <w:szCs w:val="24"/>
              </w:rPr>
            </w:pPr>
            <w:proofErr w:type="spellStart"/>
            <w:r w:rsidRPr="00CC7394">
              <w:rPr>
                <w:sz w:val="24"/>
                <w:szCs w:val="24"/>
              </w:rPr>
              <w:t>шт</w:t>
            </w:r>
            <w:proofErr w:type="spellEnd"/>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503E76D6" w14:textId="77777777" w:rsidR="00D7179A" w:rsidRPr="00CC7394" w:rsidRDefault="00D7179A" w:rsidP="00CC7394">
            <w:pPr>
              <w:pStyle w:val="21"/>
              <w:framePr w:wrap="around"/>
              <w:rPr>
                <w:sz w:val="24"/>
                <w:szCs w:val="24"/>
              </w:rPr>
            </w:pPr>
            <w:r w:rsidRPr="00CC7394">
              <w:rPr>
                <w:sz w:val="24"/>
                <w:szCs w:val="24"/>
              </w:rPr>
              <w:t>2</w:t>
            </w:r>
          </w:p>
        </w:tc>
        <w:tc>
          <w:tcPr>
            <w:tcW w:w="992" w:type="dxa"/>
            <w:tcBorders>
              <w:top w:val="single" w:sz="4" w:space="0" w:color="000000"/>
              <w:left w:val="single" w:sz="4" w:space="0" w:color="000000"/>
              <w:bottom w:val="single" w:sz="4" w:space="0" w:color="000000"/>
              <w:right w:val="single" w:sz="4" w:space="0" w:color="auto"/>
            </w:tcBorders>
            <w:vAlign w:val="center"/>
          </w:tcPr>
          <w:p w14:paraId="0761E010" w14:textId="77777777" w:rsidR="00D7179A" w:rsidRPr="00CC7394" w:rsidRDefault="00D7179A" w:rsidP="00CC7394">
            <w:pPr>
              <w:pStyle w:val="21"/>
              <w:framePr w:wrap="around"/>
              <w:rPr>
                <w:sz w:val="24"/>
                <w:szCs w:val="24"/>
              </w:rPr>
            </w:pPr>
            <w:r w:rsidRPr="00CC7394">
              <w:rPr>
                <w:sz w:val="24"/>
                <w:szCs w:val="24"/>
              </w:rPr>
              <w:t>2</w:t>
            </w:r>
          </w:p>
        </w:tc>
        <w:tc>
          <w:tcPr>
            <w:tcW w:w="1105" w:type="dxa"/>
            <w:tcBorders>
              <w:top w:val="single" w:sz="4" w:space="0" w:color="000000"/>
              <w:left w:val="single" w:sz="4" w:space="0" w:color="auto"/>
              <w:bottom w:val="single" w:sz="4" w:space="0" w:color="000000"/>
              <w:right w:val="single" w:sz="4" w:space="0" w:color="000000"/>
            </w:tcBorders>
            <w:vAlign w:val="center"/>
          </w:tcPr>
          <w:p w14:paraId="50DD8401" w14:textId="77777777" w:rsidR="00D7179A" w:rsidRPr="00CC7394" w:rsidRDefault="00D7179A" w:rsidP="00CC7394">
            <w:pPr>
              <w:pStyle w:val="21"/>
              <w:framePr w:wrap="around"/>
              <w:rPr>
                <w:sz w:val="24"/>
                <w:szCs w:val="24"/>
              </w:rPr>
            </w:pPr>
            <w:r w:rsidRPr="00CC7394">
              <w:rPr>
                <w:sz w:val="24"/>
                <w:szCs w:val="24"/>
              </w:rPr>
              <w:t>2</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5D1DEB0F" w14:textId="77777777" w:rsidR="00D7179A" w:rsidRPr="00CC7394" w:rsidRDefault="00D7179A" w:rsidP="00CC7394">
            <w:pPr>
              <w:pStyle w:val="21"/>
              <w:framePr w:wrap="around"/>
              <w:rPr>
                <w:sz w:val="24"/>
                <w:szCs w:val="24"/>
              </w:rPr>
            </w:pPr>
            <w:r w:rsidRPr="00CC7394">
              <w:rPr>
                <w:sz w:val="24"/>
                <w:szCs w:val="24"/>
              </w:rPr>
              <w:t>2</w:t>
            </w:r>
          </w:p>
        </w:tc>
      </w:tr>
      <w:tr w:rsidR="00D7179A" w:rsidRPr="00CC7394" w14:paraId="113A0012"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38E1370B" w14:textId="77777777" w:rsidR="00D7179A" w:rsidRPr="00CC7394" w:rsidRDefault="00D7179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330967E1" w14:textId="77777777" w:rsidR="00D7179A" w:rsidRPr="00CC7394" w:rsidRDefault="00D7179A" w:rsidP="00CC7394">
            <w:pPr>
              <w:pStyle w:val="21"/>
              <w:framePr w:wrap="around"/>
              <w:rPr>
                <w:sz w:val="24"/>
                <w:szCs w:val="24"/>
              </w:rPr>
            </w:pPr>
            <w:r w:rsidRPr="00CC7394">
              <w:rPr>
                <w:sz w:val="24"/>
                <w:szCs w:val="24"/>
              </w:rPr>
              <w:t>Ширина полос движения</w:t>
            </w:r>
          </w:p>
        </w:tc>
        <w:tc>
          <w:tcPr>
            <w:tcW w:w="709" w:type="dxa"/>
            <w:tcBorders>
              <w:top w:val="single" w:sz="4" w:space="0" w:color="000000"/>
              <w:left w:val="single" w:sz="4" w:space="0" w:color="000000"/>
              <w:bottom w:val="single" w:sz="4" w:space="0" w:color="000000"/>
              <w:right w:val="single" w:sz="4" w:space="0" w:color="000000"/>
            </w:tcBorders>
            <w:vAlign w:val="center"/>
          </w:tcPr>
          <w:p w14:paraId="0AE2F623" w14:textId="77777777" w:rsidR="00D7179A" w:rsidRPr="00CC7394" w:rsidRDefault="00D7179A" w:rsidP="00CC7394">
            <w:pPr>
              <w:pStyle w:val="21"/>
              <w:framePr w:wrap="around"/>
              <w:rPr>
                <w:sz w:val="24"/>
                <w:szCs w:val="24"/>
              </w:rPr>
            </w:pPr>
            <w:r w:rsidRPr="00CC7394">
              <w:rPr>
                <w:sz w:val="24"/>
                <w:szCs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4009568F" w14:textId="77777777" w:rsidR="00D7179A" w:rsidRPr="00CC7394" w:rsidRDefault="00D7179A" w:rsidP="00CC7394">
            <w:pPr>
              <w:pStyle w:val="21"/>
              <w:framePr w:wrap="around"/>
              <w:rPr>
                <w:sz w:val="24"/>
                <w:szCs w:val="24"/>
              </w:rPr>
            </w:pPr>
            <w:r w:rsidRPr="00CC7394">
              <w:rPr>
                <w:sz w:val="24"/>
                <w:szCs w:val="24"/>
              </w:rPr>
              <w:t>2,75</w:t>
            </w:r>
          </w:p>
        </w:tc>
        <w:tc>
          <w:tcPr>
            <w:tcW w:w="992" w:type="dxa"/>
            <w:tcBorders>
              <w:top w:val="single" w:sz="4" w:space="0" w:color="000000"/>
              <w:left w:val="single" w:sz="4" w:space="0" w:color="000000"/>
              <w:bottom w:val="single" w:sz="4" w:space="0" w:color="000000"/>
              <w:right w:val="single" w:sz="4" w:space="0" w:color="auto"/>
            </w:tcBorders>
            <w:vAlign w:val="center"/>
          </w:tcPr>
          <w:p w14:paraId="414A8E7B" w14:textId="77777777" w:rsidR="00D7179A" w:rsidRPr="00CC7394" w:rsidRDefault="00D7179A" w:rsidP="00CC7394">
            <w:pPr>
              <w:pStyle w:val="21"/>
              <w:framePr w:wrap="around"/>
              <w:rPr>
                <w:sz w:val="24"/>
                <w:szCs w:val="24"/>
              </w:rPr>
            </w:pPr>
            <w:r w:rsidRPr="00CC7394">
              <w:rPr>
                <w:sz w:val="24"/>
                <w:szCs w:val="24"/>
              </w:rPr>
              <w:t>2,75</w:t>
            </w:r>
          </w:p>
        </w:tc>
        <w:tc>
          <w:tcPr>
            <w:tcW w:w="1105" w:type="dxa"/>
            <w:tcBorders>
              <w:top w:val="single" w:sz="4" w:space="0" w:color="000000"/>
              <w:left w:val="single" w:sz="4" w:space="0" w:color="auto"/>
              <w:bottom w:val="single" w:sz="4" w:space="0" w:color="000000"/>
              <w:right w:val="single" w:sz="4" w:space="0" w:color="000000"/>
            </w:tcBorders>
            <w:vAlign w:val="center"/>
          </w:tcPr>
          <w:p w14:paraId="6448D90D" w14:textId="77777777" w:rsidR="00D7179A" w:rsidRPr="00CC7394" w:rsidRDefault="00D7179A" w:rsidP="00CC7394">
            <w:pPr>
              <w:pStyle w:val="21"/>
              <w:framePr w:wrap="around"/>
              <w:rPr>
                <w:sz w:val="24"/>
                <w:szCs w:val="24"/>
              </w:rPr>
            </w:pPr>
            <w:r w:rsidRPr="00CC7394">
              <w:rPr>
                <w:sz w:val="24"/>
                <w:szCs w:val="24"/>
              </w:rPr>
              <w:t>2,75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59BBB5CB" w14:textId="77777777" w:rsidR="00D7179A" w:rsidRPr="00CC7394" w:rsidRDefault="00D7179A" w:rsidP="00CC7394">
            <w:pPr>
              <w:pStyle w:val="21"/>
              <w:framePr w:wrap="around"/>
              <w:rPr>
                <w:sz w:val="24"/>
                <w:szCs w:val="24"/>
              </w:rPr>
            </w:pPr>
            <w:r w:rsidRPr="00CC7394">
              <w:rPr>
                <w:sz w:val="24"/>
                <w:szCs w:val="24"/>
              </w:rPr>
              <w:t>2,75</w:t>
            </w:r>
          </w:p>
        </w:tc>
      </w:tr>
      <w:tr w:rsidR="00D7179A" w:rsidRPr="00CC7394" w14:paraId="64BE500D"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7921656A" w14:textId="77777777" w:rsidR="00D7179A" w:rsidRPr="00CC7394" w:rsidRDefault="00D7179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113C7A2A" w14:textId="77777777" w:rsidR="00D7179A" w:rsidRPr="00CC7394" w:rsidRDefault="00D7179A" w:rsidP="00CC7394">
            <w:pPr>
              <w:pStyle w:val="21"/>
              <w:framePr w:wrap="around"/>
              <w:rPr>
                <w:sz w:val="24"/>
                <w:szCs w:val="24"/>
              </w:rPr>
            </w:pPr>
            <w:r w:rsidRPr="00CC7394">
              <w:rPr>
                <w:sz w:val="24"/>
                <w:szCs w:val="24"/>
              </w:rPr>
              <w:t>Ширина проезжей части</w:t>
            </w:r>
          </w:p>
        </w:tc>
        <w:tc>
          <w:tcPr>
            <w:tcW w:w="709" w:type="dxa"/>
            <w:tcBorders>
              <w:top w:val="single" w:sz="4" w:space="0" w:color="000000"/>
              <w:left w:val="single" w:sz="4" w:space="0" w:color="000000"/>
              <w:bottom w:val="single" w:sz="4" w:space="0" w:color="000000"/>
              <w:right w:val="single" w:sz="4" w:space="0" w:color="000000"/>
            </w:tcBorders>
            <w:vAlign w:val="center"/>
          </w:tcPr>
          <w:p w14:paraId="58274B0A" w14:textId="77777777" w:rsidR="00D7179A" w:rsidRPr="00CC7394" w:rsidRDefault="00D7179A" w:rsidP="00CC7394">
            <w:pPr>
              <w:pStyle w:val="21"/>
              <w:framePr w:wrap="around"/>
              <w:rPr>
                <w:sz w:val="24"/>
                <w:szCs w:val="24"/>
              </w:rPr>
            </w:pPr>
            <w:r w:rsidRPr="00CC7394">
              <w:rPr>
                <w:sz w:val="24"/>
                <w:szCs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767697CB" w14:textId="77777777" w:rsidR="00D7179A" w:rsidRPr="00CC7394" w:rsidRDefault="00D7179A" w:rsidP="00CC7394">
            <w:pPr>
              <w:pStyle w:val="21"/>
              <w:framePr w:wrap="around"/>
              <w:rPr>
                <w:sz w:val="24"/>
                <w:szCs w:val="24"/>
              </w:rPr>
            </w:pPr>
            <w:r w:rsidRPr="00CC7394">
              <w:rPr>
                <w:sz w:val="24"/>
                <w:szCs w:val="24"/>
              </w:rPr>
              <w:t>5,5</w:t>
            </w:r>
          </w:p>
        </w:tc>
        <w:tc>
          <w:tcPr>
            <w:tcW w:w="992" w:type="dxa"/>
            <w:tcBorders>
              <w:top w:val="single" w:sz="4" w:space="0" w:color="000000"/>
              <w:left w:val="single" w:sz="4" w:space="0" w:color="000000"/>
              <w:bottom w:val="single" w:sz="4" w:space="0" w:color="000000"/>
              <w:right w:val="single" w:sz="4" w:space="0" w:color="auto"/>
            </w:tcBorders>
            <w:vAlign w:val="center"/>
          </w:tcPr>
          <w:p w14:paraId="3EAA4CCB" w14:textId="77777777" w:rsidR="00D7179A" w:rsidRPr="00CC7394" w:rsidRDefault="00D7179A" w:rsidP="00CC7394">
            <w:pPr>
              <w:pStyle w:val="21"/>
              <w:framePr w:wrap="around"/>
              <w:rPr>
                <w:sz w:val="24"/>
                <w:szCs w:val="24"/>
              </w:rPr>
            </w:pPr>
            <w:r w:rsidRPr="00CC7394">
              <w:rPr>
                <w:sz w:val="24"/>
                <w:szCs w:val="24"/>
              </w:rPr>
              <w:t>5,5</w:t>
            </w:r>
          </w:p>
        </w:tc>
        <w:tc>
          <w:tcPr>
            <w:tcW w:w="1105" w:type="dxa"/>
            <w:tcBorders>
              <w:top w:val="single" w:sz="4" w:space="0" w:color="000000"/>
              <w:left w:val="single" w:sz="4" w:space="0" w:color="auto"/>
              <w:bottom w:val="single" w:sz="4" w:space="0" w:color="000000"/>
              <w:right w:val="single" w:sz="4" w:space="0" w:color="000000"/>
            </w:tcBorders>
            <w:vAlign w:val="center"/>
          </w:tcPr>
          <w:p w14:paraId="2650DFF0" w14:textId="77777777" w:rsidR="00D7179A" w:rsidRPr="00CC7394" w:rsidRDefault="00D7179A" w:rsidP="00CC7394">
            <w:pPr>
              <w:pStyle w:val="21"/>
              <w:framePr w:wrap="around"/>
              <w:rPr>
                <w:sz w:val="24"/>
                <w:szCs w:val="24"/>
              </w:rPr>
            </w:pPr>
            <w:r w:rsidRPr="00CC7394">
              <w:rPr>
                <w:sz w:val="24"/>
                <w:szCs w:val="24"/>
              </w:rPr>
              <w:t>5,5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07ABCC03" w14:textId="77777777" w:rsidR="00D7179A" w:rsidRPr="00CC7394" w:rsidRDefault="00D7179A" w:rsidP="00CC7394">
            <w:pPr>
              <w:pStyle w:val="21"/>
              <w:framePr w:wrap="around"/>
              <w:rPr>
                <w:sz w:val="24"/>
                <w:szCs w:val="24"/>
              </w:rPr>
            </w:pPr>
            <w:r w:rsidRPr="00CC7394">
              <w:rPr>
                <w:sz w:val="24"/>
                <w:szCs w:val="24"/>
              </w:rPr>
              <w:t>5,5</w:t>
            </w:r>
          </w:p>
        </w:tc>
      </w:tr>
      <w:tr w:rsidR="00D7179A" w:rsidRPr="00CC7394" w14:paraId="78EAF7B3"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7411EF11" w14:textId="77777777" w:rsidR="00D7179A" w:rsidRPr="00CC7394" w:rsidRDefault="00D7179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6F0D520A" w14:textId="77777777" w:rsidR="00D7179A" w:rsidRPr="00CC7394" w:rsidRDefault="00D7179A" w:rsidP="00CC7394">
            <w:pPr>
              <w:pStyle w:val="21"/>
              <w:framePr w:wrap="around"/>
              <w:rPr>
                <w:sz w:val="24"/>
                <w:szCs w:val="24"/>
              </w:rPr>
            </w:pPr>
            <w:r w:rsidRPr="00CC7394">
              <w:rPr>
                <w:sz w:val="24"/>
                <w:szCs w:val="24"/>
              </w:rPr>
              <w:t>Ширина тротуаров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6D113501" w14:textId="77777777" w:rsidR="00D7179A" w:rsidRPr="00CC7394" w:rsidRDefault="00D7179A" w:rsidP="00CC7394">
            <w:pPr>
              <w:pStyle w:val="21"/>
              <w:framePr w:wrap="around"/>
              <w:rPr>
                <w:sz w:val="24"/>
                <w:szCs w:val="24"/>
              </w:rPr>
            </w:pPr>
            <w:r w:rsidRPr="00CC7394">
              <w:rPr>
                <w:sz w:val="24"/>
                <w:szCs w:val="24"/>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482B4C71" w14:textId="77777777" w:rsidR="00D7179A" w:rsidRPr="00CC7394" w:rsidRDefault="00D7179A" w:rsidP="00CC7394">
            <w:pPr>
              <w:pStyle w:val="21"/>
              <w:framePr w:wrap="around"/>
              <w:rPr>
                <w:sz w:val="24"/>
                <w:szCs w:val="24"/>
              </w:rPr>
            </w:pPr>
            <w:r w:rsidRPr="00CC7394">
              <w:rPr>
                <w:sz w:val="24"/>
                <w:szCs w:val="24"/>
              </w:rPr>
              <w:t>1,0</w:t>
            </w:r>
          </w:p>
        </w:tc>
        <w:tc>
          <w:tcPr>
            <w:tcW w:w="992" w:type="dxa"/>
            <w:tcBorders>
              <w:top w:val="single" w:sz="4" w:space="0" w:color="000000"/>
              <w:left w:val="single" w:sz="4" w:space="0" w:color="000000"/>
              <w:bottom w:val="single" w:sz="4" w:space="0" w:color="000000"/>
              <w:right w:val="single" w:sz="4" w:space="0" w:color="auto"/>
            </w:tcBorders>
            <w:vAlign w:val="center"/>
          </w:tcPr>
          <w:p w14:paraId="4020663D" w14:textId="77777777" w:rsidR="00D7179A" w:rsidRPr="00CC7394" w:rsidRDefault="00D7179A" w:rsidP="00CC7394">
            <w:pPr>
              <w:pStyle w:val="21"/>
              <w:framePr w:wrap="around"/>
              <w:rPr>
                <w:sz w:val="24"/>
                <w:szCs w:val="24"/>
                <w:lang w:val="kk-KZ"/>
              </w:rPr>
            </w:pPr>
            <w:r w:rsidRPr="00CC7394">
              <w:rPr>
                <w:sz w:val="24"/>
                <w:szCs w:val="24"/>
                <w:lang w:val="kk-KZ"/>
              </w:rPr>
              <w:t>-</w:t>
            </w:r>
          </w:p>
        </w:tc>
        <w:tc>
          <w:tcPr>
            <w:tcW w:w="1105" w:type="dxa"/>
            <w:tcBorders>
              <w:top w:val="single" w:sz="4" w:space="0" w:color="000000"/>
              <w:left w:val="single" w:sz="4" w:space="0" w:color="auto"/>
              <w:bottom w:val="single" w:sz="4" w:space="0" w:color="000000"/>
              <w:right w:val="single" w:sz="4" w:space="0" w:color="000000"/>
            </w:tcBorders>
            <w:vAlign w:val="center"/>
          </w:tcPr>
          <w:p w14:paraId="35FF0E2C" w14:textId="77777777" w:rsidR="00D7179A" w:rsidRPr="00CC7394" w:rsidRDefault="00D7179A" w:rsidP="00CC7394">
            <w:pPr>
              <w:pStyle w:val="21"/>
              <w:framePr w:wrap="around"/>
              <w:rPr>
                <w:sz w:val="24"/>
                <w:szCs w:val="24"/>
              </w:rPr>
            </w:pPr>
            <w:r w:rsidRPr="00CC7394">
              <w:rPr>
                <w:sz w:val="24"/>
                <w:szCs w:val="24"/>
              </w:rPr>
              <w:t>1,0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14CF89ED" w14:textId="77777777" w:rsidR="00D7179A" w:rsidRPr="00CC7394" w:rsidRDefault="00D7179A" w:rsidP="00CC7394">
            <w:pPr>
              <w:pStyle w:val="21"/>
              <w:framePr w:wrap="around"/>
              <w:rPr>
                <w:sz w:val="24"/>
                <w:szCs w:val="24"/>
              </w:rPr>
            </w:pPr>
            <w:r w:rsidRPr="00CC7394">
              <w:rPr>
                <w:sz w:val="24"/>
                <w:szCs w:val="24"/>
              </w:rPr>
              <w:t>1,0</w:t>
            </w:r>
          </w:p>
        </w:tc>
      </w:tr>
      <w:tr w:rsidR="00D7179A" w:rsidRPr="00CC7394" w14:paraId="64FA141A"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692D8D7A" w14:textId="77777777" w:rsidR="00D7179A" w:rsidRPr="00CC7394" w:rsidRDefault="00D7179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1399807A" w14:textId="77777777" w:rsidR="00D7179A" w:rsidRPr="00CC7394" w:rsidRDefault="00D7179A" w:rsidP="00CC7394">
            <w:pPr>
              <w:pStyle w:val="21"/>
              <w:framePr w:wrap="around"/>
              <w:rPr>
                <w:sz w:val="24"/>
                <w:szCs w:val="24"/>
              </w:rPr>
            </w:pPr>
            <w:r w:rsidRPr="00CC7394">
              <w:rPr>
                <w:sz w:val="24"/>
                <w:szCs w:val="24"/>
              </w:rPr>
              <w:t>протяженность</w:t>
            </w:r>
          </w:p>
        </w:tc>
        <w:tc>
          <w:tcPr>
            <w:tcW w:w="709" w:type="dxa"/>
            <w:tcBorders>
              <w:top w:val="single" w:sz="4" w:space="0" w:color="000000"/>
              <w:left w:val="single" w:sz="4" w:space="0" w:color="000000"/>
              <w:bottom w:val="single" w:sz="4" w:space="0" w:color="000000"/>
              <w:right w:val="single" w:sz="4" w:space="0" w:color="000000"/>
            </w:tcBorders>
            <w:vAlign w:val="center"/>
          </w:tcPr>
          <w:p w14:paraId="02E2852B" w14:textId="77777777" w:rsidR="00D7179A" w:rsidRPr="00CC7394" w:rsidRDefault="00D7179A" w:rsidP="00CC7394">
            <w:pPr>
              <w:pStyle w:val="21"/>
              <w:framePr w:wrap="around"/>
              <w:rPr>
                <w:sz w:val="24"/>
                <w:szCs w:val="24"/>
              </w:rPr>
            </w:pPr>
            <w:r w:rsidRPr="00CC7394">
              <w:rPr>
                <w:sz w:val="24"/>
                <w:szCs w:val="24"/>
              </w:rPr>
              <w:t>км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471B629E" w14:textId="77777777" w:rsidR="00D7179A" w:rsidRPr="00CC7394" w:rsidRDefault="00D7179A" w:rsidP="00CC7394">
            <w:pPr>
              <w:pStyle w:val="21"/>
              <w:framePr w:wrap="around"/>
              <w:rPr>
                <w:sz w:val="24"/>
                <w:szCs w:val="24"/>
                <w:lang w:val="kk-KZ"/>
              </w:rPr>
            </w:pPr>
            <w:r w:rsidRPr="00CC7394">
              <w:rPr>
                <w:sz w:val="24"/>
                <w:szCs w:val="24"/>
                <w:lang w:val="kk-KZ"/>
              </w:rPr>
              <w:t>-</w:t>
            </w:r>
          </w:p>
        </w:tc>
        <w:tc>
          <w:tcPr>
            <w:tcW w:w="992" w:type="dxa"/>
            <w:tcBorders>
              <w:top w:val="single" w:sz="4" w:space="0" w:color="000000"/>
              <w:left w:val="single" w:sz="4" w:space="0" w:color="000000"/>
              <w:bottom w:val="single" w:sz="4" w:space="0" w:color="000000"/>
              <w:right w:val="single" w:sz="4" w:space="0" w:color="auto"/>
            </w:tcBorders>
            <w:vAlign w:val="center"/>
          </w:tcPr>
          <w:p w14:paraId="00A31063" w14:textId="77777777" w:rsidR="00D7179A" w:rsidRPr="00CC7394" w:rsidRDefault="00D7179A" w:rsidP="00CC7394">
            <w:pPr>
              <w:pStyle w:val="21"/>
              <w:framePr w:wrap="around"/>
              <w:rPr>
                <w:sz w:val="24"/>
                <w:szCs w:val="24"/>
              </w:rPr>
            </w:pPr>
            <w:r w:rsidRPr="00CC7394">
              <w:rPr>
                <w:sz w:val="24"/>
                <w:szCs w:val="24"/>
              </w:rPr>
              <w:t>-</w:t>
            </w:r>
          </w:p>
        </w:tc>
        <w:tc>
          <w:tcPr>
            <w:tcW w:w="1105" w:type="dxa"/>
            <w:tcBorders>
              <w:top w:val="single" w:sz="4" w:space="0" w:color="000000"/>
              <w:left w:val="single" w:sz="4" w:space="0" w:color="auto"/>
              <w:bottom w:val="single" w:sz="4" w:space="0" w:color="000000"/>
              <w:right w:val="single" w:sz="4" w:space="0" w:color="000000"/>
            </w:tcBorders>
            <w:vAlign w:val="center"/>
          </w:tcPr>
          <w:p w14:paraId="0AB846F0" w14:textId="18B7CF36" w:rsidR="00D7179A" w:rsidRPr="00CC7394" w:rsidRDefault="009C7F2A" w:rsidP="00CC7394">
            <w:pPr>
              <w:pStyle w:val="21"/>
              <w:framePr w:wrap="around"/>
              <w:rPr>
                <w:sz w:val="24"/>
                <w:szCs w:val="24"/>
                <w:lang w:val="kk-KZ"/>
              </w:rPr>
            </w:pPr>
            <w:r w:rsidRPr="00CC7394">
              <w:rPr>
                <w:sz w:val="24"/>
                <w:szCs w:val="24"/>
                <w:lang w:val="kk-KZ"/>
              </w:rPr>
              <w:t>16,5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5A8615AA" w14:textId="4340DE32" w:rsidR="00D7179A" w:rsidRPr="00CC7394" w:rsidRDefault="009C7F2A" w:rsidP="00CC7394">
            <w:pPr>
              <w:pStyle w:val="21"/>
              <w:framePr w:wrap="around"/>
              <w:rPr>
                <w:sz w:val="24"/>
                <w:szCs w:val="24"/>
              </w:rPr>
            </w:pPr>
            <w:r w:rsidRPr="00CC7394">
              <w:rPr>
                <w:sz w:val="24"/>
                <w:szCs w:val="24"/>
              </w:rPr>
              <w:t>16,5</w:t>
            </w:r>
          </w:p>
        </w:tc>
      </w:tr>
      <w:tr w:rsidR="00D7179A" w:rsidRPr="00CC7394" w14:paraId="45790D17" w14:textId="77777777" w:rsidTr="005B5843">
        <w:trPr>
          <w:trHeight w:val="340"/>
        </w:trPr>
        <w:tc>
          <w:tcPr>
            <w:tcW w:w="9379" w:type="dxa"/>
            <w:gridSpan w:val="8"/>
            <w:tcBorders>
              <w:top w:val="single" w:sz="4" w:space="0" w:color="000000"/>
              <w:left w:val="single" w:sz="4" w:space="0" w:color="000000"/>
              <w:bottom w:val="single" w:sz="4" w:space="0" w:color="000000"/>
              <w:right w:val="single" w:sz="4" w:space="0" w:color="000000"/>
            </w:tcBorders>
            <w:vAlign w:val="center"/>
          </w:tcPr>
          <w:p w14:paraId="68E21CD5" w14:textId="77777777" w:rsidR="00D7179A" w:rsidRPr="00CC7394" w:rsidRDefault="00D7179A" w:rsidP="00CC7394">
            <w:pPr>
              <w:pStyle w:val="21"/>
              <w:framePr w:wrap="around"/>
              <w:rPr>
                <w:sz w:val="24"/>
                <w:szCs w:val="24"/>
              </w:rPr>
            </w:pPr>
            <w:r w:rsidRPr="00CC7394">
              <w:rPr>
                <w:b/>
                <w:bCs/>
                <w:sz w:val="24"/>
                <w:szCs w:val="24"/>
              </w:rPr>
              <w:t>количества автопарковок и мест сервиса</w:t>
            </w:r>
          </w:p>
        </w:tc>
      </w:tr>
      <w:tr w:rsidR="00D7179A" w:rsidRPr="00CC7394" w14:paraId="3617A570"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4FF812E8" w14:textId="77777777" w:rsidR="00D7179A" w:rsidRPr="00CC7394" w:rsidRDefault="00D7179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7AFA292A" w14:textId="77777777" w:rsidR="00D7179A" w:rsidRPr="00CC7394" w:rsidRDefault="00D7179A" w:rsidP="00CC7394">
            <w:pPr>
              <w:pStyle w:val="21"/>
              <w:framePr w:wrap="around"/>
              <w:rPr>
                <w:sz w:val="24"/>
                <w:szCs w:val="24"/>
              </w:rPr>
            </w:pPr>
            <w:r w:rsidRPr="00CC7394">
              <w:rPr>
                <w:sz w:val="24"/>
                <w:szCs w:val="24"/>
              </w:rPr>
              <w:t>СТО</w:t>
            </w:r>
          </w:p>
        </w:tc>
        <w:tc>
          <w:tcPr>
            <w:tcW w:w="709" w:type="dxa"/>
            <w:tcBorders>
              <w:top w:val="single" w:sz="4" w:space="0" w:color="000000"/>
              <w:left w:val="single" w:sz="4" w:space="0" w:color="000000"/>
              <w:bottom w:val="single" w:sz="4" w:space="0" w:color="000000"/>
              <w:right w:val="single" w:sz="4" w:space="0" w:color="000000"/>
            </w:tcBorders>
            <w:vAlign w:val="center"/>
          </w:tcPr>
          <w:p w14:paraId="6A0A3D1F" w14:textId="77777777" w:rsidR="00D7179A" w:rsidRPr="00CC7394" w:rsidRDefault="00D7179A" w:rsidP="00CC7394">
            <w:pPr>
              <w:pStyle w:val="21"/>
              <w:framePr w:wrap="around"/>
              <w:rPr>
                <w:sz w:val="24"/>
                <w:szCs w:val="24"/>
              </w:rPr>
            </w:pPr>
            <w:proofErr w:type="spellStart"/>
            <w:r w:rsidRPr="00CC7394">
              <w:rPr>
                <w:sz w:val="24"/>
                <w:szCs w:val="24"/>
              </w:rPr>
              <w:t>ед</w:t>
            </w:r>
            <w:proofErr w:type="spellEnd"/>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25D7BAAF" w14:textId="77777777" w:rsidR="00D7179A" w:rsidRPr="00CC7394" w:rsidRDefault="00D7179A" w:rsidP="00CC7394">
            <w:pPr>
              <w:pStyle w:val="21"/>
              <w:framePr w:wrap="around"/>
              <w:rPr>
                <w:sz w:val="24"/>
                <w:szCs w:val="24"/>
                <w:lang w:val="kk-KZ"/>
              </w:rPr>
            </w:pPr>
            <w:r w:rsidRPr="00CC7394">
              <w:rPr>
                <w:sz w:val="24"/>
                <w:szCs w:val="24"/>
                <w:lang w:val="kk-KZ"/>
              </w:rPr>
              <w:t>-</w:t>
            </w:r>
          </w:p>
        </w:tc>
        <w:tc>
          <w:tcPr>
            <w:tcW w:w="992" w:type="dxa"/>
            <w:tcBorders>
              <w:top w:val="single" w:sz="4" w:space="0" w:color="000000"/>
              <w:left w:val="single" w:sz="4" w:space="0" w:color="000000"/>
              <w:bottom w:val="single" w:sz="4" w:space="0" w:color="000000"/>
              <w:right w:val="single" w:sz="4" w:space="0" w:color="auto"/>
            </w:tcBorders>
            <w:vAlign w:val="center"/>
          </w:tcPr>
          <w:p w14:paraId="60219F0B" w14:textId="77777777" w:rsidR="00D7179A" w:rsidRPr="00CC7394" w:rsidRDefault="00D7179A" w:rsidP="00CC7394">
            <w:pPr>
              <w:pStyle w:val="21"/>
              <w:framePr w:wrap="around"/>
              <w:rPr>
                <w:sz w:val="24"/>
                <w:szCs w:val="24"/>
              </w:rPr>
            </w:pPr>
          </w:p>
        </w:tc>
        <w:tc>
          <w:tcPr>
            <w:tcW w:w="1105" w:type="dxa"/>
            <w:tcBorders>
              <w:top w:val="single" w:sz="4" w:space="0" w:color="000000"/>
              <w:left w:val="single" w:sz="4" w:space="0" w:color="auto"/>
              <w:bottom w:val="single" w:sz="4" w:space="0" w:color="000000"/>
              <w:right w:val="single" w:sz="4" w:space="0" w:color="000000"/>
            </w:tcBorders>
            <w:vAlign w:val="center"/>
          </w:tcPr>
          <w:p w14:paraId="04DF502D" w14:textId="77777777" w:rsidR="00D7179A" w:rsidRPr="00CC7394" w:rsidRDefault="00D7179A" w:rsidP="00CC7394">
            <w:pPr>
              <w:pStyle w:val="21"/>
              <w:framePr w:wrap="around"/>
              <w:rPr>
                <w:sz w:val="24"/>
                <w:szCs w:val="24"/>
                <w:lang w:val="kk-KZ"/>
              </w:rPr>
            </w:pPr>
            <w:r w:rsidRPr="00CC7394">
              <w:rPr>
                <w:sz w:val="24"/>
                <w:szCs w:val="24"/>
                <w:lang w:val="kk-KZ"/>
              </w:rPr>
              <w:t>-</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06138666" w14:textId="77777777" w:rsidR="00D7179A" w:rsidRPr="00CC7394" w:rsidRDefault="00D7179A" w:rsidP="00CC7394">
            <w:pPr>
              <w:pStyle w:val="21"/>
              <w:framePr w:wrap="around"/>
              <w:rPr>
                <w:sz w:val="24"/>
                <w:szCs w:val="24"/>
              </w:rPr>
            </w:pPr>
            <w:r w:rsidRPr="00CC7394">
              <w:rPr>
                <w:sz w:val="24"/>
                <w:szCs w:val="24"/>
              </w:rPr>
              <w:t>-</w:t>
            </w:r>
          </w:p>
        </w:tc>
      </w:tr>
      <w:tr w:rsidR="00D7179A" w:rsidRPr="00CC7394" w14:paraId="36B709FB"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44327DDF" w14:textId="77777777" w:rsidR="00D7179A" w:rsidRPr="00CC7394" w:rsidRDefault="00D7179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6013B917" w14:textId="77777777" w:rsidR="00D7179A" w:rsidRPr="00CC7394" w:rsidRDefault="00D7179A" w:rsidP="00CC7394">
            <w:pPr>
              <w:pStyle w:val="21"/>
              <w:framePr w:wrap="around"/>
              <w:rPr>
                <w:sz w:val="24"/>
                <w:szCs w:val="24"/>
              </w:rPr>
            </w:pPr>
            <w:r w:rsidRPr="00CC7394">
              <w:rPr>
                <w:sz w:val="24"/>
                <w:szCs w:val="24"/>
              </w:rPr>
              <w:t>Количество автопарковок</w:t>
            </w:r>
          </w:p>
        </w:tc>
        <w:tc>
          <w:tcPr>
            <w:tcW w:w="709" w:type="dxa"/>
            <w:tcBorders>
              <w:top w:val="single" w:sz="4" w:space="0" w:color="000000"/>
              <w:left w:val="single" w:sz="4" w:space="0" w:color="000000"/>
              <w:bottom w:val="single" w:sz="4" w:space="0" w:color="000000"/>
              <w:right w:val="single" w:sz="4" w:space="0" w:color="000000"/>
            </w:tcBorders>
            <w:vAlign w:val="center"/>
          </w:tcPr>
          <w:p w14:paraId="6FB08277" w14:textId="77777777" w:rsidR="00D7179A" w:rsidRPr="00CC7394" w:rsidRDefault="00D7179A" w:rsidP="00CC7394">
            <w:pPr>
              <w:pStyle w:val="21"/>
              <w:framePr w:wrap="around"/>
              <w:rPr>
                <w:sz w:val="24"/>
                <w:szCs w:val="24"/>
              </w:rPr>
            </w:pPr>
            <w:proofErr w:type="spellStart"/>
            <w:r w:rsidRPr="00CC7394">
              <w:rPr>
                <w:sz w:val="24"/>
                <w:szCs w:val="24"/>
              </w:rPr>
              <w:t>ед</w:t>
            </w:r>
            <w:proofErr w:type="spellEnd"/>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618A0AA3" w14:textId="77777777" w:rsidR="00D7179A" w:rsidRPr="00CC7394" w:rsidRDefault="00D7179A" w:rsidP="00CC7394">
            <w:pPr>
              <w:pStyle w:val="21"/>
              <w:framePr w:wrap="around"/>
              <w:rPr>
                <w:sz w:val="24"/>
                <w:szCs w:val="24"/>
                <w:lang w:val="kk-KZ"/>
              </w:rPr>
            </w:pPr>
            <w:r w:rsidRPr="00CC7394">
              <w:rPr>
                <w:sz w:val="24"/>
                <w:szCs w:val="24"/>
                <w:lang w:val="kk-KZ"/>
              </w:rPr>
              <w:t>-</w:t>
            </w:r>
          </w:p>
        </w:tc>
        <w:tc>
          <w:tcPr>
            <w:tcW w:w="992" w:type="dxa"/>
            <w:tcBorders>
              <w:top w:val="single" w:sz="4" w:space="0" w:color="000000"/>
              <w:left w:val="single" w:sz="4" w:space="0" w:color="000000"/>
              <w:bottom w:val="single" w:sz="4" w:space="0" w:color="000000"/>
              <w:right w:val="single" w:sz="4" w:space="0" w:color="auto"/>
            </w:tcBorders>
            <w:vAlign w:val="center"/>
          </w:tcPr>
          <w:p w14:paraId="07C6EF5A" w14:textId="77777777" w:rsidR="00D7179A" w:rsidRPr="00CC7394" w:rsidRDefault="00D7179A" w:rsidP="00CC7394">
            <w:pPr>
              <w:pStyle w:val="21"/>
              <w:framePr w:wrap="around"/>
              <w:rPr>
                <w:sz w:val="24"/>
                <w:szCs w:val="24"/>
              </w:rPr>
            </w:pPr>
            <w:r w:rsidRPr="00CC7394">
              <w:rPr>
                <w:sz w:val="24"/>
                <w:szCs w:val="24"/>
              </w:rPr>
              <w:t>-</w:t>
            </w:r>
          </w:p>
        </w:tc>
        <w:tc>
          <w:tcPr>
            <w:tcW w:w="1105" w:type="dxa"/>
            <w:tcBorders>
              <w:top w:val="single" w:sz="4" w:space="0" w:color="000000"/>
              <w:left w:val="single" w:sz="4" w:space="0" w:color="auto"/>
              <w:bottom w:val="single" w:sz="4" w:space="0" w:color="000000"/>
              <w:right w:val="single" w:sz="4" w:space="0" w:color="000000"/>
            </w:tcBorders>
            <w:vAlign w:val="center"/>
          </w:tcPr>
          <w:p w14:paraId="75D904E4" w14:textId="244662E6" w:rsidR="00D7179A" w:rsidRPr="00CC7394" w:rsidRDefault="009C7F2A" w:rsidP="00CC7394">
            <w:pPr>
              <w:pStyle w:val="21"/>
              <w:framePr w:wrap="around"/>
              <w:rPr>
                <w:sz w:val="24"/>
                <w:szCs w:val="24"/>
                <w:lang w:val="kk-KZ"/>
              </w:rPr>
            </w:pPr>
            <w:r w:rsidRPr="00CC7394">
              <w:rPr>
                <w:sz w:val="24"/>
                <w:szCs w:val="24"/>
                <w:lang w:val="kk-KZ"/>
              </w:rPr>
              <w:t>12</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219D9DAF" w14:textId="138E852C" w:rsidR="00D7179A" w:rsidRPr="00CC7394" w:rsidRDefault="009C7F2A" w:rsidP="00CC7394">
            <w:pPr>
              <w:pStyle w:val="21"/>
              <w:framePr w:wrap="around"/>
              <w:rPr>
                <w:sz w:val="24"/>
                <w:szCs w:val="24"/>
              </w:rPr>
            </w:pPr>
            <w:r w:rsidRPr="00CC7394">
              <w:rPr>
                <w:sz w:val="24"/>
                <w:szCs w:val="24"/>
              </w:rPr>
              <w:t>12</w:t>
            </w:r>
          </w:p>
        </w:tc>
      </w:tr>
      <w:tr w:rsidR="009C7F2A" w:rsidRPr="00CC7394" w14:paraId="152FF080" w14:textId="77777777" w:rsidTr="005B5843">
        <w:trPr>
          <w:gridAfter w:val="1"/>
          <w:wAfter w:w="20" w:type="dxa"/>
          <w:trHeight w:val="340"/>
        </w:trPr>
        <w:tc>
          <w:tcPr>
            <w:tcW w:w="562" w:type="dxa"/>
            <w:tcBorders>
              <w:top w:val="single" w:sz="4" w:space="0" w:color="000000"/>
              <w:left w:val="single" w:sz="4" w:space="0" w:color="000000"/>
              <w:bottom w:val="single" w:sz="4" w:space="0" w:color="000000"/>
              <w:right w:val="single" w:sz="4" w:space="0" w:color="auto"/>
            </w:tcBorders>
            <w:vAlign w:val="center"/>
          </w:tcPr>
          <w:p w14:paraId="76C7DBB7" w14:textId="77777777" w:rsidR="009C7F2A" w:rsidRPr="00CC7394" w:rsidRDefault="009C7F2A" w:rsidP="00CC7394">
            <w:pPr>
              <w:pStyle w:val="21"/>
              <w:framePr w:wrap="around"/>
              <w:rPr>
                <w:sz w:val="24"/>
                <w:szCs w:val="24"/>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6C45007A" w14:textId="6661D258" w:rsidR="009C7F2A" w:rsidRPr="00CC7394" w:rsidRDefault="009C7F2A" w:rsidP="00CC7394">
            <w:pPr>
              <w:pStyle w:val="21"/>
              <w:framePr w:wrap="around"/>
              <w:rPr>
                <w:sz w:val="24"/>
                <w:szCs w:val="24"/>
              </w:rPr>
            </w:pPr>
            <w:r w:rsidRPr="00CC7394">
              <w:rPr>
                <w:sz w:val="24"/>
                <w:szCs w:val="24"/>
              </w:rPr>
              <w:t>АЗС</w:t>
            </w:r>
          </w:p>
        </w:tc>
        <w:tc>
          <w:tcPr>
            <w:tcW w:w="709" w:type="dxa"/>
            <w:tcBorders>
              <w:top w:val="single" w:sz="4" w:space="0" w:color="000000"/>
              <w:left w:val="single" w:sz="4" w:space="0" w:color="000000"/>
              <w:bottom w:val="single" w:sz="4" w:space="0" w:color="000000"/>
              <w:right w:val="single" w:sz="4" w:space="0" w:color="000000"/>
            </w:tcBorders>
            <w:vAlign w:val="center"/>
          </w:tcPr>
          <w:p w14:paraId="2E30320C" w14:textId="77777777" w:rsidR="009C7F2A" w:rsidRPr="00CC7394" w:rsidRDefault="009C7F2A" w:rsidP="00CC7394">
            <w:pPr>
              <w:pStyle w:val="21"/>
              <w:framePr w:wrap="around"/>
              <w:rPr>
                <w:sz w:val="24"/>
                <w:szCs w:val="24"/>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09FCB53A" w14:textId="77777777" w:rsidR="009C7F2A" w:rsidRPr="00CC7394" w:rsidRDefault="009C7F2A" w:rsidP="00CC7394">
            <w:pPr>
              <w:pStyle w:val="21"/>
              <w:framePr w:wrap="around"/>
              <w:rPr>
                <w:sz w:val="24"/>
                <w:szCs w:val="24"/>
                <w:lang w:val="kk-KZ"/>
              </w:rPr>
            </w:pPr>
          </w:p>
        </w:tc>
        <w:tc>
          <w:tcPr>
            <w:tcW w:w="992" w:type="dxa"/>
            <w:tcBorders>
              <w:top w:val="single" w:sz="4" w:space="0" w:color="000000"/>
              <w:left w:val="single" w:sz="4" w:space="0" w:color="000000"/>
              <w:bottom w:val="single" w:sz="4" w:space="0" w:color="000000"/>
              <w:right w:val="single" w:sz="4" w:space="0" w:color="auto"/>
            </w:tcBorders>
            <w:vAlign w:val="center"/>
          </w:tcPr>
          <w:p w14:paraId="3EC134C2" w14:textId="77777777" w:rsidR="009C7F2A" w:rsidRPr="00CC7394" w:rsidRDefault="009C7F2A" w:rsidP="00CC7394">
            <w:pPr>
              <w:pStyle w:val="21"/>
              <w:framePr w:wrap="around"/>
              <w:rPr>
                <w:sz w:val="24"/>
                <w:szCs w:val="24"/>
              </w:rPr>
            </w:pPr>
          </w:p>
        </w:tc>
        <w:tc>
          <w:tcPr>
            <w:tcW w:w="1105" w:type="dxa"/>
            <w:tcBorders>
              <w:top w:val="single" w:sz="4" w:space="0" w:color="000000"/>
              <w:left w:val="single" w:sz="4" w:space="0" w:color="auto"/>
              <w:bottom w:val="single" w:sz="4" w:space="0" w:color="000000"/>
              <w:right w:val="single" w:sz="4" w:space="0" w:color="000000"/>
            </w:tcBorders>
            <w:vAlign w:val="center"/>
          </w:tcPr>
          <w:p w14:paraId="1511C348" w14:textId="51CF7526" w:rsidR="009C7F2A" w:rsidRPr="00CC7394" w:rsidRDefault="009C7F2A" w:rsidP="00CC7394">
            <w:pPr>
              <w:pStyle w:val="21"/>
              <w:framePr w:wrap="around"/>
              <w:rPr>
                <w:sz w:val="24"/>
                <w:szCs w:val="24"/>
                <w:lang w:val="kk-KZ"/>
              </w:rPr>
            </w:pPr>
            <w:r w:rsidRPr="00CC7394">
              <w:rPr>
                <w:sz w:val="24"/>
                <w:szCs w:val="24"/>
                <w:lang w:val="kk-KZ"/>
              </w:rPr>
              <w:t>1</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657D5B99" w14:textId="1ECE2453" w:rsidR="009C7F2A" w:rsidRPr="00CC7394" w:rsidRDefault="009C7F2A" w:rsidP="00CC7394">
            <w:pPr>
              <w:pStyle w:val="21"/>
              <w:framePr w:wrap="around"/>
              <w:rPr>
                <w:sz w:val="24"/>
                <w:szCs w:val="24"/>
              </w:rPr>
            </w:pPr>
            <w:r w:rsidRPr="00CC7394">
              <w:rPr>
                <w:sz w:val="24"/>
                <w:szCs w:val="24"/>
              </w:rPr>
              <w:t>1</w:t>
            </w:r>
          </w:p>
        </w:tc>
      </w:tr>
    </w:tbl>
    <w:p w14:paraId="2706BFFF" w14:textId="77777777" w:rsidR="00D7179A" w:rsidRPr="00CC7394" w:rsidRDefault="00D7179A" w:rsidP="009426B9">
      <w:pPr>
        <w:ind w:firstLine="567"/>
        <w:rPr>
          <w:rFonts w:cs="Times New Roman"/>
          <w:bCs/>
          <w:iCs/>
        </w:rPr>
      </w:pPr>
    </w:p>
    <w:p w14:paraId="49005CFF" w14:textId="77777777" w:rsidR="00D7179A" w:rsidRPr="00CC7394" w:rsidRDefault="00D7179A" w:rsidP="002025A3">
      <w:pPr>
        <w:pStyle w:val="2"/>
      </w:pPr>
      <w:bookmarkStart w:id="67" w:name="_Toc204684737"/>
      <w:bookmarkStart w:id="68" w:name="_Toc236975656"/>
      <w:r w:rsidRPr="00CC7394">
        <w:t>7.3. Автостоянки для постоянного и временного хранения автомобилей</w:t>
      </w:r>
      <w:bookmarkEnd w:id="67"/>
      <w:bookmarkEnd w:id="68"/>
    </w:p>
    <w:p w14:paraId="2DFC87CB" w14:textId="77777777" w:rsidR="00D7179A" w:rsidRPr="00CC7394" w:rsidRDefault="00D7179A" w:rsidP="009426B9">
      <w:pPr>
        <w:ind w:firstLine="567"/>
        <w:rPr>
          <w:rFonts w:eastAsia="Times New Roman" w:cs="Times New Roman"/>
          <w:szCs w:val="28"/>
        </w:rPr>
      </w:pPr>
      <w:r w:rsidRPr="00CC7394">
        <w:rPr>
          <w:rFonts w:eastAsia="Times New Roman" w:cs="Times New Roman"/>
          <w:szCs w:val="28"/>
        </w:rPr>
        <w:t>В проекте уровень автомобилизации жителей села на расчетный срок принят ориентировочно 250 автомашин на 1000 чел. для районов малоэтажной застройки (раздел 8.1. Общие требования, СП РК 3.01-101-2013 «Градостроительство. Планировка и застройка городских и сельских населенных пунктов»). В таблице 6.3.1 приводится расчет количества машино-мест хранения индивидуальных автомобилей и необходимых площадей их размещения.</w:t>
      </w:r>
    </w:p>
    <w:p w14:paraId="4BF23277" w14:textId="77777777" w:rsidR="00D7179A" w:rsidRPr="00CC7394" w:rsidRDefault="00D7179A" w:rsidP="009426B9">
      <w:pPr>
        <w:spacing w:after="60"/>
        <w:ind w:firstLine="567"/>
        <w:jc w:val="right"/>
        <w:rPr>
          <w:rFonts w:eastAsia="Times New Roman" w:cs="Times New Roman"/>
          <w:szCs w:val="28"/>
        </w:rPr>
      </w:pPr>
      <w:r w:rsidRPr="00CC7394">
        <w:rPr>
          <w:rFonts w:eastAsia="Times New Roman" w:cs="Times New Roman"/>
          <w:szCs w:val="28"/>
        </w:rPr>
        <w:t>Таблица 6.3.1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8"/>
        <w:gridCol w:w="2289"/>
        <w:gridCol w:w="2697"/>
      </w:tblGrid>
      <w:tr w:rsidR="00D7179A" w:rsidRPr="00CC7394" w14:paraId="4B3DA77B" w14:textId="77777777" w:rsidTr="00A9475F">
        <w:trPr>
          <w:jc w:val="center"/>
        </w:trPr>
        <w:tc>
          <w:tcPr>
            <w:tcW w:w="2332" w:type="pct"/>
            <w:vAlign w:val="center"/>
          </w:tcPr>
          <w:p w14:paraId="2586D028" w14:textId="77777777" w:rsidR="00D7179A" w:rsidRPr="00CC7394" w:rsidRDefault="00D7179A" w:rsidP="009426B9">
            <w:pPr>
              <w:spacing w:before="40" w:after="40"/>
              <w:ind w:firstLine="567"/>
              <w:jc w:val="center"/>
              <w:rPr>
                <w:rFonts w:eastAsia="Times New Roman" w:cs="Times New Roman"/>
              </w:rPr>
            </w:pPr>
            <w:r w:rsidRPr="00CC7394">
              <w:rPr>
                <w:rFonts w:eastAsia="Times New Roman" w:cs="Times New Roman"/>
              </w:rPr>
              <w:lastRenderedPageBreak/>
              <w:t>Наименование показателей</w:t>
            </w:r>
          </w:p>
        </w:tc>
        <w:tc>
          <w:tcPr>
            <w:tcW w:w="1225" w:type="pct"/>
            <w:vAlign w:val="center"/>
          </w:tcPr>
          <w:p w14:paraId="3FEC489A" w14:textId="77777777" w:rsidR="00D7179A" w:rsidRPr="00CC7394" w:rsidRDefault="00D7179A" w:rsidP="009426B9">
            <w:pPr>
              <w:spacing w:before="40" w:after="40"/>
              <w:ind w:firstLine="567"/>
              <w:jc w:val="center"/>
              <w:rPr>
                <w:rFonts w:eastAsia="Times New Roman" w:cs="Times New Roman"/>
              </w:rPr>
            </w:pPr>
            <w:r w:rsidRPr="00CC7394">
              <w:rPr>
                <w:rFonts w:eastAsia="Times New Roman" w:cs="Times New Roman"/>
              </w:rPr>
              <w:t>Единица</w:t>
            </w:r>
          </w:p>
          <w:p w14:paraId="66AA0D04" w14:textId="77777777" w:rsidR="00D7179A" w:rsidRPr="00CC7394" w:rsidRDefault="00D7179A" w:rsidP="009426B9">
            <w:pPr>
              <w:spacing w:before="40" w:after="40"/>
              <w:ind w:firstLine="567"/>
              <w:jc w:val="center"/>
              <w:rPr>
                <w:rFonts w:eastAsia="Times New Roman" w:cs="Times New Roman"/>
              </w:rPr>
            </w:pPr>
            <w:r w:rsidRPr="00CC7394">
              <w:rPr>
                <w:rFonts w:eastAsia="Times New Roman" w:cs="Times New Roman"/>
              </w:rPr>
              <w:t>измерения</w:t>
            </w:r>
          </w:p>
        </w:tc>
        <w:tc>
          <w:tcPr>
            <w:tcW w:w="1443" w:type="pct"/>
            <w:vAlign w:val="center"/>
          </w:tcPr>
          <w:p w14:paraId="24C240D3" w14:textId="77777777" w:rsidR="00D7179A" w:rsidRPr="00CC7394" w:rsidRDefault="00D7179A" w:rsidP="009426B9">
            <w:pPr>
              <w:spacing w:before="40" w:after="40"/>
              <w:ind w:firstLine="567"/>
              <w:jc w:val="center"/>
              <w:rPr>
                <w:rFonts w:eastAsia="Times New Roman" w:cs="Times New Roman"/>
              </w:rPr>
            </w:pPr>
            <w:r w:rsidRPr="00CC7394">
              <w:rPr>
                <w:rFonts w:eastAsia="Times New Roman" w:cs="Times New Roman"/>
              </w:rPr>
              <w:t>Расчетный срок</w:t>
            </w:r>
          </w:p>
        </w:tc>
      </w:tr>
      <w:tr w:rsidR="00D7179A" w:rsidRPr="00CC7394" w14:paraId="2113A6CE" w14:textId="77777777" w:rsidTr="00A9475F">
        <w:trPr>
          <w:jc w:val="center"/>
        </w:trPr>
        <w:tc>
          <w:tcPr>
            <w:tcW w:w="2332" w:type="pct"/>
            <w:vAlign w:val="center"/>
          </w:tcPr>
          <w:p w14:paraId="174F08CE" w14:textId="77777777" w:rsidR="00D7179A" w:rsidRPr="00CC7394" w:rsidRDefault="00D7179A" w:rsidP="009426B9">
            <w:pPr>
              <w:spacing w:before="40" w:after="40"/>
              <w:ind w:firstLine="567"/>
              <w:rPr>
                <w:rFonts w:eastAsia="Times New Roman" w:cs="Times New Roman"/>
              </w:rPr>
            </w:pPr>
            <w:r w:rsidRPr="00CC7394">
              <w:rPr>
                <w:rFonts w:eastAsia="Times New Roman" w:cs="Times New Roman"/>
              </w:rPr>
              <w:t>Численность населения, проживающего в усадебной застройке</w:t>
            </w:r>
          </w:p>
        </w:tc>
        <w:tc>
          <w:tcPr>
            <w:tcW w:w="1225" w:type="pct"/>
            <w:vAlign w:val="center"/>
          </w:tcPr>
          <w:p w14:paraId="4E11889F" w14:textId="77777777" w:rsidR="00D7179A" w:rsidRPr="00CC7394" w:rsidRDefault="00D7179A" w:rsidP="009426B9">
            <w:pPr>
              <w:spacing w:before="40" w:after="40"/>
              <w:ind w:firstLine="567"/>
              <w:jc w:val="center"/>
              <w:rPr>
                <w:rFonts w:eastAsia="Times New Roman" w:cs="Times New Roman"/>
              </w:rPr>
            </w:pPr>
            <w:r w:rsidRPr="00CC7394">
              <w:rPr>
                <w:rFonts w:eastAsia="Times New Roman" w:cs="Times New Roman"/>
              </w:rPr>
              <w:t>тыс. чел</w:t>
            </w:r>
          </w:p>
        </w:tc>
        <w:tc>
          <w:tcPr>
            <w:tcW w:w="1443" w:type="pct"/>
            <w:vAlign w:val="center"/>
          </w:tcPr>
          <w:p w14:paraId="11B32809" w14:textId="0931439D" w:rsidR="00D7179A" w:rsidRPr="00CC7394" w:rsidRDefault="00D7179A" w:rsidP="009426B9">
            <w:pPr>
              <w:spacing w:before="40" w:after="40"/>
              <w:ind w:firstLine="567"/>
              <w:jc w:val="center"/>
              <w:rPr>
                <w:rFonts w:eastAsia="Times New Roman" w:cs="Times New Roman"/>
              </w:rPr>
            </w:pPr>
            <w:r w:rsidRPr="00CC7394">
              <w:rPr>
                <w:rFonts w:cs="Times New Roman"/>
                <w:szCs w:val="28"/>
                <w:lang w:val="kk-KZ"/>
              </w:rPr>
              <w:t>0,</w:t>
            </w:r>
            <w:r w:rsidR="00137A3E" w:rsidRPr="00CC7394">
              <w:rPr>
                <w:rFonts w:cs="Times New Roman"/>
                <w:szCs w:val="28"/>
                <w:lang w:val="kk-KZ"/>
              </w:rPr>
              <w:t>952</w:t>
            </w:r>
          </w:p>
        </w:tc>
      </w:tr>
      <w:tr w:rsidR="00D7179A" w:rsidRPr="00CC7394" w14:paraId="1EF45790" w14:textId="77777777" w:rsidTr="00A9475F">
        <w:trPr>
          <w:jc w:val="center"/>
        </w:trPr>
        <w:tc>
          <w:tcPr>
            <w:tcW w:w="2332" w:type="pct"/>
            <w:vAlign w:val="center"/>
          </w:tcPr>
          <w:p w14:paraId="09F2F5E5" w14:textId="77777777" w:rsidR="00D7179A" w:rsidRPr="00CC7394" w:rsidRDefault="00D7179A" w:rsidP="009426B9">
            <w:pPr>
              <w:spacing w:before="40" w:after="40"/>
              <w:ind w:firstLine="567"/>
              <w:rPr>
                <w:rFonts w:eastAsia="Times New Roman" w:cs="Times New Roman"/>
              </w:rPr>
            </w:pPr>
            <w:r w:rsidRPr="00CC7394">
              <w:rPr>
                <w:rFonts w:eastAsia="Times New Roman" w:cs="Times New Roman"/>
              </w:rPr>
              <w:t>Расчетный парк, всего</w:t>
            </w:r>
          </w:p>
        </w:tc>
        <w:tc>
          <w:tcPr>
            <w:tcW w:w="1225" w:type="pct"/>
            <w:vAlign w:val="center"/>
          </w:tcPr>
          <w:p w14:paraId="48D0097D" w14:textId="77777777" w:rsidR="00D7179A" w:rsidRPr="00CC7394" w:rsidRDefault="00D7179A" w:rsidP="009426B9">
            <w:pPr>
              <w:spacing w:before="40" w:after="40"/>
              <w:ind w:firstLine="567"/>
              <w:jc w:val="center"/>
              <w:rPr>
                <w:rFonts w:eastAsia="Times New Roman" w:cs="Times New Roman"/>
              </w:rPr>
            </w:pPr>
            <w:r w:rsidRPr="00CC7394">
              <w:rPr>
                <w:rFonts w:eastAsia="Times New Roman" w:cs="Times New Roman"/>
              </w:rPr>
              <w:t>ед.</w:t>
            </w:r>
          </w:p>
        </w:tc>
        <w:tc>
          <w:tcPr>
            <w:tcW w:w="1443" w:type="pct"/>
            <w:vAlign w:val="center"/>
          </w:tcPr>
          <w:p w14:paraId="7008DC32" w14:textId="19B768BF" w:rsidR="00D7179A" w:rsidRPr="00CC7394" w:rsidRDefault="00137A3E" w:rsidP="009426B9">
            <w:pPr>
              <w:spacing w:before="40" w:after="40"/>
              <w:ind w:firstLine="567"/>
              <w:jc w:val="center"/>
              <w:rPr>
                <w:rFonts w:eastAsia="Times New Roman" w:cs="Times New Roman"/>
              </w:rPr>
            </w:pPr>
            <w:r w:rsidRPr="00CC7394">
              <w:rPr>
                <w:rFonts w:eastAsia="Times New Roman" w:cs="Times New Roman"/>
              </w:rPr>
              <w:t>238</w:t>
            </w:r>
          </w:p>
        </w:tc>
      </w:tr>
    </w:tbl>
    <w:p w14:paraId="1ECFEA49" w14:textId="77777777" w:rsidR="00D7179A" w:rsidRPr="00CC7394" w:rsidRDefault="00D7179A" w:rsidP="009426B9">
      <w:pPr>
        <w:ind w:firstLine="567"/>
        <w:rPr>
          <w:rFonts w:eastAsia="Times New Roman" w:cs="Times New Roman"/>
          <w:szCs w:val="28"/>
        </w:rPr>
      </w:pPr>
    </w:p>
    <w:p w14:paraId="295BA420" w14:textId="77777777" w:rsidR="00D7179A" w:rsidRPr="00CC7394" w:rsidRDefault="00D7179A" w:rsidP="009426B9">
      <w:pPr>
        <w:ind w:firstLine="567"/>
        <w:rPr>
          <w:rFonts w:eastAsia="Times New Roman" w:cs="Times New Roman"/>
          <w:szCs w:val="28"/>
        </w:rPr>
      </w:pPr>
      <w:r w:rsidRPr="00CC7394">
        <w:rPr>
          <w:rFonts w:eastAsia="Times New Roman" w:cs="Times New Roman"/>
          <w:szCs w:val="28"/>
        </w:rPr>
        <w:t xml:space="preserve">Автомобили граждан, проживающих в районах усадебной застройки, будут храниться на усадьбах автовладельцев.  </w:t>
      </w:r>
    </w:p>
    <w:p w14:paraId="3BB41C8B" w14:textId="77777777" w:rsidR="00D7179A" w:rsidRPr="00CC7394" w:rsidRDefault="00D7179A" w:rsidP="009426B9">
      <w:pPr>
        <w:ind w:firstLine="567"/>
        <w:rPr>
          <w:rFonts w:eastAsia="Times New Roman" w:cs="Times New Roman"/>
          <w:szCs w:val="28"/>
        </w:rPr>
      </w:pPr>
      <w:r w:rsidRPr="00CC7394">
        <w:rPr>
          <w:rFonts w:eastAsia="Times New Roman" w:cs="Times New Roman"/>
          <w:szCs w:val="28"/>
        </w:rPr>
        <w:t xml:space="preserve">Открытые площадки для стоянки автомобилей у административных и общественных зданий должны предусматриваться в зависимости от их потребности в каждом конкретном случае и приниматься в соответствии СП РК 3.01-101-2013. </w:t>
      </w:r>
    </w:p>
    <w:p w14:paraId="07B7CDD3" w14:textId="77777777" w:rsidR="00D7179A" w:rsidRPr="00CC7394" w:rsidRDefault="00D7179A" w:rsidP="009426B9">
      <w:pPr>
        <w:spacing w:after="60"/>
        <w:ind w:firstLine="567"/>
        <w:rPr>
          <w:rFonts w:eastAsia="Times New Roman" w:cs="Times New Roman"/>
          <w:b/>
          <w:szCs w:val="28"/>
        </w:rPr>
      </w:pPr>
    </w:p>
    <w:p w14:paraId="315FDC83" w14:textId="77777777" w:rsidR="00D7179A" w:rsidRPr="00CC7394" w:rsidRDefault="00D7179A" w:rsidP="009426B9">
      <w:pPr>
        <w:spacing w:after="60"/>
        <w:ind w:firstLine="567"/>
        <w:rPr>
          <w:rFonts w:eastAsia="Times New Roman" w:cs="Times New Roman"/>
          <w:b/>
          <w:szCs w:val="28"/>
        </w:rPr>
      </w:pPr>
    </w:p>
    <w:p w14:paraId="459B64A8" w14:textId="77777777" w:rsidR="00D7179A" w:rsidRPr="00CC7394" w:rsidRDefault="00D7179A" w:rsidP="002025A3">
      <w:pPr>
        <w:pStyle w:val="2"/>
      </w:pPr>
      <w:bookmarkStart w:id="69" w:name="_Toc204684738"/>
      <w:bookmarkStart w:id="70" w:name="_Toc236975657"/>
      <w:r w:rsidRPr="00CC7394">
        <w:t>7.4. Система технического обслуживания автомобилей</w:t>
      </w:r>
      <w:bookmarkEnd w:id="69"/>
      <w:bookmarkEnd w:id="70"/>
    </w:p>
    <w:p w14:paraId="75715D6A" w14:textId="77777777" w:rsidR="00D7179A" w:rsidRPr="00CC7394" w:rsidRDefault="00D7179A" w:rsidP="009426B9">
      <w:pPr>
        <w:ind w:firstLine="567"/>
        <w:rPr>
          <w:rFonts w:eastAsia="Times New Roman" w:cs="Times New Roman"/>
          <w:szCs w:val="28"/>
        </w:rPr>
      </w:pPr>
      <w:r w:rsidRPr="00CC7394">
        <w:rPr>
          <w:rFonts w:eastAsia="Times New Roman" w:cs="Times New Roman"/>
          <w:szCs w:val="28"/>
        </w:rPr>
        <w:t xml:space="preserve">В соответствии с нормами СП РК 3.01-101-2013 для обслуживания легковых автомобилей индивидуальных владельцев на 200 автомобилей требуется 1 пост. </w:t>
      </w:r>
    </w:p>
    <w:p w14:paraId="1919AA4A" w14:textId="77777777" w:rsidR="00D7179A" w:rsidRPr="00CC7394" w:rsidRDefault="00D7179A" w:rsidP="009426B9">
      <w:pPr>
        <w:ind w:firstLine="567"/>
        <w:rPr>
          <w:rFonts w:eastAsia="Times New Roman" w:cs="Times New Roman"/>
          <w:szCs w:val="28"/>
        </w:rPr>
      </w:pPr>
      <w:r w:rsidRPr="00CC7394">
        <w:rPr>
          <w:rFonts w:eastAsia="Times New Roman" w:cs="Times New Roman"/>
          <w:szCs w:val="28"/>
        </w:rPr>
        <w:t>Размещение новых АЗС будет решаться акиматом сельского округа по мере их потребности, поскольку строительство АЗС связано с выделением земельных участков, экологическими требованиями и т. д. В генплане рекомендуется размещение новых АЗС, в основном, на выездах из села.</w:t>
      </w:r>
    </w:p>
    <w:p w14:paraId="08A69940" w14:textId="77777777" w:rsidR="00D7179A" w:rsidRPr="00CC7394" w:rsidRDefault="00D7179A" w:rsidP="009426B9">
      <w:pPr>
        <w:ind w:firstLine="567"/>
        <w:rPr>
          <w:rFonts w:eastAsia="Times New Roman" w:cs="Times New Roman"/>
          <w:b/>
          <w:szCs w:val="28"/>
        </w:rPr>
      </w:pPr>
    </w:p>
    <w:p w14:paraId="7A51E0D9" w14:textId="77777777" w:rsidR="00D7179A" w:rsidRPr="00CC7394" w:rsidRDefault="00D7179A" w:rsidP="002025A3">
      <w:pPr>
        <w:pStyle w:val="2"/>
      </w:pPr>
      <w:bookmarkStart w:id="71" w:name="_Toc204684739"/>
      <w:bookmarkStart w:id="72" w:name="_Toc236975658"/>
      <w:r w:rsidRPr="00CC7394">
        <w:t>7.5. Противошумовые мероприятия и безопасность движения</w:t>
      </w:r>
      <w:bookmarkEnd w:id="71"/>
      <w:bookmarkEnd w:id="72"/>
    </w:p>
    <w:p w14:paraId="322BD24E" w14:textId="77777777" w:rsidR="00D7179A" w:rsidRPr="00CC7394" w:rsidRDefault="00D7179A" w:rsidP="009426B9">
      <w:pPr>
        <w:ind w:firstLine="567"/>
        <w:rPr>
          <w:rFonts w:eastAsia="Times New Roman" w:cs="Times New Roman"/>
          <w:szCs w:val="28"/>
        </w:rPr>
      </w:pPr>
      <w:r w:rsidRPr="00CC7394">
        <w:rPr>
          <w:rFonts w:eastAsia="Times New Roman" w:cs="Times New Roman"/>
          <w:szCs w:val="28"/>
        </w:rPr>
        <w:t>Для защиты от транспортного шума в проекте предложен комплекс мероприятий градостроительными и архитектурно – планировочными средствами, в частности:</w:t>
      </w:r>
    </w:p>
    <w:p w14:paraId="562FBC59" w14:textId="77777777" w:rsidR="00D7179A" w:rsidRPr="00CC7394" w:rsidRDefault="00D7179A" w:rsidP="009426B9">
      <w:pPr>
        <w:ind w:firstLine="567"/>
        <w:rPr>
          <w:rFonts w:eastAsia="Times New Roman" w:cs="Times New Roman"/>
          <w:b/>
          <w:szCs w:val="28"/>
        </w:rPr>
      </w:pPr>
      <w:r w:rsidRPr="00CC7394">
        <w:rPr>
          <w:rFonts w:eastAsia="Times New Roman" w:cs="Times New Roman"/>
          <w:szCs w:val="28"/>
        </w:rPr>
        <w:t>- четкая дифференциация улиц и дорог по транспортному назначению;</w:t>
      </w:r>
    </w:p>
    <w:p w14:paraId="00597D26" w14:textId="77777777" w:rsidR="00D7179A" w:rsidRPr="00CC7394" w:rsidRDefault="00D7179A" w:rsidP="009426B9">
      <w:pPr>
        <w:ind w:firstLine="567"/>
        <w:rPr>
          <w:rFonts w:eastAsia="Times New Roman" w:cs="Times New Roman"/>
          <w:b/>
          <w:szCs w:val="28"/>
        </w:rPr>
      </w:pPr>
      <w:r w:rsidRPr="00CC7394">
        <w:rPr>
          <w:rFonts w:eastAsia="Times New Roman" w:cs="Times New Roman"/>
          <w:szCs w:val="28"/>
        </w:rPr>
        <w:t>- вдоль поселковых и главной улицы предусматриваются полосы озеленения; школы и детские учреждения рекомендуется размещать с удалением от источника шума на расстояние не менее 50 м;</w:t>
      </w:r>
    </w:p>
    <w:p w14:paraId="0422D3FB" w14:textId="77777777" w:rsidR="00D7179A" w:rsidRPr="00CC7394" w:rsidRDefault="00D7179A" w:rsidP="009426B9">
      <w:pPr>
        <w:ind w:firstLine="567"/>
        <w:rPr>
          <w:rFonts w:eastAsia="Times New Roman" w:cs="Times New Roman"/>
          <w:b/>
          <w:szCs w:val="28"/>
        </w:rPr>
      </w:pPr>
      <w:r w:rsidRPr="00CC7394">
        <w:rPr>
          <w:rFonts w:eastAsia="Times New Roman" w:cs="Times New Roman"/>
          <w:szCs w:val="28"/>
        </w:rPr>
        <w:t>- усовершенствование дорожных покрытий на улицах;</w:t>
      </w:r>
    </w:p>
    <w:p w14:paraId="472AE800" w14:textId="77777777" w:rsidR="00D7179A" w:rsidRPr="00CC7394" w:rsidRDefault="00D7179A" w:rsidP="009426B9">
      <w:pPr>
        <w:ind w:firstLine="567"/>
        <w:rPr>
          <w:rFonts w:eastAsia="Times New Roman" w:cs="Times New Roman"/>
          <w:b/>
          <w:szCs w:val="28"/>
        </w:rPr>
      </w:pPr>
      <w:r w:rsidRPr="00CC7394">
        <w:rPr>
          <w:rFonts w:eastAsia="Times New Roman" w:cs="Times New Roman"/>
          <w:szCs w:val="28"/>
        </w:rPr>
        <w:t>- необходимое увеличение разрывов между проезжей частью и линией застройки.</w:t>
      </w:r>
    </w:p>
    <w:p w14:paraId="54132977" w14:textId="77777777" w:rsidR="00D7179A" w:rsidRPr="00CC7394" w:rsidRDefault="00D7179A" w:rsidP="009426B9">
      <w:pPr>
        <w:ind w:firstLine="567"/>
        <w:rPr>
          <w:rFonts w:eastAsia="Times New Roman" w:cs="Times New Roman"/>
          <w:szCs w:val="28"/>
        </w:rPr>
      </w:pPr>
      <w:r w:rsidRPr="00CC7394">
        <w:rPr>
          <w:rFonts w:eastAsia="Times New Roman" w:cs="Times New Roman"/>
          <w:szCs w:val="28"/>
        </w:rPr>
        <w:t>Для обеспечения безопасности движения транспорта проектом предусматривается ряд мероприятий:</w:t>
      </w:r>
    </w:p>
    <w:p w14:paraId="7E2AAFA4" w14:textId="77777777" w:rsidR="00D7179A" w:rsidRPr="00CC7394" w:rsidRDefault="00D7179A" w:rsidP="00B57E10">
      <w:pPr>
        <w:widowControl/>
        <w:numPr>
          <w:ilvl w:val="0"/>
          <w:numId w:val="24"/>
        </w:numPr>
        <w:tabs>
          <w:tab w:val="left" w:pos="993"/>
        </w:tabs>
        <w:spacing w:line="276" w:lineRule="auto"/>
        <w:ind w:left="0" w:firstLine="567"/>
        <w:rPr>
          <w:rFonts w:eastAsia="Times New Roman" w:cs="Times New Roman"/>
          <w:szCs w:val="28"/>
        </w:rPr>
      </w:pPr>
      <w:r w:rsidRPr="00CC7394">
        <w:rPr>
          <w:rFonts w:eastAsia="Times New Roman" w:cs="Times New Roman"/>
          <w:szCs w:val="28"/>
          <w:lang w:val="kk-KZ"/>
        </w:rPr>
        <w:t>Поселковые и главные улицы села необходимо оборудовать</w:t>
      </w:r>
      <w:r w:rsidRPr="00CC7394">
        <w:rPr>
          <w:rFonts w:eastAsia="Times New Roman" w:cs="Times New Roman"/>
          <w:szCs w:val="28"/>
        </w:rPr>
        <w:t xml:space="preserve"> системой улично-дорожных знаков и указателей.</w:t>
      </w:r>
    </w:p>
    <w:p w14:paraId="46A1189E" w14:textId="77777777" w:rsidR="00D7179A" w:rsidRPr="00CC7394" w:rsidRDefault="00D7179A" w:rsidP="00B57E10">
      <w:pPr>
        <w:widowControl/>
        <w:numPr>
          <w:ilvl w:val="0"/>
          <w:numId w:val="24"/>
        </w:numPr>
        <w:tabs>
          <w:tab w:val="left" w:pos="993"/>
        </w:tabs>
        <w:spacing w:line="276" w:lineRule="auto"/>
        <w:ind w:left="0" w:firstLine="567"/>
        <w:rPr>
          <w:rFonts w:eastAsia="Times New Roman" w:cs="Times New Roman"/>
          <w:szCs w:val="28"/>
        </w:rPr>
      </w:pPr>
      <w:r w:rsidRPr="00CC7394">
        <w:rPr>
          <w:rFonts w:eastAsia="Times New Roman" w:cs="Times New Roman"/>
          <w:szCs w:val="28"/>
        </w:rPr>
        <w:t>Разметку проезжей части необходимо производить в соответствии с требованиями.</w:t>
      </w:r>
    </w:p>
    <w:p w14:paraId="2D3A50EC" w14:textId="77777777" w:rsidR="00D7179A" w:rsidRPr="00CC7394" w:rsidRDefault="00D7179A" w:rsidP="00B57E10">
      <w:pPr>
        <w:widowControl/>
        <w:numPr>
          <w:ilvl w:val="0"/>
          <w:numId w:val="24"/>
        </w:numPr>
        <w:tabs>
          <w:tab w:val="left" w:pos="993"/>
        </w:tabs>
        <w:spacing w:line="276" w:lineRule="auto"/>
        <w:ind w:left="0" w:firstLine="567"/>
        <w:rPr>
          <w:rFonts w:eastAsia="Times New Roman" w:cs="Times New Roman"/>
          <w:szCs w:val="28"/>
        </w:rPr>
      </w:pPr>
      <w:r w:rsidRPr="00CC7394">
        <w:rPr>
          <w:rFonts w:eastAsia="Times New Roman" w:cs="Times New Roman"/>
          <w:szCs w:val="28"/>
        </w:rPr>
        <w:t>В местах пересечения транспортного движения с пешеходным производить разметку проезжей части по типу «зебра».</w:t>
      </w:r>
    </w:p>
    <w:p w14:paraId="313F3A50" w14:textId="77777777" w:rsidR="00D7179A" w:rsidRPr="00CC7394" w:rsidRDefault="00D7179A" w:rsidP="00B57E10">
      <w:pPr>
        <w:widowControl/>
        <w:numPr>
          <w:ilvl w:val="0"/>
          <w:numId w:val="24"/>
        </w:numPr>
        <w:tabs>
          <w:tab w:val="left" w:pos="993"/>
        </w:tabs>
        <w:spacing w:line="276" w:lineRule="auto"/>
        <w:ind w:left="0" w:firstLine="567"/>
        <w:rPr>
          <w:rFonts w:eastAsia="Times New Roman" w:cs="Times New Roman"/>
          <w:szCs w:val="28"/>
        </w:rPr>
      </w:pPr>
      <w:r w:rsidRPr="00CC7394">
        <w:rPr>
          <w:rFonts w:eastAsia="Times New Roman" w:cs="Times New Roman"/>
          <w:szCs w:val="28"/>
        </w:rPr>
        <w:lastRenderedPageBreak/>
        <w:t>Устройство искусственного освещения вдоль улиц.</w:t>
      </w:r>
    </w:p>
    <w:p w14:paraId="61ACDAF7" w14:textId="77777777" w:rsidR="00D7179A" w:rsidRPr="00CC7394" w:rsidRDefault="00D7179A" w:rsidP="00B57E10">
      <w:pPr>
        <w:widowControl/>
        <w:numPr>
          <w:ilvl w:val="0"/>
          <w:numId w:val="24"/>
        </w:numPr>
        <w:tabs>
          <w:tab w:val="left" w:pos="993"/>
        </w:tabs>
        <w:spacing w:line="276" w:lineRule="auto"/>
        <w:ind w:left="0" w:firstLine="567"/>
        <w:rPr>
          <w:rFonts w:eastAsia="Times New Roman" w:cs="Times New Roman"/>
          <w:szCs w:val="28"/>
        </w:rPr>
      </w:pPr>
      <w:r w:rsidRPr="00CC7394">
        <w:rPr>
          <w:rFonts w:eastAsia="Times New Roman" w:cs="Times New Roman"/>
          <w:szCs w:val="28"/>
        </w:rPr>
        <w:t>Разрывы от автостоянок до жилых домов должны быть не менее 10 м при вместимости до 10 а/машин, 15 м - при вместимости до 50 а/машин; до общеобразовательных школ и детских дошкольных учреждений соответственно – 15 м и 25 м; до лечебных учреждений – 25 м и 50 м.</w:t>
      </w:r>
    </w:p>
    <w:p w14:paraId="3F590FA5" w14:textId="77777777" w:rsidR="00D7179A" w:rsidRPr="00CC7394" w:rsidRDefault="00D7179A" w:rsidP="009426B9">
      <w:pPr>
        <w:ind w:firstLine="567"/>
        <w:rPr>
          <w:rFonts w:eastAsia="Times New Roman" w:cs="Times New Roman"/>
          <w:szCs w:val="28"/>
        </w:rPr>
      </w:pPr>
      <w:r w:rsidRPr="00CC7394">
        <w:rPr>
          <w:rFonts w:eastAsia="Times New Roman" w:cs="Times New Roman"/>
          <w:szCs w:val="28"/>
        </w:rPr>
        <w:t>Предлагаемые настоящим проектом мероприятия будут способствовать некоторому улучшению общего санитарного состояния воздушной среды и созданию комфортных условий проживания населения.</w:t>
      </w:r>
    </w:p>
    <w:p w14:paraId="56BA0595" w14:textId="77777777" w:rsidR="00D7179A" w:rsidRPr="00CC7394" w:rsidRDefault="00D7179A" w:rsidP="009426B9">
      <w:pPr>
        <w:ind w:firstLine="567"/>
        <w:rPr>
          <w:rFonts w:eastAsia="Times New Roman" w:cs="Times New Roman"/>
          <w:szCs w:val="28"/>
        </w:rPr>
      </w:pPr>
    </w:p>
    <w:p w14:paraId="3974FA66" w14:textId="77777777" w:rsidR="00D7179A" w:rsidRPr="00CC7394" w:rsidRDefault="00D7179A" w:rsidP="002025A3">
      <w:pPr>
        <w:pStyle w:val="2"/>
        <w:rPr>
          <w:bCs/>
        </w:rPr>
      </w:pPr>
      <w:bookmarkStart w:id="73" w:name="_Toc204684740"/>
      <w:bookmarkStart w:id="74" w:name="_Toc236975659"/>
      <w:r w:rsidRPr="00CC7394">
        <w:t>7.6. Противопожарные мероприятия</w:t>
      </w:r>
      <w:bookmarkEnd w:id="73"/>
      <w:bookmarkEnd w:id="74"/>
    </w:p>
    <w:p w14:paraId="57B6E9A7" w14:textId="6ED94A9F" w:rsidR="00D7179A" w:rsidRPr="00CC7394" w:rsidRDefault="00D7179A" w:rsidP="009426B9">
      <w:pPr>
        <w:ind w:firstLine="567"/>
        <w:rPr>
          <w:rFonts w:eastAsia="Times New Roman" w:cs="Times New Roman"/>
          <w:szCs w:val="28"/>
        </w:rPr>
      </w:pPr>
      <w:r w:rsidRPr="00CC7394">
        <w:rPr>
          <w:rFonts w:eastAsia="Times New Roman" w:cs="Times New Roman"/>
          <w:szCs w:val="28"/>
        </w:rPr>
        <w:t>В настоящее время в с</w:t>
      </w:r>
      <w:r w:rsidR="00137A3E" w:rsidRPr="00CC7394">
        <w:rPr>
          <w:rFonts w:eastAsia="Times New Roman" w:cs="Times New Roman"/>
          <w:szCs w:val="28"/>
        </w:rPr>
        <w:t>еле</w:t>
      </w:r>
      <w:r w:rsidRPr="00CC7394">
        <w:rPr>
          <w:rFonts w:eastAsia="Times New Roman" w:cs="Times New Roman"/>
          <w:szCs w:val="28"/>
        </w:rPr>
        <w:t xml:space="preserve"> не имеется пожарного депо.</w:t>
      </w:r>
    </w:p>
    <w:p w14:paraId="1F2E9A44" w14:textId="77777777" w:rsidR="00D7179A" w:rsidRPr="00CC7394" w:rsidRDefault="00D7179A" w:rsidP="009426B9">
      <w:pPr>
        <w:ind w:firstLine="567"/>
        <w:rPr>
          <w:rFonts w:eastAsia="Times New Roman" w:cs="Times New Roman"/>
          <w:szCs w:val="28"/>
        </w:rPr>
      </w:pPr>
      <w:r w:rsidRPr="00CC7394">
        <w:rPr>
          <w:rFonts w:eastAsia="Times New Roman" w:cs="Times New Roman"/>
          <w:szCs w:val="28"/>
        </w:rPr>
        <w:t>Данным проектом предусмотрено размещение в селе пожарного поста.</w:t>
      </w:r>
    </w:p>
    <w:p w14:paraId="59E0DA13" w14:textId="77777777" w:rsidR="00D7179A" w:rsidRPr="00CC7394" w:rsidRDefault="00D7179A" w:rsidP="009426B9">
      <w:pPr>
        <w:ind w:firstLine="567"/>
        <w:rPr>
          <w:rFonts w:eastAsia="Times New Roman" w:cs="Times New Roman"/>
          <w:szCs w:val="28"/>
        </w:rPr>
      </w:pPr>
      <w:r w:rsidRPr="00CC7394">
        <w:rPr>
          <w:rFonts w:eastAsia="Times New Roman" w:cs="Times New Roman"/>
          <w:szCs w:val="28"/>
        </w:rPr>
        <w:t>Территории новой застройки обеспечиваются наружными сетями противопожарного водоснабжения. Для забора воды пожарной техникой предусмотрены гидранты. К зданиям и сооружениям предусмотрены подъезды пожарных автомобилей, обеспечены противопожарные разрывы между зданиями и сооружениями. Подъезд пожарных машин обеспечивается с двух сторон к объектам спортивного назначения, к объектам торговли, гостиницам, лечебным учреждениям, школам, детским садам.</w:t>
      </w:r>
    </w:p>
    <w:p w14:paraId="221AEDA9" w14:textId="77777777" w:rsidR="00D7179A" w:rsidRPr="00CC7394" w:rsidRDefault="00D7179A" w:rsidP="009426B9">
      <w:pPr>
        <w:tabs>
          <w:tab w:val="left" w:pos="6096"/>
        </w:tabs>
        <w:ind w:firstLine="567"/>
        <w:rPr>
          <w:rFonts w:eastAsia="Times New Roman" w:cs="Times New Roman"/>
          <w:szCs w:val="28"/>
        </w:rPr>
      </w:pPr>
      <w:r w:rsidRPr="00CC7394">
        <w:rPr>
          <w:rFonts w:eastAsia="Times New Roman" w:cs="Times New Roman"/>
          <w:szCs w:val="28"/>
        </w:rPr>
        <w:t>По противопожарным требованиям поперечные проезды между группами индивидуальных жилых домов в районах новой застройки предусмотрены на расстоянии не более 200 м.</w:t>
      </w:r>
    </w:p>
    <w:p w14:paraId="7E1C2F4D" w14:textId="77777777" w:rsidR="00D7179A" w:rsidRPr="00CC7394" w:rsidRDefault="00D7179A" w:rsidP="009426B9">
      <w:pPr>
        <w:ind w:firstLine="567"/>
        <w:rPr>
          <w:rFonts w:eastAsia="Times New Roman" w:cs="Times New Roman"/>
          <w:szCs w:val="28"/>
        </w:rPr>
      </w:pPr>
      <w:r w:rsidRPr="00CC7394">
        <w:rPr>
          <w:rFonts w:eastAsia="Times New Roman" w:cs="Times New Roman"/>
          <w:szCs w:val="28"/>
        </w:rPr>
        <w:t>При последующих стадиях проектирования необходимо:</w:t>
      </w:r>
    </w:p>
    <w:p w14:paraId="1A4FA50C" w14:textId="77777777" w:rsidR="00D7179A" w:rsidRPr="00CC7394" w:rsidRDefault="00D7179A" w:rsidP="00B57E10">
      <w:pPr>
        <w:widowControl/>
        <w:numPr>
          <w:ilvl w:val="0"/>
          <w:numId w:val="25"/>
        </w:numPr>
        <w:spacing w:line="276" w:lineRule="auto"/>
        <w:ind w:left="0" w:firstLine="567"/>
        <w:rPr>
          <w:rFonts w:eastAsia="Times New Roman" w:cs="Times New Roman"/>
          <w:szCs w:val="28"/>
        </w:rPr>
      </w:pPr>
      <w:r w:rsidRPr="00CC7394">
        <w:rPr>
          <w:rFonts w:eastAsia="Times New Roman" w:cs="Times New Roman"/>
          <w:szCs w:val="28"/>
        </w:rPr>
        <w:t>пожарные гидранты расположить вдоль автомобильных дорог на расстоянии не более 2,5 м от края проезжей части, но не ближе 5 м от стен;</w:t>
      </w:r>
    </w:p>
    <w:p w14:paraId="7C7B6B70" w14:textId="77777777" w:rsidR="00D7179A" w:rsidRPr="00CC7394" w:rsidRDefault="00D7179A" w:rsidP="00B57E10">
      <w:pPr>
        <w:widowControl/>
        <w:numPr>
          <w:ilvl w:val="0"/>
          <w:numId w:val="25"/>
        </w:numPr>
        <w:spacing w:line="276" w:lineRule="auto"/>
        <w:ind w:left="0" w:firstLine="567"/>
        <w:rPr>
          <w:rFonts w:eastAsia="Times New Roman" w:cs="Times New Roman"/>
          <w:szCs w:val="28"/>
        </w:rPr>
      </w:pPr>
      <w:r w:rsidRPr="00CC7394">
        <w:rPr>
          <w:rFonts w:eastAsia="Times New Roman" w:cs="Times New Roman"/>
          <w:szCs w:val="28"/>
        </w:rPr>
        <w:t>для возможности установки пожарной колонки и удобства работы с нею ось гидранта расположить не ближе 175 мм и не далее 200 мм от стенки горловины люка; расстояние от верхней части гидранта до верхней кромки люка принять не более 400 мм и не менее 150 мм;</w:t>
      </w:r>
    </w:p>
    <w:p w14:paraId="25D59CBA" w14:textId="77777777" w:rsidR="00D7179A" w:rsidRPr="00CC7394" w:rsidRDefault="00D7179A" w:rsidP="00B57E10">
      <w:pPr>
        <w:widowControl/>
        <w:numPr>
          <w:ilvl w:val="0"/>
          <w:numId w:val="25"/>
        </w:numPr>
        <w:spacing w:line="276" w:lineRule="auto"/>
        <w:ind w:left="0" w:firstLine="567"/>
        <w:rPr>
          <w:rFonts w:eastAsia="Times New Roman" w:cs="Times New Roman"/>
          <w:szCs w:val="28"/>
        </w:rPr>
      </w:pPr>
      <w:r w:rsidRPr="00CC7394">
        <w:rPr>
          <w:rFonts w:eastAsia="Times New Roman" w:cs="Times New Roman"/>
          <w:szCs w:val="28"/>
        </w:rPr>
        <w:t xml:space="preserve">у места расположения пожарных гидрантов, на стенах близлежащих зданий, установить световые или флуоресцентные указатели с нанесенными буквенным индексом ПГ, цифровыми значениями расстояния в метрах от указателя гидранта. </w:t>
      </w:r>
    </w:p>
    <w:p w14:paraId="0EEA5AEC" w14:textId="77777777" w:rsidR="00D7179A" w:rsidRPr="00CC7394" w:rsidRDefault="00D7179A" w:rsidP="009426B9">
      <w:pPr>
        <w:ind w:firstLine="567"/>
        <w:rPr>
          <w:rFonts w:eastAsia="Times New Roman" w:cs="Times New Roman"/>
          <w:szCs w:val="28"/>
        </w:rPr>
      </w:pPr>
    </w:p>
    <w:p w14:paraId="4FAED0EC" w14:textId="77777777" w:rsidR="00D7179A" w:rsidRPr="00CC7394" w:rsidRDefault="00D7179A" w:rsidP="002025A3">
      <w:pPr>
        <w:pStyle w:val="2"/>
      </w:pPr>
      <w:bookmarkStart w:id="75" w:name="_Toc204684741"/>
      <w:bookmarkStart w:id="76" w:name="_Toc236975660"/>
      <w:r w:rsidRPr="00CC7394">
        <w:t>7.7. Мероприятия для маломобильных групп населения</w:t>
      </w:r>
      <w:bookmarkEnd w:id="75"/>
      <w:bookmarkEnd w:id="76"/>
    </w:p>
    <w:p w14:paraId="0091C8A0" w14:textId="77777777" w:rsidR="00D7179A" w:rsidRPr="00CC7394" w:rsidRDefault="00D7179A" w:rsidP="009426B9">
      <w:pPr>
        <w:autoSpaceDE w:val="0"/>
        <w:autoSpaceDN w:val="0"/>
        <w:adjustRightInd w:val="0"/>
        <w:ind w:firstLine="567"/>
        <w:rPr>
          <w:rFonts w:cs="Times New Roman"/>
          <w:i/>
          <w:iCs/>
          <w:szCs w:val="28"/>
        </w:rPr>
      </w:pPr>
      <w:r w:rsidRPr="00CC7394">
        <w:rPr>
          <w:rFonts w:cs="Times New Roman"/>
          <w:i/>
          <w:iCs/>
          <w:szCs w:val="28"/>
        </w:rPr>
        <w:t>Доступность зданий и сооружений для маломобильных групп</w:t>
      </w:r>
    </w:p>
    <w:p w14:paraId="73CA6243" w14:textId="77777777" w:rsidR="00D7179A" w:rsidRPr="00CC7394" w:rsidRDefault="00D7179A" w:rsidP="009426B9">
      <w:pPr>
        <w:autoSpaceDE w:val="0"/>
        <w:autoSpaceDN w:val="0"/>
        <w:adjustRightInd w:val="0"/>
        <w:ind w:firstLine="567"/>
        <w:rPr>
          <w:rFonts w:cs="Times New Roman"/>
          <w:szCs w:val="28"/>
        </w:rPr>
      </w:pPr>
      <w:r w:rsidRPr="00CC7394">
        <w:rPr>
          <w:rFonts w:cs="Times New Roman"/>
          <w:szCs w:val="28"/>
        </w:rPr>
        <w:t>В проекте необходимо предусмотреть мероприятия для маломобильных групп населения согласно СН РК 3.06-01-2011 «Доступность зданий и сооружений для маломобильных групп населения».</w:t>
      </w:r>
    </w:p>
    <w:p w14:paraId="362890C3" w14:textId="77777777" w:rsidR="00D7179A" w:rsidRPr="00CC7394" w:rsidRDefault="00D7179A" w:rsidP="009426B9">
      <w:pPr>
        <w:autoSpaceDE w:val="0"/>
        <w:autoSpaceDN w:val="0"/>
        <w:adjustRightInd w:val="0"/>
        <w:ind w:firstLine="567"/>
        <w:rPr>
          <w:rFonts w:cs="Times New Roman"/>
          <w:szCs w:val="28"/>
        </w:rPr>
      </w:pPr>
      <w:r w:rsidRPr="00CC7394">
        <w:rPr>
          <w:rFonts w:cs="Times New Roman"/>
          <w:szCs w:val="28"/>
        </w:rPr>
        <w:t xml:space="preserve">Транспортные проезды на участке и пешеходные пути к объектам допускается совмещать при соблюдении градостроительных требований. При этом следует делать ограничительную разметку пешеходных путей на </w:t>
      </w:r>
      <w:r w:rsidRPr="00CC7394">
        <w:rPr>
          <w:rFonts w:cs="Times New Roman"/>
          <w:szCs w:val="28"/>
        </w:rPr>
        <w:lastRenderedPageBreak/>
        <w:t>проезжей части, которые обеспечат безопасное движение людей и автомобильного транспорта.  На участке ширина пути движения инвалидов на креслах –колясках не менее 1,8м (к главному входу).</w:t>
      </w:r>
    </w:p>
    <w:p w14:paraId="4D4667EC" w14:textId="77777777" w:rsidR="00D7179A" w:rsidRPr="00CC7394" w:rsidRDefault="00D7179A" w:rsidP="009426B9">
      <w:pPr>
        <w:autoSpaceDE w:val="0"/>
        <w:autoSpaceDN w:val="0"/>
        <w:adjustRightInd w:val="0"/>
        <w:ind w:firstLine="567"/>
        <w:rPr>
          <w:rFonts w:cs="Times New Roman"/>
          <w:szCs w:val="28"/>
        </w:rPr>
      </w:pPr>
      <w:r w:rsidRPr="00CC7394">
        <w:rPr>
          <w:rFonts w:cs="Times New Roman"/>
          <w:szCs w:val="28"/>
        </w:rPr>
        <w:t>При пересечении пешеходных путей транспортными средствами у входов в здание или на участке следует предусматривать элементы заблаговременного предупреждения водителей о местах перехода, вплоть до его регулирования:</w:t>
      </w:r>
    </w:p>
    <w:p w14:paraId="210DB5D5" w14:textId="77777777" w:rsidR="00D7179A" w:rsidRPr="00CC7394" w:rsidRDefault="00D7179A" w:rsidP="009426B9">
      <w:pPr>
        <w:autoSpaceDE w:val="0"/>
        <w:autoSpaceDN w:val="0"/>
        <w:adjustRightInd w:val="0"/>
        <w:ind w:firstLine="567"/>
        <w:rPr>
          <w:rFonts w:cs="Times New Roman"/>
          <w:szCs w:val="28"/>
        </w:rPr>
      </w:pPr>
      <w:r w:rsidRPr="00CC7394">
        <w:rPr>
          <w:rFonts w:cs="Times New Roman"/>
          <w:szCs w:val="28"/>
        </w:rPr>
        <w:t>1) Тактильная направляющая разметка – вектор направления. Для обеспечения безопасного движения незрячего человека. Используется плитка с продольными рифами размер 500х500 мм, укладывается в 2 ряда.</w:t>
      </w:r>
    </w:p>
    <w:p w14:paraId="260571D7" w14:textId="77777777" w:rsidR="00D7179A" w:rsidRPr="00CC7394" w:rsidRDefault="00D7179A" w:rsidP="009426B9">
      <w:pPr>
        <w:autoSpaceDE w:val="0"/>
        <w:autoSpaceDN w:val="0"/>
        <w:adjustRightInd w:val="0"/>
        <w:ind w:firstLine="567"/>
        <w:rPr>
          <w:rFonts w:cs="Times New Roman"/>
          <w:szCs w:val="28"/>
        </w:rPr>
      </w:pPr>
      <w:r w:rsidRPr="00CC7394">
        <w:rPr>
          <w:rFonts w:cs="Times New Roman"/>
          <w:szCs w:val="28"/>
        </w:rPr>
        <w:t>2) Тактильная предупреждающая разметка – для предупреждения о препятствии, обеспечивая безопасное передвижение незрячего человека. Используется плитка с конусообразными рифами, размер 500х500 мм, укладывается в 2 ряда.</w:t>
      </w:r>
    </w:p>
    <w:p w14:paraId="39ED0731" w14:textId="77777777" w:rsidR="00D7179A" w:rsidRPr="00CC7394" w:rsidRDefault="00D7179A" w:rsidP="009426B9">
      <w:pPr>
        <w:autoSpaceDE w:val="0"/>
        <w:autoSpaceDN w:val="0"/>
        <w:adjustRightInd w:val="0"/>
        <w:ind w:firstLine="567"/>
        <w:jc w:val="center"/>
        <w:rPr>
          <w:rFonts w:cs="Times New Roman"/>
          <w:szCs w:val="28"/>
        </w:rPr>
      </w:pPr>
      <w:r w:rsidRPr="00CC7394">
        <w:rPr>
          <w:rFonts w:cs="Times New Roman"/>
          <w:noProof/>
          <w:szCs w:val="28"/>
        </w:rPr>
        <w:drawing>
          <wp:inline distT="0" distB="0" distL="0" distR="0" wp14:anchorId="1F10DD64" wp14:editId="650A17AC">
            <wp:extent cx="2843530" cy="4008120"/>
            <wp:effectExtent l="8255" t="0" r="3175" b="317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16200000">
                      <a:off x="0" y="0"/>
                      <a:ext cx="2843530" cy="4008120"/>
                    </a:xfrm>
                    <a:prstGeom prst="rect">
                      <a:avLst/>
                    </a:prstGeom>
                    <a:noFill/>
                    <a:ln>
                      <a:noFill/>
                    </a:ln>
                  </pic:spPr>
                </pic:pic>
              </a:graphicData>
            </a:graphic>
          </wp:inline>
        </w:drawing>
      </w:r>
    </w:p>
    <w:p w14:paraId="5539C495" w14:textId="77777777" w:rsidR="00D7179A" w:rsidRPr="00CC7394" w:rsidRDefault="00D7179A" w:rsidP="009426B9">
      <w:pPr>
        <w:autoSpaceDE w:val="0"/>
        <w:autoSpaceDN w:val="0"/>
        <w:adjustRightInd w:val="0"/>
        <w:ind w:firstLine="567"/>
        <w:rPr>
          <w:rFonts w:cs="Times New Roman"/>
          <w:szCs w:val="28"/>
        </w:rPr>
      </w:pPr>
      <w:r w:rsidRPr="00CC7394">
        <w:rPr>
          <w:rFonts w:cs="Times New Roman"/>
          <w:szCs w:val="28"/>
        </w:rPr>
        <w:t>При в входе в здание также лестницы дублируются пандусами. В здании должны быть предусмотрены размещение лифта и устройство пандуса со стороны главного входа.</w:t>
      </w:r>
    </w:p>
    <w:p w14:paraId="2437638B" w14:textId="77777777" w:rsidR="00D7179A" w:rsidRPr="00CC7394" w:rsidRDefault="00D7179A" w:rsidP="009426B9">
      <w:pPr>
        <w:autoSpaceDE w:val="0"/>
        <w:autoSpaceDN w:val="0"/>
        <w:adjustRightInd w:val="0"/>
        <w:ind w:firstLine="567"/>
        <w:rPr>
          <w:rFonts w:cs="Times New Roman"/>
          <w:szCs w:val="28"/>
        </w:rPr>
      </w:pPr>
      <w:r w:rsidRPr="00CC7394">
        <w:rPr>
          <w:rFonts w:cs="Times New Roman"/>
          <w:szCs w:val="28"/>
        </w:rPr>
        <w:t xml:space="preserve">Площадки для остановки специализированных средств общественного транспорта, перевозящих только инвалидов (социальное такси), следует предусматривать на расстоянии не далее 50 м от входов в общественные здания. Продольный уклон пути движения к главному входу в здание принят не более 5%. </w:t>
      </w:r>
    </w:p>
    <w:p w14:paraId="7BF2960C" w14:textId="77777777" w:rsidR="00D7179A" w:rsidRPr="00CC7394" w:rsidRDefault="00D7179A" w:rsidP="009426B9">
      <w:pPr>
        <w:autoSpaceDE w:val="0"/>
        <w:autoSpaceDN w:val="0"/>
        <w:adjustRightInd w:val="0"/>
        <w:ind w:firstLine="567"/>
        <w:rPr>
          <w:rFonts w:cs="Times New Roman"/>
          <w:szCs w:val="28"/>
        </w:rPr>
      </w:pPr>
      <w:r w:rsidRPr="00CC7394">
        <w:rPr>
          <w:rFonts w:cs="Times New Roman"/>
          <w:szCs w:val="28"/>
        </w:rPr>
        <w:t>Места для личного автотранспорта инвалидов предусматриваются вблизи входа, доступного для маломобильных групп населения, общественного здания – не далее 50 м, а при жилых зданиях – не далее 100 м. Количество парковочных мест, предназначенных для транспортных средств с опознавательными знаками «Инвалид», определяется из расчета 4 места на первые 100 мест (то есть 1:25), 2 места со следующими 100 мест (1:50). Если парковочных мест меньше 25, проектируется 1 место, предназначенное для транспортного средства с опознавательными знаками «Инвалид».</w:t>
      </w:r>
    </w:p>
    <w:p w14:paraId="2473404C" w14:textId="77777777" w:rsidR="00D7179A" w:rsidRPr="00CC7394" w:rsidRDefault="00D7179A" w:rsidP="009426B9">
      <w:pPr>
        <w:autoSpaceDE w:val="0"/>
        <w:autoSpaceDN w:val="0"/>
        <w:adjustRightInd w:val="0"/>
        <w:ind w:firstLine="567"/>
        <w:rPr>
          <w:rFonts w:cs="Times New Roman"/>
          <w:szCs w:val="28"/>
        </w:rPr>
      </w:pPr>
      <w:r w:rsidRPr="00CC7394">
        <w:rPr>
          <w:rFonts w:cs="Times New Roman"/>
          <w:szCs w:val="28"/>
        </w:rPr>
        <w:t xml:space="preserve">В случае перепада уровней поверхностей более 20 мм необходимо </w:t>
      </w:r>
      <w:r w:rsidRPr="00CC7394">
        <w:rPr>
          <w:rFonts w:cs="Times New Roman"/>
          <w:szCs w:val="28"/>
        </w:rPr>
        <w:lastRenderedPageBreak/>
        <w:t>обеспечить пандусы на тротуарных дорожках.</w:t>
      </w:r>
    </w:p>
    <w:p w14:paraId="747679D9" w14:textId="77777777" w:rsidR="00D7179A" w:rsidRPr="00CC7394" w:rsidRDefault="00D7179A" w:rsidP="009426B9">
      <w:pPr>
        <w:autoSpaceDE w:val="0"/>
        <w:autoSpaceDN w:val="0"/>
        <w:adjustRightInd w:val="0"/>
        <w:ind w:firstLine="567"/>
        <w:jc w:val="center"/>
        <w:rPr>
          <w:rFonts w:cs="Times New Roman"/>
          <w:szCs w:val="28"/>
        </w:rPr>
      </w:pPr>
      <w:r w:rsidRPr="00CC7394">
        <w:rPr>
          <w:rFonts w:cs="Times New Roman"/>
          <w:noProof/>
          <w:szCs w:val="28"/>
        </w:rPr>
        <w:drawing>
          <wp:inline distT="0" distB="0" distL="0" distR="0" wp14:anchorId="4F3B133A" wp14:editId="285D6792">
            <wp:extent cx="3838575" cy="2302922"/>
            <wp:effectExtent l="0" t="0" r="0" b="254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40800" cy="2304257"/>
                    </a:xfrm>
                    <a:prstGeom prst="rect">
                      <a:avLst/>
                    </a:prstGeom>
                    <a:noFill/>
                    <a:ln>
                      <a:noFill/>
                    </a:ln>
                  </pic:spPr>
                </pic:pic>
              </a:graphicData>
            </a:graphic>
          </wp:inline>
        </w:drawing>
      </w:r>
    </w:p>
    <w:p w14:paraId="002D7CA9" w14:textId="77777777" w:rsidR="00D7179A" w:rsidRPr="00CC7394" w:rsidRDefault="00D7179A" w:rsidP="009426B9">
      <w:pPr>
        <w:ind w:firstLine="567"/>
        <w:rPr>
          <w:rFonts w:cs="Times New Roman"/>
          <w:szCs w:val="28"/>
        </w:rPr>
      </w:pPr>
      <w:r w:rsidRPr="00CC7394">
        <w:rPr>
          <w:rFonts w:cs="Times New Roman"/>
          <w:szCs w:val="28"/>
        </w:rPr>
        <w:t xml:space="preserve">Парки, игровые площадки должны быть максимально доступными и комфортными для детей, в том числе детей-инвалидов. Игровое оборудование должно быть из материалов, соответствующих требованиям нормативных документов Республики Казахстан. Покрытие на игровых площадках должно быть безопасным и удобным для детей на инвалидных колясках. </w:t>
      </w:r>
    </w:p>
    <w:p w14:paraId="6C141890" w14:textId="77777777" w:rsidR="00D7179A" w:rsidRPr="00CC7394" w:rsidRDefault="00D7179A" w:rsidP="009426B9">
      <w:pPr>
        <w:ind w:left="360"/>
        <w:rPr>
          <w:rFonts w:cs="Times New Roman"/>
        </w:rPr>
        <w:sectPr w:rsidR="00D7179A" w:rsidRPr="00CC7394" w:rsidSect="002025A3">
          <w:headerReference w:type="default" r:id="rId25"/>
          <w:footerReference w:type="default" r:id="rId26"/>
          <w:pgSz w:w="11906" w:h="16838"/>
          <w:pgMar w:top="1134" w:right="851" w:bottom="1134" w:left="1701" w:header="142" w:footer="708" w:gutter="0"/>
          <w:cols w:space="708"/>
          <w:docGrid w:linePitch="360"/>
        </w:sectPr>
      </w:pPr>
    </w:p>
    <w:p w14:paraId="59FF3CDB" w14:textId="65576735" w:rsidR="00D7179A" w:rsidRPr="00CC7394" w:rsidRDefault="00CC7394" w:rsidP="00CC7394">
      <w:pPr>
        <w:pStyle w:val="1"/>
      </w:pPr>
      <w:bookmarkStart w:id="77" w:name="_Toc116462850"/>
      <w:bookmarkStart w:id="78" w:name="_Toc116472777"/>
      <w:bookmarkStart w:id="79" w:name="_Toc204684742"/>
      <w:bookmarkStart w:id="80" w:name="_Hlk116477609"/>
      <w:bookmarkStart w:id="81" w:name="_Toc236975661"/>
      <w:r w:rsidRPr="00CC7394">
        <w:rPr>
          <w:lang w:val="kk-KZ"/>
        </w:rPr>
        <w:lastRenderedPageBreak/>
        <w:t>8.</w:t>
      </w:r>
      <w:r w:rsidR="00D7179A" w:rsidRPr="00CC7394">
        <w:t>ИНЖЕНЕРНАЯ ПОДГОТОВКА ТЕРРИТОРИИ</w:t>
      </w:r>
      <w:bookmarkEnd w:id="77"/>
      <w:bookmarkEnd w:id="78"/>
      <w:bookmarkEnd w:id="79"/>
      <w:bookmarkEnd w:id="81"/>
    </w:p>
    <w:bookmarkEnd w:id="80"/>
    <w:p w14:paraId="2FCE7F0B" w14:textId="77777777" w:rsidR="00D7179A" w:rsidRPr="00CC7394" w:rsidRDefault="00D7179A" w:rsidP="009426B9">
      <w:pPr>
        <w:ind w:left="567"/>
        <w:rPr>
          <w:rFonts w:cs="Times New Roman"/>
          <w:b/>
          <w:bCs/>
          <w:sz w:val="32"/>
          <w:szCs w:val="32"/>
        </w:rPr>
      </w:pPr>
    </w:p>
    <w:p w14:paraId="1FEC888A" w14:textId="77777777" w:rsidR="00D7179A" w:rsidRPr="00CC7394" w:rsidRDefault="00D7179A" w:rsidP="002025A3">
      <w:pPr>
        <w:pStyle w:val="2"/>
        <w:rPr>
          <w:bCs/>
        </w:rPr>
      </w:pPr>
      <w:bookmarkStart w:id="82" w:name="_Toc536659461"/>
      <w:bookmarkStart w:id="83" w:name="_Toc116472778"/>
      <w:bookmarkStart w:id="84" w:name="_Toc204684743"/>
      <w:bookmarkStart w:id="85" w:name="_Toc236975662"/>
      <w:r w:rsidRPr="00CC7394">
        <w:t>8.1. Вертикальная планировка территории</w:t>
      </w:r>
      <w:bookmarkEnd w:id="82"/>
      <w:bookmarkEnd w:id="83"/>
      <w:bookmarkEnd w:id="84"/>
      <w:bookmarkEnd w:id="85"/>
    </w:p>
    <w:p w14:paraId="465CB5E9" w14:textId="77777777" w:rsidR="00B429B6" w:rsidRPr="00CC7394" w:rsidRDefault="00B429B6" w:rsidP="009426B9">
      <w:pPr>
        <w:spacing w:before="118"/>
        <w:ind w:left="400" w:firstLine="0"/>
        <w:rPr>
          <w:rFonts w:cs="Times New Roman"/>
          <w:szCs w:val="28"/>
        </w:rPr>
      </w:pPr>
      <w:r w:rsidRPr="00CC7394">
        <w:rPr>
          <w:rFonts w:cs="Times New Roman"/>
          <w:i/>
          <w:szCs w:val="28"/>
        </w:rPr>
        <w:t xml:space="preserve">Рельеф на территории села спокойный, с незначительным уклоном на юго- </w:t>
      </w:r>
      <w:r w:rsidRPr="00CC7394">
        <w:rPr>
          <w:rFonts w:cs="Times New Roman"/>
          <w:szCs w:val="28"/>
        </w:rPr>
        <w:t xml:space="preserve">запад. Абсолютные отметки местности колеблются от 92,0 до 102,0 м. </w:t>
      </w:r>
    </w:p>
    <w:p w14:paraId="25420EE5" w14:textId="77777777" w:rsidR="00D7179A" w:rsidRPr="00CC7394" w:rsidRDefault="00D7179A" w:rsidP="009426B9">
      <w:pPr>
        <w:tabs>
          <w:tab w:val="left" w:pos="1620"/>
        </w:tabs>
        <w:ind w:firstLine="567"/>
        <w:rPr>
          <w:rFonts w:cs="Times New Roman"/>
          <w:szCs w:val="28"/>
        </w:rPr>
      </w:pPr>
      <w:r w:rsidRPr="00CC7394">
        <w:rPr>
          <w:rFonts w:cs="Times New Roman"/>
          <w:szCs w:val="28"/>
        </w:rPr>
        <w:t xml:space="preserve">Наличие на проектируемой территории отрицательных физико-геологических процессов и явлений, таких как, засоление грунтов и вследствие этого </w:t>
      </w:r>
      <w:proofErr w:type="spellStart"/>
      <w:r w:rsidRPr="00CC7394">
        <w:rPr>
          <w:rFonts w:cs="Times New Roman"/>
          <w:szCs w:val="28"/>
        </w:rPr>
        <w:t>просадочность</w:t>
      </w:r>
      <w:proofErr w:type="spellEnd"/>
      <w:r w:rsidRPr="00CC7394">
        <w:rPr>
          <w:rFonts w:cs="Times New Roman"/>
          <w:szCs w:val="28"/>
        </w:rPr>
        <w:t>, набухание грунтов, суффозионно-карстовые процессы, подтопление пониженных участков ливневыми и талыми водами, требует проведения комплекса мероприятий по инженерной подготовке территории, первостепенным из которых является вертикальная планировка территории с упорядочением поверхностного стока.</w:t>
      </w:r>
    </w:p>
    <w:p w14:paraId="76C71DA0" w14:textId="77777777" w:rsidR="00B429B6" w:rsidRPr="00CC7394" w:rsidRDefault="00B429B6" w:rsidP="009426B9">
      <w:pPr>
        <w:tabs>
          <w:tab w:val="left" w:pos="1620"/>
        </w:tabs>
        <w:ind w:firstLine="567"/>
        <w:rPr>
          <w:rFonts w:cs="Times New Roman"/>
          <w:szCs w:val="28"/>
        </w:rPr>
      </w:pPr>
      <w:bookmarkStart w:id="86" w:name="_Hlk195181997"/>
      <w:r w:rsidRPr="00CC7394">
        <w:rPr>
          <w:rFonts w:cs="Times New Roman"/>
          <w:szCs w:val="28"/>
        </w:rPr>
        <w:t>Уклон местности, незначительный перепад абсолютных отметок создает затруднения в организации отвода поверхностных вод с проектируемой территории.</w:t>
      </w:r>
    </w:p>
    <w:p w14:paraId="4FC871DE" w14:textId="77777777" w:rsidR="00B429B6" w:rsidRPr="00CC7394" w:rsidRDefault="00B429B6" w:rsidP="009426B9">
      <w:pPr>
        <w:tabs>
          <w:tab w:val="left" w:pos="1620"/>
        </w:tabs>
        <w:ind w:firstLine="567"/>
        <w:rPr>
          <w:rFonts w:cs="Times New Roman"/>
          <w:szCs w:val="28"/>
        </w:rPr>
      </w:pPr>
      <w:r w:rsidRPr="00CC7394">
        <w:rPr>
          <w:rFonts w:cs="Times New Roman"/>
          <w:szCs w:val="28"/>
        </w:rPr>
        <w:t>На территории существующей застройки проектом предлагается создание продольных уклонов от 5 промилле и более, повышение отметок дорог и тротуаров над прилегающей территорией с тем, чтобы ливневые и талые воды могли беспрепятственно стекать с проезжей части и тротуаров и поступать в водоотводную сеть.</w:t>
      </w:r>
    </w:p>
    <w:p w14:paraId="6DF758ED" w14:textId="77777777" w:rsidR="00D7179A" w:rsidRPr="00CC7394" w:rsidRDefault="00D7179A" w:rsidP="009426B9">
      <w:pPr>
        <w:tabs>
          <w:tab w:val="left" w:pos="1620"/>
        </w:tabs>
        <w:ind w:firstLine="567"/>
        <w:rPr>
          <w:rFonts w:cs="Times New Roman"/>
          <w:szCs w:val="28"/>
        </w:rPr>
      </w:pPr>
      <w:r w:rsidRPr="00CC7394">
        <w:rPr>
          <w:rFonts w:cs="Times New Roman"/>
          <w:szCs w:val="28"/>
        </w:rPr>
        <w:t>При решении вертикальной планировки территории как существующей застройки, так и площадок перспективного развития, не преследовались цели коренного изменения рельефа, а лишь исправление отдельных его недостатков с тем, чтобы высотное примыкание территории кварталов к улицам обеспечивало поверхностный водоотвод.</w:t>
      </w:r>
    </w:p>
    <w:bookmarkEnd w:id="86"/>
    <w:p w14:paraId="451B7B1A" w14:textId="77777777" w:rsidR="00D7179A" w:rsidRPr="00CC7394" w:rsidRDefault="00D7179A" w:rsidP="009426B9">
      <w:pPr>
        <w:tabs>
          <w:tab w:val="left" w:pos="1620"/>
        </w:tabs>
        <w:ind w:firstLine="567"/>
        <w:rPr>
          <w:rFonts w:cs="Times New Roman"/>
          <w:szCs w:val="28"/>
        </w:rPr>
      </w:pPr>
      <w:r w:rsidRPr="00CC7394">
        <w:rPr>
          <w:rFonts w:cs="Times New Roman"/>
          <w:szCs w:val="28"/>
        </w:rPr>
        <w:t>На территориях нового строительства производится засыпка понижений, траншей и каналов, срезка одиночных бугров, насыпей, препятствующих отводу поверхностных вод. Затем на территориях кварталов создается рельеф местности, позволяющий эффективно использовать ливневую и дренажную канализации закрытого типа.</w:t>
      </w:r>
    </w:p>
    <w:p w14:paraId="4A4E69CA" w14:textId="77777777" w:rsidR="00D7179A" w:rsidRPr="00CC7394" w:rsidRDefault="00D7179A" w:rsidP="009426B9">
      <w:pPr>
        <w:tabs>
          <w:tab w:val="left" w:pos="1620"/>
        </w:tabs>
        <w:ind w:firstLine="567"/>
        <w:rPr>
          <w:rFonts w:cs="Times New Roman"/>
          <w:szCs w:val="28"/>
        </w:rPr>
      </w:pPr>
      <w:r w:rsidRPr="00CC7394">
        <w:rPr>
          <w:rFonts w:cs="Times New Roman"/>
          <w:szCs w:val="28"/>
        </w:rPr>
        <w:t>Внутри участков застройки предусматривается проведение выборочной вертикальной планировки, обеспечивающей отвод поверхностных вод от зданий и сооружений, с проездов, спортивных и других площадок в магистральную ливневую канализацию, прокладываемые вдоль проездов и улиц.</w:t>
      </w:r>
    </w:p>
    <w:p w14:paraId="3D3D3FF4" w14:textId="77777777" w:rsidR="00D7179A" w:rsidRPr="00CC7394" w:rsidRDefault="00D7179A" w:rsidP="009426B9">
      <w:pPr>
        <w:tabs>
          <w:tab w:val="left" w:pos="1620"/>
        </w:tabs>
        <w:ind w:firstLine="567"/>
        <w:rPr>
          <w:rFonts w:cs="Times New Roman"/>
          <w:szCs w:val="28"/>
        </w:rPr>
      </w:pPr>
      <w:r w:rsidRPr="00CC7394">
        <w:rPr>
          <w:rFonts w:cs="Times New Roman"/>
          <w:szCs w:val="28"/>
        </w:rPr>
        <w:t xml:space="preserve">При внутриквартальной застройке необходимо предусматривать </w:t>
      </w:r>
      <w:proofErr w:type="gramStart"/>
      <w:r w:rsidRPr="00CC7394">
        <w:rPr>
          <w:rFonts w:cs="Times New Roman"/>
          <w:szCs w:val="28"/>
        </w:rPr>
        <w:t>пристенный  дренаж</w:t>
      </w:r>
      <w:proofErr w:type="gramEnd"/>
      <w:r w:rsidRPr="00CC7394">
        <w:rPr>
          <w:rFonts w:cs="Times New Roman"/>
          <w:szCs w:val="28"/>
        </w:rPr>
        <w:t xml:space="preserve"> с последующим сбросом вод в дренажную магистраль.</w:t>
      </w:r>
    </w:p>
    <w:p w14:paraId="71CB37BF" w14:textId="77777777" w:rsidR="00D7179A" w:rsidRPr="00CC7394" w:rsidRDefault="00D7179A" w:rsidP="009426B9">
      <w:pPr>
        <w:tabs>
          <w:tab w:val="left" w:pos="1620"/>
        </w:tabs>
        <w:ind w:firstLine="567"/>
        <w:rPr>
          <w:rFonts w:cs="Times New Roman"/>
          <w:szCs w:val="28"/>
        </w:rPr>
      </w:pPr>
      <w:r w:rsidRPr="00CC7394">
        <w:rPr>
          <w:rFonts w:cs="Times New Roman"/>
          <w:szCs w:val="28"/>
        </w:rPr>
        <w:t>Проезжие части магистралей и улиц запроектированы двухскатные с асфальтовым покрытием, с установкой бордюрного камня по обеим сторонам проезда.</w:t>
      </w:r>
    </w:p>
    <w:p w14:paraId="4627141B" w14:textId="77777777" w:rsidR="00D7179A" w:rsidRPr="00CC7394" w:rsidRDefault="00D7179A" w:rsidP="009426B9">
      <w:pPr>
        <w:tabs>
          <w:tab w:val="left" w:pos="1620"/>
        </w:tabs>
        <w:ind w:firstLine="567"/>
        <w:rPr>
          <w:rFonts w:cs="Times New Roman"/>
          <w:szCs w:val="28"/>
        </w:rPr>
      </w:pPr>
      <w:r w:rsidRPr="00CC7394">
        <w:rPr>
          <w:rFonts w:cs="Times New Roman"/>
          <w:szCs w:val="28"/>
        </w:rPr>
        <w:t>Существующие проезды, выполненные без поперечного уклона, реконструируются.</w:t>
      </w:r>
    </w:p>
    <w:p w14:paraId="643B3902" w14:textId="77777777" w:rsidR="00D7179A" w:rsidRPr="00CC7394" w:rsidRDefault="00D7179A" w:rsidP="009426B9">
      <w:pPr>
        <w:tabs>
          <w:tab w:val="left" w:pos="1620"/>
        </w:tabs>
        <w:ind w:firstLine="567"/>
        <w:rPr>
          <w:rFonts w:cs="Times New Roman"/>
          <w:szCs w:val="28"/>
        </w:rPr>
      </w:pPr>
      <w:r w:rsidRPr="00CC7394">
        <w:rPr>
          <w:rFonts w:cs="Times New Roman"/>
          <w:szCs w:val="28"/>
        </w:rPr>
        <w:t xml:space="preserve">Сброс поверхностных вод с проезжей части осуществляется через </w:t>
      </w:r>
      <w:bookmarkStart w:id="87" w:name="_Hlk201829212"/>
      <w:r w:rsidRPr="00CC7394">
        <w:rPr>
          <w:rFonts w:cs="Times New Roman"/>
          <w:szCs w:val="28"/>
        </w:rPr>
        <w:t>разрыв бордюрного камня</w:t>
      </w:r>
      <w:bookmarkEnd w:id="87"/>
      <w:r w:rsidRPr="00CC7394">
        <w:rPr>
          <w:rFonts w:cs="Times New Roman"/>
          <w:szCs w:val="28"/>
        </w:rPr>
        <w:t xml:space="preserve">. </w:t>
      </w:r>
    </w:p>
    <w:p w14:paraId="4F06DC77" w14:textId="77777777" w:rsidR="00D7179A" w:rsidRPr="00CC7394" w:rsidRDefault="00D7179A" w:rsidP="009426B9">
      <w:pPr>
        <w:tabs>
          <w:tab w:val="left" w:pos="1620"/>
        </w:tabs>
        <w:ind w:firstLine="567"/>
        <w:rPr>
          <w:rFonts w:cs="Times New Roman"/>
          <w:szCs w:val="28"/>
        </w:rPr>
      </w:pPr>
      <w:r w:rsidRPr="00CC7394">
        <w:rPr>
          <w:rFonts w:cs="Times New Roman"/>
          <w:szCs w:val="28"/>
        </w:rPr>
        <w:lastRenderedPageBreak/>
        <w:t xml:space="preserve">Высотное решение проектируемой территории представлено отметками и уклонами по осям основных улиц и магистралей. </w:t>
      </w:r>
    </w:p>
    <w:p w14:paraId="554499CB" w14:textId="77777777" w:rsidR="00D7179A" w:rsidRPr="00CC7394" w:rsidRDefault="00D7179A" w:rsidP="009426B9">
      <w:pPr>
        <w:tabs>
          <w:tab w:val="left" w:pos="1620"/>
        </w:tabs>
        <w:ind w:firstLine="567"/>
        <w:rPr>
          <w:rFonts w:cs="Times New Roman"/>
          <w:szCs w:val="28"/>
        </w:rPr>
      </w:pPr>
      <w:r w:rsidRPr="00CC7394">
        <w:rPr>
          <w:rFonts w:cs="Times New Roman"/>
          <w:szCs w:val="28"/>
        </w:rPr>
        <w:t>Принятые решения схематичны и требуют уточнения и дополнения на топооснове более крупного масштаба.</w:t>
      </w:r>
    </w:p>
    <w:p w14:paraId="43CCF569" w14:textId="77777777" w:rsidR="00D7179A" w:rsidRPr="00CC7394" w:rsidRDefault="00D7179A" w:rsidP="009426B9">
      <w:pPr>
        <w:tabs>
          <w:tab w:val="left" w:pos="1620"/>
        </w:tabs>
        <w:ind w:firstLine="567"/>
        <w:rPr>
          <w:rFonts w:cs="Times New Roman"/>
          <w:szCs w:val="28"/>
        </w:rPr>
      </w:pPr>
    </w:p>
    <w:p w14:paraId="28EF8FDE" w14:textId="77777777" w:rsidR="00D7179A" w:rsidRPr="00CC7394" w:rsidRDefault="00D7179A" w:rsidP="002025A3">
      <w:pPr>
        <w:pStyle w:val="2"/>
        <w:rPr>
          <w:bCs/>
        </w:rPr>
      </w:pPr>
      <w:bookmarkStart w:id="88" w:name="_Toc204684744"/>
      <w:bookmarkStart w:id="89" w:name="_Toc236975663"/>
      <w:r w:rsidRPr="00CC7394">
        <w:t>8.2. Организация поверхностного стока</w:t>
      </w:r>
      <w:bookmarkEnd w:id="88"/>
      <w:bookmarkEnd w:id="89"/>
    </w:p>
    <w:p w14:paraId="096EFF82" w14:textId="77777777" w:rsidR="00D7179A" w:rsidRPr="00CC7394" w:rsidRDefault="00D7179A" w:rsidP="009426B9">
      <w:pPr>
        <w:ind w:firstLine="567"/>
        <w:rPr>
          <w:rFonts w:cs="Times New Roman"/>
          <w:smallCaps/>
          <w:szCs w:val="28"/>
        </w:rPr>
      </w:pPr>
      <w:r w:rsidRPr="00CC7394">
        <w:rPr>
          <w:rFonts w:cs="Times New Roman"/>
          <w:szCs w:val="28"/>
        </w:rPr>
        <w:t xml:space="preserve">Ливневая канализация для организованного сбора и отвода атмосферных вод с </w:t>
      </w:r>
      <w:proofErr w:type="gramStart"/>
      <w:r w:rsidRPr="00CC7394">
        <w:rPr>
          <w:rFonts w:cs="Times New Roman"/>
          <w:szCs w:val="28"/>
        </w:rPr>
        <w:t>территории  села</w:t>
      </w:r>
      <w:proofErr w:type="gramEnd"/>
      <w:r w:rsidRPr="00CC7394">
        <w:rPr>
          <w:rFonts w:cs="Times New Roman"/>
          <w:szCs w:val="28"/>
        </w:rPr>
        <w:t xml:space="preserve"> в настоящее время отсутствует.</w:t>
      </w:r>
    </w:p>
    <w:p w14:paraId="024CD920" w14:textId="77777777" w:rsidR="00D7179A" w:rsidRPr="00CC7394" w:rsidRDefault="00D7179A" w:rsidP="009426B9">
      <w:pPr>
        <w:ind w:firstLine="567"/>
        <w:rPr>
          <w:rFonts w:cs="Times New Roman"/>
          <w:smallCaps/>
          <w:szCs w:val="28"/>
        </w:rPr>
      </w:pPr>
      <w:r w:rsidRPr="00CC7394">
        <w:rPr>
          <w:rFonts w:cs="Times New Roman"/>
          <w:szCs w:val="28"/>
        </w:rPr>
        <w:t xml:space="preserve">Во время выпадения ливневых дождей и интенсивного таяния снега поверхностные воды заливают проезжую часть улиц, препятствуя движению транспорта и пешеходов. </w:t>
      </w:r>
    </w:p>
    <w:p w14:paraId="59324B42" w14:textId="77777777" w:rsidR="00D7179A" w:rsidRPr="00CC7394" w:rsidRDefault="00D7179A" w:rsidP="009426B9">
      <w:pPr>
        <w:ind w:firstLine="567"/>
        <w:rPr>
          <w:rFonts w:cs="Times New Roman"/>
          <w:smallCaps/>
          <w:szCs w:val="28"/>
        </w:rPr>
      </w:pPr>
      <w:r w:rsidRPr="00CC7394">
        <w:rPr>
          <w:rFonts w:cs="Times New Roman"/>
          <w:szCs w:val="28"/>
        </w:rPr>
        <w:t>В этой связи данным проектом на территории села предлагается осуществить организованный отвод и очистку поверхностного стока.</w:t>
      </w:r>
    </w:p>
    <w:p w14:paraId="797E0A60" w14:textId="77777777" w:rsidR="00D7179A" w:rsidRPr="00CC7394" w:rsidRDefault="00D7179A" w:rsidP="009426B9">
      <w:pPr>
        <w:ind w:firstLine="567"/>
        <w:rPr>
          <w:rFonts w:cs="Times New Roman"/>
          <w:smallCaps/>
          <w:szCs w:val="28"/>
        </w:rPr>
      </w:pPr>
      <w:r w:rsidRPr="00CC7394">
        <w:rPr>
          <w:rFonts w:cs="Times New Roman"/>
          <w:szCs w:val="28"/>
        </w:rPr>
        <w:t>Для быстрого и полного удаления ливневых и талых вод с территории существующей и перспективной застройки города данным проектом предусматривается строительство смешанной ливневой канализации (открытой и закрытой) с последующей очисткой.</w:t>
      </w:r>
    </w:p>
    <w:p w14:paraId="73610F31" w14:textId="77777777" w:rsidR="00D7179A" w:rsidRPr="00CC7394" w:rsidRDefault="00D7179A" w:rsidP="009426B9">
      <w:pPr>
        <w:ind w:firstLine="567"/>
        <w:rPr>
          <w:rFonts w:cs="Times New Roman"/>
          <w:smallCaps/>
          <w:szCs w:val="28"/>
        </w:rPr>
      </w:pPr>
      <w:r w:rsidRPr="00CC7394">
        <w:rPr>
          <w:rFonts w:cs="Times New Roman"/>
          <w:szCs w:val="28"/>
        </w:rPr>
        <w:t>Открытая система водоотвода осуществляется с помощью вертикальной планировки территории, обеспечивающей сток создаваемыми поперечными и продольными уклонами в арычную сеть.</w:t>
      </w:r>
    </w:p>
    <w:p w14:paraId="6D90B0A0" w14:textId="77777777" w:rsidR="00D7179A" w:rsidRPr="00CC7394" w:rsidRDefault="00D7179A" w:rsidP="009426B9">
      <w:pPr>
        <w:ind w:firstLine="567"/>
        <w:rPr>
          <w:rFonts w:cs="Times New Roman"/>
          <w:smallCaps/>
          <w:szCs w:val="28"/>
        </w:rPr>
      </w:pPr>
      <w:r w:rsidRPr="00CC7394">
        <w:rPr>
          <w:rFonts w:cs="Times New Roman"/>
          <w:szCs w:val="28"/>
        </w:rPr>
        <w:t xml:space="preserve">Собранный открытой водоотводящей системой поверхностный сток через дождеприемные колодцы поступает в самотечные закрытые ливневые </w:t>
      </w:r>
      <w:proofErr w:type="gramStart"/>
      <w:r w:rsidRPr="00CC7394">
        <w:rPr>
          <w:rFonts w:cs="Times New Roman"/>
          <w:szCs w:val="28"/>
        </w:rPr>
        <w:t>коллекторы,  собирается</w:t>
      </w:r>
      <w:proofErr w:type="gramEnd"/>
      <w:r w:rsidRPr="00CC7394">
        <w:rPr>
          <w:rFonts w:cs="Times New Roman"/>
          <w:szCs w:val="28"/>
        </w:rPr>
        <w:t xml:space="preserve"> в головную насосную </w:t>
      </w:r>
      <w:proofErr w:type="gramStart"/>
      <w:r w:rsidRPr="00CC7394">
        <w:rPr>
          <w:rFonts w:cs="Times New Roman"/>
          <w:szCs w:val="28"/>
        </w:rPr>
        <w:t>станцию ,</w:t>
      </w:r>
      <w:proofErr w:type="gramEnd"/>
      <w:r w:rsidRPr="00CC7394">
        <w:rPr>
          <w:rFonts w:cs="Times New Roman"/>
          <w:szCs w:val="28"/>
        </w:rPr>
        <w:t xml:space="preserve"> проходят очищение и напорным коллектором сбрасывается на </w:t>
      </w:r>
      <w:bookmarkStart w:id="90" w:name="_Hlk195182229"/>
      <w:r w:rsidRPr="00CC7394">
        <w:rPr>
          <w:rFonts w:cs="Times New Roman"/>
          <w:szCs w:val="28"/>
        </w:rPr>
        <w:t>территорию парка для полива</w:t>
      </w:r>
      <w:bookmarkEnd w:id="90"/>
      <w:r w:rsidRPr="00CC7394">
        <w:rPr>
          <w:rFonts w:cs="Times New Roman"/>
          <w:szCs w:val="28"/>
        </w:rPr>
        <w:t xml:space="preserve">, расположенные в </w:t>
      </w:r>
      <w:proofErr w:type="gramStart"/>
      <w:r w:rsidRPr="00CC7394">
        <w:rPr>
          <w:rFonts w:cs="Times New Roman"/>
          <w:szCs w:val="28"/>
        </w:rPr>
        <w:t>центральной  части</w:t>
      </w:r>
      <w:proofErr w:type="gramEnd"/>
      <w:r w:rsidRPr="00CC7394">
        <w:rPr>
          <w:rFonts w:cs="Times New Roman"/>
          <w:szCs w:val="28"/>
        </w:rPr>
        <w:t xml:space="preserve"> села. </w:t>
      </w:r>
    </w:p>
    <w:p w14:paraId="62D4E4A2" w14:textId="01685E57" w:rsidR="00D7179A" w:rsidRPr="00CC7394" w:rsidRDefault="00D7179A" w:rsidP="009426B9">
      <w:pPr>
        <w:tabs>
          <w:tab w:val="left" w:pos="1620"/>
        </w:tabs>
        <w:ind w:firstLine="567"/>
        <w:rPr>
          <w:rFonts w:cs="Times New Roman"/>
          <w:szCs w:val="28"/>
        </w:rPr>
      </w:pPr>
      <w:r w:rsidRPr="00CC7394">
        <w:rPr>
          <w:rFonts w:cs="Times New Roman"/>
          <w:szCs w:val="28"/>
        </w:rPr>
        <w:t>Закрытые коллекторы ливневой канализации прокладываются вдоль проезжей части улиц. Магистральные самотечные коллекторы ливневой канализации приняты из безнапорных железобетонных труб с битумной обмазкой диаметром от 200 до 400мм. Уклоны, в зависимости от диаметра и скорости, намечаются от 0,003 до 0,005. Минимальная глубина заложения зависит от глубины промерзания и в условиях с</w:t>
      </w:r>
      <w:r w:rsidR="00B429B6" w:rsidRPr="00CC7394">
        <w:rPr>
          <w:rFonts w:cs="Times New Roman"/>
          <w:szCs w:val="28"/>
        </w:rPr>
        <w:t>ела</w:t>
      </w:r>
      <w:r w:rsidRPr="00CC7394">
        <w:rPr>
          <w:rFonts w:cs="Times New Roman"/>
          <w:szCs w:val="28"/>
        </w:rPr>
        <w:t xml:space="preserve"> составляет 1,5 м. Для контроля за состоянием коллекторов и обеспечения очистки их в процессе эксплуатации сеть ливневой канализации оборудуется смотровыми колодцами.</w:t>
      </w:r>
    </w:p>
    <w:p w14:paraId="1C53F418" w14:textId="77777777" w:rsidR="00D7179A" w:rsidRPr="00CC7394" w:rsidRDefault="00D7179A" w:rsidP="009426B9">
      <w:pPr>
        <w:tabs>
          <w:tab w:val="left" w:pos="1620"/>
        </w:tabs>
        <w:ind w:firstLine="567"/>
        <w:rPr>
          <w:rFonts w:cs="Times New Roman"/>
          <w:szCs w:val="28"/>
        </w:rPr>
      </w:pPr>
      <w:r w:rsidRPr="00CC7394">
        <w:rPr>
          <w:rFonts w:cs="Times New Roman"/>
          <w:szCs w:val="28"/>
        </w:rPr>
        <w:t xml:space="preserve">На участках территории села, где проектом предусмотрено устройство дренажа, ливневые коллекторы прокладываются в одной траншее с дренажными (совмещенные </w:t>
      </w:r>
      <w:proofErr w:type="spellStart"/>
      <w:r w:rsidRPr="00CC7394">
        <w:rPr>
          <w:rFonts w:cs="Times New Roman"/>
          <w:szCs w:val="28"/>
        </w:rPr>
        <w:t>ливнево</w:t>
      </w:r>
      <w:proofErr w:type="spellEnd"/>
      <w:r w:rsidRPr="00CC7394">
        <w:rPr>
          <w:rFonts w:cs="Times New Roman"/>
          <w:szCs w:val="28"/>
        </w:rPr>
        <w:t>-дренажные коллекторы) на разных уровнях.</w:t>
      </w:r>
    </w:p>
    <w:p w14:paraId="5BC7FD01" w14:textId="77777777" w:rsidR="00D7179A" w:rsidRPr="00CC7394" w:rsidRDefault="00D7179A" w:rsidP="009426B9">
      <w:pPr>
        <w:tabs>
          <w:tab w:val="left" w:pos="1620"/>
        </w:tabs>
        <w:ind w:firstLine="567"/>
        <w:rPr>
          <w:rFonts w:cs="Times New Roman"/>
          <w:szCs w:val="28"/>
        </w:rPr>
      </w:pPr>
      <w:r w:rsidRPr="00CC7394">
        <w:rPr>
          <w:rFonts w:cs="Times New Roman"/>
          <w:szCs w:val="28"/>
        </w:rPr>
        <w:t>Напорные ливневые коллекторы приняты из напорных полиэтиленовых труб марки ПНД ориентировочным диаметром 300-400 мм глубиной заложения 2,6 м.</w:t>
      </w:r>
    </w:p>
    <w:p w14:paraId="224209B9" w14:textId="77777777" w:rsidR="00D7179A" w:rsidRPr="00CC7394" w:rsidRDefault="00D7179A" w:rsidP="009426B9">
      <w:pPr>
        <w:tabs>
          <w:tab w:val="left" w:pos="1620"/>
        </w:tabs>
        <w:ind w:firstLine="567"/>
        <w:rPr>
          <w:rFonts w:cs="Times New Roman"/>
          <w:szCs w:val="28"/>
        </w:rPr>
      </w:pPr>
      <w:r w:rsidRPr="00CC7394">
        <w:rPr>
          <w:rFonts w:cs="Times New Roman"/>
          <w:szCs w:val="28"/>
        </w:rPr>
        <w:t>На последующей стадии проектирования для перекачки дренажных и ливневых вод рекомендуется принять экономические «</w:t>
      </w:r>
      <w:proofErr w:type="spellStart"/>
      <w:r w:rsidRPr="00CC7394">
        <w:rPr>
          <w:rFonts w:cs="Times New Roman"/>
          <w:szCs w:val="28"/>
        </w:rPr>
        <w:t>накосные</w:t>
      </w:r>
      <w:proofErr w:type="spellEnd"/>
      <w:r w:rsidRPr="00CC7394">
        <w:rPr>
          <w:rFonts w:cs="Times New Roman"/>
          <w:szCs w:val="28"/>
        </w:rPr>
        <w:t xml:space="preserve"> модули» нескольких типоразмеров с полным комплектом (насосы, электрооборудование, автоматика и т.п.). </w:t>
      </w:r>
    </w:p>
    <w:p w14:paraId="5A7BC96F" w14:textId="77777777" w:rsidR="00D7179A" w:rsidRPr="00CC7394" w:rsidRDefault="00D7179A" w:rsidP="009426B9">
      <w:pPr>
        <w:ind w:firstLine="567"/>
        <w:rPr>
          <w:rFonts w:eastAsia="Times New Roman" w:cs="Times New Roman"/>
          <w:szCs w:val="28"/>
        </w:rPr>
      </w:pPr>
      <w:r w:rsidRPr="00CC7394">
        <w:rPr>
          <w:rFonts w:cs="Times New Roman"/>
        </w:rPr>
        <w:lastRenderedPageBreak/>
        <w:t>Таблица принятых проектных решений в сравнении с</w:t>
      </w:r>
      <w:r w:rsidRPr="00CC7394">
        <w:rPr>
          <w:rFonts w:cs="Times New Roman"/>
          <w:spacing w:val="-15"/>
        </w:rPr>
        <w:t xml:space="preserve"> </w:t>
      </w:r>
      <w:r w:rsidRPr="00CC7394">
        <w:rPr>
          <w:rFonts w:cs="Times New Roman"/>
        </w:rPr>
        <w:t>нормативным</w:t>
      </w:r>
      <w:r w:rsidRPr="00CC7394">
        <w:rPr>
          <w:rFonts w:eastAsia="Times New Roman" w:cs="Times New Roman"/>
          <w:szCs w:val="28"/>
        </w:rPr>
        <w:t>.</w:t>
      </w:r>
    </w:p>
    <w:p w14:paraId="59EB8F40" w14:textId="77777777" w:rsidR="00D7179A" w:rsidRPr="00CC7394" w:rsidRDefault="00D7179A" w:rsidP="009426B9">
      <w:pPr>
        <w:ind w:firstLine="567"/>
        <w:rPr>
          <w:rFonts w:eastAsia="Times New Roman" w:cs="Times New Roman"/>
          <w:szCs w:val="28"/>
        </w:rPr>
      </w:pPr>
    </w:p>
    <w:p w14:paraId="3CE3619E" w14:textId="77777777" w:rsidR="00D7179A" w:rsidRPr="00CC7394" w:rsidRDefault="00D7179A" w:rsidP="009426B9">
      <w:pPr>
        <w:ind w:firstLine="567"/>
        <w:jc w:val="right"/>
        <w:rPr>
          <w:rFonts w:eastAsia="Times New Roman" w:cs="Times New Roman"/>
          <w:szCs w:val="28"/>
        </w:rPr>
      </w:pPr>
      <w:r w:rsidRPr="00CC7394">
        <w:rPr>
          <w:rFonts w:eastAsia="Times New Roman" w:cs="Times New Roman"/>
          <w:szCs w:val="28"/>
        </w:rPr>
        <w:t>Таблица 7.2.1.</w:t>
      </w:r>
    </w:p>
    <w:p w14:paraId="7A24BC4B" w14:textId="77777777" w:rsidR="00D7179A" w:rsidRPr="00CC7394" w:rsidRDefault="00D7179A" w:rsidP="009426B9">
      <w:pPr>
        <w:tabs>
          <w:tab w:val="left" w:pos="1620"/>
        </w:tabs>
        <w:ind w:firstLine="567"/>
        <w:rPr>
          <w:rFonts w:cs="Times New Roman"/>
          <w:szCs w:val="28"/>
        </w:rPr>
      </w:pPr>
    </w:p>
    <w:tbl>
      <w:tblPr>
        <w:tblW w:w="8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1758"/>
        <w:gridCol w:w="2286"/>
        <w:gridCol w:w="2907"/>
        <w:gridCol w:w="1746"/>
      </w:tblGrid>
      <w:tr w:rsidR="00D7179A" w:rsidRPr="00CC7394" w14:paraId="15418209" w14:textId="77777777" w:rsidTr="00CC7394">
        <w:tc>
          <w:tcPr>
            <w:tcW w:w="675" w:type="dxa"/>
            <w:vAlign w:val="center"/>
          </w:tcPr>
          <w:p w14:paraId="6E58778A" w14:textId="77777777" w:rsidR="00D7179A" w:rsidRPr="00CC7394" w:rsidRDefault="00D7179A" w:rsidP="009426B9">
            <w:pPr>
              <w:tabs>
                <w:tab w:val="left" w:pos="1620"/>
              </w:tabs>
              <w:ind w:firstLine="22"/>
              <w:rPr>
                <w:rFonts w:cs="Times New Roman"/>
                <w:szCs w:val="28"/>
              </w:rPr>
            </w:pPr>
            <w:r w:rsidRPr="00CC7394">
              <w:rPr>
                <w:rFonts w:cs="Times New Roman"/>
                <w:b/>
                <w:bCs/>
              </w:rPr>
              <w:t>№</w:t>
            </w:r>
          </w:p>
        </w:tc>
        <w:tc>
          <w:tcPr>
            <w:tcW w:w="1886" w:type="dxa"/>
            <w:vAlign w:val="center"/>
          </w:tcPr>
          <w:p w14:paraId="52EED15B" w14:textId="77777777" w:rsidR="00D7179A" w:rsidRPr="00CC7394" w:rsidRDefault="00D7179A" w:rsidP="009426B9">
            <w:pPr>
              <w:tabs>
                <w:tab w:val="left" w:pos="1620"/>
              </w:tabs>
              <w:ind w:firstLine="22"/>
              <w:rPr>
                <w:rFonts w:cs="Times New Roman"/>
                <w:szCs w:val="28"/>
              </w:rPr>
            </w:pPr>
            <w:r w:rsidRPr="00CC7394">
              <w:rPr>
                <w:rFonts w:cs="Times New Roman"/>
                <w:b/>
                <w:bCs/>
              </w:rPr>
              <w:t>Элемент / решение</w:t>
            </w:r>
          </w:p>
        </w:tc>
        <w:tc>
          <w:tcPr>
            <w:tcW w:w="1990" w:type="dxa"/>
            <w:vAlign w:val="center"/>
          </w:tcPr>
          <w:p w14:paraId="2EE28360" w14:textId="77777777" w:rsidR="00D7179A" w:rsidRPr="00CC7394" w:rsidRDefault="00D7179A" w:rsidP="009426B9">
            <w:pPr>
              <w:tabs>
                <w:tab w:val="left" w:pos="1620"/>
              </w:tabs>
              <w:ind w:firstLine="22"/>
              <w:rPr>
                <w:rFonts w:cs="Times New Roman"/>
                <w:szCs w:val="28"/>
              </w:rPr>
            </w:pPr>
            <w:r w:rsidRPr="00CC7394">
              <w:rPr>
                <w:rFonts w:cs="Times New Roman"/>
                <w:b/>
                <w:bCs/>
              </w:rPr>
              <w:t>Принято в проекте</w:t>
            </w:r>
          </w:p>
        </w:tc>
        <w:tc>
          <w:tcPr>
            <w:tcW w:w="2523" w:type="dxa"/>
            <w:vAlign w:val="center"/>
          </w:tcPr>
          <w:p w14:paraId="42D6C242" w14:textId="77777777" w:rsidR="00D7179A" w:rsidRPr="00CC7394" w:rsidRDefault="00D7179A" w:rsidP="009426B9">
            <w:pPr>
              <w:tabs>
                <w:tab w:val="left" w:pos="1620"/>
              </w:tabs>
              <w:ind w:firstLine="22"/>
              <w:rPr>
                <w:rFonts w:cs="Times New Roman"/>
                <w:szCs w:val="28"/>
              </w:rPr>
            </w:pPr>
            <w:r w:rsidRPr="00CC7394">
              <w:rPr>
                <w:rFonts w:cs="Times New Roman"/>
                <w:b/>
                <w:bCs/>
              </w:rPr>
              <w:t>Нормативное требование</w:t>
            </w:r>
          </w:p>
        </w:tc>
        <w:tc>
          <w:tcPr>
            <w:tcW w:w="1800" w:type="dxa"/>
            <w:vAlign w:val="center"/>
          </w:tcPr>
          <w:p w14:paraId="43E72349" w14:textId="77777777" w:rsidR="00D7179A" w:rsidRPr="00CC7394" w:rsidRDefault="00D7179A" w:rsidP="009426B9">
            <w:pPr>
              <w:tabs>
                <w:tab w:val="left" w:pos="1620"/>
              </w:tabs>
              <w:ind w:firstLine="22"/>
              <w:rPr>
                <w:rFonts w:cs="Times New Roman"/>
                <w:szCs w:val="28"/>
              </w:rPr>
            </w:pPr>
            <w:r w:rsidRPr="00CC7394">
              <w:rPr>
                <w:rFonts w:cs="Times New Roman"/>
                <w:b/>
                <w:bCs/>
              </w:rPr>
              <w:t>Источник нормативов</w:t>
            </w:r>
          </w:p>
        </w:tc>
      </w:tr>
      <w:tr w:rsidR="00D7179A" w:rsidRPr="00CC7394" w14:paraId="3C526F08" w14:textId="77777777" w:rsidTr="00CC7394">
        <w:tc>
          <w:tcPr>
            <w:tcW w:w="675" w:type="dxa"/>
            <w:vAlign w:val="center"/>
          </w:tcPr>
          <w:p w14:paraId="0D2656EF" w14:textId="77777777" w:rsidR="00D7179A" w:rsidRPr="00CC7394" w:rsidRDefault="00D7179A" w:rsidP="009426B9">
            <w:pPr>
              <w:tabs>
                <w:tab w:val="left" w:pos="1620"/>
              </w:tabs>
              <w:ind w:firstLine="22"/>
              <w:rPr>
                <w:rFonts w:cs="Times New Roman"/>
                <w:szCs w:val="28"/>
              </w:rPr>
            </w:pPr>
            <w:r w:rsidRPr="00CC7394">
              <w:rPr>
                <w:rFonts w:cs="Times New Roman"/>
              </w:rPr>
              <w:t>1</w:t>
            </w:r>
          </w:p>
        </w:tc>
        <w:tc>
          <w:tcPr>
            <w:tcW w:w="1886"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D7179A" w:rsidRPr="00CC7394" w14:paraId="7A077438" w14:textId="77777777" w:rsidTr="00A9475F">
              <w:trPr>
                <w:tblCellSpacing w:w="15" w:type="dxa"/>
              </w:trPr>
              <w:tc>
                <w:tcPr>
                  <w:tcW w:w="0" w:type="auto"/>
                  <w:vAlign w:val="center"/>
                  <w:hideMark/>
                </w:tcPr>
                <w:p w14:paraId="12E1C321" w14:textId="77777777" w:rsidR="00D7179A" w:rsidRPr="00CC7394" w:rsidRDefault="00D7179A" w:rsidP="009426B9">
                  <w:pPr>
                    <w:ind w:firstLine="22"/>
                    <w:rPr>
                      <w:rFonts w:cs="Times New Roman"/>
                    </w:rPr>
                  </w:pPr>
                </w:p>
              </w:tc>
            </w:tr>
          </w:tbl>
          <w:p w14:paraId="0B028122" w14:textId="77777777" w:rsidR="00D7179A" w:rsidRPr="00CC7394" w:rsidRDefault="00D7179A" w:rsidP="009426B9">
            <w:pPr>
              <w:ind w:firstLine="22"/>
              <w:rPr>
                <w:rFonts w:cs="Times New Roman"/>
                <w:vanish/>
              </w:rPr>
            </w:pPr>
          </w:p>
          <w:p w14:paraId="7A20A155" w14:textId="77777777" w:rsidR="00D7179A" w:rsidRPr="00CC7394" w:rsidRDefault="00D7179A" w:rsidP="009426B9">
            <w:pPr>
              <w:tabs>
                <w:tab w:val="left" w:pos="1620"/>
              </w:tabs>
              <w:ind w:firstLine="22"/>
              <w:rPr>
                <w:rFonts w:cs="Times New Roman"/>
                <w:szCs w:val="28"/>
              </w:rPr>
            </w:pPr>
            <w:r w:rsidRPr="00CC7394">
              <w:rPr>
                <w:rFonts w:cs="Times New Roman"/>
              </w:rPr>
              <w:t>Продольный уклон проезжих частей</w:t>
            </w:r>
          </w:p>
        </w:tc>
        <w:tc>
          <w:tcPr>
            <w:tcW w:w="1990" w:type="dxa"/>
            <w:vAlign w:val="center"/>
          </w:tcPr>
          <w:p w14:paraId="50DA2B9F" w14:textId="36AEEC5F" w:rsidR="00D7179A" w:rsidRPr="00CC7394" w:rsidRDefault="00D7179A" w:rsidP="009426B9">
            <w:pPr>
              <w:tabs>
                <w:tab w:val="left" w:pos="1620"/>
              </w:tabs>
              <w:ind w:firstLine="22"/>
              <w:rPr>
                <w:rFonts w:cs="Times New Roman"/>
                <w:szCs w:val="28"/>
              </w:rPr>
            </w:pPr>
            <w:r w:rsidRPr="00CC7394">
              <w:rPr>
                <w:rFonts w:cs="Times New Roman"/>
              </w:rPr>
              <w:t xml:space="preserve">от </w:t>
            </w:r>
            <w:r w:rsidR="00B429B6" w:rsidRPr="00CC7394">
              <w:rPr>
                <w:rFonts w:cs="Times New Roman"/>
              </w:rPr>
              <w:t>5,0</w:t>
            </w:r>
            <w:r w:rsidRPr="00CC7394">
              <w:rPr>
                <w:rFonts w:cs="Times New Roman"/>
              </w:rPr>
              <w:t xml:space="preserve"> до </w:t>
            </w:r>
            <w:r w:rsidR="00B429B6" w:rsidRPr="00CC7394">
              <w:rPr>
                <w:rFonts w:cs="Times New Roman"/>
              </w:rPr>
              <w:t>15,3</w:t>
            </w:r>
            <w:r w:rsidRPr="00CC7394">
              <w:rPr>
                <w:rFonts w:cs="Times New Roman"/>
              </w:rPr>
              <w:t xml:space="preserve"> ‰</w:t>
            </w:r>
          </w:p>
        </w:tc>
        <w:tc>
          <w:tcPr>
            <w:tcW w:w="2523" w:type="dxa"/>
            <w:vAlign w:val="center"/>
          </w:tcPr>
          <w:p w14:paraId="490546EC" w14:textId="77777777" w:rsidR="00C71E93" w:rsidRPr="00CC7394" w:rsidRDefault="00C71E93" w:rsidP="00C71E93">
            <w:pPr>
              <w:ind w:firstLine="22"/>
              <w:rPr>
                <w:rFonts w:cs="Times New Roman"/>
              </w:rPr>
            </w:pPr>
            <w:r w:rsidRPr="00CC7394">
              <w:rPr>
                <w:rFonts w:cs="Times New Roman"/>
              </w:rPr>
              <w:t>от 5,0 до 90,0 ‰</w:t>
            </w:r>
          </w:p>
          <w:p w14:paraId="09A89336" w14:textId="6A7E995C" w:rsidR="00D7179A" w:rsidRPr="00CC7394" w:rsidRDefault="00C71E93" w:rsidP="00C71E93">
            <w:pPr>
              <w:tabs>
                <w:tab w:val="left" w:pos="1620"/>
              </w:tabs>
              <w:ind w:firstLine="22"/>
              <w:rPr>
                <w:rFonts w:cs="Times New Roman"/>
                <w:szCs w:val="28"/>
              </w:rPr>
            </w:pPr>
            <w:r w:rsidRPr="00CC7394">
              <w:rPr>
                <w:rFonts w:cs="Times New Roman"/>
              </w:rPr>
              <w:t>Не менее 3,0‰ при покрытии с твёрдым основанием</w:t>
            </w:r>
          </w:p>
        </w:tc>
        <w:tc>
          <w:tcPr>
            <w:tcW w:w="1800" w:type="dxa"/>
            <w:vAlign w:val="center"/>
          </w:tcPr>
          <w:p w14:paraId="232422A9" w14:textId="77777777" w:rsidR="00D7179A" w:rsidRPr="00CC7394" w:rsidRDefault="00D7179A" w:rsidP="009426B9">
            <w:pPr>
              <w:tabs>
                <w:tab w:val="left" w:pos="1620"/>
              </w:tabs>
              <w:ind w:firstLine="22"/>
              <w:rPr>
                <w:rFonts w:cs="Times New Roman"/>
                <w:szCs w:val="28"/>
              </w:rPr>
            </w:pPr>
            <w:r w:rsidRPr="00CC7394">
              <w:rPr>
                <w:rFonts w:cs="Times New Roman"/>
              </w:rPr>
              <w:t>СН РК 4.01-03-2011, п.5.3.5</w:t>
            </w:r>
          </w:p>
        </w:tc>
      </w:tr>
      <w:tr w:rsidR="00D7179A" w:rsidRPr="00CC7394" w14:paraId="64C08B37" w14:textId="77777777" w:rsidTr="00CC7394">
        <w:tc>
          <w:tcPr>
            <w:tcW w:w="675" w:type="dxa"/>
            <w:vAlign w:val="center"/>
          </w:tcPr>
          <w:p w14:paraId="417A643E" w14:textId="77777777" w:rsidR="00D7179A" w:rsidRPr="00CC7394" w:rsidRDefault="00D7179A" w:rsidP="009426B9">
            <w:pPr>
              <w:tabs>
                <w:tab w:val="left" w:pos="1620"/>
              </w:tabs>
              <w:ind w:firstLine="22"/>
              <w:rPr>
                <w:rFonts w:cs="Times New Roman"/>
                <w:szCs w:val="28"/>
              </w:rPr>
            </w:pPr>
            <w:r w:rsidRPr="00CC7394">
              <w:rPr>
                <w:rFonts w:cs="Times New Roman"/>
              </w:rPr>
              <w:t>2</w:t>
            </w:r>
          </w:p>
        </w:tc>
        <w:tc>
          <w:tcPr>
            <w:tcW w:w="1886" w:type="dxa"/>
            <w:vAlign w:val="center"/>
          </w:tcPr>
          <w:p w14:paraId="0F646C4D" w14:textId="77777777" w:rsidR="00D7179A" w:rsidRPr="00CC7394" w:rsidRDefault="00D7179A" w:rsidP="009426B9">
            <w:pPr>
              <w:tabs>
                <w:tab w:val="left" w:pos="1620"/>
              </w:tabs>
              <w:ind w:firstLine="22"/>
              <w:rPr>
                <w:rFonts w:cs="Times New Roman"/>
                <w:szCs w:val="28"/>
              </w:rPr>
            </w:pPr>
            <w:r w:rsidRPr="00CC7394">
              <w:rPr>
                <w:rFonts w:cs="Times New Roman"/>
              </w:rPr>
              <w:t>Смешанная (открытая + закрытая) система</w:t>
            </w:r>
          </w:p>
        </w:tc>
        <w:tc>
          <w:tcPr>
            <w:tcW w:w="1990" w:type="dxa"/>
            <w:vAlign w:val="center"/>
          </w:tcPr>
          <w:p w14:paraId="1A9B8E48" w14:textId="77777777" w:rsidR="00D7179A" w:rsidRPr="00CC7394" w:rsidRDefault="00D7179A" w:rsidP="009426B9">
            <w:pPr>
              <w:tabs>
                <w:tab w:val="left" w:pos="1620"/>
              </w:tabs>
              <w:ind w:firstLine="22"/>
              <w:rPr>
                <w:rFonts w:cs="Times New Roman"/>
                <w:szCs w:val="28"/>
              </w:rPr>
            </w:pPr>
            <w:r w:rsidRPr="00CC7394">
              <w:rPr>
                <w:rFonts w:cs="Times New Roman"/>
              </w:rPr>
              <w:t>Вертикальная планировка + арыки + дождеприемники + коллекторы</w:t>
            </w:r>
          </w:p>
        </w:tc>
        <w:tc>
          <w:tcPr>
            <w:tcW w:w="2523" w:type="dxa"/>
            <w:vAlign w:val="center"/>
          </w:tcPr>
          <w:p w14:paraId="5CAE1E7F" w14:textId="77777777" w:rsidR="00D7179A" w:rsidRPr="00CC7394" w:rsidRDefault="00D7179A" w:rsidP="009426B9">
            <w:pPr>
              <w:tabs>
                <w:tab w:val="left" w:pos="1620"/>
              </w:tabs>
              <w:ind w:firstLine="22"/>
              <w:rPr>
                <w:rFonts w:cs="Times New Roman"/>
                <w:szCs w:val="28"/>
              </w:rPr>
            </w:pPr>
            <w:r w:rsidRPr="00CC7394">
              <w:rPr>
                <w:rFonts w:cs="Times New Roman"/>
              </w:rPr>
              <w:t>Допускается при сельской/разреженной застройке, при условии очистки и отвода без подтопления</w:t>
            </w:r>
          </w:p>
        </w:tc>
        <w:tc>
          <w:tcPr>
            <w:tcW w:w="1800" w:type="dxa"/>
            <w:vAlign w:val="center"/>
          </w:tcPr>
          <w:p w14:paraId="1ED4CCC6" w14:textId="77777777" w:rsidR="00D7179A" w:rsidRPr="00CC7394" w:rsidRDefault="00D7179A" w:rsidP="009426B9">
            <w:pPr>
              <w:tabs>
                <w:tab w:val="left" w:pos="1620"/>
              </w:tabs>
              <w:ind w:firstLine="22"/>
              <w:rPr>
                <w:rFonts w:cs="Times New Roman"/>
                <w:szCs w:val="28"/>
              </w:rPr>
            </w:pPr>
            <w:r w:rsidRPr="00CC7394">
              <w:rPr>
                <w:rFonts w:cs="Times New Roman"/>
              </w:rPr>
              <w:t>СП РК 3.01-01-2008, п.6.58</w:t>
            </w:r>
          </w:p>
        </w:tc>
      </w:tr>
      <w:tr w:rsidR="00D7179A" w:rsidRPr="00CC7394" w14:paraId="560BB5BC" w14:textId="77777777" w:rsidTr="00CC7394">
        <w:tc>
          <w:tcPr>
            <w:tcW w:w="675" w:type="dxa"/>
            <w:vAlign w:val="center"/>
          </w:tcPr>
          <w:p w14:paraId="49A99B2A" w14:textId="77777777" w:rsidR="00D7179A" w:rsidRPr="00CC7394" w:rsidRDefault="00D7179A" w:rsidP="009426B9">
            <w:pPr>
              <w:tabs>
                <w:tab w:val="left" w:pos="1620"/>
              </w:tabs>
              <w:ind w:firstLine="22"/>
              <w:rPr>
                <w:rFonts w:cs="Times New Roman"/>
                <w:szCs w:val="28"/>
              </w:rPr>
            </w:pPr>
            <w:r w:rsidRPr="00CC7394">
              <w:rPr>
                <w:rFonts w:cs="Times New Roman"/>
              </w:rPr>
              <w:t>3</w:t>
            </w:r>
          </w:p>
        </w:tc>
        <w:tc>
          <w:tcPr>
            <w:tcW w:w="1886" w:type="dxa"/>
            <w:vAlign w:val="center"/>
          </w:tcPr>
          <w:p w14:paraId="0AB28077" w14:textId="77777777" w:rsidR="00D7179A" w:rsidRPr="00CC7394" w:rsidRDefault="00D7179A" w:rsidP="009426B9">
            <w:pPr>
              <w:tabs>
                <w:tab w:val="left" w:pos="1620"/>
              </w:tabs>
              <w:ind w:firstLine="22"/>
              <w:rPr>
                <w:rFonts w:cs="Times New Roman"/>
                <w:szCs w:val="28"/>
              </w:rPr>
            </w:pPr>
            <w:r w:rsidRPr="00CC7394">
              <w:rPr>
                <w:rFonts w:cs="Times New Roman"/>
              </w:rPr>
              <w:t>Уклоны труб</w:t>
            </w:r>
          </w:p>
        </w:tc>
        <w:tc>
          <w:tcPr>
            <w:tcW w:w="1990" w:type="dxa"/>
            <w:vAlign w:val="center"/>
          </w:tcPr>
          <w:p w14:paraId="7CF6FF69" w14:textId="77777777" w:rsidR="00D7179A" w:rsidRPr="00CC7394" w:rsidRDefault="00D7179A" w:rsidP="009426B9">
            <w:pPr>
              <w:tabs>
                <w:tab w:val="left" w:pos="1620"/>
              </w:tabs>
              <w:ind w:firstLine="22"/>
              <w:rPr>
                <w:rFonts w:cs="Times New Roman"/>
                <w:szCs w:val="28"/>
              </w:rPr>
            </w:pPr>
            <w:r w:rsidRPr="00CC7394">
              <w:rPr>
                <w:rFonts w:cs="Times New Roman"/>
              </w:rPr>
              <w:t>0,003–0,005</w:t>
            </w:r>
          </w:p>
        </w:tc>
        <w:tc>
          <w:tcPr>
            <w:tcW w:w="2523" w:type="dxa"/>
            <w:vAlign w:val="center"/>
          </w:tcPr>
          <w:p w14:paraId="2AB16977" w14:textId="77777777" w:rsidR="00D7179A" w:rsidRPr="00CC7394" w:rsidRDefault="00D7179A" w:rsidP="009426B9">
            <w:pPr>
              <w:tabs>
                <w:tab w:val="left" w:pos="1620"/>
              </w:tabs>
              <w:ind w:firstLine="22"/>
              <w:rPr>
                <w:rFonts w:cs="Times New Roman"/>
                <w:szCs w:val="28"/>
              </w:rPr>
            </w:pPr>
            <w:r w:rsidRPr="00CC7394">
              <w:rPr>
                <w:rFonts w:cs="Times New Roman"/>
              </w:rPr>
              <w:t>Уклон подбирается по гидравлическому расчёту, но не менее 0,003</w:t>
            </w:r>
          </w:p>
        </w:tc>
        <w:tc>
          <w:tcPr>
            <w:tcW w:w="1800" w:type="dxa"/>
            <w:vAlign w:val="center"/>
          </w:tcPr>
          <w:p w14:paraId="7327B9B1" w14:textId="77777777" w:rsidR="00D7179A" w:rsidRPr="00CC7394" w:rsidRDefault="00D7179A" w:rsidP="009426B9">
            <w:pPr>
              <w:tabs>
                <w:tab w:val="left" w:pos="1620"/>
              </w:tabs>
              <w:ind w:firstLine="22"/>
              <w:rPr>
                <w:rFonts w:cs="Times New Roman"/>
                <w:szCs w:val="28"/>
              </w:rPr>
            </w:pPr>
            <w:r w:rsidRPr="00CC7394">
              <w:rPr>
                <w:rFonts w:cs="Times New Roman"/>
              </w:rPr>
              <w:t>СН РК 4.01-03-2011, п.5.3.5</w:t>
            </w:r>
          </w:p>
        </w:tc>
      </w:tr>
      <w:tr w:rsidR="00D7179A" w:rsidRPr="00CC7394" w14:paraId="5CE4E1C3" w14:textId="77777777" w:rsidTr="00CC7394">
        <w:tc>
          <w:tcPr>
            <w:tcW w:w="675" w:type="dxa"/>
            <w:vAlign w:val="center"/>
          </w:tcPr>
          <w:p w14:paraId="1A47BFA5" w14:textId="77777777" w:rsidR="00D7179A" w:rsidRPr="00CC7394" w:rsidRDefault="00D7179A" w:rsidP="009426B9">
            <w:pPr>
              <w:tabs>
                <w:tab w:val="left" w:pos="1620"/>
              </w:tabs>
              <w:ind w:firstLine="22"/>
              <w:rPr>
                <w:rFonts w:cs="Times New Roman"/>
                <w:szCs w:val="28"/>
              </w:rPr>
            </w:pPr>
            <w:r w:rsidRPr="00CC7394">
              <w:rPr>
                <w:rFonts w:cs="Times New Roman"/>
              </w:rPr>
              <w:t>4</w:t>
            </w:r>
          </w:p>
        </w:tc>
        <w:tc>
          <w:tcPr>
            <w:tcW w:w="1886" w:type="dxa"/>
            <w:vAlign w:val="center"/>
          </w:tcPr>
          <w:p w14:paraId="4D8FE852" w14:textId="77777777" w:rsidR="00D7179A" w:rsidRPr="00CC7394" w:rsidRDefault="00D7179A" w:rsidP="009426B9">
            <w:pPr>
              <w:tabs>
                <w:tab w:val="left" w:pos="1620"/>
              </w:tabs>
              <w:ind w:firstLine="22"/>
              <w:rPr>
                <w:rFonts w:cs="Times New Roman"/>
                <w:szCs w:val="28"/>
              </w:rPr>
            </w:pPr>
            <w:r w:rsidRPr="00CC7394">
              <w:rPr>
                <w:rFonts w:cs="Times New Roman"/>
              </w:rPr>
              <w:t>Диаметр труб</w:t>
            </w:r>
          </w:p>
        </w:tc>
        <w:tc>
          <w:tcPr>
            <w:tcW w:w="1990" w:type="dxa"/>
            <w:vAlign w:val="center"/>
          </w:tcPr>
          <w:p w14:paraId="24D0614A" w14:textId="77777777" w:rsidR="00D7179A" w:rsidRPr="00CC7394" w:rsidRDefault="00D7179A" w:rsidP="009426B9">
            <w:pPr>
              <w:tabs>
                <w:tab w:val="left" w:pos="1620"/>
              </w:tabs>
              <w:ind w:firstLine="22"/>
              <w:rPr>
                <w:rFonts w:cs="Times New Roman"/>
                <w:szCs w:val="28"/>
              </w:rPr>
            </w:pPr>
            <w:r w:rsidRPr="00CC7394">
              <w:rPr>
                <w:rFonts w:cs="Times New Roman"/>
              </w:rPr>
              <w:t>200–400 мм</w:t>
            </w:r>
          </w:p>
        </w:tc>
        <w:tc>
          <w:tcPr>
            <w:tcW w:w="2523" w:type="dxa"/>
            <w:vAlign w:val="center"/>
          </w:tcPr>
          <w:p w14:paraId="69312301" w14:textId="77777777" w:rsidR="00D7179A" w:rsidRPr="00CC7394" w:rsidRDefault="00D7179A" w:rsidP="009426B9">
            <w:pPr>
              <w:tabs>
                <w:tab w:val="left" w:pos="1620"/>
              </w:tabs>
              <w:ind w:firstLine="22"/>
              <w:rPr>
                <w:rFonts w:cs="Times New Roman"/>
                <w:szCs w:val="28"/>
              </w:rPr>
            </w:pPr>
            <w:r w:rsidRPr="00CC7394">
              <w:rPr>
                <w:rFonts w:cs="Times New Roman"/>
              </w:rPr>
              <w:t>В зависимости от площади водосбора, допускается от 200 мм и выше</w:t>
            </w:r>
          </w:p>
        </w:tc>
        <w:tc>
          <w:tcPr>
            <w:tcW w:w="1800" w:type="dxa"/>
            <w:vAlign w:val="center"/>
          </w:tcPr>
          <w:p w14:paraId="1D18D660" w14:textId="77777777" w:rsidR="00D7179A" w:rsidRPr="00CC7394" w:rsidRDefault="00D7179A" w:rsidP="009426B9">
            <w:pPr>
              <w:tabs>
                <w:tab w:val="left" w:pos="1620"/>
              </w:tabs>
              <w:ind w:firstLine="22"/>
              <w:rPr>
                <w:rFonts w:cs="Times New Roman"/>
                <w:szCs w:val="28"/>
              </w:rPr>
            </w:pPr>
            <w:r w:rsidRPr="00CC7394">
              <w:rPr>
                <w:rFonts w:cs="Times New Roman"/>
              </w:rPr>
              <w:t>СН РК 4.01-03-2011, табл.5.2</w:t>
            </w:r>
          </w:p>
        </w:tc>
      </w:tr>
      <w:tr w:rsidR="00D7179A" w:rsidRPr="00CC7394" w14:paraId="486E98DA" w14:textId="77777777" w:rsidTr="00CC7394">
        <w:tc>
          <w:tcPr>
            <w:tcW w:w="675" w:type="dxa"/>
            <w:vAlign w:val="center"/>
          </w:tcPr>
          <w:p w14:paraId="53B5DB38" w14:textId="77777777" w:rsidR="00D7179A" w:rsidRPr="00CC7394" w:rsidRDefault="00D7179A" w:rsidP="009426B9">
            <w:pPr>
              <w:tabs>
                <w:tab w:val="left" w:pos="1620"/>
              </w:tabs>
              <w:ind w:firstLine="22"/>
              <w:rPr>
                <w:rFonts w:cs="Times New Roman"/>
                <w:szCs w:val="28"/>
              </w:rPr>
            </w:pPr>
            <w:r w:rsidRPr="00CC7394">
              <w:rPr>
                <w:rFonts w:cs="Times New Roman"/>
              </w:rPr>
              <w:t>5</w:t>
            </w:r>
          </w:p>
        </w:tc>
        <w:tc>
          <w:tcPr>
            <w:tcW w:w="1886" w:type="dxa"/>
            <w:vAlign w:val="center"/>
          </w:tcPr>
          <w:p w14:paraId="02A7C3F8" w14:textId="77777777" w:rsidR="00D7179A" w:rsidRPr="00CC7394" w:rsidRDefault="00D7179A" w:rsidP="009426B9">
            <w:pPr>
              <w:tabs>
                <w:tab w:val="left" w:pos="1620"/>
              </w:tabs>
              <w:ind w:firstLine="22"/>
              <w:rPr>
                <w:rFonts w:cs="Times New Roman"/>
                <w:szCs w:val="28"/>
              </w:rPr>
            </w:pPr>
            <w:r w:rsidRPr="00CC7394">
              <w:rPr>
                <w:rFonts w:cs="Times New Roman"/>
              </w:rPr>
              <w:t>Глубина заложения</w:t>
            </w:r>
          </w:p>
        </w:tc>
        <w:tc>
          <w:tcPr>
            <w:tcW w:w="1990" w:type="dxa"/>
            <w:vAlign w:val="center"/>
          </w:tcPr>
          <w:p w14:paraId="7915C5A6" w14:textId="77777777" w:rsidR="00D7179A" w:rsidRPr="00CC7394" w:rsidRDefault="00D7179A" w:rsidP="009426B9">
            <w:pPr>
              <w:tabs>
                <w:tab w:val="left" w:pos="1620"/>
              </w:tabs>
              <w:ind w:firstLine="22"/>
              <w:rPr>
                <w:rFonts w:cs="Times New Roman"/>
                <w:szCs w:val="28"/>
              </w:rPr>
            </w:pPr>
            <w:proofErr w:type="spellStart"/>
            <w:r w:rsidRPr="00CC7394">
              <w:rPr>
                <w:rFonts w:cs="Times New Roman"/>
              </w:rPr>
              <w:t>min</w:t>
            </w:r>
            <w:proofErr w:type="spellEnd"/>
            <w:r w:rsidRPr="00CC7394">
              <w:rPr>
                <w:rFonts w:cs="Times New Roman"/>
              </w:rPr>
              <w:t xml:space="preserve"> 1,5 м</w:t>
            </w:r>
          </w:p>
        </w:tc>
        <w:tc>
          <w:tcPr>
            <w:tcW w:w="2523" w:type="dxa"/>
            <w:vAlign w:val="center"/>
          </w:tcPr>
          <w:p w14:paraId="534C793A" w14:textId="77777777" w:rsidR="00D7179A" w:rsidRPr="00CC7394" w:rsidRDefault="00D7179A" w:rsidP="009426B9">
            <w:pPr>
              <w:tabs>
                <w:tab w:val="left" w:pos="1620"/>
              </w:tabs>
              <w:ind w:firstLine="22"/>
              <w:rPr>
                <w:rFonts w:cs="Times New Roman"/>
                <w:szCs w:val="28"/>
              </w:rPr>
            </w:pPr>
            <w:r w:rsidRPr="00CC7394">
              <w:rPr>
                <w:rFonts w:cs="Times New Roman"/>
              </w:rPr>
              <w:t>Не менее глубины промерзания; для Амангельды ориентировочно 1,5 м</w:t>
            </w:r>
          </w:p>
        </w:tc>
        <w:tc>
          <w:tcPr>
            <w:tcW w:w="1800" w:type="dxa"/>
            <w:vAlign w:val="center"/>
          </w:tcPr>
          <w:p w14:paraId="37D383A8" w14:textId="77777777" w:rsidR="00D7179A" w:rsidRPr="00CC7394" w:rsidRDefault="00D7179A" w:rsidP="009426B9">
            <w:pPr>
              <w:tabs>
                <w:tab w:val="left" w:pos="1620"/>
              </w:tabs>
              <w:ind w:firstLine="22"/>
              <w:rPr>
                <w:rFonts w:cs="Times New Roman"/>
                <w:szCs w:val="28"/>
              </w:rPr>
            </w:pPr>
            <w:r w:rsidRPr="00CC7394">
              <w:rPr>
                <w:rFonts w:cs="Times New Roman"/>
              </w:rPr>
              <w:t>СН РК 4.01-03-2011, п.5.4.2</w:t>
            </w:r>
          </w:p>
        </w:tc>
      </w:tr>
      <w:tr w:rsidR="00D7179A" w:rsidRPr="00CC7394" w14:paraId="215258AD" w14:textId="77777777" w:rsidTr="00CC7394">
        <w:tc>
          <w:tcPr>
            <w:tcW w:w="675" w:type="dxa"/>
            <w:vAlign w:val="center"/>
          </w:tcPr>
          <w:p w14:paraId="55EAAE59" w14:textId="77777777" w:rsidR="00D7179A" w:rsidRPr="00CC7394" w:rsidRDefault="00D7179A" w:rsidP="009426B9">
            <w:pPr>
              <w:tabs>
                <w:tab w:val="left" w:pos="1620"/>
              </w:tabs>
              <w:ind w:firstLine="22"/>
              <w:rPr>
                <w:rFonts w:cs="Times New Roman"/>
                <w:szCs w:val="28"/>
              </w:rPr>
            </w:pPr>
            <w:r w:rsidRPr="00CC7394">
              <w:rPr>
                <w:rFonts w:cs="Times New Roman"/>
              </w:rPr>
              <w:t>6</w:t>
            </w:r>
          </w:p>
        </w:tc>
        <w:tc>
          <w:tcPr>
            <w:tcW w:w="1886" w:type="dxa"/>
            <w:vAlign w:val="center"/>
          </w:tcPr>
          <w:p w14:paraId="272F6D4B" w14:textId="77777777" w:rsidR="00D7179A" w:rsidRPr="00CC7394" w:rsidRDefault="00D7179A" w:rsidP="009426B9">
            <w:pPr>
              <w:tabs>
                <w:tab w:val="left" w:pos="1620"/>
              </w:tabs>
              <w:ind w:firstLine="22"/>
              <w:rPr>
                <w:rFonts w:cs="Times New Roman"/>
                <w:szCs w:val="28"/>
              </w:rPr>
            </w:pPr>
            <w:r w:rsidRPr="00CC7394">
              <w:rPr>
                <w:rFonts w:cs="Times New Roman"/>
              </w:rPr>
              <w:t>Очистка сточных вод</w:t>
            </w:r>
          </w:p>
        </w:tc>
        <w:tc>
          <w:tcPr>
            <w:tcW w:w="1990" w:type="dxa"/>
            <w:vAlign w:val="center"/>
          </w:tcPr>
          <w:p w14:paraId="61808B5E" w14:textId="77777777" w:rsidR="00D7179A" w:rsidRPr="00CC7394" w:rsidRDefault="00D7179A" w:rsidP="009426B9">
            <w:pPr>
              <w:tabs>
                <w:tab w:val="left" w:pos="1620"/>
              </w:tabs>
              <w:ind w:firstLine="22"/>
              <w:rPr>
                <w:rFonts w:cs="Times New Roman"/>
                <w:szCs w:val="28"/>
              </w:rPr>
            </w:pPr>
            <w:r w:rsidRPr="00CC7394">
              <w:rPr>
                <w:rFonts w:cs="Times New Roman"/>
              </w:rPr>
              <w:t>В головной насосной станции, с последующим поливом</w:t>
            </w:r>
          </w:p>
        </w:tc>
        <w:tc>
          <w:tcPr>
            <w:tcW w:w="2523" w:type="dxa"/>
            <w:vAlign w:val="center"/>
          </w:tcPr>
          <w:p w14:paraId="1B6F8D09" w14:textId="77777777" w:rsidR="00D7179A" w:rsidRPr="00CC7394" w:rsidRDefault="00D7179A" w:rsidP="009426B9">
            <w:pPr>
              <w:tabs>
                <w:tab w:val="left" w:pos="1620"/>
              </w:tabs>
              <w:ind w:firstLine="22"/>
              <w:rPr>
                <w:rFonts w:cs="Times New Roman"/>
                <w:szCs w:val="28"/>
              </w:rPr>
            </w:pPr>
            <w:r w:rsidRPr="00CC7394">
              <w:rPr>
                <w:rFonts w:cs="Times New Roman"/>
              </w:rPr>
              <w:t>Очистка обязательна при использовании или сбросе поверхностных сточных вод на территорию населённого пункта</w:t>
            </w:r>
          </w:p>
        </w:tc>
        <w:tc>
          <w:tcPr>
            <w:tcW w:w="1800" w:type="dxa"/>
            <w:vAlign w:val="center"/>
          </w:tcPr>
          <w:p w14:paraId="21825DB9" w14:textId="77777777" w:rsidR="00D7179A" w:rsidRPr="00CC7394" w:rsidRDefault="00D7179A" w:rsidP="009426B9">
            <w:pPr>
              <w:tabs>
                <w:tab w:val="left" w:pos="1620"/>
              </w:tabs>
              <w:ind w:firstLine="22"/>
              <w:rPr>
                <w:rFonts w:cs="Times New Roman"/>
                <w:szCs w:val="28"/>
              </w:rPr>
            </w:pPr>
            <w:r w:rsidRPr="00CC7394">
              <w:rPr>
                <w:rFonts w:cs="Times New Roman"/>
              </w:rPr>
              <w:t>СН РК 4.01-03-2011, п.5.11.2</w:t>
            </w:r>
          </w:p>
        </w:tc>
      </w:tr>
    </w:tbl>
    <w:p w14:paraId="6F20AFD9" w14:textId="77777777" w:rsidR="00D7179A" w:rsidRPr="00CC7394" w:rsidRDefault="00D7179A" w:rsidP="009426B9">
      <w:pPr>
        <w:tabs>
          <w:tab w:val="left" w:pos="1620"/>
        </w:tabs>
        <w:ind w:firstLine="567"/>
        <w:rPr>
          <w:rFonts w:cs="Times New Roman"/>
          <w:szCs w:val="28"/>
        </w:rPr>
      </w:pPr>
    </w:p>
    <w:p w14:paraId="54071137" w14:textId="77777777" w:rsidR="00D7179A" w:rsidRPr="00CC7394" w:rsidRDefault="00D7179A" w:rsidP="009426B9">
      <w:pPr>
        <w:tabs>
          <w:tab w:val="left" w:pos="1620"/>
        </w:tabs>
        <w:ind w:firstLine="567"/>
        <w:rPr>
          <w:rFonts w:cs="Times New Roman"/>
          <w:szCs w:val="28"/>
        </w:rPr>
      </w:pPr>
    </w:p>
    <w:p w14:paraId="2E2C4EB6" w14:textId="77777777" w:rsidR="00D7179A" w:rsidRPr="00CC7394" w:rsidRDefault="00D7179A" w:rsidP="009426B9">
      <w:pPr>
        <w:tabs>
          <w:tab w:val="left" w:pos="1620"/>
        </w:tabs>
        <w:ind w:firstLine="567"/>
        <w:rPr>
          <w:rFonts w:cs="Times New Roman"/>
          <w:szCs w:val="28"/>
        </w:rPr>
      </w:pPr>
      <w:r w:rsidRPr="00CC7394">
        <w:rPr>
          <w:rFonts w:cs="Times New Roman"/>
          <w:i/>
          <w:szCs w:val="28"/>
        </w:rPr>
        <w:t>Программа мониторинга водоотводящей сети</w:t>
      </w:r>
      <w:r w:rsidRPr="00CC7394">
        <w:rPr>
          <w:rFonts w:cs="Times New Roman"/>
          <w:b/>
          <w:szCs w:val="28"/>
        </w:rPr>
        <w:t xml:space="preserve">. </w:t>
      </w:r>
      <w:r w:rsidRPr="00CC7394">
        <w:rPr>
          <w:rFonts w:cs="Times New Roman"/>
          <w:szCs w:val="28"/>
        </w:rPr>
        <w:t>Для обеспечения функционирования водоотводящей сети в соответствии с требуемыми правилами эксплуатации необходимо следующее:</w:t>
      </w:r>
    </w:p>
    <w:p w14:paraId="74D46CE3" w14:textId="77777777" w:rsidR="00D7179A" w:rsidRPr="00CC7394" w:rsidRDefault="00D7179A" w:rsidP="009426B9">
      <w:pPr>
        <w:tabs>
          <w:tab w:val="left" w:pos="1620"/>
        </w:tabs>
        <w:ind w:firstLine="567"/>
        <w:rPr>
          <w:rFonts w:cs="Times New Roman"/>
          <w:szCs w:val="28"/>
        </w:rPr>
      </w:pPr>
      <w:r w:rsidRPr="00CC7394">
        <w:rPr>
          <w:rFonts w:cs="Times New Roman"/>
          <w:szCs w:val="28"/>
        </w:rPr>
        <w:t xml:space="preserve">- периодически, не менее 2-х раз в сезон выполнять осмотр и прочистку водоотводящей сети, в которой из-за малых или нулевых расходов воды в </w:t>
      </w:r>
      <w:r w:rsidRPr="00CC7394">
        <w:rPr>
          <w:rFonts w:cs="Times New Roman"/>
          <w:szCs w:val="28"/>
        </w:rPr>
        <w:lastRenderedPageBreak/>
        <w:t>период сухой погоды происходит выпадение и аккумуляция осадка;</w:t>
      </w:r>
    </w:p>
    <w:p w14:paraId="14623954" w14:textId="77777777" w:rsidR="00D7179A" w:rsidRPr="00CC7394" w:rsidRDefault="00D7179A" w:rsidP="009426B9">
      <w:pPr>
        <w:tabs>
          <w:tab w:val="left" w:pos="1620"/>
        </w:tabs>
        <w:ind w:firstLine="567"/>
        <w:rPr>
          <w:rFonts w:cs="Times New Roman"/>
          <w:szCs w:val="28"/>
        </w:rPr>
      </w:pPr>
      <w:r w:rsidRPr="00CC7394">
        <w:rPr>
          <w:rFonts w:cs="Times New Roman"/>
          <w:szCs w:val="28"/>
        </w:rPr>
        <w:t>- периодический осмотр и прочистка смотровых колодцев в системе закрытой ливневой канализации.</w:t>
      </w:r>
    </w:p>
    <w:p w14:paraId="173DFE8B" w14:textId="77777777" w:rsidR="00D7179A" w:rsidRPr="00CC7394" w:rsidRDefault="00D7179A" w:rsidP="009426B9">
      <w:pPr>
        <w:tabs>
          <w:tab w:val="left" w:pos="1620"/>
        </w:tabs>
        <w:ind w:firstLine="567"/>
        <w:rPr>
          <w:rFonts w:cs="Times New Roman"/>
          <w:szCs w:val="28"/>
        </w:rPr>
      </w:pPr>
      <w:r w:rsidRPr="00CC7394">
        <w:rPr>
          <w:rFonts w:cs="Times New Roman"/>
          <w:szCs w:val="28"/>
        </w:rPr>
        <w:t>При этом первая прочистка, при необходимости, должна быть осуществлена ранней весной от возможных отложений осадка в период зимних оттепелей и весеннего снеготаяния.</w:t>
      </w:r>
    </w:p>
    <w:p w14:paraId="405AE8B9" w14:textId="77777777" w:rsidR="00D7179A" w:rsidRPr="00CC7394" w:rsidRDefault="00D7179A" w:rsidP="009426B9">
      <w:pPr>
        <w:tabs>
          <w:tab w:val="left" w:pos="1620"/>
        </w:tabs>
        <w:ind w:firstLine="567"/>
        <w:rPr>
          <w:rFonts w:cs="Times New Roman"/>
          <w:szCs w:val="28"/>
        </w:rPr>
      </w:pPr>
      <w:r w:rsidRPr="00CC7394">
        <w:rPr>
          <w:rFonts w:cs="Times New Roman"/>
          <w:szCs w:val="28"/>
        </w:rPr>
        <w:t xml:space="preserve">Основную массу загрязнений выносят часто повторяющиеся дожди </w:t>
      </w:r>
      <w:proofErr w:type="gramStart"/>
      <w:r w:rsidRPr="00CC7394">
        <w:rPr>
          <w:rFonts w:cs="Times New Roman"/>
          <w:szCs w:val="28"/>
        </w:rPr>
        <w:t>относительно  малой</w:t>
      </w:r>
      <w:proofErr w:type="gramEnd"/>
      <w:r w:rsidRPr="00CC7394">
        <w:rPr>
          <w:rFonts w:cs="Times New Roman"/>
          <w:szCs w:val="28"/>
        </w:rPr>
        <w:t xml:space="preserve">   интенсивности.  </w:t>
      </w:r>
      <w:proofErr w:type="gramStart"/>
      <w:r w:rsidRPr="00CC7394">
        <w:rPr>
          <w:rFonts w:cs="Times New Roman"/>
          <w:szCs w:val="28"/>
        </w:rPr>
        <w:t>Дожди  же</w:t>
      </w:r>
      <w:proofErr w:type="gramEnd"/>
      <w:r w:rsidRPr="00CC7394">
        <w:rPr>
          <w:rFonts w:cs="Times New Roman"/>
          <w:szCs w:val="28"/>
        </w:rPr>
        <w:t xml:space="preserve">  </w:t>
      </w:r>
      <w:proofErr w:type="gramStart"/>
      <w:r w:rsidRPr="00CC7394">
        <w:rPr>
          <w:rFonts w:cs="Times New Roman"/>
          <w:szCs w:val="28"/>
        </w:rPr>
        <w:t>большой  интенсивности</w:t>
      </w:r>
      <w:proofErr w:type="gramEnd"/>
      <w:r w:rsidRPr="00CC7394">
        <w:rPr>
          <w:rFonts w:cs="Times New Roman"/>
          <w:szCs w:val="28"/>
        </w:rPr>
        <w:t xml:space="preserve"> –</w:t>
      </w:r>
    </w:p>
    <w:p w14:paraId="7A9ECCF5" w14:textId="77777777" w:rsidR="00D7179A" w:rsidRPr="00CC7394" w:rsidRDefault="00D7179A" w:rsidP="009426B9">
      <w:pPr>
        <w:tabs>
          <w:tab w:val="left" w:pos="1620"/>
        </w:tabs>
        <w:ind w:firstLine="567"/>
        <w:rPr>
          <w:rFonts w:cs="Times New Roman"/>
          <w:szCs w:val="28"/>
        </w:rPr>
      </w:pPr>
      <w:r w:rsidRPr="00CC7394">
        <w:rPr>
          <w:rFonts w:cs="Times New Roman"/>
          <w:szCs w:val="28"/>
        </w:rPr>
        <w:t>ливни, хотя и образуют поток с большим расходом воды, повторяются редко и не наносят большого ущерба водоемам ввиду малой загрязненности.</w:t>
      </w:r>
    </w:p>
    <w:p w14:paraId="3929C558" w14:textId="77777777" w:rsidR="00D7179A" w:rsidRPr="00CC7394" w:rsidRDefault="00D7179A" w:rsidP="009426B9">
      <w:pPr>
        <w:tabs>
          <w:tab w:val="left" w:pos="1620"/>
        </w:tabs>
        <w:ind w:firstLine="567"/>
        <w:rPr>
          <w:rFonts w:cs="Times New Roman"/>
          <w:szCs w:val="28"/>
        </w:rPr>
      </w:pPr>
      <w:r w:rsidRPr="00CC7394">
        <w:rPr>
          <w:rFonts w:cs="Times New Roman"/>
          <w:szCs w:val="28"/>
        </w:rPr>
        <w:t>Прочистка водоотводящей сети и вывоз осадка уменьшат показатели загрязнений отстойников и накопителей ливневых стоков.</w:t>
      </w:r>
    </w:p>
    <w:p w14:paraId="1284A201" w14:textId="77777777" w:rsidR="00D7179A" w:rsidRPr="00CC7394" w:rsidRDefault="00D7179A" w:rsidP="009426B9">
      <w:pPr>
        <w:tabs>
          <w:tab w:val="left" w:pos="1620"/>
        </w:tabs>
        <w:ind w:firstLine="567"/>
        <w:rPr>
          <w:rFonts w:cs="Times New Roman"/>
          <w:b/>
          <w:szCs w:val="28"/>
        </w:rPr>
      </w:pPr>
    </w:p>
    <w:p w14:paraId="0547BC76" w14:textId="77777777" w:rsidR="00D7179A" w:rsidRPr="00CC7394" w:rsidRDefault="00D7179A" w:rsidP="002025A3">
      <w:pPr>
        <w:pStyle w:val="2"/>
        <w:rPr>
          <w:bCs/>
        </w:rPr>
      </w:pPr>
      <w:bookmarkStart w:id="91" w:name="_Toc536659464"/>
      <w:bookmarkStart w:id="92" w:name="_Toc116472780"/>
      <w:bookmarkStart w:id="93" w:name="_Toc204684745"/>
      <w:bookmarkStart w:id="94" w:name="_Toc236975664"/>
      <w:r w:rsidRPr="00CC7394">
        <w:t>8.3 Организация полива зеленых насаждений</w:t>
      </w:r>
      <w:bookmarkEnd w:id="91"/>
      <w:bookmarkEnd w:id="92"/>
      <w:bookmarkEnd w:id="93"/>
      <w:bookmarkEnd w:id="94"/>
    </w:p>
    <w:p w14:paraId="2C15A1E8" w14:textId="77777777" w:rsidR="00D7179A" w:rsidRPr="00CC7394" w:rsidRDefault="00D7179A" w:rsidP="009426B9">
      <w:pPr>
        <w:tabs>
          <w:tab w:val="left" w:pos="1620"/>
        </w:tabs>
        <w:ind w:firstLine="567"/>
        <w:rPr>
          <w:rFonts w:cs="Times New Roman"/>
          <w:szCs w:val="28"/>
        </w:rPr>
      </w:pPr>
      <w:r w:rsidRPr="00CC7394">
        <w:rPr>
          <w:rFonts w:cs="Times New Roman"/>
          <w:szCs w:val="28"/>
        </w:rPr>
        <w:t xml:space="preserve">Строительное освоение рассматриваемой территории требует развития системы зеленых насаждений, которые играют немаловажную роль в нормальной жизнедеятельности села. Зеленые насаждения здесь могут произрастать только </w:t>
      </w:r>
      <w:proofErr w:type="gramStart"/>
      <w:r w:rsidRPr="00CC7394">
        <w:rPr>
          <w:rFonts w:cs="Times New Roman"/>
          <w:szCs w:val="28"/>
        </w:rPr>
        <w:t>при  условии</w:t>
      </w:r>
      <w:proofErr w:type="gramEnd"/>
      <w:r w:rsidRPr="00CC7394">
        <w:rPr>
          <w:rFonts w:cs="Times New Roman"/>
          <w:szCs w:val="28"/>
        </w:rPr>
        <w:t xml:space="preserve"> постоянного принудительного полива.</w:t>
      </w:r>
    </w:p>
    <w:p w14:paraId="54F10D1C" w14:textId="77777777" w:rsidR="00D7179A" w:rsidRPr="00CC7394" w:rsidRDefault="00D7179A" w:rsidP="009426B9">
      <w:pPr>
        <w:tabs>
          <w:tab w:val="left" w:pos="1620"/>
        </w:tabs>
        <w:ind w:firstLine="567"/>
        <w:rPr>
          <w:rFonts w:cs="Times New Roman"/>
          <w:szCs w:val="28"/>
        </w:rPr>
      </w:pPr>
      <w:r w:rsidRPr="00CC7394">
        <w:rPr>
          <w:rFonts w:cs="Times New Roman"/>
          <w:szCs w:val="28"/>
        </w:rPr>
        <w:t>Полив зеленых насаждений, приусадебных участков и асфальтовых покрытий предусматривается из специального поливочного водопровода.</w:t>
      </w:r>
    </w:p>
    <w:p w14:paraId="3E90BE1E" w14:textId="77777777" w:rsidR="00D7179A" w:rsidRPr="00CC7394" w:rsidRDefault="00D7179A" w:rsidP="009426B9">
      <w:pPr>
        <w:tabs>
          <w:tab w:val="left" w:pos="1620"/>
        </w:tabs>
        <w:ind w:firstLine="567"/>
        <w:rPr>
          <w:rFonts w:cs="Times New Roman"/>
          <w:szCs w:val="28"/>
        </w:rPr>
      </w:pPr>
      <w:r w:rsidRPr="00CC7394">
        <w:rPr>
          <w:rFonts w:cs="Times New Roman"/>
          <w:szCs w:val="28"/>
        </w:rPr>
        <w:t>Вода из источников поливного водоснабжения в систему поливочного водоснабжения подается при помощи насосных станций. В районах нового строительства, по мере озеленения территорий, устанавливаются новые насосные станции. В существующей части села, где реконструкция площадок повлечет за собой развитие системы зеленых насаждений, рекомендуется увеличить мощность насосов или установить дополнительные насосные установки.</w:t>
      </w:r>
    </w:p>
    <w:p w14:paraId="51DA61A9" w14:textId="77777777" w:rsidR="00D7179A" w:rsidRPr="00CC7394" w:rsidRDefault="00D7179A" w:rsidP="009426B9">
      <w:pPr>
        <w:tabs>
          <w:tab w:val="left" w:pos="1620"/>
        </w:tabs>
        <w:ind w:firstLine="567"/>
        <w:rPr>
          <w:rFonts w:cs="Times New Roman"/>
          <w:szCs w:val="28"/>
        </w:rPr>
      </w:pPr>
      <w:r w:rsidRPr="00CC7394">
        <w:rPr>
          <w:rFonts w:cs="Times New Roman"/>
          <w:szCs w:val="28"/>
        </w:rPr>
        <w:t xml:space="preserve">Поливочный водопровод запроектирован из напорных труб </w:t>
      </w:r>
      <w:proofErr w:type="gramStart"/>
      <w:r w:rsidRPr="00CC7394">
        <w:rPr>
          <w:rFonts w:cs="Times New Roman"/>
          <w:szCs w:val="28"/>
        </w:rPr>
        <w:t>ПВП  типа</w:t>
      </w:r>
      <w:proofErr w:type="gramEnd"/>
      <w:r w:rsidRPr="00CC7394">
        <w:rPr>
          <w:rFonts w:cs="Times New Roman"/>
          <w:szCs w:val="28"/>
        </w:rPr>
        <w:t xml:space="preserve"> С, исходя из условия </w:t>
      </w:r>
      <w:proofErr w:type="spellStart"/>
      <w:r w:rsidRPr="00CC7394">
        <w:rPr>
          <w:rFonts w:cs="Times New Roman"/>
          <w:szCs w:val="28"/>
        </w:rPr>
        <w:t>непродавливаемости</w:t>
      </w:r>
      <w:proofErr w:type="spellEnd"/>
      <w:r w:rsidRPr="00CC7394">
        <w:rPr>
          <w:rFonts w:cs="Times New Roman"/>
          <w:szCs w:val="28"/>
        </w:rPr>
        <w:t xml:space="preserve"> трубы, укладываются на глубину 0,8-1,0 м.  На трубопроводах устанавливаются гидранты для выпуска воды и подключения гибких шлангов. В зимнее время поливочная сеть опорожняется. </w:t>
      </w:r>
    </w:p>
    <w:p w14:paraId="41E1654A" w14:textId="77777777" w:rsidR="00D7179A" w:rsidRPr="00CC7394" w:rsidRDefault="00D7179A" w:rsidP="009426B9">
      <w:pPr>
        <w:tabs>
          <w:tab w:val="left" w:pos="1620"/>
        </w:tabs>
        <w:ind w:firstLine="567"/>
        <w:rPr>
          <w:rFonts w:cs="Times New Roman"/>
          <w:szCs w:val="28"/>
        </w:rPr>
      </w:pPr>
      <w:r w:rsidRPr="00CC7394">
        <w:rPr>
          <w:rFonts w:cs="Times New Roman"/>
          <w:szCs w:val="28"/>
        </w:rPr>
        <w:t>Диаметры трубопроводов, в зависимости от напора, расхода, перспективных нагрузок и других гидравлических характеристик, определяются на дальнейших стадиях проектирования.</w:t>
      </w:r>
    </w:p>
    <w:p w14:paraId="7EF79A00" w14:textId="77777777" w:rsidR="00D7179A" w:rsidRPr="00CC7394" w:rsidRDefault="00D7179A" w:rsidP="009426B9">
      <w:pPr>
        <w:tabs>
          <w:tab w:val="left" w:pos="1620"/>
        </w:tabs>
        <w:ind w:firstLine="567"/>
        <w:rPr>
          <w:rFonts w:cs="Times New Roman"/>
          <w:szCs w:val="28"/>
        </w:rPr>
      </w:pPr>
      <w:r w:rsidRPr="00CC7394">
        <w:rPr>
          <w:rFonts w:cs="Times New Roman"/>
          <w:szCs w:val="28"/>
        </w:rPr>
        <w:t>Скверы, бульвары, газоны рекомендуется поливать дождеванием через дождевальные насадки, установленные на стальном трубопроводе диаметром 40-50 мм. Расход одной насадки – 0,048 л/с, радиус действия – 3,0 м. Насадки устанавливаются через 5,0 м на стояках высотой 0,3 м.</w:t>
      </w:r>
    </w:p>
    <w:p w14:paraId="7BDBF532" w14:textId="77777777" w:rsidR="00D7179A" w:rsidRPr="00CC7394" w:rsidRDefault="00D7179A" w:rsidP="009426B9">
      <w:pPr>
        <w:tabs>
          <w:tab w:val="left" w:pos="1620"/>
        </w:tabs>
        <w:ind w:firstLine="567"/>
        <w:rPr>
          <w:rFonts w:cs="Times New Roman"/>
          <w:szCs w:val="28"/>
        </w:rPr>
      </w:pPr>
      <w:r w:rsidRPr="00CC7394">
        <w:rPr>
          <w:rFonts w:cs="Times New Roman"/>
          <w:szCs w:val="28"/>
        </w:rPr>
        <w:t xml:space="preserve">Кроме того, для обеспечения орошения газонов, садов и скверов села данным проектом рекомендуются новые технологии в области орошения, разработанные лабораторией </w:t>
      </w:r>
      <w:proofErr w:type="spellStart"/>
      <w:r w:rsidRPr="00CC7394">
        <w:rPr>
          <w:rFonts w:cs="Times New Roman"/>
          <w:szCs w:val="28"/>
        </w:rPr>
        <w:t>сельхозводоснабжения</w:t>
      </w:r>
      <w:proofErr w:type="spellEnd"/>
      <w:r w:rsidRPr="00CC7394">
        <w:rPr>
          <w:rFonts w:cs="Times New Roman"/>
          <w:szCs w:val="28"/>
        </w:rPr>
        <w:t xml:space="preserve"> РГП «Научно-исследовательский институт водного хозяйства».</w:t>
      </w:r>
    </w:p>
    <w:p w14:paraId="405A8177" w14:textId="77777777" w:rsidR="00D7179A" w:rsidRPr="00CC7394" w:rsidRDefault="00D7179A" w:rsidP="009426B9">
      <w:pPr>
        <w:tabs>
          <w:tab w:val="left" w:pos="1620"/>
        </w:tabs>
        <w:ind w:firstLine="567"/>
        <w:rPr>
          <w:rFonts w:cs="Times New Roman"/>
          <w:szCs w:val="28"/>
        </w:rPr>
      </w:pPr>
      <w:r w:rsidRPr="00CC7394">
        <w:rPr>
          <w:rFonts w:cs="Times New Roman"/>
          <w:szCs w:val="28"/>
        </w:rPr>
        <w:t>Из ряда технических новинок можно предложить:</w:t>
      </w:r>
    </w:p>
    <w:p w14:paraId="6B258746" w14:textId="77777777" w:rsidR="00D7179A" w:rsidRPr="00CC7394" w:rsidRDefault="00D7179A" w:rsidP="009426B9">
      <w:pPr>
        <w:tabs>
          <w:tab w:val="left" w:pos="1620"/>
        </w:tabs>
        <w:ind w:firstLine="567"/>
        <w:rPr>
          <w:rFonts w:cs="Times New Roman"/>
          <w:szCs w:val="28"/>
        </w:rPr>
      </w:pPr>
      <w:r w:rsidRPr="00CC7394">
        <w:rPr>
          <w:rFonts w:cs="Times New Roman"/>
          <w:szCs w:val="28"/>
        </w:rPr>
        <w:t xml:space="preserve">- дождевальный комплект «Росинка», предназначенный для </w:t>
      </w:r>
      <w:proofErr w:type="gramStart"/>
      <w:r w:rsidRPr="00CC7394">
        <w:rPr>
          <w:rFonts w:cs="Times New Roman"/>
          <w:szCs w:val="28"/>
        </w:rPr>
        <w:t>орошения  участков</w:t>
      </w:r>
      <w:proofErr w:type="gramEnd"/>
      <w:r w:rsidRPr="00CC7394">
        <w:rPr>
          <w:rFonts w:cs="Times New Roman"/>
          <w:szCs w:val="28"/>
        </w:rPr>
        <w:t xml:space="preserve"> зеленых насаждений, размещенных на землях произвольной </w:t>
      </w:r>
      <w:r w:rsidRPr="00CC7394">
        <w:rPr>
          <w:rFonts w:cs="Times New Roman"/>
          <w:szCs w:val="28"/>
        </w:rPr>
        <w:lastRenderedPageBreak/>
        <w:t>конфигурации и с любыми уклонами. Основные элементы комплекта изготовлены из стабилизированного полиэтилена низкого давления;</w:t>
      </w:r>
    </w:p>
    <w:p w14:paraId="19C3687E" w14:textId="77777777" w:rsidR="00D7179A" w:rsidRPr="00CC7394" w:rsidRDefault="00D7179A" w:rsidP="009426B9">
      <w:pPr>
        <w:tabs>
          <w:tab w:val="left" w:pos="1620"/>
          <w:tab w:val="left" w:pos="4680"/>
        </w:tabs>
        <w:ind w:firstLine="567"/>
        <w:rPr>
          <w:rFonts w:cs="Times New Roman"/>
          <w:szCs w:val="28"/>
        </w:rPr>
      </w:pPr>
      <w:r w:rsidRPr="00CC7394">
        <w:rPr>
          <w:rFonts w:cs="Times New Roman"/>
          <w:szCs w:val="28"/>
        </w:rPr>
        <w:t xml:space="preserve">- комплект синхронного импульсного дождевания (КСИД-10) предназначен для полива различного вида зеленых насаждений с </w:t>
      </w:r>
      <w:proofErr w:type="gramStart"/>
      <w:r w:rsidRPr="00CC7394">
        <w:rPr>
          <w:rFonts w:cs="Times New Roman"/>
          <w:szCs w:val="28"/>
        </w:rPr>
        <w:t>возможностью  использования</w:t>
      </w:r>
      <w:proofErr w:type="gramEnd"/>
      <w:r w:rsidRPr="00CC7394">
        <w:rPr>
          <w:rFonts w:cs="Times New Roman"/>
          <w:szCs w:val="28"/>
        </w:rPr>
        <w:t xml:space="preserve">  малодебитных водных источников. Комплект представляет автоматически действующую систему импульсного орошения, позволяющую осуществлять водоподачу в соответствии с водопотреблением растений и с учетом изменяющихся метеорологических условий и </w:t>
      </w:r>
      <w:proofErr w:type="spellStart"/>
      <w:r w:rsidRPr="00CC7394">
        <w:rPr>
          <w:rFonts w:cs="Times New Roman"/>
          <w:szCs w:val="28"/>
        </w:rPr>
        <w:t>влагозапасов</w:t>
      </w:r>
      <w:proofErr w:type="spellEnd"/>
      <w:r w:rsidRPr="00CC7394">
        <w:rPr>
          <w:rFonts w:cs="Times New Roman"/>
          <w:szCs w:val="28"/>
        </w:rPr>
        <w:t xml:space="preserve"> в активном слое почвы;</w:t>
      </w:r>
    </w:p>
    <w:p w14:paraId="788C5827" w14:textId="77777777" w:rsidR="00D7179A" w:rsidRPr="00CC7394" w:rsidRDefault="00D7179A" w:rsidP="009426B9">
      <w:pPr>
        <w:tabs>
          <w:tab w:val="left" w:pos="1620"/>
          <w:tab w:val="left" w:pos="4680"/>
        </w:tabs>
        <w:ind w:firstLine="567"/>
        <w:rPr>
          <w:rFonts w:cs="Times New Roman"/>
          <w:szCs w:val="28"/>
        </w:rPr>
      </w:pPr>
      <w:r w:rsidRPr="00CC7394">
        <w:rPr>
          <w:rFonts w:cs="Times New Roman"/>
          <w:szCs w:val="28"/>
        </w:rPr>
        <w:t>- комплект низконапорного капельного орошения предназначен для орошения цветников, кустарников в открытом и закрытом грунтах в автоматическом режиме работы. Водоподача к одному растению до 5 л/</w:t>
      </w:r>
      <w:proofErr w:type="spellStart"/>
      <w:r w:rsidRPr="00CC7394">
        <w:rPr>
          <w:rFonts w:cs="Times New Roman"/>
          <w:szCs w:val="28"/>
        </w:rPr>
        <w:t>сут</w:t>
      </w:r>
      <w:proofErr w:type="spellEnd"/>
      <w:r w:rsidRPr="00CC7394">
        <w:rPr>
          <w:rFonts w:cs="Times New Roman"/>
          <w:szCs w:val="28"/>
        </w:rPr>
        <w:t>, количество обслуживающего персонала – 1 человек на 100 комплектов.</w:t>
      </w:r>
    </w:p>
    <w:p w14:paraId="3B1EBAB7" w14:textId="77777777" w:rsidR="00D7179A" w:rsidRPr="00CC7394" w:rsidRDefault="00D7179A" w:rsidP="009426B9">
      <w:pPr>
        <w:tabs>
          <w:tab w:val="left" w:pos="1620"/>
          <w:tab w:val="left" w:pos="4680"/>
        </w:tabs>
        <w:ind w:firstLine="567"/>
        <w:rPr>
          <w:rFonts w:cs="Times New Roman"/>
          <w:szCs w:val="28"/>
        </w:rPr>
      </w:pPr>
      <w:r w:rsidRPr="00CC7394">
        <w:rPr>
          <w:rFonts w:cs="Times New Roman"/>
          <w:szCs w:val="28"/>
        </w:rPr>
        <w:t>Кроме технических приспособлений для орошения, специалистами ДГП «НИИВХ» разработаны различные устройства, представляющие интерес в организации благоустройства и озеленения территорий.</w:t>
      </w:r>
    </w:p>
    <w:p w14:paraId="24EDE3B6" w14:textId="77777777" w:rsidR="00D7179A" w:rsidRPr="00CC7394" w:rsidRDefault="00D7179A" w:rsidP="009426B9">
      <w:pPr>
        <w:tabs>
          <w:tab w:val="left" w:pos="1620"/>
          <w:tab w:val="left" w:pos="4680"/>
        </w:tabs>
        <w:ind w:firstLine="567"/>
        <w:rPr>
          <w:rFonts w:cs="Times New Roman"/>
          <w:szCs w:val="28"/>
        </w:rPr>
      </w:pPr>
      <w:r w:rsidRPr="00CC7394">
        <w:rPr>
          <w:rFonts w:cs="Times New Roman"/>
          <w:szCs w:val="28"/>
        </w:rPr>
        <w:t>Кроме системы напорного поливочного водопровода проектом намечено для орошения внутридворовых зеленых насаждений (газоны, цветники, деревья и кустарники) использовать систему хозяйственно-питьевого водоснабжения путем подключения гибких шлангов к гидрантам-водовыпускам, расположенным в цокольной части зданий (выделяется 15-20% объемов воды, необходимых для орошения зеленых насаждений).</w:t>
      </w:r>
    </w:p>
    <w:p w14:paraId="55457FCD" w14:textId="77777777" w:rsidR="00D7179A" w:rsidRPr="00CC7394" w:rsidRDefault="00D7179A" w:rsidP="009426B9">
      <w:pPr>
        <w:tabs>
          <w:tab w:val="left" w:pos="1620"/>
          <w:tab w:val="left" w:pos="4680"/>
        </w:tabs>
        <w:ind w:firstLine="567"/>
        <w:rPr>
          <w:rFonts w:cs="Times New Roman"/>
          <w:szCs w:val="28"/>
        </w:rPr>
      </w:pPr>
      <w:r w:rsidRPr="00CC7394">
        <w:rPr>
          <w:rFonts w:cs="Times New Roman"/>
          <w:szCs w:val="28"/>
        </w:rPr>
        <w:t>Во избежание инфильтрации поливочной воды в нижележащие слои и подъема уровня грунтовых вод, вызывающего явление вторичного засоления почвогрунтов, строительные нормы принимаются минимальными для данного района, используя по возможности для полива метод капельного орошения.</w:t>
      </w:r>
    </w:p>
    <w:p w14:paraId="6644CEA3" w14:textId="77777777" w:rsidR="00D7179A" w:rsidRPr="00CC7394" w:rsidRDefault="00D7179A" w:rsidP="009426B9">
      <w:pPr>
        <w:tabs>
          <w:tab w:val="left" w:pos="1620"/>
          <w:tab w:val="left" w:pos="4680"/>
        </w:tabs>
        <w:ind w:firstLine="567"/>
        <w:rPr>
          <w:rFonts w:cs="Times New Roman"/>
          <w:szCs w:val="28"/>
        </w:rPr>
      </w:pPr>
    </w:p>
    <w:p w14:paraId="22A6D278" w14:textId="0D19D3FF" w:rsidR="00D7179A" w:rsidRPr="00CC7394" w:rsidRDefault="00CC7394" w:rsidP="00CC7394">
      <w:pPr>
        <w:pStyle w:val="1"/>
      </w:pPr>
      <w:bookmarkStart w:id="95" w:name="_Toc204684747"/>
      <w:bookmarkStart w:id="96" w:name="_Hlk116477627"/>
      <w:bookmarkStart w:id="97" w:name="_Toc236975665"/>
      <w:r w:rsidRPr="00CC7394">
        <w:rPr>
          <w:lang w:val="kk-KZ"/>
        </w:rPr>
        <w:t>9.</w:t>
      </w:r>
      <w:r w:rsidR="00D7179A" w:rsidRPr="00CC7394">
        <w:t>ИНЖЕНЕРНАЯ ИНФРАСТРУКТУРА</w:t>
      </w:r>
      <w:bookmarkEnd w:id="95"/>
      <w:bookmarkEnd w:id="97"/>
    </w:p>
    <w:bookmarkEnd w:id="96"/>
    <w:p w14:paraId="74E5091A" w14:textId="77777777" w:rsidR="00D7179A" w:rsidRPr="00CC7394" w:rsidRDefault="00D7179A" w:rsidP="009426B9">
      <w:pPr>
        <w:ind w:firstLine="567"/>
        <w:rPr>
          <w:rFonts w:cs="Times New Roman"/>
          <w:b/>
          <w:bCs/>
          <w:szCs w:val="28"/>
        </w:rPr>
      </w:pPr>
    </w:p>
    <w:p w14:paraId="119B1D8A" w14:textId="77777777" w:rsidR="00D7179A" w:rsidRPr="00CC7394" w:rsidRDefault="00D7179A" w:rsidP="009426B9">
      <w:pPr>
        <w:tabs>
          <w:tab w:val="left" w:pos="0"/>
        </w:tabs>
        <w:autoSpaceDE w:val="0"/>
        <w:autoSpaceDN w:val="0"/>
        <w:adjustRightInd w:val="0"/>
        <w:ind w:firstLine="567"/>
        <w:rPr>
          <w:rFonts w:cs="Times New Roman"/>
          <w:bCs/>
          <w:szCs w:val="28"/>
        </w:rPr>
      </w:pPr>
      <w:r w:rsidRPr="00CC7394">
        <w:rPr>
          <w:rFonts w:cs="Times New Roman"/>
          <w:bCs/>
          <w:szCs w:val="28"/>
        </w:rPr>
        <w:t>Инженерные сети следует проектировать как комплексную систему с учетом развития на соответствующий расчетный период. Подземные инженерные сети следует размещать преимущественно в пределах поперечных профилей улиц и дорог под тротуарами или раздельными полосами в траншеях или тоннелях (проходных коллекторах). В полосе между красной линией и линией застройки следует размещать газовые сети низкого и среднего давления и кабельные сети (силовые, связи.)</w:t>
      </w:r>
    </w:p>
    <w:p w14:paraId="06C8EA9D" w14:textId="77777777" w:rsidR="00D7179A" w:rsidRPr="00CC7394" w:rsidRDefault="00D7179A" w:rsidP="009426B9">
      <w:pPr>
        <w:tabs>
          <w:tab w:val="left" w:pos="0"/>
        </w:tabs>
        <w:autoSpaceDE w:val="0"/>
        <w:autoSpaceDN w:val="0"/>
        <w:adjustRightInd w:val="0"/>
        <w:ind w:firstLine="567"/>
        <w:rPr>
          <w:rFonts w:cs="Times New Roman"/>
          <w:bCs/>
          <w:szCs w:val="28"/>
        </w:rPr>
      </w:pPr>
      <w:r w:rsidRPr="00CC7394">
        <w:rPr>
          <w:rFonts w:cs="Times New Roman"/>
          <w:bCs/>
          <w:szCs w:val="28"/>
        </w:rPr>
        <w:t>Кроме того, инженерная инфраструктура должна предусматривать возможность их поэтапного строительства по мере наращивания уровня инженерного обустройства в комплексе с улично-дорожной сетью. Автономные системы инженерного обеспечения в районах индивидуальной застройки могут использоваться как в качестве постоянных, так и временных сооружений на первом этапе освоения с последующим переводом на централизованные или локальные сооружения. (СН РК 3.01-02-2012 планировка и застройка районов ИЖС.).</w:t>
      </w:r>
      <w:bookmarkStart w:id="98" w:name="_Toc57123389"/>
    </w:p>
    <w:p w14:paraId="64DD3457" w14:textId="77777777" w:rsidR="00D7179A" w:rsidRPr="00CC7394" w:rsidRDefault="00D7179A" w:rsidP="002025A3">
      <w:pPr>
        <w:pStyle w:val="2"/>
      </w:pPr>
      <w:bookmarkStart w:id="99" w:name="_Toc204684748"/>
      <w:bookmarkStart w:id="100" w:name="_Toc236975666"/>
      <w:r w:rsidRPr="00CC7394">
        <w:lastRenderedPageBreak/>
        <w:t>9.1 Водоснабжение и канализация</w:t>
      </w:r>
      <w:bookmarkEnd w:id="98"/>
      <w:bookmarkEnd w:id="99"/>
      <w:bookmarkEnd w:id="100"/>
    </w:p>
    <w:p w14:paraId="7B8D2A2C" w14:textId="77777777" w:rsidR="00342A5B" w:rsidRPr="00CC7394" w:rsidRDefault="00342A5B" w:rsidP="00342A5B">
      <w:pPr>
        <w:shd w:val="clear" w:color="auto" w:fill="FFFFFF"/>
        <w:autoSpaceDE w:val="0"/>
        <w:autoSpaceDN w:val="0"/>
        <w:adjustRightInd w:val="0"/>
        <w:rPr>
          <w:rFonts w:cs="Times New Roman"/>
          <w:b/>
          <w:bCs/>
          <w:szCs w:val="28"/>
        </w:rPr>
      </w:pPr>
      <w:r w:rsidRPr="00CC7394">
        <w:rPr>
          <w:rFonts w:cs="Times New Roman"/>
          <w:b/>
          <w:bCs/>
          <w:szCs w:val="28"/>
        </w:rPr>
        <w:t>Водоснабжение</w:t>
      </w:r>
    </w:p>
    <w:p w14:paraId="7197CC19"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Раздел «Водоснабжение и водоотведение» разрабатывался в соответствии со следующей нормативной документацией:</w:t>
      </w:r>
    </w:p>
    <w:p w14:paraId="677DCD7F"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 xml:space="preserve">Водный кодекс Республики Казахстан </w:t>
      </w:r>
    </w:p>
    <w:p w14:paraId="60416910"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(с </w:t>
      </w:r>
      <w:hyperlink r:id="rId27" w:tooltip="Водный кодекс Республики Казахстан от 9 июля 2003 года № 481-II (с изменениями и дополнениями по состоянию на 07.03.2022 г.)" w:history="1">
        <w:r w:rsidRPr="00CC7394">
          <w:rPr>
            <w:rFonts w:cs="Times New Roman"/>
            <w:color w:val="000000" w:themeColor="text1"/>
            <w:szCs w:val="28"/>
          </w:rPr>
          <w:t>изменениями и дополнениями</w:t>
        </w:r>
      </w:hyperlink>
      <w:r w:rsidRPr="00CC7394">
        <w:rPr>
          <w:rFonts w:cs="Times New Roman"/>
          <w:color w:val="000000" w:themeColor="text1"/>
          <w:szCs w:val="28"/>
        </w:rPr>
        <w:t> по состоянию на 07.03.2022 г.)</w:t>
      </w:r>
    </w:p>
    <w:p w14:paraId="4868622E"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СН РК 4.01-01-2011 «Внутренний водопровод и канализация зданий и сооружений».</w:t>
      </w:r>
    </w:p>
    <w:p w14:paraId="678B509B"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СП РК 4.01-101-2012 «Внутренний водопровод и канализация зданий и сооружений».</w:t>
      </w:r>
    </w:p>
    <w:p w14:paraId="66A0389A"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СНиП РК 4.01-02-2009 «Водоснабжение. Наружные сети и сооружения»</w:t>
      </w:r>
    </w:p>
    <w:p w14:paraId="2BA8542C"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СП РК 4.01-103-2013 «Наружные сети и сооружения водоснабжения и канализации»</w:t>
      </w:r>
    </w:p>
    <w:p w14:paraId="73B1E8DC"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СП РК 3.01-101-2013 «Градостроительство. Планировка и застройка городских и сельских населенных пунктов».</w:t>
      </w:r>
    </w:p>
    <w:p w14:paraId="0B3F27B3"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 xml:space="preserve">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 приказом Министра национальной экономики РК </w:t>
      </w:r>
      <w:hyperlink r:id="rId28" w:anchor="z6" w:history="1">
        <w:r w:rsidRPr="00CC7394">
          <w:rPr>
            <w:rFonts w:cs="Times New Roman"/>
            <w:color w:val="000000" w:themeColor="text1"/>
            <w:szCs w:val="28"/>
          </w:rPr>
          <w:t>№ 26</w:t>
        </w:r>
      </w:hyperlink>
      <w:r w:rsidRPr="00CC7394">
        <w:rPr>
          <w:rFonts w:cs="Times New Roman"/>
          <w:color w:val="000000" w:themeColor="text1"/>
          <w:szCs w:val="28"/>
        </w:rPr>
        <w:t xml:space="preserve"> от 20.02.2023.</w:t>
      </w:r>
    </w:p>
    <w:p w14:paraId="10E2C789"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Санитарные правила «Санитарно-эпидемиологические требования по установлению санитарно-защитной зоны производственных объектов» утв. приказом Министра национальной экономики РК от 11.01 2022 № ҚР ДСМ-2.</w:t>
      </w:r>
    </w:p>
    <w:p w14:paraId="670D8D83"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Правила приема сточных вод в системы водоотведения населенных пунктов, утв. приказом Министра национальной экономики РК №546 от 20.07.2015 г.</w:t>
      </w:r>
    </w:p>
    <w:p w14:paraId="0DFAC404" w14:textId="77777777" w:rsidR="00342A5B" w:rsidRPr="00CC7394" w:rsidRDefault="00342A5B" w:rsidP="00342A5B">
      <w:pPr>
        <w:shd w:val="clear" w:color="auto" w:fill="FFFFFF"/>
        <w:autoSpaceDE w:val="0"/>
        <w:autoSpaceDN w:val="0"/>
        <w:adjustRightInd w:val="0"/>
        <w:ind w:firstLine="708"/>
        <w:rPr>
          <w:rFonts w:cs="Times New Roman"/>
          <w:color w:val="000000" w:themeColor="text1"/>
          <w:szCs w:val="28"/>
        </w:rPr>
      </w:pPr>
      <w:r w:rsidRPr="00CC7394">
        <w:rPr>
          <w:rFonts w:cs="Times New Roman"/>
          <w:color w:val="000000" w:themeColor="text1"/>
          <w:szCs w:val="28"/>
        </w:rPr>
        <w:t>Технический регламент "Общие требования к пожарной безопасности" от 17 августа 2021 года № 405.</w:t>
      </w:r>
    </w:p>
    <w:p w14:paraId="683E96BB" w14:textId="77777777" w:rsidR="00342A5B" w:rsidRPr="00CC7394" w:rsidRDefault="00342A5B" w:rsidP="00342A5B">
      <w:pPr>
        <w:ind w:firstLine="709"/>
        <w:rPr>
          <w:rFonts w:cs="Times New Roman"/>
          <w:b/>
          <w:bCs/>
          <w:i/>
          <w:iCs/>
          <w:color w:val="000000" w:themeColor="text1"/>
        </w:rPr>
      </w:pPr>
      <w:r w:rsidRPr="00CC7394">
        <w:rPr>
          <w:rFonts w:cs="Times New Roman"/>
          <w:b/>
          <w:bCs/>
          <w:iCs/>
          <w:color w:val="000000" w:themeColor="text1"/>
        </w:rPr>
        <w:t>Общие сведения</w:t>
      </w:r>
    </w:p>
    <w:p w14:paraId="44297680"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Проектом «</w:t>
      </w:r>
      <w:r w:rsidRPr="00CC7394">
        <w:rPr>
          <w:rFonts w:cs="Times New Roman"/>
          <w:b/>
          <w:bCs/>
          <w:color w:val="000000" w:themeColor="text1"/>
          <w:szCs w:val="23"/>
        </w:rPr>
        <w:t xml:space="preserve">Схема развития и застройки (упрощенный </w:t>
      </w:r>
      <w:proofErr w:type="gramStart"/>
      <w:r w:rsidRPr="00CC7394">
        <w:rPr>
          <w:rFonts w:cs="Times New Roman"/>
          <w:b/>
          <w:bCs/>
          <w:color w:val="000000" w:themeColor="text1"/>
          <w:szCs w:val="23"/>
        </w:rPr>
        <w:t>вариант  генерального</w:t>
      </w:r>
      <w:proofErr w:type="gramEnd"/>
      <w:r w:rsidRPr="00CC7394">
        <w:rPr>
          <w:rFonts w:cs="Times New Roman"/>
          <w:b/>
          <w:bCs/>
          <w:color w:val="000000" w:themeColor="text1"/>
          <w:szCs w:val="23"/>
        </w:rPr>
        <w:t xml:space="preserve"> плана малого населенного пункта) с. Галкино Щербактинского района Павлодарской области</w:t>
      </w:r>
      <w:r w:rsidRPr="00CC7394">
        <w:rPr>
          <w:rFonts w:cs="Times New Roman"/>
          <w:color w:val="000000" w:themeColor="text1"/>
          <w:szCs w:val="28"/>
        </w:rPr>
        <w:t>», приняты следующие проектные этапы строительства:</w:t>
      </w:r>
    </w:p>
    <w:p w14:paraId="05B3DBEE" w14:textId="77777777" w:rsidR="00342A5B" w:rsidRPr="00CC7394" w:rsidRDefault="00342A5B" w:rsidP="00342A5B">
      <w:pPr>
        <w:spacing w:line="276" w:lineRule="auto"/>
        <w:ind w:firstLine="709"/>
        <w:rPr>
          <w:color w:val="000000" w:themeColor="text1"/>
          <w:szCs w:val="28"/>
        </w:rPr>
      </w:pPr>
      <w:r w:rsidRPr="00CC7394">
        <w:rPr>
          <w:color w:val="000000" w:themeColor="text1"/>
          <w:szCs w:val="28"/>
        </w:rPr>
        <w:t>Исходный год – 2025г., с численностью населения –</w:t>
      </w:r>
      <w:r w:rsidRPr="00CC7394">
        <w:rPr>
          <w:b/>
          <w:color w:val="000000" w:themeColor="text1"/>
          <w:szCs w:val="28"/>
        </w:rPr>
        <w:t xml:space="preserve">896 </w:t>
      </w:r>
      <w:r w:rsidRPr="00CC7394">
        <w:rPr>
          <w:color w:val="000000" w:themeColor="text1"/>
          <w:szCs w:val="28"/>
        </w:rPr>
        <w:t>человек;</w:t>
      </w:r>
    </w:p>
    <w:p w14:paraId="6008DB41" w14:textId="77777777" w:rsidR="00342A5B" w:rsidRPr="00CC7394" w:rsidRDefault="00342A5B" w:rsidP="00342A5B">
      <w:pPr>
        <w:spacing w:line="276" w:lineRule="auto"/>
        <w:ind w:firstLine="709"/>
        <w:rPr>
          <w:color w:val="000000" w:themeColor="text1"/>
          <w:szCs w:val="28"/>
        </w:rPr>
      </w:pPr>
      <w:r w:rsidRPr="00CC7394">
        <w:rPr>
          <w:color w:val="000000" w:themeColor="text1"/>
          <w:szCs w:val="28"/>
        </w:rPr>
        <w:t xml:space="preserve">Первая очередь строительства – 2031 г., численность населения – </w:t>
      </w:r>
      <w:r w:rsidRPr="00CC7394">
        <w:rPr>
          <w:b/>
          <w:color w:val="000000" w:themeColor="text1"/>
          <w:szCs w:val="28"/>
          <w:lang w:val="kk-KZ"/>
        </w:rPr>
        <w:t>929</w:t>
      </w:r>
      <w:r w:rsidRPr="00CC7394">
        <w:rPr>
          <w:color w:val="000000" w:themeColor="text1"/>
          <w:szCs w:val="28"/>
        </w:rPr>
        <w:t xml:space="preserve"> человек.</w:t>
      </w:r>
    </w:p>
    <w:p w14:paraId="4ED02361" w14:textId="77777777" w:rsidR="00342A5B" w:rsidRPr="00CC7394" w:rsidRDefault="00342A5B" w:rsidP="00342A5B">
      <w:pPr>
        <w:spacing w:line="276" w:lineRule="auto"/>
        <w:ind w:firstLine="709"/>
        <w:rPr>
          <w:color w:val="000000" w:themeColor="text1"/>
          <w:szCs w:val="28"/>
        </w:rPr>
      </w:pPr>
      <w:r w:rsidRPr="00CC7394">
        <w:rPr>
          <w:color w:val="000000" w:themeColor="text1"/>
          <w:szCs w:val="28"/>
        </w:rPr>
        <w:t>Расчетный срок строительства – 20</w:t>
      </w:r>
      <w:r w:rsidRPr="00CC7394">
        <w:rPr>
          <w:color w:val="000000" w:themeColor="text1"/>
          <w:szCs w:val="28"/>
          <w:lang w:val="kk-KZ"/>
        </w:rPr>
        <w:t>46</w:t>
      </w:r>
      <w:r w:rsidRPr="00CC7394">
        <w:rPr>
          <w:color w:val="000000" w:themeColor="text1"/>
          <w:szCs w:val="28"/>
        </w:rPr>
        <w:t xml:space="preserve"> г., численность населения – </w:t>
      </w:r>
      <w:r w:rsidRPr="00CC7394">
        <w:rPr>
          <w:b/>
          <w:color w:val="000000" w:themeColor="text1"/>
          <w:szCs w:val="28"/>
          <w:lang w:val="kk-KZ"/>
        </w:rPr>
        <w:t>952</w:t>
      </w:r>
      <w:r w:rsidRPr="00CC7394">
        <w:rPr>
          <w:color w:val="000000" w:themeColor="text1"/>
          <w:szCs w:val="28"/>
        </w:rPr>
        <w:t xml:space="preserve"> человек.</w:t>
      </w:r>
    </w:p>
    <w:p w14:paraId="21EA271E" w14:textId="77777777" w:rsidR="00342A5B" w:rsidRPr="00CC7394" w:rsidRDefault="00342A5B" w:rsidP="00342A5B">
      <w:pPr>
        <w:ind w:firstLine="709"/>
        <w:rPr>
          <w:rFonts w:cs="Times New Roman"/>
          <w:b/>
          <w:bCs/>
          <w:iCs/>
          <w:color w:val="000000" w:themeColor="text1"/>
        </w:rPr>
      </w:pPr>
      <w:r w:rsidRPr="00CC7394">
        <w:rPr>
          <w:rFonts w:cs="Times New Roman"/>
          <w:b/>
          <w:bCs/>
          <w:iCs/>
          <w:color w:val="000000" w:themeColor="text1"/>
        </w:rPr>
        <w:t>Существующее положение</w:t>
      </w:r>
    </w:p>
    <w:p w14:paraId="2EEB6C70" w14:textId="77777777" w:rsidR="00342A5B" w:rsidRPr="00CC7394" w:rsidRDefault="00342A5B" w:rsidP="00342A5B">
      <w:pPr>
        <w:shd w:val="clear" w:color="auto" w:fill="FFFFFF"/>
        <w:autoSpaceDE w:val="0"/>
        <w:autoSpaceDN w:val="0"/>
        <w:adjustRightInd w:val="0"/>
        <w:ind w:firstLine="709"/>
        <w:rPr>
          <w:rFonts w:cs="Times New Roman"/>
          <w:iCs/>
          <w:szCs w:val="28"/>
          <w:lang w:val="kk-KZ"/>
        </w:rPr>
      </w:pPr>
      <w:r w:rsidRPr="00CC7394">
        <w:rPr>
          <w:rFonts w:cs="Times New Roman"/>
          <w:iCs/>
          <w:szCs w:val="28"/>
          <w:lang w:val="kk-KZ"/>
        </w:rPr>
        <w:t>И</w:t>
      </w:r>
      <w:r w:rsidRPr="00CC7394">
        <w:rPr>
          <w:rFonts w:cs="Times New Roman"/>
          <w:iCs/>
          <w:szCs w:val="28"/>
        </w:rPr>
        <w:t xml:space="preserve">сточником </w:t>
      </w:r>
      <w:r w:rsidRPr="00CC7394">
        <w:rPr>
          <w:rFonts w:cs="Times New Roman"/>
          <w:iCs/>
          <w:szCs w:val="28"/>
          <w:lang w:val="kk-KZ"/>
        </w:rPr>
        <w:t xml:space="preserve">водоснабжения </w:t>
      </w:r>
      <w:r w:rsidRPr="00CC7394">
        <w:rPr>
          <w:rFonts w:cs="Times New Roman"/>
          <w:iCs/>
          <w:szCs w:val="28"/>
        </w:rPr>
        <w:t>для хозяйственно-питьевых целей служит водозабор</w:t>
      </w:r>
      <w:r w:rsidRPr="00CC7394">
        <w:rPr>
          <w:rFonts w:cs="Times New Roman"/>
          <w:iCs/>
          <w:szCs w:val="28"/>
          <w:lang w:val="kk-KZ"/>
        </w:rPr>
        <w:t>, сотоящий из двух подемных скважин, дебит которых составляет   4,3 л/с</w:t>
      </w:r>
      <w:r w:rsidRPr="00CC7394">
        <w:rPr>
          <w:rFonts w:cs="Times New Roman"/>
          <w:iCs/>
          <w:szCs w:val="28"/>
        </w:rPr>
        <w:t xml:space="preserve">. </w:t>
      </w:r>
    </w:p>
    <w:p w14:paraId="18ABC38E" w14:textId="77777777" w:rsidR="00342A5B" w:rsidRPr="00CC7394" w:rsidRDefault="00342A5B" w:rsidP="00342A5B">
      <w:pPr>
        <w:shd w:val="clear" w:color="auto" w:fill="FFFFFF"/>
        <w:autoSpaceDE w:val="0"/>
        <w:autoSpaceDN w:val="0"/>
        <w:adjustRightInd w:val="0"/>
        <w:ind w:firstLine="709"/>
        <w:rPr>
          <w:rFonts w:cs="Times New Roman"/>
          <w:iCs/>
          <w:szCs w:val="28"/>
          <w:lang w:val="kk-KZ"/>
        </w:rPr>
      </w:pPr>
      <w:r w:rsidRPr="00CC7394">
        <w:rPr>
          <w:rFonts w:cs="Times New Roman"/>
          <w:iCs/>
          <w:szCs w:val="28"/>
          <w:lang w:val="kk-KZ"/>
        </w:rPr>
        <w:t>Водозабор расположен в северо-восточной части села.</w:t>
      </w:r>
    </w:p>
    <w:p w14:paraId="1079E146" w14:textId="77777777" w:rsidR="00342A5B" w:rsidRPr="00CC7394" w:rsidRDefault="00342A5B" w:rsidP="00342A5B">
      <w:pPr>
        <w:shd w:val="clear" w:color="auto" w:fill="FFFFFF"/>
        <w:autoSpaceDE w:val="0"/>
        <w:autoSpaceDN w:val="0"/>
        <w:adjustRightInd w:val="0"/>
        <w:ind w:firstLine="709"/>
        <w:rPr>
          <w:rFonts w:cs="Times New Roman"/>
          <w:iCs/>
          <w:szCs w:val="28"/>
          <w:lang w:val="kk-KZ"/>
        </w:rPr>
      </w:pPr>
      <w:r w:rsidRPr="00CC7394">
        <w:rPr>
          <w:rFonts w:cs="Times New Roman"/>
          <w:iCs/>
          <w:szCs w:val="28"/>
        </w:rPr>
        <w:t xml:space="preserve">Водоснабжение представлено водозабором, </w:t>
      </w:r>
      <w:r w:rsidRPr="00CC7394">
        <w:rPr>
          <w:rFonts w:cs="Times New Roman"/>
          <w:iCs/>
          <w:szCs w:val="28"/>
          <w:lang w:val="kk-KZ"/>
        </w:rPr>
        <w:t>бактерицидными</w:t>
      </w:r>
      <w:r w:rsidRPr="00CC7394">
        <w:rPr>
          <w:rFonts w:cs="Times New Roman"/>
          <w:iCs/>
          <w:szCs w:val="28"/>
        </w:rPr>
        <w:t xml:space="preserve"> </w:t>
      </w:r>
      <w:r w:rsidRPr="00CC7394">
        <w:rPr>
          <w:rFonts w:cs="Times New Roman"/>
          <w:iCs/>
          <w:szCs w:val="28"/>
          <w:lang w:val="kk-KZ"/>
        </w:rPr>
        <w:lastRenderedPageBreak/>
        <w:t>установками</w:t>
      </w:r>
      <w:r w:rsidRPr="00CC7394">
        <w:rPr>
          <w:rFonts w:cs="Times New Roman"/>
          <w:iCs/>
          <w:szCs w:val="28"/>
        </w:rPr>
        <w:t xml:space="preserve">, разводящей сетью, протяженностью </w:t>
      </w:r>
      <w:r w:rsidRPr="00CC7394">
        <w:rPr>
          <w:rFonts w:cs="Times New Roman"/>
          <w:iCs/>
          <w:szCs w:val="28"/>
          <w:lang w:val="kk-KZ"/>
        </w:rPr>
        <w:t>10,567</w:t>
      </w:r>
      <w:r w:rsidRPr="00CC7394">
        <w:rPr>
          <w:rFonts w:cs="Times New Roman"/>
          <w:iCs/>
          <w:szCs w:val="28"/>
        </w:rPr>
        <w:t xml:space="preserve"> км. </w:t>
      </w:r>
    </w:p>
    <w:p w14:paraId="2EC4073C" w14:textId="77777777" w:rsidR="00342A5B" w:rsidRPr="00CC7394" w:rsidRDefault="00342A5B" w:rsidP="00342A5B">
      <w:pPr>
        <w:shd w:val="clear" w:color="auto" w:fill="FFFFFF"/>
        <w:autoSpaceDE w:val="0"/>
        <w:autoSpaceDN w:val="0"/>
        <w:adjustRightInd w:val="0"/>
        <w:ind w:firstLine="709"/>
        <w:rPr>
          <w:rFonts w:cs="Times New Roman"/>
          <w:iCs/>
          <w:szCs w:val="28"/>
          <w:lang w:val="kk-KZ"/>
        </w:rPr>
      </w:pPr>
      <w:r w:rsidRPr="00CC7394">
        <w:rPr>
          <w:rFonts w:cs="Times New Roman"/>
          <w:iCs/>
          <w:szCs w:val="28"/>
          <w:lang w:val="kk-KZ"/>
        </w:rPr>
        <w:t>Мощность водозабора составляет 15 м3 в сутки. Необходимая потребность потребления населенным пунктом 15,8 м3 в сутки.</w:t>
      </w:r>
    </w:p>
    <w:p w14:paraId="3156433E" w14:textId="77777777" w:rsidR="00342A5B" w:rsidRPr="00CC7394" w:rsidRDefault="00342A5B" w:rsidP="00342A5B">
      <w:pPr>
        <w:shd w:val="clear" w:color="auto" w:fill="FFFFFF"/>
        <w:autoSpaceDE w:val="0"/>
        <w:autoSpaceDN w:val="0"/>
        <w:adjustRightInd w:val="0"/>
        <w:ind w:firstLine="709"/>
        <w:rPr>
          <w:rFonts w:cs="Times New Roman"/>
          <w:i/>
          <w:szCs w:val="28"/>
        </w:rPr>
      </w:pPr>
      <w:r w:rsidRPr="00CC7394">
        <w:rPr>
          <w:rFonts w:cs="Times New Roman"/>
          <w:i/>
          <w:szCs w:val="28"/>
          <w:lang w:val="kk-KZ"/>
        </w:rPr>
        <w:t xml:space="preserve">Эксплуатационные запасы подземных вод подтверждены разрешением </w:t>
      </w:r>
      <w:r w:rsidRPr="00CC7394">
        <w:rPr>
          <w:rFonts w:cs="Times New Roman"/>
          <w:i/>
          <w:szCs w:val="28"/>
        </w:rPr>
        <w:t xml:space="preserve">№KZ43VTE00274122 Серия </w:t>
      </w:r>
      <w:proofErr w:type="spellStart"/>
      <w:r w:rsidRPr="00CC7394">
        <w:rPr>
          <w:rFonts w:cs="Times New Roman"/>
          <w:i/>
          <w:szCs w:val="28"/>
        </w:rPr>
        <w:t>Ертіс</w:t>
      </w:r>
      <w:proofErr w:type="spellEnd"/>
      <w:r w:rsidRPr="00CC7394">
        <w:rPr>
          <w:rFonts w:cs="Times New Roman"/>
          <w:i/>
          <w:szCs w:val="28"/>
        </w:rPr>
        <w:t xml:space="preserve"> от 31.12.2024 года</w:t>
      </w:r>
      <w:r w:rsidRPr="00CC7394">
        <w:rPr>
          <w:rFonts w:cs="Times New Roman"/>
          <w:i/>
          <w:szCs w:val="28"/>
          <w:lang w:val="kk-KZ"/>
        </w:rPr>
        <w:t xml:space="preserve"> </w:t>
      </w:r>
      <w:proofErr w:type="spellStart"/>
      <w:r w:rsidRPr="00CC7394">
        <w:rPr>
          <w:rFonts w:cs="Times New Roman"/>
          <w:i/>
          <w:szCs w:val="28"/>
        </w:rPr>
        <w:t>Республиканск</w:t>
      </w:r>
      <w:proofErr w:type="spellEnd"/>
      <w:r w:rsidRPr="00CC7394">
        <w:rPr>
          <w:rFonts w:cs="Times New Roman"/>
          <w:i/>
          <w:szCs w:val="28"/>
          <w:lang w:val="kk-KZ"/>
        </w:rPr>
        <w:t>им</w:t>
      </w:r>
      <w:r w:rsidRPr="00CC7394">
        <w:rPr>
          <w:rFonts w:cs="Times New Roman"/>
          <w:i/>
          <w:szCs w:val="28"/>
        </w:rPr>
        <w:t xml:space="preserve"> </w:t>
      </w:r>
      <w:proofErr w:type="spellStart"/>
      <w:r w:rsidRPr="00CC7394">
        <w:rPr>
          <w:rFonts w:cs="Times New Roman"/>
          <w:i/>
          <w:szCs w:val="28"/>
        </w:rPr>
        <w:t>государственн</w:t>
      </w:r>
      <w:proofErr w:type="spellEnd"/>
      <w:r w:rsidRPr="00CC7394">
        <w:rPr>
          <w:rFonts w:cs="Times New Roman"/>
          <w:i/>
          <w:szCs w:val="28"/>
          <w:lang w:val="kk-KZ"/>
        </w:rPr>
        <w:t>ым</w:t>
      </w:r>
      <w:r w:rsidRPr="00CC7394">
        <w:rPr>
          <w:rFonts w:cs="Times New Roman"/>
          <w:i/>
          <w:szCs w:val="28"/>
        </w:rPr>
        <w:t xml:space="preserve"> учреждение</w:t>
      </w:r>
      <w:r w:rsidRPr="00CC7394">
        <w:rPr>
          <w:rFonts w:cs="Times New Roman"/>
          <w:i/>
          <w:szCs w:val="28"/>
          <w:lang w:val="kk-KZ"/>
        </w:rPr>
        <w:t>м</w:t>
      </w:r>
      <w:r w:rsidRPr="00CC7394">
        <w:rPr>
          <w:rFonts w:cs="Times New Roman"/>
          <w:i/>
          <w:szCs w:val="28"/>
        </w:rPr>
        <w:t xml:space="preserve"> "</w:t>
      </w:r>
      <w:proofErr w:type="spellStart"/>
      <w:r w:rsidRPr="00CC7394">
        <w:rPr>
          <w:rFonts w:cs="Times New Roman"/>
          <w:i/>
          <w:szCs w:val="28"/>
        </w:rPr>
        <w:t>Ертисская</w:t>
      </w:r>
      <w:proofErr w:type="spellEnd"/>
      <w:r w:rsidRPr="00CC7394">
        <w:rPr>
          <w:rFonts w:cs="Times New Roman"/>
          <w:i/>
          <w:szCs w:val="28"/>
        </w:rPr>
        <w:t xml:space="preserve"> бассейновая инспекция по регулированию, охране и использованию водных ресурсов Комитета по регулированию, охране и использованию водных ресурсов Министерства водных ресурсов и ирригации Республики Казахстан"</w:t>
      </w:r>
      <w:r w:rsidRPr="00CC7394">
        <w:rPr>
          <w:rFonts w:cs="Times New Roman"/>
          <w:i/>
          <w:szCs w:val="28"/>
          <w:lang w:val="kk-KZ"/>
        </w:rPr>
        <w:t xml:space="preserve"> г.Семей. </w:t>
      </w:r>
      <w:r w:rsidRPr="00CC7394">
        <w:rPr>
          <w:rFonts w:cs="Times New Roman"/>
          <w:i/>
          <w:szCs w:val="28"/>
        </w:rPr>
        <w:t>_Срок действия разрешения 31.12.2030 г.</w:t>
      </w:r>
      <w:r w:rsidRPr="00CC7394">
        <w:rPr>
          <w:rFonts w:cs="Times New Roman"/>
          <w:i/>
          <w:szCs w:val="28"/>
          <w:lang w:val="kk-KZ"/>
        </w:rPr>
        <w:t xml:space="preserve"> Расчетный годовой объем водозабора составляет 15800 м3 (скважины №67-</w:t>
      </w:r>
      <w:proofErr w:type="gramStart"/>
      <w:r w:rsidRPr="00CC7394">
        <w:rPr>
          <w:rFonts w:cs="Times New Roman"/>
          <w:i/>
          <w:szCs w:val="28"/>
          <w:lang w:val="kk-KZ"/>
        </w:rPr>
        <w:t>13,№</w:t>
      </w:r>
      <w:proofErr w:type="gramEnd"/>
      <w:r w:rsidRPr="00CC7394">
        <w:rPr>
          <w:rFonts w:cs="Times New Roman"/>
          <w:i/>
          <w:szCs w:val="28"/>
          <w:lang w:val="kk-KZ"/>
        </w:rPr>
        <w:t>68-13).</w:t>
      </w:r>
    </w:p>
    <w:p w14:paraId="555E6F13" w14:textId="77777777" w:rsidR="00342A5B" w:rsidRPr="00CC7394" w:rsidRDefault="00342A5B" w:rsidP="00342A5B">
      <w:pPr>
        <w:shd w:val="clear" w:color="auto" w:fill="FFFFFF"/>
        <w:autoSpaceDE w:val="0"/>
        <w:autoSpaceDN w:val="0"/>
        <w:adjustRightInd w:val="0"/>
        <w:ind w:firstLine="709"/>
        <w:rPr>
          <w:rFonts w:cs="Times New Roman"/>
          <w:szCs w:val="28"/>
        </w:rPr>
      </w:pPr>
      <w:r w:rsidRPr="00CC7394">
        <w:rPr>
          <w:rFonts w:cs="Times New Roman"/>
          <w:szCs w:val="28"/>
        </w:rPr>
        <w:t>Вода подвергается обеззараживанию гипохлоридом кальция.</w:t>
      </w:r>
    </w:p>
    <w:p w14:paraId="22D805AB" w14:textId="77777777" w:rsidR="00342A5B" w:rsidRPr="00CC7394" w:rsidRDefault="00342A5B" w:rsidP="00342A5B">
      <w:pPr>
        <w:shd w:val="clear" w:color="auto" w:fill="FFFFFF"/>
        <w:autoSpaceDE w:val="0"/>
        <w:autoSpaceDN w:val="0"/>
        <w:adjustRightInd w:val="0"/>
        <w:ind w:firstLine="709"/>
        <w:rPr>
          <w:rFonts w:cs="Times New Roman"/>
          <w:szCs w:val="28"/>
        </w:rPr>
      </w:pPr>
      <w:r w:rsidRPr="00CC7394">
        <w:rPr>
          <w:rFonts w:cs="Times New Roman"/>
          <w:szCs w:val="28"/>
        </w:rPr>
        <w:t xml:space="preserve">Насосная станция водозабора, </w:t>
      </w:r>
      <w:proofErr w:type="gramStart"/>
      <w:r w:rsidRPr="00CC7394">
        <w:rPr>
          <w:rFonts w:cs="Times New Roman"/>
          <w:szCs w:val="28"/>
        </w:rPr>
        <w:t>оборудованная  насосами</w:t>
      </w:r>
      <w:proofErr w:type="gramEnd"/>
      <w:r w:rsidRPr="00CC7394">
        <w:rPr>
          <w:rFonts w:cs="Times New Roman"/>
          <w:szCs w:val="28"/>
        </w:rPr>
        <w:t xml:space="preserve"> марки ЭЦВ-6.</w:t>
      </w:r>
    </w:p>
    <w:p w14:paraId="545E3BD3" w14:textId="77777777" w:rsidR="00342A5B" w:rsidRPr="00CC7394" w:rsidRDefault="00342A5B" w:rsidP="00342A5B">
      <w:pPr>
        <w:shd w:val="clear" w:color="auto" w:fill="FFFFFF"/>
        <w:autoSpaceDE w:val="0"/>
        <w:autoSpaceDN w:val="0"/>
        <w:adjustRightInd w:val="0"/>
        <w:ind w:firstLine="709"/>
        <w:rPr>
          <w:rFonts w:cs="Times New Roman"/>
          <w:szCs w:val="28"/>
        </w:rPr>
      </w:pPr>
      <w:r w:rsidRPr="00CC7394">
        <w:rPr>
          <w:rFonts w:cs="Times New Roman"/>
          <w:szCs w:val="28"/>
        </w:rPr>
        <w:t xml:space="preserve">Из двух резервуаров запаса чистой воды </w:t>
      </w:r>
      <w:r w:rsidRPr="00CC7394">
        <w:rPr>
          <w:rFonts w:cs="Times New Roman"/>
          <w:szCs w:val="28"/>
          <w:lang w:val="en-US"/>
        </w:rPr>
        <w:t>V</w:t>
      </w:r>
      <w:r w:rsidRPr="00CC7394">
        <w:rPr>
          <w:rFonts w:cs="Times New Roman"/>
          <w:szCs w:val="28"/>
        </w:rPr>
        <w:t>=250 м</w:t>
      </w:r>
      <w:r w:rsidRPr="00CC7394">
        <w:rPr>
          <w:rFonts w:cs="Times New Roman"/>
          <w:szCs w:val="28"/>
          <w:vertAlign w:val="superscript"/>
        </w:rPr>
        <w:t>3</w:t>
      </w:r>
      <w:r w:rsidRPr="00CC7394">
        <w:rPr>
          <w:rFonts w:cs="Times New Roman"/>
          <w:szCs w:val="28"/>
        </w:rPr>
        <w:t xml:space="preserve"> водоводом </w:t>
      </w:r>
      <w:r w:rsidRPr="00CC7394">
        <w:rPr>
          <w:rFonts w:cs="Times New Roman"/>
          <w:szCs w:val="28"/>
          <w:lang w:val="en-US"/>
        </w:rPr>
        <w:t>d</w:t>
      </w:r>
      <w:r w:rsidRPr="00CC7394">
        <w:rPr>
          <w:rFonts w:cs="Times New Roman"/>
          <w:szCs w:val="28"/>
        </w:rPr>
        <w:t xml:space="preserve"> 110 мм посредством насосной станции </w:t>
      </w:r>
      <w:r w:rsidRPr="00CC7394">
        <w:rPr>
          <w:rFonts w:cs="Times New Roman"/>
          <w:szCs w:val="28"/>
          <w:lang w:val="en-US"/>
        </w:rPr>
        <w:t>II</w:t>
      </w:r>
      <w:r w:rsidRPr="00CC7394">
        <w:rPr>
          <w:rFonts w:cs="Times New Roman"/>
          <w:szCs w:val="28"/>
        </w:rPr>
        <w:t xml:space="preserve"> подъема подается вода в водопроводную сеть.</w:t>
      </w:r>
    </w:p>
    <w:p w14:paraId="3E29EB2A" w14:textId="77777777" w:rsidR="00342A5B" w:rsidRPr="00CC7394" w:rsidRDefault="00342A5B" w:rsidP="00342A5B">
      <w:pPr>
        <w:shd w:val="clear" w:color="auto" w:fill="FFFFFF"/>
        <w:autoSpaceDE w:val="0"/>
        <w:autoSpaceDN w:val="0"/>
        <w:adjustRightInd w:val="0"/>
        <w:rPr>
          <w:rFonts w:cs="Times New Roman"/>
          <w:szCs w:val="28"/>
        </w:rPr>
      </w:pPr>
      <w:r w:rsidRPr="00CC7394">
        <w:rPr>
          <w:rFonts w:cs="Times New Roman"/>
          <w:szCs w:val="28"/>
        </w:rPr>
        <w:tab/>
        <w:t xml:space="preserve">Сооружения водозабора, насосная станция </w:t>
      </w:r>
      <w:r w:rsidRPr="00CC7394">
        <w:rPr>
          <w:rFonts w:cs="Times New Roman"/>
          <w:szCs w:val="28"/>
          <w:lang w:val="en-US"/>
        </w:rPr>
        <w:t>II</w:t>
      </w:r>
      <w:r w:rsidRPr="00CC7394">
        <w:rPr>
          <w:rFonts w:cs="Times New Roman"/>
          <w:szCs w:val="28"/>
        </w:rPr>
        <w:t xml:space="preserve"> подъема, резервуары запаса чистой воды и разводящие сети находятся в удовлетворительном состоянии.</w:t>
      </w:r>
    </w:p>
    <w:p w14:paraId="692F781B" w14:textId="77777777" w:rsidR="00342A5B" w:rsidRPr="00CC7394" w:rsidRDefault="00342A5B" w:rsidP="00342A5B">
      <w:pPr>
        <w:shd w:val="clear" w:color="auto" w:fill="FFFFFF"/>
        <w:autoSpaceDE w:val="0"/>
        <w:autoSpaceDN w:val="0"/>
        <w:adjustRightInd w:val="0"/>
        <w:rPr>
          <w:rFonts w:cs="Times New Roman"/>
          <w:szCs w:val="28"/>
        </w:rPr>
      </w:pPr>
      <w:r w:rsidRPr="00CC7394">
        <w:rPr>
          <w:rFonts w:cs="Times New Roman"/>
          <w:szCs w:val="28"/>
        </w:rPr>
        <w:tab/>
        <w:t xml:space="preserve">Существующие сети водопровода по городу - кольцевые, проложены из </w:t>
      </w:r>
      <w:proofErr w:type="gramStart"/>
      <w:r w:rsidRPr="00CC7394">
        <w:rPr>
          <w:rFonts w:cs="Times New Roman"/>
          <w:szCs w:val="28"/>
        </w:rPr>
        <w:t>полиэтиленовых  труб</w:t>
      </w:r>
      <w:proofErr w:type="gramEnd"/>
      <w:r w:rsidRPr="00CC7394">
        <w:rPr>
          <w:rFonts w:cs="Times New Roman"/>
          <w:szCs w:val="28"/>
        </w:rPr>
        <w:t xml:space="preserve">  50 - 110 мм в земле на глубине 3,0 м.</w:t>
      </w:r>
    </w:p>
    <w:p w14:paraId="5D1F9972" w14:textId="77777777" w:rsidR="00342A5B" w:rsidRPr="00CC7394" w:rsidRDefault="00342A5B" w:rsidP="00342A5B">
      <w:pPr>
        <w:shd w:val="clear" w:color="auto" w:fill="FFFFFF"/>
        <w:autoSpaceDE w:val="0"/>
        <w:autoSpaceDN w:val="0"/>
        <w:adjustRightInd w:val="0"/>
        <w:rPr>
          <w:rFonts w:cs="Times New Roman"/>
          <w:szCs w:val="28"/>
        </w:rPr>
      </w:pPr>
      <w:r w:rsidRPr="00CC7394">
        <w:rPr>
          <w:rFonts w:cs="Times New Roman"/>
          <w:szCs w:val="28"/>
        </w:rPr>
        <w:tab/>
        <w:t xml:space="preserve"> Общее количество колонок на </w:t>
      </w:r>
      <w:proofErr w:type="gramStart"/>
      <w:r w:rsidRPr="00CC7394">
        <w:rPr>
          <w:rFonts w:cs="Times New Roman"/>
          <w:szCs w:val="28"/>
        </w:rPr>
        <w:t>сети  -</w:t>
      </w:r>
      <w:proofErr w:type="gramEnd"/>
      <w:r w:rsidRPr="00CC7394">
        <w:rPr>
          <w:rFonts w:cs="Times New Roman"/>
          <w:szCs w:val="28"/>
        </w:rPr>
        <w:t xml:space="preserve"> 4,</w:t>
      </w:r>
      <w:r w:rsidRPr="00CC7394">
        <w:rPr>
          <w:rFonts w:cs="Times New Roman"/>
          <w:szCs w:val="28"/>
        </w:rPr>
        <w:tab/>
        <w:t>общее количество пожарных гидрантов -23.</w:t>
      </w:r>
    </w:p>
    <w:p w14:paraId="204E8B00" w14:textId="77777777" w:rsidR="00342A5B" w:rsidRPr="00CC7394" w:rsidRDefault="00342A5B" w:rsidP="00342A5B">
      <w:pPr>
        <w:rPr>
          <w:rFonts w:cs="Times New Roman"/>
          <w:szCs w:val="28"/>
        </w:rPr>
      </w:pPr>
    </w:p>
    <w:p w14:paraId="003737A6" w14:textId="77777777" w:rsidR="00342A5B" w:rsidRPr="00CC7394" w:rsidRDefault="00342A5B" w:rsidP="00342A5B">
      <w:pPr>
        <w:shd w:val="clear" w:color="auto" w:fill="FFFFFF"/>
        <w:autoSpaceDE w:val="0"/>
        <w:autoSpaceDN w:val="0"/>
        <w:adjustRightInd w:val="0"/>
        <w:rPr>
          <w:rFonts w:cs="Times New Roman"/>
          <w:b/>
          <w:bCs/>
          <w:szCs w:val="28"/>
        </w:rPr>
      </w:pPr>
      <w:r w:rsidRPr="00CC7394">
        <w:rPr>
          <w:rFonts w:cs="Times New Roman"/>
          <w:i/>
          <w:iCs/>
          <w:szCs w:val="28"/>
        </w:rPr>
        <w:tab/>
        <w:t xml:space="preserve"> </w:t>
      </w:r>
      <w:r w:rsidRPr="00CC7394">
        <w:rPr>
          <w:rFonts w:cs="Times New Roman"/>
          <w:b/>
          <w:bCs/>
          <w:szCs w:val="28"/>
        </w:rPr>
        <w:t>Проектные решения</w:t>
      </w:r>
    </w:p>
    <w:p w14:paraId="615E9B11"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На перспективу развития села</w:t>
      </w:r>
      <w:r w:rsidRPr="00CC7394">
        <w:rPr>
          <w:rFonts w:cs="Times New Roman"/>
          <w:color w:val="000000" w:themeColor="text1"/>
          <w:szCs w:val="28"/>
          <w:lang w:val="kk-KZ"/>
        </w:rPr>
        <w:t xml:space="preserve"> </w:t>
      </w:r>
      <w:r w:rsidRPr="00CC7394">
        <w:rPr>
          <w:rFonts w:cs="Times New Roman"/>
          <w:color w:val="000000" w:themeColor="text1"/>
          <w:szCs w:val="28"/>
        </w:rPr>
        <w:t>до 2033года (первая очередь) и расчетный срок – 20</w:t>
      </w:r>
      <w:r w:rsidRPr="00CC7394">
        <w:rPr>
          <w:rFonts w:cs="Times New Roman"/>
          <w:color w:val="000000" w:themeColor="text1"/>
          <w:szCs w:val="28"/>
          <w:lang w:val="kk-KZ"/>
        </w:rPr>
        <w:t>46</w:t>
      </w:r>
      <w:r w:rsidRPr="00CC7394">
        <w:rPr>
          <w:rFonts w:cs="Times New Roman"/>
          <w:color w:val="000000" w:themeColor="text1"/>
          <w:szCs w:val="28"/>
        </w:rPr>
        <w:t xml:space="preserve"> г., сохраняется схема действующей централизованной системы водопровода. Система системы водоснабжения хозяйственно-питьевая противопожарная.</w:t>
      </w:r>
    </w:p>
    <w:p w14:paraId="056FCB20"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 xml:space="preserve"> Перспективой развития предусматривается повышение уровня надежности системы водоснабжения за счет реконструкции водо</w:t>
      </w:r>
      <w:r w:rsidRPr="00CC7394">
        <w:rPr>
          <w:rFonts w:cs="Times New Roman"/>
          <w:color w:val="000000" w:themeColor="text1"/>
          <w:szCs w:val="28"/>
        </w:rPr>
        <w:softHyphen/>
        <w:t>заборных и водопроводных сооружений и водопроводных сетей.</w:t>
      </w:r>
    </w:p>
    <w:p w14:paraId="2CD0345D" w14:textId="77777777" w:rsidR="00342A5B" w:rsidRPr="00CC7394" w:rsidRDefault="00342A5B" w:rsidP="00342A5B">
      <w:pPr>
        <w:shd w:val="clear" w:color="auto" w:fill="FFFFFF"/>
        <w:autoSpaceDE w:val="0"/>
        <w:autoSpaceDN w:val="0"/>
        <w:adjustRightInd w:val="0"/>
        <w:rPr>
          <w:rFonts w:cs="Times New Roman"/>
          <w:b/>
          <w:bCs/>
          <w:szCs w:val="28"/>
        </w:rPr>
      </w:pPr>
    </w:p>
    <w:p w14:paraId="4A758DEE" w14:textId="77777777" w:rsidR="00342A5B" w:rsidRPr="00CC7394" w:rsidRDefault="00342A5B" w:rsidP="00342A5B">
      <w:pPr>
        <w:shd w:val="clear" w:color="auto" w:fill="FFFFFF"/>
        <w:autoSpaceDE w:val="0"/>
        <w:autoSpaceDN w:val="0"/>
        <w:adjustRightInd w:val="0"/>
        <w:rPr>
          <w:rFonts w:cs="Times New Roman"/>
          <w:szCs w:val="28"/>
        </w:rPr>
      </w:pPr>
      <w:r w:rsidRPr="00CC7394">
        <w:rPr>
          <w:rFonts w:cs="Times New Roman"/>
          <w:szCs w:val="28"/>
        </w:rPr>
        <w:tab/>
        <w:t>На основании анализа существующего положения и с учетом оптимизации жилого фонда села рекомендуются следующие мероприятия:</w:t>
      </w:r>
    </w:p>
    <w:p w14:paraId="1AD2BB81" w14:textId="77777777" w:rsidR="00342A5B" w:rsidRPr="00CC7394" w:rsidRDefault="00342A5B" w:rsidP="00342A5B">
      <w:pPr>
        <w:shd w:val="clear" w:color="auto" w:fill="FFFFFF"/>
        <w:autoSpaceDE w:val="0"/>
        <w:autoSpaceDN w:val="0"/>
        <w:adjustRightInd w:val="0"/>
        <w:rPr>
          <w:rFonts w:cs="Times New Roman"/>
          <w:szCs w:val="28"/>
        </w:rPr>
      </w:pPr>
      <w:r w:rsidRPr="00CC7394">
        <w:rPr>
          <w:rFonts w:cs="Times New Roman"/>
          <w:szCs w:val="28"/>
        </w:rPr>
        <w:tab/>
        <w:t>- капитальный ремонт существующих сетей с перекладкой отдельных уча</w:t>
      </w:r>
      <w:r w:rsidRPr="00CC7394">
        <w:rPr>
          <w:rFonts w:cs="Times New Roman"/>
          <w:szCs w:val="28"/>
        </w:rPr>
        <w:softHyphen/>
        <w:t>стков;</w:t>
      </w:r>
    </w:p>
    <w:p w14:paraId="217007C0" w14:textId="77777777" w:rsidR="00342A5B" w:rsidRPr="00CC7394" w:rsidRDefault="00342A5B" w:rsidP="00342A5B">
      <w:pPr>
        <w:shd w:val="clear" w:color="auto" w:fill="FFFFFF"/>
        <w:autoSpaceDE w:val="0"/>
        <w:autoSpaceDN w:val="0"/>
        <w:adjustRightInd w:val="0"/>
        <w:rPr>
          <w:rFonts w:cs="Times New Roman"/>
          <w:szCs w:val="28"/>
        </w:rPr>
      </w:pPr>
      <w:r w:rsidRPr="00CC7394">
        <w:rPr>
          <w:rFonts w:cs="Times New Roman"/>
          <w:szCs w:val="28"/>
        </w:rPr>
        <w:tab/>
        <w:t xml:space="preserve">- замена насосов в насосной станции   </w:t>
      </w:r>
      <w:r w:rsidRPr="00CC7394">
        <w:rPr>
          <w:rFonts w:cs="Times New Roman"/>
          <w:szCs w:val="28"/>
          <w:lang w:val="en-US"/>
        </w:rPr>
        <w:t>I</w:t>
      </w:r>
      <w:r w:rsidRPr="00CC7394">
        <w:rPr>
          <w:rFonts w:cs="Times New Roman"/>
          <w:szCs w:val="28"/>
        </w:rPr>
        <w:t xml:space="preserve">, </w:t>
      </w:r>
      <w:r w:rsidRPr="00CC7394">
        <w:rPr>
          <w:rFonts w:cs="Times New Roman"/>
          <w:szCs w:val="28"/>
          <w:lang w:val="en-US"/>
        </w:rPr>
        <w:t>II</w:t>
      </w:r>
      <w:r w:rsidRPr="00CC7394">
        <w:rPr>
          <w:rFonts w:cs="Times New Roman"/>
          <w:szCs w:val="28"/>
        </w:rPr>
        <w:t xml:space="preserve"> подъемов;</w:t>
      </w:r>
    </w:p>
    <w:p w14:paraId="3996A4B5" w14:textId="32E698C2" w:rsidR="00342A5B" w:rsidRPr="00CC7394" w:rsidRDefault="00342A5B" w:rsidP="00CC7394">
      <w:pPr>
        <w:shd w:val="clear" w:color="auto" w:fill="FFFFFF"/>
        <w:autoSpaceDE w:val="0"/>
        <w:autoSpaceDN w:val="0"/>
        <w:adjustRightInd w:val="0"/>
        <w:rPr>
          <w:rFonts w:cs="Times New Roman"/>
          <w:b/>
          <w:bCs/>
          <w:szCs w:val="28"/>
        </w:rPr>
      </w:pPr>
      <w:r w:rsidRPr="00CC7394">
        <w:rPr>
          <w:rFonts w:cs="Times New Roman"/>
          <w:szCs w:val="28"/>
        </w:rPr>
        <w:tab/>
        <w:t xml:space="preserve">- ревизия и ремонт существующих резервуаров чистой воды. </w:t>
      </w:r>
    </w:p>
    <w:p w14:paraId="63397B89" w14:textId="77777777" w:rsidR="00342A5B" w:rsidRPr="00CC7394" w:rsidRDefault="00342A5B" w:rsidP="00342A5B">
      <w:pPr>
        <w:ind w:firstLine="709"/>
        <w:rPr>
          <w:rFonts w:cs="Times New Roman"/>
          <w:b/>
          <w:szCs w:val="28"/>
        </w:rPr>
      </w:pPr>
      <w:r w:rsidRPr="00CC7394">
        <w:rPr>
          <w:rFonts w:cs="Times New Roman"/>
          <w:b/>
          <w:szCs w:val="28"/>
        </w:rPr>
        <w:t>Расчетные расходы воды на хозяйственные и противопожарные нужды.</w:t>
      </w:r>
    </w:p>
    <w:p w14:paraId="2F45110F" w14:textId="77777777" w:rsidR="00342A5B" w:rsidRPr="00CC7394" w:rsidRDefault="00342A5B" w:rsidP="00342A5B">
      <w:pPr>
        <w:rPr>
          <w:rFonts w:cs="Times New Roman"/>
          <w:szCs w:val="28"/>
        </w:rPr>
      </w:pPr>
      <w:r w:rsidRPr="00CC7394">
        <w:rPr>
          <w:rFonts w:cs="Times New Roman"/>
          <w:szCs w:val="28"/>
        </w:rPr>
        <w:t xml:space="preserve">          Нормы расхода </w:t>
      </w:r>
      <w:proofErr w:type="gramStart"/>
      <w:r w:rsidRPr="00CC7394">
        <w:rPr>
          <w:rFonts w:cs="Times New Roman"/>
          <w:szCs w:val="28"/>
        </w:rPr>
        <w:t>воды  на</w:t>
      </w:r>
      <w:proofErr w:type="gramEnd"/>
      <w:r w:rsidRPr="00CC7394">
        <w:rPr>
          <w:rFonts w:cs="Times New Roman"/>
          <w:szCs w:val="28"/>
        </w:rPr>
        <w:t xml:space="preserve"> хозяйственно-питьевые нужды приняты в зависимости от назначения зданий и климатических условий по указаниям главы СНиП 4.01-41-2006* «Внутренний водопровод и канализация зданий» </w:t>
      </w:r>
      <w:proofErr w:type="gramStart"/>
      <w:r w:rsidRPr="00CC7394">
        <w:rPr>
          <w:rFonts w:cs="Times New Roman"/>
          <w:szCs w:val="28"/>
        </w:rPr>
        <w:t>и  согласно</w:t>
      </w:r>
      <w:proofErr w:type="gramEnd"/>
      <w:r w:rsidRPr="00CC7394">
        <w:rPr>
          <w:rFonts w:cs="Times New Roman"/>
          <w:szCs w:val="28"/>
        </w:rPr>
        <w:t xml:space="preserve"> СНиП РК 4.01-02-2009 «Водоснабжение. Наружные сети и </w:t>
      </w:r>
      <w:r w:rsidRPr="00CC7394">
        <w:rPr>
          <w:rFonts w:cs="Times New Roman"/>
          <w:szCs w:val="28"/>
        </w:rPr>
        <w:lastRenderedPageBreak/>
        <w:t>сооружения»</w:t>
      </w:r>
    </w:p>
    <w:p w14:paraId="07AC4192" w14:textId="77777777" w:rsidR="00342A5B" w:rsidRPr="00CC7394" w:rsidRDefault="00342A5B" w:rsidP="00342A5B">
      <w:pPr>
        <w:ind w:firstLine="709"/>
        <w:rPr>
          <w:rFonts w:cs="Times New Roman"/>
          <w:color w:val="000000" w:themeColor="text1"/>
          <w:szCs w:val="28"/>
          <w:lang w:eastAsia="zh-CN"/>
        </w:rPr>
      </w:pPr>
      <w:r w:rsidRPr="00CC7394">
        <w:rPr>
          <w:rFonts w:cs="Times New Roman"/>
          <w:color w:val="000000" w:themeColor="text1"/>
          <w:szCs w:val="28"/>
          <w:lang w:eastAsia="zh-CN"/>
        </w:rPr>
        <w:t>Нормы хозпитьевого водопотребления на нужды населения приняты в соответствии со СНиП РК 4.01-02-2009 «Водоснабжение. Наружные сети и сооружения» таблица 5.1.</w:t>
      </w:r>
    </w:p>
    <w:p w14:paraId="765C3EB3" w14:textId="77777777" w:rsidR="00342A5B" w:rsidRPr="00CC7394" w:rsidRDefault="00342A5B" w:rsidP="00342A5B">
      <w:pPr>
        <w:ind w:firstLine="709"/>
        <w:rPr>
          <w:rFonts w:cs="Times New Roman"/>
          <w:color w:val="000000" w:themeColor="text1"/>
          <w:szCs w:val="28"/>
          <w:lang w:eastAsia="zh-CN"/>
        </w:rPr>
      </w:pPr>
      <w:r w:rsidRPr="00CC7394">
        <w:rPr>
          <w:rFonts w:cs="Times New Roman"/>
          <w:color w:val="000000" w:themeColor="text1"/>
          <w:szCs w:val="28"/>
          <w:lang w:eastAsia="zh-CN"/>
        </w:rPr>
        <w:t>При проектировании системы водоснабжения населенного пункта удельное среднесуточное (за год) водопотребление на одного жителя в зависимости от степени благоустройства жилой застройки, оборудованные внутренним водопроводом и водоотведением принимается:</w:t>
      </w:r>
    </w:p>
    <w:p w14:paraId="4BDE4FDD" w14:textId="77777777" w:rsidR="00342A5B" w:rsidRPr="00CC7394" w:rsidRDefault="00342A5B" w:rsidP="00342A5B">
      <w:pPr>
        <w:ind w:firstLine="709"/>
        <w:rPr>
          <w:rFonts w:cs="Times New Roman"/>
          <w:b/>
          <w:color w:val="000000" w:themeColor="text1"/>
          <w:szCs w:val="28"/>
          <w:lang w:eastAsia="zh-CN"/>
        </w:rPr>
      </w:pPr>
      <w:r w:rsidRPr="00CC7394">
        <w:rPr>
          <w:rFonts w:cs="Times New Roman"/>
          <w:color w:val="000000" w:themeColor="text1"/>
          <w:szCs w:val="28"/>
          <w:lang w:eastAsia="zh-CN"/>
        </w:rPr>
        <w:t>- с автономной системой горячего водоснабжения, удельное питьевое водопотребление на одного жителя составляет 140 л/</w:t>
      </w:r>
      <w:proofErr w:type="spellStart"/>
      <w:r w:rsidRPr="00CC7394">
        <w:rPr>
          <w:rFonts w:cs="Times New Roman"/>
          <w:color w:val="000000" w:themeColor="text1"/>
          <w:szCs w:val="28"/>
          <w:lang w:eastAsia="zh-CN"/>
        </w:rPr>
        <w:t>сут</w:t>
      </w:r>
      <w:proofErr w:type="spellEnd"/>
      <w:r w:rsidRPr="00CC7394">
        <w:rPr>
          <w:rFonts w:cs="Times New Roman"/>
          <w:color w:val="000000" w:themeColor="text1"/>
          <w:szCs w:val="28"/>
          <w:lang w:eastAsia="zh-CN"/>
        </w:rPr>
        <w:t>. чел</w:t>
      </w:r>
      <w:r w:rsidRPr="00CC7394">
        <w:rPr>
          <w:rFonts w:cs="Times New Roman"/>
          <w:b/>
          <w:color w:val="000000" w:themeColor="text1"/>
          <w:szCs w:val="28"/>
          <w:lang w:eastAsia="zh-CN"/>
        </w:rPr>
        <w:t>.</w:t>
      </w:r>
    </w:p>
    <w:p w14:paraId="2AAAAE6C" w14:textId="77777777" w:rsidR="00342A5B" w:rsidRPr="00CC7394" w:rsidRDefault="00342A5B" w:rsidP="00342A5B">
      <w:pPr>
        <w:widowControl/>
        <w:spacing w:line="276" w:lineRule="auto"/>
        <w:ind w:firstLine="709"/>
        <w:rPr>
          <w:rFonts w:cs="Times New Roman"/>
          <w:color w:val="000000" w:themeColor="text1"/>
          <w:szCs w:val="28"/>
        </w:rPr>
      </w:pPr>
      <w:r w:rsidRPr="00CC7394">
        <w:rPr>
          <w:rFonts w:cs="Times New Roman"/>
          <w:color w:val="000000" w:themeColor="text1"/>
          <w:szCs w:val="28"/>
        </w:rPr>
        <w:t xml:space="preserve">Расходы воды на торгово-развлекательные и бизнес-центры, </w:t>
      </w:r>
      <w:proofErr w:type="gramStart"/>
      <w:r w:rsidRPr="00CC7394">
        <w:rPr>
          <w:rFonts w:cs="Times New Roman"/>
          <w:color w:val="000000" w:themeColor="text1"/>
          <w:szCs w:val="28"/>
        </w:rPr>
        <w:t>промышленные нужды</w:t>
      </w:r>
      <w:proofErr w:type="gramEnd"/>
      <w:r w:rsidRPr="00CC7394">
        <w:rPr>
          <w:rFonts w:cs="Times New Roman"/>
          <w:color w:val="000000" w:themeColor="text1"/>
          <w:szCs w:val="28"/>
        </w:rPr>
        <w:t xml:space="preserve"> не вошедшие в классификацию подсчитаны </w:t>
      </w:r>
      <w:proofErr w:type="gramStart"/>
      <w:r w:rsidRPr="00CC7394">
        <w:rPr>
          <w:rFonts w:cs="Times New Roman"/>
          <w:color w:val="000000" w:themeColor="text1"/>
          <w:szCs w:val="28"/>
        </w:rPr>
        <w:t>в процентом</w:t>
      </w:r>
      <w:proofErr w:type="gramEnd"/>
      <w:r w:rsidRPr="00CC7394">
        <w:rPr>
          <w:rFonts w:cs="Times New Roman"/>
          <w:color w:val="000000" w:themeColor="text1"/>
          <w:szCs w:val="28"/>
        </w:rPr>
        <w:t xml:space="preserve"> отношении-20</w:t>
      </w:r>
      <w:proofErr w:type="gramStart"/>
      <w:r w:rsidRPr="00CC7394">
        <w:rPr>
          <w:rFonts w:cs="Times New Roman"/>
          <w:color w:val="000000" w:themeColor="text1"/>
          <w:szCs w:val="28"/>
        </w:rPr>
        <w:t>% ,</w:t>
      </w:r>
      <w:proofErr w:type="gramEnd"/>
      <w:r w:rsidRPr="00CC7394">
        <w:rPr>
          <w:rFonts w:cs="Times New Roman"/>
          <w:color w:val="000000" w:themeColor="text1"/>
          <w:szCs w:val="28"/>
        </w:rPr>
        <w:t xml:space="preserve"> расход стоков 5% от расходов в жилых зданиях.</w:t>
      </w:r>
    </w:p>
    <w:p w14:paraId="70F2369B" w14:textId="77777777" w:rsidR="00342A5B" w:rsidRPr="00CC7394" w:rsidRDefault="00342A5B" w:rsidP="00342A5B">
      <w:pPr>
        <w:ind w:firstLine="709"/>
        <w:rPr>
          <w:rFonts w:cs="Times New Roman"/>
          <w:color w:val="000000" w:themeColor="text1"/>
          <w:szCs w:val="28"/>
          <w:lang w:eastAsia="zh-CN"/>
        </w:rPr>
      </w:pPr>
      <w:proofErr w:type="gramStart"/>
      <w:r w:rsidRPr="00CC7394">
        <w:rPr>
          <w:rFonts w:cs="Times New Roman"/>
          <w:color w:val="000000" w:themeColor="text1"/>
          <w:szCs w:val="28"/>
          <w:lang w:eastAsia="zh-CN"/>
        </w:rPr>
        <w:t>В  удельное</w:t>
      </w:r>
      <w:proofErr w:type="gramEnd"/>
      <w:r w:rsidRPr="00CC7394">
        <w:rPr>
          <w:rFonts w:cs="Times New Roman"/>
          <w:color w:val="000000" w:themeColor="text1"/>
          <w:szCs w:val="28"/>
          <w:lang w:eastAsia="zh-CN"/>
        </w:rPr>
        <w:t xml:space="preserve"> водопотребление включаются расходы воды на поение скота-20%.</w:t>
      </w:r>
    </w:p>
    <w:p w14:paraId="1725BC31" w14:textId="77777777" w:rsidR="00342A5B" w:rsidRPr="00CC7394" w:rsidRDefault="00342A5B" w:rsidP="00342A5B">
      <w:pPr>
        <w:widowControl/>
        <w:spacing w:line="276" w:lineRule="auto"/>
        <w:ind w:firstLine="709"/>
        <w:rPr>
          <w:rFonts w:cs="Times New Roman"/>
          <w:color w:val="000000" w:themeColor="text1"/>
          <w:szCs w:val="28"/>
        </w:rPr>
      </w:pPr>
      <w:r w:rsidRPr="00CC7394">
        <w:rPr>
          <w:rFonts w:cs="Times New Roman"/>
          <w:color w:val="000000" w:themeColor="text1"/>
          <w:szCs w:val="28"/>
        </w:rPr>
        <w:t>Расход воды на полив из принят из расчета 40 л/</w:t>
      </w:r>
      <w:proofErr w:type="spellStart"/>
      <w:r w:rsidRPr="00CC7394">
        <w:rPr>
          <w:rFonts w:cs="Times New Roman"/>
          <w:color w:val="000000" w:themeColor="text1"/>
          <w:szCs w:val="28"/>
        </w:rPr>
        <w:t>сут</w:t>
      </w:r>
      <w:proofErr w:type="spellEnd"/>
      <w:r w:rsidRPr="00CC7394">
        <w:rPr>
          <w:rFonts w:cs="Times New Roman"/>
          <w:color w:val="000000" w:themeColor="text1"/>
          <w:szCs w:val="28"/>
        </w:rPr>
        <w:t>-чел. (табл.5.3 примечание 1 СНиП РК 4.01-02-2009).</w:t>
      </w:r>
    </w:p>
    <w:p w14:paraId="1DB15C39" w14:textId="77777777" w:rsidR="00342A5B" w:rsidRPr="00CC7394" w:rsidRDefault="00342A5B" w:rsidP="00342A5B">
      <w:pPr>
        <w:widowControl/>
        <w:spacing w:line="276" w:lineRule="auto"/>
        <w:ind w:firstLine="709"/>
        <w:rPr>
          <w:rFonts w:cs="Times New Roman"/>
          <w:color w:val="000000" w:themeColor="text1"/>
          <w:szCs w:val="28"/>
        </w:rPr>
      </w:pPr>
      <w:r w:rsidRPr="00CC7394">
        <w:rPr>
          <w:rFonts w:cs="Times New Roman"/>
          <w:color w:val="000000" w:themeColor="text1"/>
          <w:szCs w:val="28"/>
        </w:rPr>
        <w:t xml:space="preserve">Полив посадок на приусадебных участках, зеленых насаждений, усовершенствованных покрытий проездов и площадей предусматривается из </w:t>
      </w:r>
      <w:r w:rsidRPr="00CC7394">
        <w:rPr>
          <w:rFonts w:cs="Times New Roman"/>
          <w:color w:val="000000" w:themeColor="text1"/>
          <w:szCs w:val="28"/>
          <w:lang w:val="kk-KZ"/>
        </w:rPr>
        <w:t>ближайшего водоема</w:t>
      </w:r>
      <w:r w:rsidRPr="00CC7394">
        <w:rPr>
          <w:rFonts w:cs="Times New Roman"/>
          <w:color w:val="000000" w:themeColor="text1"/>
          <w:szCs w:val="28"/>
        </w:rPr>
        <w:t>.</w:t>
      </w:r>
    </w:p>
    <w:p w14:paraId="382BC7EE" w14:textId="77777777" w:rsidR="00342A5B" w:rsidRPr="00CC7394" w:rsidRDefault="00342A5B" w:rsidP="00342A5B">
      <w:pPr>
        <w:ind w:firstLine="708"/>
        <w:rPr>
          <w:rFonts w:cs="Times New Roman"/>
          <w:szCs w:val="28"/>
        </w:rPr>
      </w:pPr>
      <w:r w:rsidRPr="00CC7394">
        <w:rPr>
          <w:rFonts w:cs="Times New Roman"/>
          <w:szCs w:val="28"/>
        </w:rPr>
        <w:t xml:space="preserve">Расчетный (средний за год) суточный расход воды </w:t>
      </w:r>
      <w:r w:rsidRPr="00CC7394">
        <w:rPr>
          <w:rFonts w:cs="Times New Roman"/>
          <w:szCs w:val="28"/>
          <w:lang w:val="en-US"/>
        </w:rPr>
        <w:t>G</w:t>
      </w:r>
      <w:proofErr w:type="spellStart"/>
      <w:r w:rsidRPr="00CC7394">
        <w:rPr>
          <w:rFonts w:cs="Times New Roman"/>
          <w:szCs w:val="28"/>
        </w:rPr>
        <w:t>сут</w:t>
      </w:r>
      <w:proofErr w:type="spellEnd"/>
      <w:r w:rsidRPr="00CC7394">
        <w:rPr>
          <w:rFonts w:cs="Times New Roman"/>
          <w:szCs w:val="28"/>
        </w:rPr>
        <w:t>.</w:t>
      </w:r>
      <w:r w:rsidRPr="00CC7394">
        <w:rPr>
          <w:rFonts w:cs="Times New Roman"/>
          <w:szCs w:val="28"/>
          <w:lang w:val="en-US"/>
        </w:rPr>
        <w:t>m</w:t>
      </w:r>
      <w:r w:rsidRPr="00CC7394">
        <w:rPr>
          <w:rFonts w:cs="Times New Roman"/>
          <w:szCs w:val="28"/>
        </w:rPr>
        <w:t>. м3/</w:t>
      </w:r>
      <w:proofErr w:type="spellStart"/>
      <w:r w:rsidRPr="00CC7394">
        <w:rPr>
          <w:rFonts w:cs="Times New Roman"/>
          <w:szCs w:val="28"/>
        </w:rPr>
        <w:t>сут</w:t>
      </w:r>
      <w:proofErr w:type="spellEnd"/>
      <w:r w:rsidRPr="00CC7394">
        <w:rPr>
          <w:rFonts w:cs="Times New Roman"/>
          <w:szCs w:val="28"/>
        </w:rPr>
        <w:t xml:space="preserve"> определяется по формуле: </w:t>
      </w:r>
    </w:p>
    <w:p w14:paraId="02A1CB68" w14:textId="77777777" w:rsidR="00342A5B" w:rsidRPr="00CC7394" w:rsidRDefault="00342A5B" w:rsidP="00342A5B">
      <w:pPr>
        <w:rPr>
          <w:rFonts w:cs="Times New Roman"/>
          <w:szCs w:val="28"/>
        </w:rPr>
      </w:pPr>
      <w:proofErr w:type="gramStart"/>
      <w:r w:rsidRPr="00CC7394">
        <w:rPr>
          <w:rFonts w:cs="Times New Roman"/>
          <w:szCs w:val="28"/>
          <w:lang w:val="en-US"/>
        </w:rPr>
        <w:t>G</w:t>
      </w:r>
      <w:proofErr w:type="spellStart"/>
      <w:r w:rsidRPr="00CC7394">
        <w:rPr>
          <w:rFonts w:cs="Times New Roman"/>
          <w:szCs w:val="28"/>
        </w:rPr>
        <w:t>сут</w:t>
      </w:r>
      <w:proofErr w:type="spellEnd"/>
      <w:r w:rsidRPr="00CC7394">
        <w:rPr>
          <w:rFonts w:cs="Times New Roman"/>
          <w:szCs w:val="28"/>
        </w:rPr>
        <w:t>.</w:t>
      </w:r>
      <w:r w:rsidRPr="00CC7394">
        <w:rPr>
          <w:rFonts w:cs="Times New Roman"/>
          <w:szCs w:val="28"/>
          <w:lang w:val="en-US"/>
        </w:rPr>
        <w:t>m</w:t>
      </w:r>
      <w:r w:rsidRPr="00CC7394">
        <w:rPr>
          <w:rFonts w:cs="Times New Roman"/>
          <w:szCs w:val="28"/>
        </w:rPr>
        <w:t xml:space="preserve">  =</w:t>
      </w:r>
      <w:proofErr w:type="gramEnd"/>
      <w:r w:rsidRPr="00CC7394">
        <w:rPr>
          <w:rFonts w:cs="Times New Roman"/>
          <w:szCs w:val="28"/>
        </w:rPr>
        <w:t xml:space="preserve">     </w:t>
      </w:r>
      <w:r w:rsidRPr="00CC7394">
        <w:rPr>
          <w:rFonts w:cs="Times New Roman"/>
          <w:szCs w:val="28"/>
          <w:lang w:val="en-US"/>
        </w:rPr>
        <w:t>g</w:t>
      </w:r>
      <w:r w:rsidRPr="00CC7394">
        <w:rPr>
          <w:rFonts w:cs="Times New Roman"/>
          <w:szCs w:val="28"/>
        </w:rPr>
        <w:t xml:space="preserve">ж х </w:t>
      </w:r>
      <w:r w:rsidRPr="00CC7394">
        <w:rPr>
          <w:rFonts w:cs="Times New Roman"/>
          <w:szCs w:val="28"/>
          <w:lang w:val="en-US"/>
        </w:rPr>
        <w:t>N</w:t>
      </w:r>
      <w:r w:rsidRPr="00CC7394">
        <w:rPr>
          <w:rFonts w:cs="Times New Roman"/>
          <w:szCs w:val="28"/>
        </w:rPr>
        <w:t xml:space="preserve"> ж /1000, где</w:t>
      </w:r>
    </w:p>
    <w:p w14:paraId="1405155F" w14:textId="77777777" w:rsidR="00342A5B" w:rsidRPr="00CC7394" w:rsidRDefault="00342A5B" w:rsidP="00342A5B">
      <w:pPr>
        <w:rPr>
          <w:rFonts w:cs="Times New Roman"/>
          <w:szCs w:val="28"/>
        </w:rPr>
      </w:pPr>
      <w:r w:rsidRPr="00CC7394">
        <w:rPr>
          <w:rFonts w:cs="Times New Roman"/>
          <w:szCs w:val="28"/>
        </w:rPr>
        <w:tab/>
      </w:r>
      <w:r w:rsidRPr="00CC7394">
        <w:rPr>
          <w:rFonts w:cs="Times New Roman"/>
          <w:szCs w:val="28"/>
        </w:rPr>
        <w:tab/>
      </w:r>
      <w:r w:rsidRPr="00CC7394">
        <w:rPr>
          <w:rFonts w:cs="Times New Roman"/>
          <w:szCs w:val="28"/>
          <w:lang w:val="en-US"/>
        </w:rPr>
        <w:t>g</w:t>
      </w:r>
      <w:r w:rsidRPr="00CC7394">
        <w:rPr>
          <w:rFonts w:cs="Times New Roman"/>
          <w:szCs w:val="28"/>
        </w:rPr>
        <w:t xml:space="preserve"> </w:t>
      </w:r>
      <w:proofErr w:type="gramStart"/>
      <w:r w:rsidRPr="00CC7394">
        <w:rPr>
          <w:rFonts w:cs="Times New Roman"/>
          <w:szCs w:val="28"/>
        </w:rPr>
        <w:t>ж  -</w:t>
      </w:r>
      <w:proofErr w:type="gramEnd"/>
      <w:r w:rsidRPr="00CC7394">
        <w:rPr>
          <w:rFonts w:cs="Times New Roman"/>
          <w:szCs w:val="28"/>
        </w:rPr>
        <w:t xml:space="preserve"> удельное водопотребление, принимается по таблице 1;</w:t>
      </w:r>
    </w:p>
    <w:p w14:paraId="2211A705" w14:textId="77777777" w:rsidR="00342A5B" w:rsidRPr="00CC7394" w:rsidRDefault="00342A5B" w:rsidP="00342A5B">
      <w:pPr>
        <w:rPr>
          <w:rFonts w:cs="Times New Roman"/>
          <w:szCs w:val="28"/>
        </w:rPr>
      </w:pPr>
      <w:r w:rsidRPr="00CC7394">
        <w:rPr>
          <w:rFonts w:cs="Times New Roman"/>
          <w:szCs w:val="28"/>
        </w:rPr>
        <w:tab/>
      </w:r>
      <w:r w:rsidRPr="00CC7394">
        <w:rPr>
          <w:rFonts w:cs="Times New Roman"/>
          <w:szCs w:val="28"/>
        </w:rPr>
        <w:tab/>
      </w:r>
      <w:r w:rsidRPr="00CC7394">
        <w:rPr>
          <w:rFonts w:cs="Times New Roman"/>
          <w:szCs w:val="28"/>
          <w:lang w:val="en-US"/>
        </w:rPr>
        <w:t>N</w:t>
      </w:r>
      <w:r w:rsidRPr="00CC7394">
        <w:rPr>
          <w:rFonts w:cs="Times New Roman"/>
          <w:szCs w:val="28"/>
        </w:rPr>
        <w:t xml:space="preserve"> ж – расчетное число жителей.</w:t>
      </w:r>
    </w:p>
    <w:p w14:paraId="4BB0167E" w14:textId="77777777" w:rsidR="00CC7394" w:rsidRPr="00CC7394" w:rsidRDefault="00CC7394" w:rsidP="00342A5B">
      <w:pPr>
        <w:widowControl/>
        <w:spacing w:line="276" w:lineRule="auto"/>
        <w:ind w:firstLine="709"/>
        <w:rPr>
          <w:rFonts w:cs="Times New Roman"/>
          <w:color w:val="000000" w:themeColor="text1"/>
          <w:szCs w:val="28"/>
          <w:lang w:val="kk-KZ"/>
        </w:rPr>
      </w:pPr>
    </w:p>
    <w:p w14:paraId="01294204" w14:textId="77777777" w:rsidR="00CC7394" w:rsidRPr="00CC7394" w:rsidRDefault="00CC7394" w:rsidP="00342A5B">
      <w:pPr>
        <w:widowControl/>
        <w:spacing w:line="276" w:lineRule="auto"/>
        <w:ind w:firstLine="709"/>
        <w:rPr>
          <w:rFonts w:cs="Times New Roman"/>
          <w:color w:val="000000" w:themeColor="text1"/>
          <w:szCs w:val="28"/>
          <w:lang w:val="kk-KZ"/>
        </w:rPr>
      </w:pPr>
    </w:p>
    <w:p w14:paraId="049453D6" w14:textId="77777777" w:rsidR="00CC7394" w:rsidRPr="00CC7394" w:rsidRDefault="00CC7394" w:rsidP="00342A5B">
      <w:pPr>
        <w:widowControl/>
        <w:spacing w:line="276" w:lineRule="auto"/>
        <w:ind w:firstLine="709"/>
        <w:rPr>
          <w:rFonts w:cs="Times New Roman"/>
          <w:color w:val="000000" w:themeColor="text1"/>
          <w:szCs w:val="28"/>
          <w:lang w:val="kk-KZ"/>
        </w:rPr>
      </w:pPr>
    </w:p>
    <w:p w14:paraId="284E4B31" w14:textId="77777777" w:rsidR="00CC7394" w:rsidRPr="00CC7394" w:rsidRDefault="00CC7394" w:rsidP="00342A5B">
      <w:pPr>
        <w:widowControl/>
        <w:spacing w:line="276" w:lineRule="auto"/>
        <w:ind w:firstLine="709"/>
        <w:rPr>
          <w:rFonts w:cs="Times New Roman"/>
          <w:color w:val="000000" w:themeColor="text1"/>
          <w:szCs w:val="28"/>
          <w:lang w:val="kk-KZ"/>
        </w:rPr>
      </w:pPr>
    </w:p>
    <w:p w14:paraId="55E4546B" w14:textId="77777777" w:rsidR="00CC7394" w:rsidRPr="00CC7394" w:rsidRDefault="00CC7394" w:rsidP="00342A5B">
      <w:pPr>
        <w:widowControl/>
        <w:spacing w:line="276" w:lineRule="auto"/>
        <w:ind w:firstLine="709"/>
        <w:rPr>
          <w:rFonts w:cs="Times New Roman"/>
          <w:color w:val="000000" w:themeColor="text1"/>
          <w:szCs w:val="28"/>
          <w:lang w:val="kk-KZ"/>
        </w:rPr>
      </w:pPr>
    </w:p>
    <w:p w14:paraId="6BC70DEF" w14:textId="77777777" w:rsidR="00CC7394" w:rsidRPr="00CC7394" w:rsidRDefault="00CC7394" w:rsidP="00342A5B">
      <w:pPr>
        <w:widowControl/>
        <w:spacing w:line="276" w:lineRule="auto"/>
        <w:ind w:firstLine="709"/>
        <w:rPr>
          <w:rFonts w:cs="Times New Roman"/>
          <w:color w:val="000000" w:themeColor="text1"/>
          <w:szCs w:val="28"/>
          <w:lang w:val="kk-KZ"/>
        </w:rPr>
      </w:pPr>
    </w:p>
    <w:p w14:paraId="004AB089" w14:textId="77777777" w:rsidR="00CC7394" w:rsidRPr="00CC7394" w:rsidRDefault="00CC7394" w:rsidP="00342A5B">
      <w:pPr>
        <w:widowControl/>
        <w:spacing w:line="276" w:lineRule="auto"/>
        <w:ind w:firstLine="709"/>
        <w:rPr>
          <w:rFonts w:cs="Times New Roman"/>
          <w:color w:val="000000" w:themeColor="text1"/>
          <w:szCs w:val="28"/>
          <w:lang w:val="kk-KZ"/>
        </w:rPr>
      </w:pPr>
    </w:p>
    <w:p w14:paraId="588B5514" w14:textId="77777777" w:rsidR="00CC7394" w:rsidRPr="00CC7394" w:rsidRDefault="00CC7394" w:rsidP="00342A5B">
      <w:pPr>
        <w:widowControl/>
        <w:spacing w:line="276" w:lineRule="auto"/>
        <w:ind w:firstLine="709"/>
        <w:rPr>
          <w:rFonts w:cs="Times New Roman"/>
          <w:color w:val="000000" w:themeColor="text1"/>
          <w:szCs w:val="28"/>
          <w:lang w:val="kk-KZ"/>
        </w:rPr>
        <w:sectPr w:rsidR="00CC7394" w:rsidRPr="00CC7394" w:rsidSect="00D7179A">
          <w:footerReference w:type="first" r:id="rId29"/>
          <w:pgSz w:w="11906" w:h="16838"/>
          <w:pgMar w:top="1134" w:right="851" w:bottom="1134" w:left="1701" w:header="708" w:footer="708" w:gutter="0"/>
          <w:cols w:space="708"/>
          <w:docGrid w:linePitch="360"/>
        </w:sectPr>
      </w:pPr>
    </w:p>
    <w:p w14:paraId="123A102D" w14:textId="77777777" w:rsidR="00CC7394" w:rsidRPr="00CC7394" w:rsidRDefault="00CC7394" w:rsidP="00342A5B">
      <w:pPr>
        <w:widowControl/>
        <w:spacing w:line="276" w:lineRule="auto"/>
        <w:ind w:firstLine="709"/>
        <w:rPr>
          <w:rFonts w:cs="Times New Roman"/>
          <w:color w:val="000000" w:themeColor="text1"/>
          <w:szCs w:val="28"/>
          <w:lang w:val="kk-KZ"/>
        </w:rPr>
      </w:pPr>
    </w:p>
    <w:p w14:paraId="1A413C91" w14:textId="4C6322C7" w:rsidR="00342A5B" w:rsidRPr="00CC7394" w:rsidRDefault="00342A5B" w:rsidP="00342A5B">
      <w:pPr>
        <w:widowControl/>
        <w:spacing w:line="276" w:lineRule="auto"/>
        <w:ind w:firstLine="709"/>
        <w:rPr>
          <w:rFonts w:cs="Times New Roman"/>
          <w:color w:val="000000" w:themeColor="text1"/>
          <w:szCs w:val="28"/>
        </w:rPr>
      </w:pPr>
      <w:r w:rsidRPr="00CC7394">
        <w:rPr>
          <w:rFonts w:cs="Times New Roman"/>
          <w:color w:val="000000" w:themeColor="text1"/>
          <w:szCs w:val="28"/>
        </w:rPr>
        <w:t>Водопотребление и водоотведение на исходный год и по проектным периодам приведено в таблице 8.1.1.</w:t>
      </w:r>
    </w:p>
    <w:p w14:paraId="53BD40AB" w14:textId="77777777" w:rsidR="00342A5B" w:rsidRPr="00CC7394" w:rsidRDefault="00342A5B" w:rsidP="00342A5B">
      <w:pPr>
        <w:rPr>
          <w:rFonts w:cs="Times New Roman"/>
          <w:szCs w:val="28"/>
        </w:rPr>
      </w:pPr>
    </w:p>
    <w:p w14:paraId="1E66D097" w14:textId="77777777" w:rsidR="00342A5B" w:rsidRPr="00CC7394" w:rsidRDefault="00342A5B" w:rsidP="00342A5B">
      <w:pPr>
        <w:tabs>
          <w:tab w:val="left" w:pos="7380"/>
        </w:tabs>
        <w:rPr>
          <w:rFonts w:cs="Times New Roman"/>
          <w:szCs w:val="28"/>
        </w:rPr>
      </w:pPr>
      <w:r w:rsidRPr="00CC7394">
        <w:rPr>
          <w:rFonts w:cs="Times New Roman"/>
          <w:szCs w:val="28"/>
        </w:rPr>
        <w:tab/>
        <w:t>Таблица</w:t>
      </w:r>
    </w:p>
    <w:p w14:paraId="695CFCFB" w14:textId="77777777" w:rsidR="00342A5B" w:rsidRPr="00CC7394" w:rsidRDefault="00342A5B" w:rsidP="00342A5B">
      <w:pPr>
        <w:tabs>
          <w:tab w:val="left" w:pos="7380"/>
        </w:tabs>
        <w:rPr>
          <w:rFonts w:cs="Times New Roman"/>
          <w:szCs w:val="28"/>
        </w:rPr>
      </w:pPr>
    </w:p>
    <w:tbl>
      <w:tblPr>
        <w:tblW w:w="9072" w:type="dxa"/>
        <w:tblLook w:val="04A0" w:firstRow="1" w:lastRow="0" w:firstColumn="1" w:lastColumn="0" w:noHBand="0" w:noVBand="1"/>
      </w:tblPr>
      <w:tblGrid>
        <w:gridCol w:w="823"/>
        <w:gridCol w:w="1819"/>
        <w:gridCol w:w="1175"/>
        <w:gridCol w:w="1057"/>
        <w:gridCol w:w="1209"/>
        <w:gridCol w:w="1819"/>
        <w:gridCol w:w="1175"/>
        <w:gridCol w:w="945"/>
        <w:gridCol w:w="1209"/>
        <w:gridCol w:w="1175"/>
        <w:gridCol w:w="945"/>
        <w:gridCol w:w="1209"/>
      </w:tblGrid>
      <w:tr w:rsidR="00342A5B" w:rsidRPr="00CC7394" w14:paraId="67AA5F3A" w14:textId="77777777" w:rsidTr="00CC7394">
        <w:trPr>
          <w:trHeight w:val="300"/>
        </w:trPr>
        <w:tc>
          <w:tcPr>
            <w:tcW w:w="960" w:type="dxa"/>
            <w:vMerge w:val="restart"/>
            <w:tcBorders>
              <w:top w:val="single" w:sz="4" w:space="0" w:color="auto"/>
              <w:left w:val="single" w:sz="4" w:space="0" w:color="auto"/>
              <w:bottom w:val="single" w:sz="4" w:space="0" w:color="auto"/>
              <w:right w:val="single" w:sz="4" w:space="0" w:color="auto"/>
            </w:tcBorders>
            <w:noWrap/>
            <w:vAlign w:val="bottom"/>
            <w:hideMark/>
          </w:tcPr>
          <w:p w14:paraId="2F621801" w14:textId="77777777" w:rsidR="00342A5B" w:rsidRPr="00CC7394" w:rsidRDefault="00342A5B" w:rsidP="00CC7394">
            <w:pPr>
              <w:ind w:firstLine="0"/>
            </w:pPr>
            <w:r w:rsidRPr="00CC7394">
              <w:t>Номер ПП</w:t>
            </w:r>
          </w:p>
        </w:tc>
        <w:tc>
          <w:tcPr>
            <w:tcW w:w="2160" w:type="dxa"/>
            <w:vMerge w:val="restart"/>
            <w:tcBorders>
              <w:top w:val="single" w:sz="4" w:space="0" w:color="auto"/>
              <w:left w:val="single" w:sz="4" w:space="0" w:color="auto"/>
              <w:bottom w:val="single" w:sz="4" w:space="0" w:color="auto"/>
              <w:right w:val="single" w:sz="4" w:space="0" w:color="auto"/>
            </w:tcBorders>
            <w:noWrap/>
            <w:vAlign w:val="bottom"/>
            <w:hideMark/>
          </w:tcPr>
          <w:p w14:paraId="613FAAA3" w14:textId="77777777" w:rsidR="00342A5B" w:rsidRPr="00CC7394" w:rsidRDefault="00342A5B" w:rsidP="00CC7394">
            <w:pPr>
              <w:ind w:firstLine="0"/>
            </w:pPr>
            <w:r w:rsidRPr="00CC7394">
              <w:t>Типы</w:t>
            </w:r>
          </w:p>
        </w:tc>
        <w:tc>
          <w:tcPr>
            <w:tcW w:w="4000" w:type="dxa"/>
            <w:gridSpan w:val="3"/>
            <w:tcBorders>
              <w:top w:val="single" w:sz="4" w:space="0" w:color="auto"/>
              <w:left w:val="nil"/>
              <w:bottom w:val="single" w:sz="4" w:space="0" w:color="auto"/>
              <w:right w:val="single" w:sz="4" w:space="0" w:color="auto"/>
            </w:tcBorders>
            <w:noWrap/>
            <w:vAlign w:val="bottom"/>
            <w:hideMark/>
          </w:tcPr>
          <w:p w14:paraId="62822BF8" w14:textId="77777777" w:rsidR="00342A5B" w:rsidRPr="00CC7394" w:rsidRDefault="00342A5B" w:rsidP="00CC7394">
            <w:pPr>
              <w:ind w:firstLine="0"/>
            </w:pPr>
            <w:r w:rsidRPr="00CC7394">
              <w:t xml:space="preserve">Численность населения </w:t>
            </w:r>
            <w:proofErr w:type="spellStart"/>
            <w:proofErr w:type="gramStart"/>
            <w:r w:rsidRPr="00CC7394">
              <w:t>тыс.чел</w:t>
            </w:r>
            <w:proofErr w:type="spellEnd"/>
            <w:proofErr w:type="gramEnd"/>
          </w:p>
        </w:tc>
        <w:tc>
          <w:tcPr>
            <w:tcW w:w="1654" w:type="dxa"/>
            <w:vMerge w:val="restart"/>
            <w:tcBorders>
              <w:top w:val="single" w:sz="4" w:space="0" w:color="auto"/>
              <w:left w:val="single" w:sz="4" w:space="0" w:color="auto"/>
              <w:bottom w:val="single" w:sz="4" w:space="0" w:color="auto"/>
              <w:right w:val="single" w:sz="4" w:space="0" w:color="auto"/>
            </w:tcBorders>
            <w:vAlign w:val="bottom"/>
            <w:hideMark/>
          </w:tcPr>
          <w:p w14:paraId="36DDB37E" w14:textId="77777777" w:rsidR="00342A5B" w:rsidRPr="00CC7394" w:rsidRDefault="00342A5B" w:rsidP="00CC7394">
            <w:pPr>
              <w:ind w:firstLine="0"/>
            </w:pPr>
            <w:r w:rsidRPr="00CC7394">
              <w:t>Норма водопотребления и водоотведения</w:t>
            </w:r>
          </w:p>
        </w:tc>
        <w:tc>
          <w:tcPr>
            <w:tcW w:w="4100" w:type="dxa"/>
            <w:gridSpan w:val="3"/>
            <w:tcBorders>
              <w:top w:val="single" w:sz="4" w:space="0" w:color="auto"/>
              <w:left w:val="nil"/>
              <w:bottom w:val="single" w:sz="4" w:space="0" w:color="auto"/>
              <w:right w:val="single" w:sz="4" w:space="0" w:color="auto"/>
            </w:tcBorders>
            <w:noWrap/>
            <w:vAlign w:val="bottom"/>
            <w:hideMark/>
          </w:tcPr>
          <w:p w14:paraId="723BBFEA" w14:textId="77777777" w:rsidR="00342A5B" w:rsidRPr="00CC7394" w:rsidRDefault="00342A5B" w:rsidP="00CC7394">
            <w:pPr>
              <w:ind w:firstLine="0"/>
            </w:pPr>
            <w:r w:rsidRPr="00CC7394">
              <w:t>Водопотребление, м3 в сутки</w:t>
            </w:r>
          </w:p>
        </w:tc>
        <w:tc>
          <w:tcPr>
            <w:tcW w:w="4166" w:type="dxa"/>
            <w:gridSpan w:val="3"/>
            <w:tcBorders>
              <w:top w:val="single" w:sz="4" w:space="0" w:color="auto"/>
              <w:left w:val="nil"/>
              <w:bottom w:val="single" w:sz="4" w:space="0" w:color="auto"/>
              <w:right w:val="single" w:sz="4" w:space="0" w:color="auto"/>
            </w:tcBorders>
            <w:vAlign w:val="bottom"/>
            <w:hideMark/>
          </w:tcPr>
          <w:p w14:paraId="793E575C" w14:textId="77777777" w:rsidR="00342A5B" w:rsidRPr="00CC7394" w:rsidRDefault="00342A5B" w:rsidP="00CC7394">
            <w:pPr>
              <w:ind w:firstLine="0"/>
            </w:pPr>
            <w:r w:rsidRPr="00CC7394">
              <w:t>Водоотведение, м3 в сутки</w:t>
            </w:r>
          </w:p>
        </w:tc>
      </w:tr>
      <w:tr w:rsidR="00342A5B" w:rsidRPr="00CC7394" w14:paraId="302CEFA0" w14:textId="77777777" w:rsidTr="00CC7394">
        <w:trPr>
          <w:trHeight w:val="615"/>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0E142930" w14:textId="77777777" w:rsidR="00342A5B" w:rsidRPr="00CC7394" w:rsidRDefault="00342A5B" w:rsidP="00CC7394">
            <w:pPr>
              <w:ind w:firstLine="0"/>
            </w:pPr>
          </w:p>
        </w:tc>
        <w:tc>
          <w:tcPr>
            <w:tcW w:w="2160" w:type="dxa"/>
            <w:vMerge/>
            <w:tcBorders>
              <w:top w:val="single" w:sz="4" w:space="0" w:color="auto"/>
              <w:left w:val="single" w:sz="4" w:space="0" w:color="auto"/>
              <w:bottom w:val="single" w:sz="4" w:space="0" w:color="auto"/>
              <w:right w:val="single" w:sz="4" w:space="0" w:color="auto"/>
            </w:tcBorders>
            <w:vAlign w:val="center"/>
            <w:hideMark/>
          </w:tcPr>
          <w:p w14:paraId="367CC63E" w14:textId="77777777" w:rsidR="00342A5B" w:rsidRPr="00CC7394" w:rsidRDefault="00342A5B" w:rsidP="00CC7394">
            <w:pPr>
              <w:ind w:firstLine="0"/>
            </w:pPr>
          </w:p>
        </w:tc>
        <w:tc>
          <w:tcPr>
            <w:tcW w:w="1420" w:type="dxa"/>
            <w:tcBorders>
              <w:top w:val="nil"/>
              <w:left w:val="nil"/>
              <w:bottom w:val="single" w:sz="4" w:space="0" w:color="auto"/>
              <w:right w:val="single" w:sz="4" w:space="0" w:color="auto"/>
            </w:tcBorders>
            <w:vAlign w:val="bottom"/>
            <w:hideMark/>
          </w:tcPr>
          <w:p w14:paraId="6BCE0E04" w14:textId="77777777" w:rsidR="00342A5B" w:rsidRPr="00CC7394" w:rsidRDefault="00342A5B" w:rsidP="00CC7394">
            <w:pPr>
              <w:ind w:firstLine="0"/>
            </w:pPr>
            <w:r w:rsidRPr="00CC7394">
              <w:t>Исходный год</w:t>
            </w:r>
          </w:p>
        </w:tc>
        <w:tc>
          <w:tcPr>
            <w:tcW w:w="1300" w:type="dxa"/>
            <w:tcBorders>
              <w:top w:val="nil"/>
              <w:left w:val="nil"/>
              <w:bottom w:val="single" w:sz="4" w:space="0" w:color="auto"/>
              <w:right w:val="single" w:sz="4" w:space="0" w:color="auto"/>
            </w:tcBorders>
            <w:vAlign w:val="bottom"/>
            <w:hideMark/>
          </w:tcPr>
          <w:p w14:paraId="5AFC92F5" w14:textId="77777777" w:rsidR="00342A5B" w:rsidRPr="00CC7394" w:rsidRDefault="00342A5B" w:rsidP="00CC7394">
            <w:pPr>
              <w:ind w:firstLine="0"/>
            </w:pPr>
            <w:r w:rsidRPr="00CC7394">
              <w:t>Первая очередь</w:t>
            </w:r>
          </w:p>
        </w:tc>
        <w:tc>
          <w:tcPr>
            <w:tcW w:w="1280" w:type="dxa"/>
            <w:tcBorders>
              <w:top w:val="nil"/>
              <w:left w:val="nil"/>
              <w:bottom w:val="single" w:sz="4" w:space="0" w:color="auto"/>
              <w:right w:val="single" w:sz="4" w:space="0" w:color="auto"/>
            </w:tcBorders>
            <w:vAlign w:val="bottom"/>
            <w:hideMark/>
          </w:tcPr>
          <w:p w14:paraId="269EA33D" w14:textId="77777777" w:rsidR="00342A5B" w:rsidRPr="00CC7394" w:rsidRDefault="00342A5B" w:rsidP="00CC7394">
            <w:pPr>
              <w:ind w:firstLine="0"/>
            </w:pPr>
            <w:r w:rsidRPr="00CC7394">
              <w:t>Расчетный срок</w:t>
            </w:r>
          </w:p>
        </w:tc>
        <w:tc>
          <w:tcPr>
            <w:tcW w:w="1654" w:type="dxa"/>
            <w:vMerge/>
            <w:tcBorders>
              <w:top w:val="single" w:sz="4" w:space="0" w:color="auto"/>
              <w:left w:val="single" w:sz="4" w:space="0" w:color="auto"/>
              <w:bottom w:val="single" w:sz="4" w:space="0" w:color="auto"/>
              <w:right w:val="single" w:sz="4" w:space="0" w:color="auto"/>
            </w:tcBorders>
            <w:vAlign w:val="center"/>
            <w:hideMark/>
          </w:tcPr>
          <w:p w14:paraId="2EE913A8" w14:textId="77777777" w:rsidR="00342A5B" w:rsidRPr="00CC7394" w:rsidRDefault="00342A5B" w:rsidP="00CC7394">
            <w:pPr>
              <w:ind w:firstLine="0"/>
            </w:pPr>
          </w:p>
        </w:tc>
        <w:tc>
          <w:tcPr>
            <w:tcW w:w="1140" w:type="dxa"/>
            <w:tcBorders>
              <w:top w:val="nil"/>
              <w:left w:val="nil"/>
              <w:bottom w:val="single" w:sz="4" w:space="0" w:color="auto"/>
              <w:right w:val="single" w:sz="4" w:space="0" w:color="auto"/>
            </w:tcBorders>
            <w:vAlign w:val="bottom"/>
            <w:hideMark/>
          </w:tcPr>
          <w:p w14:paraId="3EA3EC39" w14:textId="77777777" w:rsidR="00342A5B" w:rsidRPr="00CC7394" w:rsidRDefault="00342A5B" w:rsidP="00CC7394">
            <w:pPr>
              <w:ind w:firstLine="0"/>
            </w:pPr>
            <w:r w:rsidRPr="00CC7394">
              <w:t>Исходный год</w:t>
            </w:r>
          </w:p>
        </w:tc>
        <w:tc>
          <w:tcPr>
            <w:tcW w:w="1480" w:type="dxa"/>
            <w:tcBorders>
              <w:top w:val="nil"/>
              <w:left w:val="nil"/>
              <w:bottom w:val="single" w:sz="4" w:space="0" w:color="auto"/>
              <w:right w:val="single" w:sz="4" w:space="0" w:color="auto"/>
            </w:tcBorders>
            <w:vAlign w:val="bottom"/>
            <w:hideMark/>
          </w:tcPr>
          <w:p w14:paraId="31AA1888" w14:textId="77777777" w:rsidR="00342A5B" w:rsidRPr="00CC7394" w:rsidRDefault="00342A5B" w:rsidP="00CC7394">
            <w:pPr>
              <w:ind w:firstLine="0"/>
            </w:pPr>
            <w:r w:rsidRPr="00CC7394">
              <w:t>Первая очередь</w:t>
            </w:r>
          </w:p>
        </w:tc>
        <w:tc>
          <w:tcPr>
            <w:tcW w:w="1480" w:type="dxa"/>
            <w:tcBorders>
              <w:top w:val="nil"/>
              <w:left w:val="nil"/>
              <w:bottom w:val="single" w:sz="4" w:space="0" w:color="auto"/>
              <w:right w:val="single" w:sz="4" w:space="0" w:color="auto"/>
            </w:tcBorders>
            <w:vAlign w:val="bottom"/>
            <w:hideMark/>
          </w:tcPr>
          <w:p w14:paraId="657BDA5E" w14:textId="77777777" w:rsidR="00342A5B" w:rsidRPr="00CC7394" w:rsidRDefault="00342A5B" w:rsidP="00CC7394">
            <w:pPr>
              <w:ind w:firstLine="0"/>
            </w:pPr>
            <w:r w:rsidRPr="00CC7394">
              <w:t>Расчетный срок</w:t>
            </w:r>
          </w:p>
        </w:tc>
        <w:tc>
          <w:tcPr>
            <w:tcW w:w="1581" w:type="dxa"/>
            <w:tcBorders>
              <w:top w:val="nil"/>
              <w:left w:val="nil"/>
              <w:bottom w:val="single" w:sz="4" w:space="0" w:color="auto"/>
              <w:right w:val="single" w:sz="4" w:space="0" w:color="auto"/>
            </w:tcBorders>
            <w:vAlign w:val="bottom"/>
            <w:hideMark/>
          </w:tcPr>
          <w:p w14:paraId="5B75347E" w14:textId="77777777" w:rsidR="00342A5B" w:rsidRPr="00CC7394" w:rsidRDefault="00342A5B" w:rsidP="00CC7394">
            <w:pPr>
              <w:ind w:firstLine="0"/>
            </w:pPr>
            <w:r w:rsidRPr="00CC7394">
              <w:t>Исходный год</w:t>
            </w:r>
          </w:p>
        </w:tc>
        <w:tc>
          <w:tcPr>
            <w:tcW w:w="1249" w:type="dxa"/>
            <w:tcBorders>
              <w:top w:val="nil"/>
              <w:left w:val="nil"/>
              <w:bottom w:val="single" w:sz="4" w:space="0" w:color="auto"/>
              <w:right w:val="single" w:sz="4" w:space="0" w:color="auto"/>
            </w:tcBorders>
            <w:vAlign w:val="bottom"/>
            <w:hideMark/>
          </w:tcPr>
          <w:p w14:paraId="3A6BB8A4" w14:textId="77777777" w:rsidR="00342A5B" w:rsidRPr="00CC7394" w:rsidRDefault="00342A5B" w:rsidP="00CC7394">
            <w:pPr>
              <w:ind w:firstLine="0"/>
            </w:pPr>
            <w:r w:rsidRPr="00CC7394">
              <w:t>Первая очередь</w:t>
            </w:r>
          </w:p>
        </w:tc>
        <w:tc>
          <w:tcPr>
            <w:tcW w:w="1336" w:type="dxa"/>
            <w:tcBorders>
              <w:top w:val="nil"/>
              <w:left w:val="nil"/>
              <w:bottom w:val="single" w:sz="4" w:space="0" w:color="auto"/>
              <w:right w:val="single" w:sz="4" w:space="0" w:color="auto"/>
            </w:tcBorders>
            <w:vAlign w:val="bottom"/>
            <w:hideMark/>
          </w:tcPr>
          <w:p w14:paraId="51973083" w14:textId="77777777" w:rsidR="00342A5B" w:rsidRPr="00CC7394" w:rsidRDefault="00342A5B" w:rsidP="00CC7394">
            <w:pPr>
              <w:ind w:firstLine="0"/>
            </w:pPr>
            <w:r w:rsidRPr="00CC7394">
              <w:t>Расчетный срок</w:t>
            </w:r>
          </w:p>
        </w:tc>
      </w:tr>
      <w:tr w:rsidR="00342A5B" w:rsidRPr="00CC7394" w14:paraId="5F44EEDC" w14:textId="77777777" w:rsidTr="00CC7394">
        <w:trPr>
          <w:trHeight w:val="2490"/>
        </w:trPr>
        <w:tc>
          <w:tcPr>
            <w:tcW w:w="960" w:type="dxa"/>
            <w:tcBorders>
              <w:top w:val="nil"/>
              <w:left w:val="single" w:sz="4" w:space="0" w:color="auto"/>
              <w:bottom w:val="single" w:sz="4" w:space="0" w:color="auto"/>
              <w:right w:val="single" w:sz="4" w:space="0" w:color="auto"/>
            </w:tcBorders>
            <w:noWrap/>
            <w:vAlign w:val="bottom"/>
            <w:hideMark/>
          </w:tcPr>
          <w:p w14:paraId="46F1A564" w14:textId="77777777" w:rsidR="00342A5B" w:rsidRPr="00CC7394" w:rsidRDefault="00342A5B" w:rsidP="00CC7394">
            <w:pPr>
              <w:ind w:firstLine="0"/>
            </w:pPr>
            <w:r w:rsidRPr="00CC7394">
              <w:t>1</w:t>
            </w:r>
          </w:p>
        </w:tc>
        <w:tc>
          <w:tcPr>
            <w:tcW w:w="2160" w:type="dxa"/>
            <w:tcBorders>
              <w:top w:val="nil"/>
              <w:left w:val="nil"/>
              <w:bottom w:val="single" w:sz="4" w:space="0" w:color="auto"/>
              <w:right w:val="single" w:sz="4" w:space="0" w:color="auto"/>
            </w:tcBorders>
            <w:vAlign w:val="bottom"/>
            <w:hideMark/>
          </w:tcPr>
          <w:p w14:paraId="3F62C61E" w14:textId="77777777" w:rsidR="00342A5B" w:rsidRPr="00CC7394" w:rsidRDefault="00342A5B" w:rsidP="00CC7394">
            <w:pPr>
              <w:ind w:firstLine="0"/>
            </w:pPr>
            <w:r w:rsidRPr="00CC7394">
              <w:t>Всего жителей, в т.ч.:</w:t>
            </w:r>
            <w:r w:rsidRPr="00CC7394">
              <w:br/>
              <w:t>Индивидуальные малоэтажные жилые дома с приусадебными участками</w:t>
            </w:r>
          </w:p>
        </w:tc>
        <w:tc>
          <w:tcPr>
            <w:tcW w:w="1420" w:type="dxa"/>
            <w:tcBorders>
              <w:top w:val="single" w:sz="8" w:space="0" w:color="auto"/>
              <w:left w:val="single" w:sz="8" w:space="0" w:color="auto"/>
              <w:bottom w:val="single" w:sz="8" w:space="0" w:color="auto"/>
              <w:right w:val="single" w:sz="8" w:space="0" w:color="auto"/>
            </w:tcBorders>
            <w:vAlign w:val="center"/>
            <w:hideMark/>
          </w:tcPr>
          <w:p w14:paraId="4B57501A" w14:textId="77777777" w:rsidR="00342A5B" w:rsidRPr="00CC7394" w:rsidRDefault="00342A5B" w:rsidP="00CC7394">
            <w:pPr>
              <w:ind w:firstLine="0"/>
            </w:pPr>
            <w:r w:rsidRPr="00CC7394">
              <w:t>0,896</w:t>
            </w:r>
          </w:p>
        </w:tc>
        <w:tc>
          <w:tcPr>
            <w:tcW w:w="1300" w:type="dxa"/>
            <w:tcBorders>
              <w:top w:val="single" w:sz="8" w:space="0" w:color="auto"/>
              <w:left w:val="nil"/>
              <w:bottom w:val="single" w:sz="8" w:space="0" w:color="auto"/>
              <w:right w:val="single" w:sz="8" w:space="0" w:color="auto"/>
            </w:tcBorders>
            <w:vAlign w:val="center"/>
            <w:hideMark/>
          </w:tcPr>
          <w:p w14:paraId="6FA8E22A" w14:textId="77777777" w:rsidR="00342A5B" w:rsidRPr="00CC7394" w:rsidRDefault="00342A5B" w:rsidP="00CC7394">
            <w:pPr>
              <w:ind w:firstLine="0"/>
            </w:pPr>
            <w:r w:rsidRPr="00CC7394">
              <w:t>0,929</w:t>
            </w:r>
          </w:p>
        </w:tc>
        <w:tc>
          <w:tcPr>
            <w:tcW w:w="1280" w:type="dxa"/>
            <w:tcBorders>
              <w:top w:val="single" w:sz="8" w:space="0" w:color="auto"/>
              <w:left w:val="nil"/>
              <w:bottom w:val="single" w:sz="8" w:space="0" w:color="auto"/>
              <w:right w:val="single" w:sz="8" w:space="0" w:color="auto"/>
            </w:tcBorders>
            <w:vAlign w:val="center"/>
            <w:hideMark/>
          </w:tcPr>
          <w:p w14:paraId="3CF9549A" w14:textId="77777777" w:rsidR="00342A5B" w:rsidRPr="00CC7394" w:rsidRDefault="00342A5B" w:rsidP="00CC7394">
            <w:pPr>
              <w:ind w:firstLine="0"/>
            </w:pPr>
            <w:r w:rsidRPr="00CC7394">
              <w:t>0,952</w:t>
            </w:r>
          </w:p>
        </w:tc>
        <w:tc>
          <w:tcPr>
            <w:tcW w:w="1654" w:type="dxa"/>
            <w:tcBorders>
              <w:top w:val="single" w:sz="8" w:space="0" w:color="auto"/>
              <w:left w:val="nil"/>
              <w:bottom w:val="single" w:sz="8" w:space="0" w:color="auto"/>
              <w:right w:val="single" w:sz="8" w:space="0" w:color="auto"/>
            </w:tcBorders>
            <w:vAlign w:val="center"/>
            <w:hideMark/>
          </w:tcPr>
          <w:p w14:paraId="442F6ECA" w14:textId="77777777" w:rsidR="00342A5B" w:rsidRPr="00CC7394" w:rsidRDefault="00342A5B" w:rsidP="00CC7394">
            <w:pPr>
              <w:ind w:firstLine="0"/>
            </w:pPr>
            <w:r w:rsidRPr="00CC7394">
              <w:t>140</w:t>
            </w:r>
          </w:p>
        </w:tc>
        <w:tc>
          <w:tcPr>
            <w:tcW w:w="1140" w:type="dxa"/>
            <w:tcBorders>
              <w:top w:val="single" w:sz="8" w:space="0" w:color="auto"/>
              <w:left w:val="nil"/>
              <w:bottom w:val="single" w:sz="8" w:space="0" w:color="auto"/>
              <w:right w:val="single" w:sz="8" w:space="0" w:color="auto"/>
            </w:tcBorders>
            <w:vAlign w:val="center"/>
            <w:hideMark/>
          </w:tcPr>
          <w:p w14:paraId="6ABA02DD" w14:textId="77777777" w:rsidR="00342A5B" w:rsidRPr="00CC7394" w:rsidRDefault="00342A5B" w:rsidP="00CC7394">
            <w:pPr>
              <w:ind w:firstLine="0"/>
            </w:pPr>
            <w:r w:rsidRPr="00CC7394">
              <w:t>125</w:t>
            </w:r>
          </w:p>
        </w:tc>
        <w:tc>
          <w:tcPr>
            <w:tcW w:w="1480" w:type="dxa"/>
            <w:tcBorders>
              <w:top w:val="single" w:sz="8" w:space="0" w:color="auto"/>
              <w:left w:val="nil"/>
              <w:bottom w:val="single" w:sz="8" w:space="0" w:color="auto"/>
              <w:right w:val="single" w:sz="8" w:space="0" w:color="auto"/>
            </w:tcBorders>
            <w:vAlign w:val="center"/>
            <w:hideMark/>
          </w:tcPr>
          <w:p w14:paraId="7D0CBD0F" w14:textId="77777777" w:rsidR="00342A5B" w:rsidRPr="00CC7394" w:rsidRDefault="00342A5B" w:rsidP="00CC7394">
            <w:pPr>
              <w:ind w:firstLine="0"/>
            </w:pPr>
            <w:r w:rsidRPr="00CC7394">
              <w:t>130</w:t>
            </w:r>
          </w:p>
        </w:tc>
        <w:tc>
          <w:tcPr>
            <w:tcW w:w="1480" w:type="dxa"/>
            <w:tcBorders>
              <w:top w:val="single" w:sz="8" w:space="0" w:color="auto"/>
              <w:left w:val="nil"/>
              <w:bottom w:val="single" w:sz="8" w:space="0" w:color="auto"/>
              <w:right w:val="single" w:sz="8" w:space="0" w:color="auto"/>
            </w:tcBorders>
            <w:vAlign w:val="center"/>
            <w:hideMark/>
          </w:tcPr>
          <w:p w14:paraId="6CBDF46A" w14:textId="77777777" w:rsidR="00342A5B" w:rsidRPr="00CC7394" w:rsidRDefault="00342A5B" w:rsidP="00CC7394">
            <w:pPr>
              <w:ind w:firstLine="0"/>
            </w:pPr>
            <w:r w:rsidRPr="00CC7394">
              <w:t>133</w:t>
            </w:r>
          </w:p>
        </w:tc>
        <w:tc>
          <w:tcPr>
            <w:tcW w:w="1581" w:type="dxa"/>
            <w:tcBorders>
              <w:top w:val="single" w:sz="8" w:space="0" w:color="auto"/>
              <w:left w:val="nil"/>
              <w:bottom w:val="single" w:sz="8" w:space="0" w:color="auto"/>
              <w:right w:val="single" w:sz="8" w:space="0" w:color="auto"/>
            </w:tcBorders>
            <w:vAlign w:val="center"/>
            <w:hideMark/>
          </w:tcPr>
          <w:p w14:paraId="4E566C09" w14:textId="77777777" w:rsidR="00342A5B" w:rsidRPr="00CC7394" w:rsidRDefault="00342A5B" w:rsidP="00CC7394">
            <w:pPr>
              <w:ind w:firstLine="0"/>
            </w:pPr>
            <w:r w:rsidRPr="00CC7394">
              <w:t> </w:t>
            </w:r>
          </w:p>
        </w:tc>
        <w:tc>
          <w:tcPr>
            <w:tcW w:w="1249" w:type="dxa"/>
            <w:tcBorders>
              <w:top w:val="single" w:sz="8" w:space="0" w:color="auto"/>
              <w:left w:val="nil"/>
              <w:bottom w:val="single" w:sz="8" w:space="0" w:color="auto"/>
              <w:right w:val="single" w:sz="8" w:space="0" w:color="auto"/>
            </w:tcBorders>
            <w:vAlign w:val="center"/>
            <w:hideMark/>
          </w:tcPr>
          <w:p w14:paraId="647B73E7" w14:textId="77777777" w:rsidR="00342A5B" w:rsidRPr="00CC7394" w:rsidRDefault="00342A5B" w:rsidP="00CC7394">
            <w:pPr>
              <w:ind w:firstLine="0"/>
            </w:pPr>
            <w:r w:rsidRPr="00CC7394">
              <w:t>130</w:t>
            </w:r>
          </w:p>
        </w:tc>
        <w:tc>
          <w:tcPr>
            <w:tcW w:w="1336" w:type="dxa"/>
            <w:tcBorders>
              <w:top w:val="single" w:sz="8" w:space="0" w:color="auto"/>
              <w:left w:val="nil"/>
              <w:bottom w:val="single" w:sz="8" w:space="0" w:color="auto"/>
              <w:right w:val="single" w:sz="8" w:space="0" w:color="auto"/>
            </w:tcBorders>
            <w:vAlign w:val="center"/>
            <w:hideMark/>
          </w:tcPr>
          <w:p w14:paraId="6F1A4E90" w14:textId="77777777" w:rsidR="00342A5B" w:rsidRPr="00CC7394" w:rsidRDefault="00342A5B" w:rsidP="00CC7394">
            <w:pPr>
              <w:ind w:firstLine="0"/>
            </w:pPr>
            <w:r w:rsidRPr="00CC7394">
              <w:t>133</w:t>
            </w:r>
          </w:p>
        </w:tc>
      </w:tr>
      <w:tr w:rsidR="00342A5B" w:rsidRPr="00CC7394" w14:paraId="3E8F8C0C" w14:textId="77777777" w:rsidTr="00CC7394">
        <w:trPr>
          <w:trHeight w:val="2160"/>
        </w:trPr>
        <w:tc>
          <w:tcPr>
            <w:tcW w:w="960" w:type="dxa"/>
            <w:tcBorders>
              <w:top w:val="nil"/>
              <w:left w:val="single" w:sz="4" w:space="0" w:color="auto"/>
              <w:bottom w:val="single" w:sz="4" w:space="0" w:color="auto"/>
              <w:right w:val="single" w:sz="4" w:space="0" w:color="auto"/>
            </w:tcBorders>
            <w:noWrap/>
            <w:vAlign w:val="bottom"/>
            <w:hideMark/>
          </w:tcPr>
          <w:p w14:paraId="728C5432" w14:textId="77777777" w:rsidR="00342A5B" w:rsidRPr="00CC7394" w:rsidRDefault="00342A5B" w:rsidP="00CC7394">
            <w:pPr>
              <w:ind w:firstLine="0"/>
            </w:pPr>
            <w:r w:rsidRPr="00CC7394">
              <w:lastRenderedPageBreak/>
              <w:t>2</w:t>
            </w:r>
          </w:p>
        </w:tc>
        <w:tc>
          <w:tcPr>
            <w:tcW w:w="2160" w:type="dxa"/>
            <w:tcBorders>
              <w:top w:val="nil"/>
              <w:left w:val="nil"/>
              <w:bottom w:val="single" w:sz="4" w:space="0" w:color="auto"/>
              <w:right w:val="single" w:sz="4" w:space="0" w:color="auto"/>
            </w:tcBorders>
            <w:vAlign w:val="bottom"/>
            <w:hideMark/>
          </w:tcPr>
          <w:p w14:paraId="0C87000C" w14:textId="77777777" w:rsidR="00342A5B" w:rsidRPr="00CC7394" w:rsidRDefault="00342A5B" w:rsidP="00CC7394">
            <w:pPr>
              <w:ind w:firstLine="0"/>
            </w:pPr>
            <w:r w:rsidRPr="00CC7394">
              <w:t>Неучтенные расходы, включая нужды соц. объектов, предприятий малого и среднего бизнеса, водопотребления 20%, водоотведения 5%</w:t>
            </w:r>
          </w:p>
        </w:tc>
        <w:tc>
          <w:tcPr>
            <w:tcW w:w="1420" w:type="dxa"/>
            <w:tcBorders>
              <w:top w:val="single" w:sz="4" w:space="0" w:color="auto"/>
              <w:left w:val="nil"/>
              <w:bottom w:val="single" w:sz="4" w:space="0" w:color="auto"/>
              <w:right w:val="single" w:sz="4" w:space="0" w:color="auto"/>
            </w:tcBorders>
            <w:noWrap/>
            <w:vAlign w:val="center"/>
            <w:hideMark/>
          </w:tcPr>
          <w:p w14:paraId="321985D5" w14:textId="77777777" w:rsidR="00342A5B" w:rsidRPr="00CC7394" w:rsidRDefault="00342A5B" w:rsidP="00CC7394">
            <w:pPr>
              <w:ind w:firstLine="0"/>
              <w:rPr>
                <w:b/>
                <w:bCs/>
              </w:rPr>
            </w:pPr>
            <w:r w:rsidRPr="00CC7394">
              <w:rPr>
                <w:b/>
                <w:bCs/>
              </w:rPr>
              <w:t> </w:t>
            </w:r>
          </w:p>
        </w:tc>
        <w:tc>
          <w:tcPr>
            <w:tcW w:w="1300" w:type="dxa"/>
            <w:tcBorders>
              <w:top w:val="single" w:sz="4" w:space="0" w:color="auto"/>
              <w:left w:val="nil"/>
              <w:bottom w:val="single" w:sz="4" w:space="0" w:color="auto"/>
              <w:right w:val="single" w:sz="4" w:space="0" w:color="auto"/>
            </w:tcBorders>
            <w:noWrap/>
            <w:vAlign w:val="center"/>
            <w:hideMark/>
          </w:tcPr>
          <w:p w14:paraId="182FFC12" w14:textId="77777777" w:rsidR="00342A5B" w:rsidRPr="00CC7394" w:rsidRDefault="00342A5B" w:rsidP="00CC7394">
            <w:pPr>
              <w:ind w:firstLine="0"/>
              <w:rPr>
                <w:b/>
                <w:bCs/>
              </w:rPr>
            </w:pPr>
            <w:r w:rsidRPr="00CC7394">
              <w:rPr>
                <w:b/>
                <w:bCs/>
              </w:rPr>
              <w:t> </w:t>
            </w:r>
          </w:p>
        </w:tc>
        <w:tc>
          <w:tcPr>
            <w:tcW w:w="1280" w:type="dxa"/>
            <w:tcBorders>
              <w:top w:val="single" w:sz="4" w:space="0" w:color="auto"/>
              <w:left w:val="nil"/>
              <w:bottom w:val="single" w:sz="4" w:space="0" w:color="auto"/>
              <w:right w:val="single" w:sz="4" w:space="0" w:color="auto"/>
            </w:tcBorders>
            <w:noWrap/>
            <w:vAlign w:val="center"/>
            <w:hideMark/>
          </w:tcPr>
          <w:p w14:paraId="03E60128" w14:textId="77777777" w:rsidR="00342A5B" w:rsidRPr="00CC7394" w:rsidRDefault="00342A5B" w:rsidP="00CC7394">
            <w:pPr>
              <w:ind w:firstLine="0"/>
              <w:rPr>
                <w:b/>
                <w:bCs/>
              </w:rPr>
            </w:pPr>
            <w:r w:rsidRPr="00CC7394">
              <w:rPr>
                <w:b/>
                <w:bCs/>
              </w:rPr>
              <w:t> </w:t>
            </w:r>
          </w:p>
        </w:tc>
        <w:tc>
          <w:tcPr>
            <w:tcW w:w="1654" w:type="dxa"/>
            <w:tcBorders>
              <w:top w:val="nil"/>
              <w:left w:val="single" w:sz="8" w:space="0" w:color="auto"/>
              <w:bottom w:val="single" w:sz="8" w:space="0" w:color="auto"/>
              <w:right w:val="single" w:sz="8" w:space="0" w:color="auto"/>
            </w:tcBorders>
            <w:vAlign w:val="center"/>
            <w:hideMark/>
          </w:tcPr>
          <w:p w14:paraId="29C6FB01" w14:textId="77777777" w:rsidR="00342A5B" w:rsidRPr="00CC7394" w:rsidRDefault="00342A5B" w:rsidP="00CC7394">
            <w:pPr>
              <w:ind w:firstLine="0"/>
            </w:pPr>
            <w:r w:rsidRPr="00CC7394">
              <w:t> </w:t>
            </w:r>
          </w:p>
        </w:tc>
        <w:tc>
          <w:tcPr>
            <w:tcW w:w="1140" w:type="dxa"/>
            <w:tcBorders>
              <w:top w:val="nil"/>
              <w:left w:val="nil"/>
              <w:bottom w:val="single" w:sz="8" w:space="0" w:color="auto"/>
              <w:right w:val="single" w:sz="8" w:space="0" w:color="auto"/>
            </w:tcBorders>
            <w:vAlign w:val="center"/>
            <w:hideMark/>
          </w:tcPr>
          <w:p w14:paraId="519813ED" w14:textId="77777777" w:rsidR="00342A5B" w:rsidRPr="00CC7394" w:rsidRDefault="00342A5B" w:rsidP="00CC7394">
            <w:pPr>
              <w:ind w:firstLine="0"/>
            </w:pPr>
            <w:r w:rsidRPr="00CC7394">
              <w:t>25</w:t>
            </w:r>
          </w:p>
        </w:tc>
        <w:tc>
          <w:tcPr>
            <w:tcW w:w="1480" w:type="dxa"/>
            <w:tcBorders>
              <w:top w:val="nil"/>
              <w:left w:val="nil"/>
              <w:bottom w:val="single" w:sz="8" w:space="0" w:color="auto"/>
              <w:right w:val="single" w:sz="8" w:space="0" w:color="auto"/>
            </w:tcBorders>
            <w:vAlign w:val="center"/>
            <w:hideMark/>
          </w:tcPr>
          <w:p w14:paraId="52415EA3" w14:textId="77777777" w:rsidR="00342A5B" w:rsidRPr="00CC7394" w:rsidRDefault="00342A5B" w:rsidP="00CC7394">
            <w:pPr>
              <w:ind w:firstLine="0"/>
            </w:pPr>
            <w:r w:rsidRPr="00CC7394">
              <w:t>26</w:t>
            </w:r>
          </w:p>
        </w:tc>
        <w:tc>
          <w:tcPr>
            <w:tcW w:w="1480" w:type="dxa"/>
            <w:tcBorders>
              <w:top w:val="nil"/>
              <w:left w:val="nil"/>
              <w:bottom w:val="single" w:sz="8" w:space="0" w:color="auto"/>
              <w:right w:val="single" w:sz="8" w:space="0" w:color="auto"/>
            </w:tcBorders>
            <w:vAlign w:val="center"/>
            <w:hideMark/>
          </w:tcPr>
          <w:p w14:paraId="30D87080" w14:textId="77777777" w:rsidR="00342A5B" w:rsidRPr="00CC7394" w:rsidRDefault="00342A5B" w:rsidP="00CC7394">
            <w:pPr>
              <w:ind w:firstLine="0"/>
            </w:pPr>
            <w:r w:rsidRPr="00CC7394">
              <w:t>27</w:t>
            </w:r>
          </w:p>
        </w:tc>
        <w:tc>
          <w:tcPr>
            <w:tcW w:w="1581" w:type="dxa"/>
            <w:tcBorders>
              <w:top w:val="nil"/>
              <w:left w:val="nil"/>
              <w:bottom w:val="single" w:sz="8" w:space="0" w:color="auto"/>
              <w:right w:val="single" w:sz="8" w:space="0" w:color="auto"/>
            </w:tcBorders>
            <w:vAlign w:val="center"/>
            <w:hideMark/>
          </w:tcPr>
          <w:p w14:paraId="7A60BDCE" w14:textId="77777777" w:rsidR="00342A5B" w:rsidRPr="00CC7394" w:rsidRDefault="00342A5B" w:rsidP="00CC7394">
            <w:pPr>
              <w:ind w:firstLine="0"/>
            </w:pPr>
            <w:r w:rsidRPr="00CC7394">
              <w:t> </w:t>
            </w:r>
          </w:p>
        </w:tc>
        <w:tc>
          <w:tcPr>
            <w:tcW w:w="1249" w:type="dxa"/>
            <w:tcBorders>
              <w:top w:val="nil"/>
              <w:left w:val="nil"/>
              <w:bottom w:val="single" w:sz="8" w:space="0" w:color="auto"/>
              <w:right w:val="single" w:sz="8" w:space="0" w:color="auto"/>
            </w:tcBorders>
            <w:vAlign w:val="center"/>
            <w:hideMark/>
          </w:tcPr>
          <w:p w14:paraId="6C5E89D6" w14:textId="77777777" w:rsidR="00342A5B" w:rsidRPr="00CC7394" w:rsidRDefault="00342A5B" w:rsidP="00CC7394">
            <w:pPr>
              <w:ind w:firstLine="0"/>
            </w:pPr>
            <w:r w:rsidRPr="00CC7394">
              <w:t>7</w:t>
            </w:r>
          </w:p>
        </w:tc>
        <w:tc>
          <w:tcPr>
            <w:tcW w:w="1336" w:type="dxa"/>
            <w:tcBorders>
              <w:top w:val="nil"/>
              <w:left w:val="nil"/>
              <w:bottom w:val="single" w:sz="8" w:space="0" w:color="auto"/>
              <w:right w:val="single" w:sz="8" w:space="0" w:color="auto"/>
            </w:tcBorders>
            <w:vAlign w:val="center"/>
            <w:hideMark/>
          </w:tcPr>
          <w:p w14:paraId="01DAB648" w14:textId="77777777" w:rsidR="00342A5B" w:rsidRPr="00CC7394" w:rsidRDefault="00342A5B" w:rsidP="00CC7394">
            <w:pPr>
              <w:ind w:firstLine="0"/>
            </w:pPr>
            <w:r w:rsidRPr="00CC7394">
              <w:t>7</w:t>
            </w:r>
          </w:p>
        </w:tc>
      </w:tr>
      <w:tr w:rsidR="00342A5B" w:rsidRPr="00CC7394" w14:paraId="509B5E0C" w14:textId="77777777" w:rsidTr="00CC7394">
        <w:trPr>
          <w:trHeight w:val="1020"/>
        </w:trPr>
        <w:tc>
          <w:tcPr>
            <w:tcW w:w="960" w:type="dxa"/>
            <w:tcBorders>
              <w:top w:val="nil"/>
              <w:left w:val="single" w:sz="4" w:space="0" w:color="auto"/>
              <w:bottom w:val="single" w:sz="4" w:space="0" w:color="auto"/>
              <w:right w:val="single" w:sz="4" w:space="0" w:color="auto"/>
            </w:tcBorders>
            <w:noWrap/>
            <w:vAlign w:val="bottom"/>
            <w:hideMark/>
          </w:tcPr>
          <w:p w14:paraId="23FC826D" w14:textId="77777777" w:rsidR="00342A5B" w:rsidRPr="00CC7394" w:rsidRDefault="00342A5B" w:rsidP="00CC7394">
            <w:pPr>
              <w:ind w:firstLine="0"/>
            </w:pPr>
            <w:r w:rsidRPr="00CC7394">
              <w:t>3</w:t>
            </w:r>
          </w:p>
        </w:tc>
        <w:tc>
          <w:tcPr>
            <w:tcW w:w="2160" w:type="dxa"/>
            <w:tcBorders>
              <w:top w:val="nil"/>
              <w:left w:val="nil"/>
              <w:bottom w:val="single" w:sz="4" w:space="0" w:color="auto"/>
              <w:right w:val="single" w:sz="4" w:space="0" w:color="auto"/>
            </w:tcBorders>
            <w:hideMark/>
          </w:tcPr>
          <w:p w14:paraId="292466D1" w14:textId="77777777" w:rsidR="00342A5B" w:rsidRPr="00CC7394" w:rsidRDefault="00342A5B" w:rsidP="00CC7394">
            <w:pPr>
              <w:ind w:firstLine="0"/>
            </w:pPr>
            <w:r w:rsidRPr="00CC7394">
              <w:t>Полив зеленых насаждений</w:t>
            </w:r>
          </w:p>
        </w:tc>
        <w:tc>
          <w:tcPr>
            <w:tcW w:w="1420" w:type="dxa"/>
            <w:tcBorders>
              <w:top w:val="single" w:sz="8" w:space="0" w:color="auto"/>
              <w:left w:val="single" w:sz="8" w:space="0" w:color="auto"/>
              <w:bottom w:val="single" w:sz="8" w:space="0" w:color="auto"/>
              <w:right w:val="single" w:sz="8" w:space="0" w:color="auto"/>
            </w:tcBorders>
            <w:vAlign w:val="center"/>
            <w:hideMark/>
          </w:tcPr>
          <w:p w14:paraId="748923E2" w14:textId="77777777" w:rsidR="00342A5B" w:rsidRPr="00CC7394" w:rsidRDefault="00342A5B" w:rsidP="00CC7394">
            <w:pPr>
              <w:ind w:firstLine="0"/>
            </w:pPr>
            <w:r w:rsidRPr="00CC7394">
              <w:t>0,896</w:t>
            </w:r>
          </w:p>
        </w:tc>
        <w:tc>
          <w:tcPr>
            <w:tcW w:w="1300" w:type="dxa"/>
            <w:tcBorders>
              <w:top w:val="single" w:sz="8" w:space="0" w:color="auto"/>
              <w:left w:val="nil"/>
              <w:bottom w:val="single" w:sz="8" w:space="0" w:color="auto"/>
              <w:right w:val="single" w:sz="8" w:space="0" w:color="auto"/>
            </w:tcBorders>
            <w:vAlign w:val="center"/>
            <w:hideMark/>
          </w:tcPr>
          <w:p w14:paraId="4C328BA3" w14:textId="77777777" w:rsidR="00342A5B" w:rsidRPr="00CC7394" w:rsidRDefault="00342A5B" w:rsidP="00CC7394">
            <w:pPr>
              <w:ind w:firstLine="0"/>
            </w:pPr>
            <w:r w:rsidRPr="00CC7394">
              <w:t>0,929</w:t>
            </w:r>
          </w:p>
        </w:tc>
        <w:tc>
          <w:tcPr>
            <w:tcW w:w="1280" w:type="dxa"/>
            <w:tcBorders>
              <w:top w:val="single" w:sz="8" w:space="0" w:color="auto"/>
              <w:left w:val="nil"/>
              <w:bottom w:val="single" w:sz="8" w:space="0" w:color="auto"/>
              <w:right w:val="single" w:sz="8" w:space="0" w:color="auto"/>
            </w:tcBorders>
            <w:vAlign w:val="center"/>
            <w:hideMark/>
          </w:tcPr>
          <w:p w14:paraId="4A23D3D7" w14:textId="77777777" w:rsidR="00342A5B" w:rsidRPr="00CC7394" w:rsidRDefault="00342A5B" w:rsidP="00CC7394">
            <w:pPr>
              <w:ind w:firstLine="0"/>
            </w:pPr>
            <w:r w:rsidRPr="00CC7394">
              <w:t>0,952</w:t>
            </w:r>
          </w:p>
        </w:tc>
        <w:tc>
          <w:tcPr>
            <w:tcW w:w="1654" w:type="dxa"/>
            <w:tcBorders>
              <w:top w:val="nil"/>
              <w:left w:val="nil"/>
              <w:bottom w:val="single" w:sz="8" w:space="0" w:color="auto"/>
              <w:right w:val="single" w:sz="8" w:space="0" w:color="auto"/>
            </w:tcBorders>
            <w:vAlign w:val="center"/>
            <w:hideMark/>
          </w:tcPr>
          <w:p w14:paraId="5B82C0F6" w14:textId="77777777" w:rsidR="00342A5B" w:rsidRPr="00CC7394" w:rsidRDefault="00342A5B" w:rsidP="00CC7394">
            <w:pPr>
              <w:ind w:firstLine="0"/>
            </w:pPr>
            <w:r w:rsidRPr="00CC7394">
              <w:t>40</w:t>
            </w:r>
          </w:p>
        </w:tc>
        <w:tc>
          <w:tcPr>
            <w:tcW w:w="1140" w:type="dxa"/>
            <w:tcBorders>
              <w:top w:val="nil"/>
              <w:left w:val="nil"/>
              <w:bottom w:val="single" w:sz="8" w:space="0" w:color="auto"/>
              <w:right w:val="single" w:sz="8" w:space="0" w:color="auto"/>
            </w:tcBorders>
            <w:vAlign w:val="center"/>
            <w:hideMark/>
          </w:tcPr>
          <w:p w14:paraId="42317FC0" w14:textId="77777777" w:rsidR="00342A5B" w:rsidRPr="00CC7394" w:rsidRDefault="00342A5B" w:rsidP="00CC7394">
            <w:pPr>
              <w:ind w:firstLine="0"/>
            </w:pPr>
            <w:r w:rsidRPr="00CC7394">
              <w:t> </w:t>
            </w:r>
          </w:p>
        </w:tc>
        <w:tc>
          <w:tcPr>
            <w:tcW w:w="1480" w:type="dxa"/>
            <w:tcBorders>
              <w:top w:val="nil"/>
              <w:left w:val="nil"/>
              <w:bottom w:val="single" w:sz="8" w:space="0" w:color="auto"/>
              <w:right w:val="single" w:sz="8" w:space="0" w:color="auto"/>
            </w:tcBorders>
            <w:vAlign w:val="center"/>
            <w:hideMark/>
          </w:tcPr>
          <w:p w14:paraId="7FFEAF2E" w14:textId="77777777" w:rsidR="00342A5B" w:rsidRPr="00CC7394" w:rsidRDefault="00342A5B" w:rsidP="00CC7394">
            <w:pPr>
              <w:ind w:firstLine="0"/>
            </w:pPr>
            <w:r w:rsidRPr="00CC7394">
              <w:t>37</w:t>
            </w:r>
          </w:p>
        </w:tc>
        <w:tc>
          <w:tcPr>
            <w:tcW w:w="1480" w:type="dxa"/>
            <w:tcBorders>
              <w:top w:val="nil"/>
              <w:left w:val="nil"/>
              <w:bottom w:val="single" w:sz="8" w:space="0" w:color="auto"/>
              <w:right w:val="single" w:sz="8" w:space="0" w:color="auto"/>
            </w:tcBorders>
            <w:vAlign w:val="center"/>
            <w:hideMark/>
          </w:tcPr>
          <w:p w14:paraId="68936E05" w14:textId="77777777" w:rsidR="00342A5B" w:rsidRPr="00CC7394" w:rsidRDefault="00342A5B" w:rsidP="00CC7394">
            <w:pPr>
              <w:ind w:firstLine="0"/>
            </w:pPr>
            <w:r w:rsidRPr="00CC7394">
              <w:t>38</w:t>
            </w:r>
          </w:p>
        </w:tc>
        <w:tc>
          <w:tcPr>
            <w:tcW w:w="1581" w:type="dxa"/>
            <w:tcBorders>
              <w:top w:val="nil"/>
              <w:left w:val="nil"/>
              <w:bottom w:val="single" w:sz="8" w:space="0" w:color="auto"/>
              <w:right w:val="single" w:sz="8" w:space="0" w:color="auto"/>
            </w:tcBorders>
            <w:vAlign w:val="center"/>
            <w:hideMark/>
          </w:tcPr>
          <w:p w14:paraId="7AF0AED3" w14:textId="77777777" w:rsidR="00342A5B" w:rsidRPr="00CC7394" w:rsidRDefault="00342A5B" w:rsidP="00CC7394">
            <w:pPr>
              <w:ind w:firstLine="0"/>
            </w:pPr>
            <w:r w:rsidRPr="00CC7394">
              <w:t> </w:t>
            </w:r>
          </w:p>
        </w:tc>
        <w:tc>
          <w:tcPr>
            <w:tcW w:w="1249" w:type="dxa"/>
            <w:tcBorders>
              <w:top w:val="nil"/>
              <w:left w:val="nil"/>
              <w:bottom w:val="single" w:sz="8" w:space="0" w:color="auto"/>
              <w:right w:val="single" w:sz="8" w:space="0" w:color="auto"/>
            </w:tcBorders>
            <w:vAlign w:val="center"/>
            <w:hideMark/>
          </w:tcPr>
          <w:p w14:paraId="7E6FBBE6" w14:textId="77777777" w:rsidR="00342A5B" w:rsidRPr="00CC7394" w:rsidRDefault="00342A5B" w:rsidP="00CC7394">
            <w:pPr>
              <w:ind w:firstLine="0"/>
            </w:pPr>
            <w:r w:rsidRPr="00CC7394">
              <w:t> </w:t>
            </w:r>
          </w:p>
        </w:tc>
        <w:tc>
          <w:tcPr>
            <w:tcW w:w="1336" w:type="dxa"/>
            <w:tcBorders>
              <w:top w:val="nil"/>
              <w:left w:val="nil"/>
              <w:bottom w:val="single" w:sz="8" w:space="0" w:color="auto"/>
              <w:right w:val="single" w:sz="8" w:space="0" w:color="auto"/>
            </w:tcBorders>
            <w:vAlign w:val="center"/>
            <w:hideMark/>
          </w:tcPr>
          <w:p w14:paraId="1F887273" w14:textId="77777777" w:rsidR="00342A5B" w:rsidRPr="00CC7394" w:rsidRDefault="00342A5B" w:rsidP="00CC7394">
            <w:pPr>
              <w:ind w:firstLine="0"/>
            </w:pPr>
            <w:r w:rsidRPr="00CC7394">
              <w:t> </w:t>
            </w:r>
          </w:p>
        </w:tc>
      </w:tr>
      <w:tr w:rsidR="00342A5B" w:rsidRPr="00CC7394" w14:paraId="10C27167" w14:textId="77777777" w:rsidTr="00CC7394">
        <w:trPr>
          <w:trHeight w:val="1590"/>
        </w:trPr>
        <w:tc>
          <w:tcPr>
            <w:tcW w:w="960" w:type="dxa"/>
            <w:tcBorders>
              <w:top w:val="nil"/>
              <w:left w:val="single" w:sz="4" w:space="0" w:color="auto"/>
              <w:bottom w:val="single" w:sz="4" w:space="0" w:color="auto"/>
              <w:right w:val="single" w:sz="4" w:space="0" w:color="auto"/>
            </w:tcBorders>
            <w:noWrap/>
            <w:vAlign w:val="bottom"/>
            <w:hideMark/>
          </w:tcPr>
          <w:p w14:paraId="7373DC01" w14:textId="77777777" w:rsidR="00342A5B" w:rsidRPr="00CC7394" w:rsidRDefault="00342A5B" w:rsidP="00CC7394">
            <w:pPr>
              <w:ind w:firstLine="0"/>
            </w:pPr>
            <w:r w:rsidRPr="00CC7394">
              <w:t>4</w:t>
            </w:r>
          </w:p>
        </w:tc>
        <w:tc>
          <w:tcPr>
            <w:tcW w:w="2160" w:type="dxa"/>
            <w:tcBorders>
              <w:top w:val="nil"/>
              <w:left w:val="nil"/>
              <w:bottom w:val="single" w:sz="4" w:space="0" w:color="auto"/>
              <w:right w:val="single" w:sz="4" w:space="0" w:color="auto"/>
            </w:tcBorders>
            <w:vAlign w:val="bottom"/>
            <w:hideMark/>
          </w:tcPr>
          <w:p w14:paraId="3ECC16E9" w14:textId="77777777" w:rsidR="00342A5B" w:rsidRPr="00CC7394" w:rsidRDefault="00342A5B" w:rsidP="00CC7394">
            <w:pPr>
              <w:ind w:firstLine="0"/>
            </w:pPr>
            <w:r w:rsidRPr="00CC7394">
              <w:t>Расход воды на поение скота, находящего в личном пользовании населения, 20%</w:t>
            </w:r>
          </w:p>
        </w:tc>
        <w:tc>
          <w:tcPr>
            <w:tcW w:w="1420" w:type="dxa"/>
            <w:tcBorders>
              <w:top w:val="single" w:sz="4" w:space="0" w:color="auto"/>
              <w:left w:val="nil"/>
              <w:bottom w:val="single" w:sz="4" w:space="0" w:color="auto"/>
              <w:right w:val="single" w:sz="4" w:space="0" w:color="auto"/>
            </w:tcBorders>
            <w:noWrap/>
            <w:vAlign w:val="center"/>
            <w:hideMark/>
          </w:tcPr>
          <w:p w14:paraId="3697CEEC" w14:textId="77777777" w:rsidR="00342A5B" w:rsidRPr="00CC7394" w:rsidRDefault="00342A5B" w:rsidP="00CC7394">
            <w:pPr>
              <w:ind w:firstLine="0"/>
              <w:rPr>
                <w:b/>
                <w:bCs/>
              </w:rPr>
            </w:pPr>
            <w:r w:rsidRPr="00CC7394">
              <w:rPr>
                <w:b/>
                <w:bCs/>
              </w:rPr>
              <w:t> </w:t>
            </w:r>
          </w:p>
        </w:tc>
        <w:tc>
          <w:tcPr>
            <w:tcW w:w="1300" w:type="dxa"/>
            <w:tcBorders>
              <w:top w:val="single" w:sz="4" w:space="0" w:color="auto"/>
              <w:left w:val="nil"/>
              <w:bottom w:val="single" w:sz="4" w:space="0" w:color="auto"/>
              <w:right w:val="single" w:sz="4" w:space="0" w:color="auto"/>
            </w:tcBorders>
            <w:noWrap/>
            <w:vAlign w:val="center"/>
            <w:hideMark/>
          </w:tcPr>
          <w:p w14:paraId="78EA0B3F" w14:textId="77777777" w:rsidR="00342A5B" w:rsidRPr="00CC7394" w:rsidRDefault="00342A5B" w:rsidP="00CC7394">
            <w:pPr>
              <w:ind w:firstLine="0"/>
              <w:rPr>
                <w:b/>
                <w:bCs/>
              </w:rPr>
            </w:pPr>
            <w:r w:rsidRPr="00CC7394">
              <w:rPr>
                <w:b/>
                <w:bCs/>
              </w:rPr>
              <w:t> </w:t>
            </w:r>
          </w:p>
        </w:tc>
        <w:tc>
          <w:tcPr>
            <w:tcW w:w="1280" w:type="dxa"/>
            <w:tcBorders>
              <w:top w:val="single" w:sz="4" w:space="0" w:color="auto"/>
              <w:left w:val="nil"/>
              <w:bottom w:val="single" w:sz="4" w:space="0" w:color="auto"/>
              <w:right w:val="single" w:sz="4" w:space="0" w:color="auto"/>
            </w:tcBorders>
            <w:noWrap/>
            <w:vAlign w:val="center"/>
            <w:hideMark/>
          </w:tcPr>
          <w:p w14:paraId="45BE7615" w14:textId="77777777" w:rsidR="00342A5B" w:rsidRPr="00CC7394" w:rsidRDefault="00342A5B" w:rsidP="00CC7394">
            <w:pPr>
              <w:ind w:firstLine="0"/>
              <w:rPr>
                <w:b/>
                <w:bCs/>
              </w:rPr>
            </w:pPr>
            <w:r w:rsidRPr="00CC7394">
              <w:rPr>
                <w:b/>
                <w:bCs/>
              </w:rPr>
              <w:t> </w:t>
            </w:r>
          </w:p>
        </w:tc>
        <w:tc>
          <w:tcPr>
            <w:tcW w:w="1654" w:type="dxa"/>
            <w:tcBorders>
              <w:top w:val="nil"/>
              <w:left w:val="single" w:sz="8" w:space="0" w:color="auto"/>
              <w:bottom w:val="single" w:sz="8" w:space="0" w:color="auto"/>
              <w:right w:val="single" w:sz="8" w:space="0" w:color="auto"/>
            </w:tcBorders>
            <w:vAlign w:val="center"/>
            <w:hideMark/>
          </w:tcPr>
          <w:p w14:paraId="36C4E9C2" w14:textId="77777777" w:rsidR="00342A5B" w:rsidRPr="00CC7394" w:rsidRDefault="00342A5B" w:rsidP="00CC7394">
            <w:pPr>
              <w:ind w:firstLine="0"/>
            </w:pPr>
            <w:r w:rsidRPr="00CC7394">
              <w:t> </w:t>
            </w:r>
          </w:p>
        </w:tc>
        <w:tc>
          <w:tcPr>
            <w:tcW w:w="1140" w:type="dxa"/>
            <w:tcBorders>
              <w:top w:val="nil"/>
              <w:left w:val="nil"/>
              <w:bottom w:val="single" w:sz="8" w:space="0" w:color="auto"/>
              <w:right w:val="single" w:sz="8" w:space="0" w:color="auto"/>
            </w:tcBorders>
            <w:vAlign w:val="center"/>
            <w:hideMark/>
          </w:tcPr>
          <w:p w14:paraId="3B48810F" w14:textId="77777777" w:rsidR="00342A5B" w:rsidRPr="00CC7394" w:rsidRDefault="00342A5B" w:rsidP="00CC7394">
            <w:pPr>
              <w:ind w:firstLine="0"/>
            </w:pPr>
            <w:r w:rsidRPr="00CC7394">
              <w:t>25</w:t>
            </w:r>
          </w:p>
        </w:tc>
        <w:tc>
          <w:tcPr>
            <w:tcW w:w="1480" w:type="dxa"/>
            <w:tcBorders>
              <w:top w:val="nil"/>
              <w:left w:val="nil"/>
              <w:bottom w:val="single" w:sz="8" w:space="0" w:color="auto"/>
              <w:right w:val="single" w:sz="8" w:space="0" w:color="auto"/>
            </w:tcBorders>
            <w:vAlign w:val="center"/>
            <w:hideMark/>
          </w:tcPr>
          <w:p w14:paraId="678BDE29" w14:textId="77777777" w:rsidR="00342A5B" w:rsidRPr="00CC7394" w:rsidRDefault="00342A5B" w:rsidP="00CC7394">
            <w:pPr>
              <w:ind w:firstLine="0"/>
            </w:pPr>
            <w:r w:rsidRPr="00CC7394">
              <w:t>26</w:t>
            </w:r>
          </w:p>
        </w:tc>
        <w:tc>
          <w:tcPr>
            <w:tcW w:w="1480" w:type="dxa"/>
            <w:tcBorders>
              <w:top w:val="nil"/>
              <w:left w:val="nil"/>
              <w:bottom w:val="single" w:sz="8" w:space="0" w:color="auto"/>
              <w:right w:val="single" w:sz="8" w:space="0" w:color="auto"/>
            </w:tcBorders>
            <w:vAlign w:val="center"/>
            <w:hideMark/>
          </w:tcPr>
          <w:p w14:paraId="7BD6B032" w14:textId="77777777" w:rsidR="00342A5B" w:rsidRPr="00CC7394" w:rsidRDefault="00342A5B" w:rsidP="00CC7394">
            <w:pPr>
              <w:ind w:firstLine="0"/>
            </w:pPr>
            <w:r w:rsidRPr="00CC7394">
              <w:t>27</w:t>
            </w:r>
          </w:p>
        </w:tc>
        <w:tc>
          <w:tcPr>
            <w:tcW w:w="1581" w:type="dxa"/>
            <w:tcBorders>
              <w:top w:val="nil"/>
              <w:left w:val="nil"/>
              <w:bottom w:val="single" w:sz="8" w:space="0" w:color="auto"/>
              <w:right w:val="single" w:sz="8" w:space="0" w:color="auto"/>
            </w:tcBorders>
            <w:vAlign w:val="center"/>
            <w:hideMark/>
          </w:tcPr>
          <w:p w14:paraId="76325E2E" w14:textId="77777777" w:rsidR="00342A5B" w:rsidRPr="00CC7394" w:rsidRDefault="00342A5B" w:rsidP="00CC7394">
            <w:pPr>
              <w:ind w:firstLine="0"/>
            </w:pPr>
            <w:r w:rsidRPr="00CC7394">
              <w:t> </w:t>
            </w:r>
          </w:p>
        </w:tc>
        <w:tc>
          <w:tcPr>
            <w:tcW w:w="1249" w:type="dxa"/>
            <w:tcBorders>
              <w:top w:val="nil"/>
              <w:left w:val="nil"/>
              <w:bottom w:val="single" w:sz="8" w:space="0" w:color="auto"/>
              <w:right w:val="single" w:sz="8" w:space="0" w:color="auto"/>
            </w:tcBorders>
            <w:vAlign w:val="center"/>
            <w:hideMark/>
          </w:tcPr>
          <w:p w14:paraId="0553F9D5" w14:textId="77777777" w:rsidR="00342A5B" w:rsidRPr="00CC7394" w:rsidRDefault="00342A5B" w:rsidP="00CC7394">
            <w:pPr>
              <w:ind w:firstLine="0"/>
            </w:pPr>
            <w:r w:rsidRPr="00CC7394">
              <w:t> </w:t>
            </w:r>
          </w:p>
        </w:tc>
        <w:tc>
          <w:tcPr>
            <w:tcW w:w="1336" w:type="dxa"/>
            <w:tcBorders>
              <w:top w:val="nil"/>
              <w:left w:val="nil"/>
              <w:bottom w:val="single" w:sz="8" w:space="0" w:color="auto"/>
              <w:right w:val="single" w:sz="8" w:space="0" w:color="auto"/>
            </w:tcBorders>
            <w:vAlign w:val="center"/>
            <w:hideMark/>
          </w:tcPr>
          <w:p w14:paraId="01A4223F" w14:textId="77777777" w:rsidR="00342A5B" w:rsidRPr="00CC7394" w:rsidRDefault="00342A5B" w:rsidP="00CC7394">
            <w:pPr>
              <w:ind w:firstLine="0"/>
            </w:pPr>
            <w:r w:rsidRPr="00CC7394">
              <w:t> </w:t>
            </w:r>
          </w:p>
        </w:tc>
      </w:tr>
      <w:tr w:rsidR="00342A5B" w:rsidRPr="00CC7394" w14:paraId="28BDC844" w14:textId="77777777" w:rsidTr="00CC7394">
        <w:trPr>
          <w:trHeight w:val="840"/>
        </w:trPr>
        <w:tc>
          <w:tcPr>
            <w:tcW w:w="960" w:type="dxa"/>
            <w:tcBorders>
              <w:top w:val="nil"/>
              <w:left w:val="single" w:sz="4" w:space="0" w:color="auto"/>
              <w:bottom w:val="single" w:sz="4" w:space="0" w:color="auto"/>
              <w:right w:val="single" w:sz="4" w:space="0" w:color="auto"/>
            </w:tcBorders>
            <w:noWrap/>
            <w:vAlign w:val="bottom"/>
            <w:hideMark/>
          </w:tcPr>
          <w:p w14:paraId="0E853DD6" w14:textId="77777777" w:rsidR="00342A5B" w:rsidRPr="00CC7394" w:rsidRDefault="00342A5B" w:rsidP="00CC7394">
            <w:pPr>
              <w:ind w:firstLine="0"/>
            </w:pPr>
            <w:r w:rsidRPr="00CC7394">
              <w:t>5</w:t>
            </w:r>
          </w:p>
        </w:tc>
        <w:tc>
          <w:tcPr>
            <w:tcW w:w="2160" w:type="dxa"/>
            <w:tcBorders>
              <w:top w:val="nil"/>
              <w:left w:val="nil"/>
              <w:bottom w:val="single" w:sz="4" w:space="0" w:color="auto"/>
              <w:right w:val="single" w:sz="4" w:space="0" w:color="auto"/>
            </w:tcBorders>
            <w:hideMark/>
          </w:tcPr>
          <w:p w14:paraId="28A1E950" w14:textId="77777777" w:rsidR="00342A5B" w:rsidRPr="00CC7394" w:rsidRDefault="00342A5B" w:rsidP="00CC7394">
            <w:pPr>
              <w:ind w:firstLine="0"/>
            </w:pPr>
            <w:r w:rsidRPr="00CC7394">
              <w:t>Всего по населенному пункту</w:t>
            </w:r>
          </w:p>
        </w:tc>
        <w:tc>
          <w:tcPr>
            <w:tcW w:w="1420" w:type="dxa"/>
            <w:tcBorders>
              <w:top w:val="nil"/>
              <w:left w:val="nil"/>
              <w:bottom w:val="single" w:sz="4" w:space="0" w:color="auto"/>
              <w:right w:val="single" w:sz="4" w:space="0" w:color="auto"/>
            </w:tcBorders>
            <w:noWrap/>
            <w:vAlign w:val="center"/>
            <w:hideMark/>
          </w:tcPr>
          <w:p w14:paraId="6680647C" w14:textId="77777777" w:rsidR="00342A5B" w:rsidRPr="00CC7394" w:rsidRDefault="00342A5B" w:rsidP="00CC7394">
            <w:pPr>
              <w:ind w:firstLine="0"/>
              <w:rPr>
                <w:b/>
                <w:bCs/>
              </w:rPr>
            </w:pPr>
            <w:r w:rsidRPr="00CC7394">
              <w:rPr>
                <w:b/>
                <w:bCs/>
              </w:rPr>
              <w:t> </w:t>
            </w:r>
          </w:p>
        </w:tc>
        <w:tc>
          <w:tcPr>
            <w:tcW w:w="1300" w:type="dxa"/>
            <w:tcBorders>
              <w:top w:val="nil"/>
              <w:left w:val="nil"/>
              <w:bottom w:val="single" w:sz="4" w:space="0" w:color="auto"/>
              <w:right w:val="single" w:sz="4" w:space="0" w:color="auto"/>
            </w:tcBorders>
            <w:noWrap/>
            <w:vAlign w:val="center"/>
            <w:hideMark/>
          </w:tcPr>
          <w:p w14:paraId="669BD701" w14:textId="77777777" w:rsidR="00342A5B" w:rsidRPr="00CC7394" w:rsidRDefault="00342A5B" w:rsidP="00CC7394">
            <w:pPr>
              <w:ind w:firstLine="0"/>
              <w:rPr>
                <w:b/>
                <w:bCs/>
              </w:rPr>
            </w:pPr>
            <w:r w:rsidRPr="00CC7394">
              <w:rPr>
                <w:b/>
                <w:bCs/>
              </w:rPr>
              <w:t> </w:t>
            </w:r>
          </w:p>
        </w:tc>
        <w:tc>
          <w:tcPr>
            <w:tcW w:w="1280" w:type="dxa"/>
            <w:tcBorders>
              <w:top w:val="nil"/>
              <w:left w:val="nil"/>
              <w:bottom w:val="single" w:sz="4" w:space="0" w:color="auto"/>
              <w:right w:val="single" w:sz="4" w:space="0" w:color="auto"/>
            </w:tcBorders>
            <w:noWrap/>
            <w:vAlign w:val="center"/>
            <w:hideMark/>
          </w:tcPr>
          <w:p w14:paraId="03941D61" w14:textId="77777777" w:rsidR="00342A5B" w:rsidRPr="00CC7394" w:rsidRDefault="00342A5B" w:rsidP="00CC7394">
            <w:pPr>
              <w:ind w:firstLine="0"/>
              <w:rPr>
                <w:b/>
                <w:bCs/>
              </w:rPr>
            </w:pPr>
            <w:r w:rsidRPr="00CC7394">
              <w:rPr>
                <w:b/>
                <w:bCs/>
              </w:rPr>
              <w:t> </w:t>
            </w:r>
          </w:p>
        </w:tc>
        <w:tc>
          <w:tcPr>
            <w:tcW w:w="1654" w:type="dxa"/>
            <w:tcBorders>
              <w:top w:val="nil"/>
              <w:left w:val="single" w:sz="8" w:space="0" w:color="auto"/>
              <w:bottom w:val="single" w:sz="8" w:space="0" w:color="auto"/>
              <w:right w:val="single" w:sz="8" w:space="0" w:color="auto"/>
            </w:tcBorders>
            <w:vAlign w:val="center"/>
            <w:hideMark/>
          </w:tcPr>
          <w:p w14:paraId="6437C7CF" w14:textId="77777777" w:rsidR="00342A5B" w:rsidRPr="00CC7394" w:rsidRDefault="00342A5B" w:rsidP="00CC7394">
            <w:pPr>
              <w:ind w:firstLine="0"/>
            </w:pPr>
            <w:r w:rsidRPr="00CC7394">
              <w:t> </w:t>
            </w:r>
          </w:p>
        </w:tc>
        <w:tc>
          <w:tcPr>
            <w:tcW w:w="1140" w:type="dxa"/>
            <w:tcBorders>
              <w:top w:val="nil"/>
              <w:left w:val="nil"/>
              <w:bottom w:val="single" w:sz="8" w:space="0" w:color="auto"/>
              <w:right w:val="single" w:sz="8" w:space="0" w:color="auto"/>
            </w:tcBorders>
            <w:vAlign w:val="center"/>
            <w:hideMark/>
          </w:tcPr>
          <w:p w14:paraId="4AF94B88" w14:textId="77777777" w:rsidR="00342A5B" w:rsidRPr="00CC7394" w:rsidRDefault="00342A5B" w:rsidP="00CC7394">
            <w:pPr>
              <w:ind w:firstLine="0"/>
            </w:pPr>
            <w:r w:rsidRPr="00CC7394">
              <w:t>176</w:t>
            </w:r>
          </w:p>
        </w:tc>
        <w:tc>
          <w:tcPr>
            <w:tcW w:w="1480" w:type="dxa"/>
            <w:tcBorders>
              <w:top w:val="nil"/>
              <w:left w:val="nil"/>
              <w:bottom w:val="single" w:sz="8" w:space="0" w:color="auto"/>
              <w:right w:val="single" w:sz="8" w:space="0" w:color="auto"/>
            </w:tcBorders>
            <w:vAlign w:val="center"/>
            <w:hideMark/>
          </w:tcPr>
          <w:p w14:paraId="58D3797F" w14:textId="77777777" w:rsidR="00342A5B" w:rsidRPr="00CC7394" w:rsidRDefault="00342A5B" w:rsidP="00CC7394">
            <w:pPr>
              <w:ind w:firstLine="0"/>
            </w:pPr>
            <w:r w:rsidRPr="00CC7394">
              <w:t>219</w:t>
            </w:r>
          </w:p>
        </w:tc>
        <w:tc>
          <w:tcPr>
            <w:tcW w:w="1480" w:type="dxa"/>
            <w:tcBorders>
              <w:top w:val="nil"/>
              <w:left w:val="nil"/>
              <w:bottom w:val="single" w:sz="8" w:space="0" w:color="auto"/>
              <w:right w:val="single" w:sz="8" w:space="0" w:color="auto"/>
            </w:tcBorders>
            <w:vAlign w:val="center"/>
            <w:hideMark/>
          </w:tcPr>
          <w:p w14:paraId="43E8D5DA" w14:textId="77777777" w:rsidR="00342A5B" w:rsidRPr="00CC7394" w:rsidRDefault="00342A5B" w:rsidP="00CC7394">
            <w:pPr>
              <w:ind w:firstLine="0"/>
            </w:pPr>
            <w:r w:rsidRPr="00CC7394">
              <w:t>225</w:t>
            </w:r>
          </w:p>
        </w:tc>
        <w:tc>
          <w:tcPr>
            <w:tcW w:w="1581" w:type="dxa"/>
            <w:tcBorders>
              <w:top w:val="nil"/>
              <w:left w:val="nil"/>
              <w:bottom w:val="single" w:sz="8" w:space="0" w:color="auto"/>
              <w:right w:val="single" w:sz="8" w:space="0" w:color="auto"/>
            </w:tcBorders>
            <w:vAlign w:val="center"/>
            <w:hideMark/>
          </w:tcPr>
          <w:p w14:paraId="5660E86E" w14:textId="77777777" w:rsidR="00342A5B" w:rsidRPr="00CC7394" w:rsidRDefault="00342A5B" w:rsidP="00CC7394">
            <w:pPr>
              <w:ind w:firstLine="0"/>
            </w:pPr>
            <w:r w:rsidRPr="00CC7394">
              <w:t> </w:t>
            </w:r>
          </w:p>
        </w:tc>
        <w:tc>
          <w:tcPr>
            <w:tcW w:w="1249" w:type="dxa"/>
            <w:tcBorders>
              <w:top w:val="nil"/>
              <w:left w:val="nil"/>
              <w:bottom w:val="single" w:sz="8" w:space="0" w:color="auto"/>
              <w:right w:val="single" w:sz="8" w:space="0" w:color="auto"/>
            </w:tcBorders>
            <w:vAlign w:val="center"/>
            <w:hideMark/>
          </w:tcPr>
          <w:p w14:paraId="5EC1B4CD" w14:textId="77777777" w:rsidR="00342A5B" w:rsidRPr="00CC7394" w:rsidRDefault="00342A5B" w:rsidP="00CC7394">
            <w:pPr>
              <w:ind w:firstLine="0"/>
            </w:pPr>
            <w:r w:rsidRPr="00CC7394">
              <w:t>137</w:t>
            </w:r>
          </w:p>
        </w:tc>
        <w:tc>
          <w:tcPr>
            <w:tcW w:w="1336" w:type="dxa"/>
            <w:tcBorders>
              <w:top w:val="nil"/>
              <w:left w:val="nil"/>
              <w:bottom w:val="single" w:sz="8" w:space="0" w:color="auto"/>
              <w:right w:val="single" w:sz="8" w:space="0" w:color="auto"/>
            </w:tcBorders>
            <w:vAlign w:val="center"/>
            <w:hideMark/>
          </w:tcPr>
          <w:p w14:paraId="48420B71" w14:textId="77777777" w:rsidR="00342A5B" w:rsidRPr="00CC7394" w:rsidRDefault="00342A5B" w:rsidP="00CC7394">
            <w:pPr>
              <w:ind w:firstLine="0"/>
            </w:pPr>
            <w:r w:rsidRPr="00CC7394">
              <w:t>140</w:t>
            </w:r>
          </w:p>
        </w:tc>
      </w:tr>
    </w:tbl>
    <w:p w14:paraId="129369FB" w14:textId="77777777" w:rsidR="00CC7394" w:rsidRPr="00CC7394" w:rsidRDefault="00CC7394" w:rsidP="00342A5B">
      <w:pPr>
        <w:ind w:firstLine="709"/>
        <w:rPr>
          <w:rFonts w:cs="Times New Roman"/>
          <w:b/>
          <w:szCs w:val="28"/>
          <w:lang w:val="kk-KZ"/>
        </w:rPr>
      </w:pPr>
    </w:p>
    <w:p w14:paraId="2F3F7DFB" w14:textId="77777777" w:rsidR="00CC7394" w:rsidRPr="00CC7394" w:rsidRDefault="00CC7394" w:rsidP="00342A5B">
      <w:pPr>
        <w:ind w:firstLine="709"/>
        <w:rPr>
          <w:rFonts w:cs="Times New Roman"/>
          <w:b/>
          <w:szCs w:val="28"/>
          <w:lang w:val="kk-KZ"/>
        </w:rPr>
        <w:sectPr w:rsidR="00CC7394" w:rsidRPr="00CC7394" w:rsidSect="00CC7394">
          <w:pgSz w:w="16838" w:h="11906" w:orient="landscape"/>
          <w:pgMar w:top="1701" w:right="1134" w:bottom="851" w:left="1134" w:header="708" w:footer="708" w:gutter="0"/>
          <w:cols w:space="708"/>
          <w:docGrid w:linePitch="381"/>
        </w:sectPr>
      </w:pPr>
    </w:p>
    <w:p w14:paraId="2DE5E458" w14:textId="3C558731" w:rsidR="00342A5B" w:rsidRPr="00CC7394" w:rsidRDefault="00342A5B" w:rsidP="00342A5B">
      <w:pPr>
        <w:ind w:firstLine="709"/>
        <w:rPr>
          <w:rFonts w:cs="Times New Roman"/>
          <w:b/>
          <w:color w:val="000000" w:themeColor="text1"/>
          <w:szCs w:val="28"/>
        </w:rPr>
      </w:pPr>
      <w:r w:rsidRPr="00CC7394">
        <w:rPr>
          <w:rFonts w:cs="Times New Roman"/>
          <w:b/>
          <w:szCs w:val="28"/>
        </w:rPr>
        <w:lastRenderedPageBreak/>
        <w:t xml:space="preserve"> </w:t>
      </w:r>
      <w:r w:rsidRPr="00CC7394">
        <w:rPr>
          <w:rFonts w:cs="Times New Roman"/>
          <w:b/>
          <w:color w:val="000000" w:themeColor="text1"/>
          <w:szCs w:val="28"/>
        </w:rPr>
        <w:t>Приведенные выше расчеты водопотребления выполнены по укрупненным показателям на основании динамики проектируемой жилой застройки, водопотребление составит на первую очередь 219 м</w:t>
      </w:r>
      <w:r w:rsidRPr="00CC7394">
        <w:rPr>
          <w:rFonts w:cs="Times New Roman"/>
          <w:b/>
          <w:color w:val="000000" w:themeColor="text1"/>
          <w:szCs w:val="28"/>
          <w:vertAlign w:val="superscript"/>
        </w:rPr>
        <w:t>3</w:t>
      </w:r>
      <w:r w:rsidRPr="00CC7394">
        <w:rPr>
          <w:rFonts w:cs="Times New Roman"/>
          <w:b/>
          <w:color w:val="000000" w:themeColor="text1"/>
          <w:szCs w:val="28"/>
        </w:rPr>
        <w:t>/</w:t>
      </w:r>
      <w:proofErr w:type="spellStart"/>
      <w:r w:rsidRPr="00CC7394">
        <w:rPr>
          <w:rFonts w:cs="Times New Roman"/>
          <w:b/>
          <w:color w:val="000000" w:themeColor="text1"/>
          <w:szCs w:val="28"/>
        </w:rPr>
        <w:t>сут</w:t>
      </w:r>
      <w:proofErr w:type="spellEnd"/>
      <w:r w:rsidRPr="00CC7394">
        <w:rPr>
          <w:rFonts w:cs="Times New Roman"/>
          <w:b/>
          <w:color w:val="000000" w:themeColor="text1"/>
          <w:szCs w:val="28"/>
        </w:rPr>
        <w:t xml:space="preserve">, на расчетный срок </w:t>
      </w:r>
      <w:proofErr w:type="gramStart"/>
      <w:r w:rsidRPr="00CC7394">
        <w:rPr>
          <w:rFonts w:cs="Times New Roman"/>
          <w:b/>
          <w:color w:val="000000" w:themeColor="text1"/>
          <w:szCs w:val="28"/>
        </w:rPr>
        <w:t>225  м</w:t>
      </w:r>
      <w:proofErr w:type="gramEnd"/>
      <w:r w:rsidRPr="00CC7394">
        <w:rPr>
          <w:rFonts w:cs="Times New Roman"/>
          <w:b/>
          <w:color w:val="000000" w:themeColor="text1"/>
          <w:szCs w:val="28"/>
          <w:vertAlign w:val="superscript"/>
        </w:rPr>
        <w:t>3</w:t>
      </w:r>
      <w:r w:rsidRPr="00CC7394">
        <w:rPr>
          <w:rFonts w:cs="Times New Roman"/>
          <w:b/>
          <w:color w:val="000000" w:themeColor="text1"/>
          <w:szCs w:val="28"/>
        </w:rPr>
        <w:t>/</w:t>
      </w:r>
      <w:proofErr w:type="spellStart"/>
      <w:r w:rsidRPr="00CC7394">
        <w:rPr>
          <w:rFonts w:cs="Times New Roman"/>
          <w:b/>
          <w:color w:val="000000" w:themeColor="text1"/>
          <w:szCs w:val="28"/>
        </w:rPr>
        <w:t>сут</w:t>
      </w:r>
      <w:proofErr w:type="spellEnd"/>
      <w:r w:rsidRPr="00CC7394">
        <w:rPr>
          <w:rFonts w:cs="Times New Roman"/>
          <w:b/>
          <w:color w:val="000000" w:themeColor="text1"/>
          <w:szCs w:val="28"/>
        </w:rPr>
        <w:t>.</w:t>
      </w:r>
    </w:p>
    <w:p w14:paraId="6775D411" w14:textId="77777777" w:rsidR="00342A5B" w:rsidRPr="00CC7394" w:rsidRDefault="00342A5B" w:rsidP="00342A5B">
      <w:pPr>
        <w:ind w:left="708"/>
        <w:rPr>
          <w:rFonts w:cs="Times New Roman"/>
          <w:color w:val="FF0000"/>
          <w:szCs w:val="28"/>
        </w:rPr>
      </w:pPr>
    </w:p>
    <w:p w14:paraId="2E5570AF" w14:textId="77777777" w:rsidR="00342A5B" w:rsidRPr="00CC7394" w:rsidRDefault="00342A5B" w:rsidP="00342A5B">
      <w:pPr>
        <w:ind w:firstLine="709"/>
        <w:rPr>
          <w:rFonts w:eastAsia="Calibri" w:cs="Times New Roman"/>
          <w:b/>
          <w:color w:val="000000" w:themeColor="text1"/>
          <w:szCs w:val="28"/>
        </w:rPr>
      </w:pPr>
      <w:r w:rsidRPr="00CC7394">
        <w:rPr>
          <w:rFonts w:eastAsia="Calibri" w:cs="Times New Roman"/>
          <w:b/>
          <w:color w:val="000000" w:themeColor="text1"/>
          <w:szCs w:val="28"/>
        </w:rPr>
        <w:t xml:space="preserve">Водоснабжение проекта упрощенного генерального плана выполнен на </w:t>
      </w:r>
      <w:proofErr w:type="gramStart"/>
      <w:r w:rsidRPr="00CC7394">
        <w:rPr>
          <w:rFonts w:eastAsia="Calibri" w:cs="Times New Roman"/>
          <w:b/>
          <w:color w:val="000000" w:themeColor="text1"/>
          <w:szCs w:val="28"/>
        </w:rPr>
        <w:t>основании  анализа</w:t>
      </w:r>
      <w:proofErr w:type="gramEnd"/>
      <w:r w:rsidRPr="00CC7394">
        <w:rPr>
          <w:rFonts w:eastAsia="Calibri" w:cs="Times New Roman"/>
          <w:b/>
          <w:color w:val="000000" w:themeColor="text1"/>
          <w:szCs w:val="28"/>
        </w:rPr>
        <w:t xml:space="preserve">, исходных материалов, расчетов и в связи с их актуальностью </w:t>
      </w:r>
      <w:proofErr w:type="gramStart"/>
      <w:r w:rsidRPr="00CC7394">
        <w:rPr>
          <w:rFonts w:eastAsia="Calibri" w:cs="Times New Roman"/>
          <w:b/>
          <w:color w:val="000000" w:themeColor="text1"/>
          <w:szCs w:val="28"/>
        </w:rPr>
        <w:t>предлагается  реализация</w:t>
      </w:r>
      <w:proofErr w:type="gramEnd"/>
      <w:r w:rsidRPr="00CC7394">
        <w:rPr>
          <w:rFonts w:eastAsia="Calibri" w:cs="Times New Roman"/>
          <w:b/>
          <w:color w:val="000000" w:themeColor="text1"/>
          <w:szCs w:val="28"/>
        </w:rPr>
        <w:t xml:space="preserve"> на первую очередь и расчетный срок. </w:t>
      </w:r>
      <w:proofErr w:type="gramStart"/>
      <w:r w:rsidRPr="00CC7394">
        <w:rPr>
          <w:rFonts w:eastAsia="Calibri" w:cs="Times New Roman"/>
          <w:b/>
          <w:color w:val="000000" w:themeColor="text1"/>
          <w:szCs w:val="28"/>
        </w:rPr>
        <w:t>Проектом  инженерных</w:t>
      </w:r>
      <w:proofErr w:type="gramEnd"/>
      <w:r w:rsidRPr="00CC7394">
        <w:rPr>
          <w:rFonts w:eastAsia="Calibri" w:cs="Times New Roman"/>
          <w:b/>
          <w:color w:val="000000" w:themeColor="text1"/>
          <w:szCs w:val="28"/>
        </w:rPr>
        <w:t xml:space="preserve"> сетей предлагается трассировка водопроводных сетей с предполагаемым местом подключения к магистральной линии села на основании схемы существующих сетей водоснабжения в соответствии с материалами топографической съемки и исходных материалов.</w:t>
      </w:r>
    </w:p>
    <w:p w14:paraId="1ED0C19E" w14:textId="77777777" w:rsidR="00342A5B" w:rsidRPr="00CC7394" w:rsidRDefault="00342A5B" w:rsidP="00342A5B">
      <w:pPr>
        <w:widowControl/>
        <w:spacing w:line="276" w:lineRule="auto"/>
        <w:ind w:firstLine="709"/>
        <w:rPr>
          <w:rFonts w:cs="Times New Roman"/>
          <w:color w:val="000000" w:themeColor="text1"/>
        </w:rPr>
      </w:pPr>
    </w:p>
    <w:p w14:paraId="49A08E49" w14:textId="77777777" w:rsidR="00342A5B" w:rsidRPr="00CC7394" w:rsidRDefault="00342A5B" w:rsidP="00342A5B">
      <w:pPr>
        <w:ind w:firstLine="709"/>
        <w:rPr>
          <w:rFonts w:eastAsia="Calibri" w:cs="Times New Roman"/>
          <w:color w:val="000000" w:themeColor="text1"/>
          <w:szCs w:val="28"/>
        </w:rPr>
      </w:pPr>
      <w:r w:rsidRPr="00CC7394">
        <w:rPr>
          <w:rFonts w:eastAsia="Calibri" w:cs="Times New Roman"/>
          <w:color w:val="000000" w:themeColor="text1"/>
          <w:szCs w:val="28"/>
        </w:rPr>
        <w:t>Проектом генерального плана предусматривается обеспечение водой населения, социально-культурных объектов, частично – полив зеленых насаждений и усовершенствованных покрытий, а также нужды пожаротушения.</w:t>
      </w:r>
    </w:p>
    <w:p w14:paraId="2F7F4FBA" w14:textId="77777777" w:rsidR="00342A5B" w:rsidRPr="00CC7394" w:rsidRDefault="00342A5B" w:rsidP="00342A5B">
      <w:pPr>
        <w:ind w:firstLine="709"/>
        <w:rPr>
          <w:rFonts w:eastAsia="Calibri" w:cs="Times New Roman"/>
          <w:b/>
          <w:color w:val="000000" w:themeColor="text1"/>
          <w:szCs w:val="28"/>
        </w:rPr>
      </w:pPr>
      <w:r w:rsidRPr="00CC7394">
        <w:rPr>
          <w:rFonts w:eastAsia="Calibri" w:cs="Times New Roman"/>
          <w:b/>
          <w:color w:val="000000" w:themeColor="text1"/>
          <w:szCs w:val="28"/>
        </w:rPr>
        <w:t>На последующих стадиях проектирования, "Проекта застройки" раздел водоснабжения будет выполняться соответствующими проектными организациями в границах установленных красных линий, линий застройки утвержденного генплана, а также на основании АПЗ (архитектурно - планировочное задание), ТУ (технические условия) с местами (точками) подключения к магистральным линиям водоснабжения и их сооружениям и необходимых согласований для выполнения рабочих чертежей.</w:t>
      </w:r>
    </w:p>
    <w:p w14:paraId="422257CE" w14:textId="77777777" w:rsidR="00342A5B" w:rsidRPr="00CC7394" w:rsidRDefault="00342A5B" w:rsidP="00342A5B">
      <w:pPr>
        <w:ind w:firstLine="708"/>
        <w:rPr>
          <w:rFonts w:cs="Times New Roman"/>
          <w:szCs w:val="28"/>
        </w:rPr>
      </w:pPr>
      <w:r w:rsidRPr="00CC7394">
        <w:rPr>
          <w:rFonts w:cs="Times New Roman"/>
          <w:szCs w:val="28"/>
        </w:rPr>
        <w:t>Проектируемые сети кольцевые с установкой пожарных гидрантов на расстоянии не более 150 м друг от друга, в местах доступных для пожарных автонасосов.</w:t>
      </w:r>
    </w:p>
    <w:p w14:paraId="3A8F4D62" w14:textId="77777777" w:rsidR="00342A5B" w:rsidRPr="00CC7394" w:rsidRDefault="00342A5B" w:rsidP="00342A5B">
      <w:pPr>
        <w:rPr>
          <w:rFonts w:cs="Times New Roman"/>
          <w:color w:val="FF0000"/>
          <w:szCs w:val="28"/>
        </w:rPr>
      </w:pPr>
      <w:r w:rsidRPr="00CC7394">
        <w:rPr>
          <w:rFonts w:cs="Times New Roman"/>
          <w:szCs w:val="28"/>
        </w:rPr>
        <w:tab/>
        <w:t xml:space="preserve">Прокладка магистральных и разводящих сетей водопровода предусматривается из полиэтиленовых </w:t>
      </w:r>
      <w:proofErr w:type="gramStart"/>
      <w:r w:rsidRPr="00CC7394">
        <w:rPr>
          <w:rFonts w:cs="Times New Roman"/>
          <w:szCs w:val="28"/>
        </w:rPr>
        <w:t>труб  ПЭ</w:t>
      </w:r>
      <w:proofErr w:type="gramEnd"/>
      <w:r w:rsidRPr="00CC7394">
        <w:rPr>
          <w:rFonts w:cs="Times New Roman"/>
          <w:szCs w:val="28"/>
        </w:rPr>
        <w:t xml:space="preserve">100 по ГОСТ 18599-2001, диаметрами 110 мм.       </w:t>
      </w:r>
    </w:p>
    <w:p w14:paraId="26987062" w14:textId="77777777" w:rsidR="00342A5B" w:rsidRPr="00CC7394" w:rsidRDefault="00342A5B" w:rsidP="00342A5B">
      <w:pPr>
        <w:ind w:firstLine="708"/>
        <w:rPr>
          <w:rFonts w:cs="Times New Roman"/>
        </w:rPr>
      </w:pPr>
      <w:r w:rsidRPr="00CC7394">
        <w:rPr>
          <w:rFonts w:cs="Times New Roman"/>
        </w:rPr>
        <w:t>Из условия эксплуатации труб в Павлодарской области водопроводная сеть укладывается на глубине трех метров от спланированной поверхности земли с уклоном по рельефу местности не менее 0,001.</w:t>
      </w:r>
    </w:p>
    <w:p w14:paraId="411C39E4" w14:textId="77777777" w:rsidR="00342A5B" w:rsidRPr="00CC7394" w:rsidRDefault="00342A5B" w:rsidP="00342A5B">
      <w:pPr>
        <w:rPr>
          <w:rFonts w:cs="Times New Roman"/>
          <w:szCs w:val="28"/>
        </w:rPr>
      </w:pPr>
      <w:r w:rsidRPr="00CC7394">
        <w:rPr>
          <w:rFonts w:cs="Times New Roman"/>
          <w:szCs w:val="28"/>
        </w:rPr>
        <w:tab/>
        <w:t>Для установки запорной, предохранительной арматуры и пожарных гидрантов предусматривается устройство водопроводных колодцев из сборного железобетона по типовому проекту 901.09.-11-84.</w:t>
      </w:r>
    </w:p>
    <w:p w14:paraId="72E5B4F2"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Для разбора воды населением из системы водоснабжения необходимо предусмотреть подвод воды непосредственно к границам жилых участков согласно СНиП РК 4.01.02- 2009 п. 4.1., с установкой счетчиков холодной воды.</w:t>
      </w:r>
    </w:p>
    <w:p w14:paraId="715B8EF0" w14:textId="77777777" w:rsidR="00342A5B" w:rsidRPr="00CC7394" w:rsidRDefault="00342A5B" w:rsidP="00342A5B">
      <w:pPr>
        <w:tabs>
          <w:tab w:val="left" w:pos="0"/>
        </w:tabs>
        <w:ind w:firstLine="709"/>
        <w:rPr>
          <w:rFonts w:cs="Times New Roman"/>
          <w:color w:val="000000" w:themeColor="text1"/>
          <w:szCs w:val="28"/>
        </w:rPr>
      </w:pPr>
      <w:r w:rsidRPr="00CC7394">
        <w:rPr>
          <w:rFonts w:cs="Times New Roman"/>
          <w:color w:val="000000" w:themeColor="text1"/>
          <w:szCs w:val="28"/>
        </w:rPr>
        <w:t xml:space="preserve">Система водоснабжения села отнесена к </w:t>
      </w:r>
      <w:r w:rsidRPr="00CC7394">
        <w:rPr>
          <w:rFonts w:cs="Times New Roman"/>
          <w:color w:val="000000" w:themeColor="text1"/>
          <w:szCs w:val="28"/>
          <w:lang w:val="en-US"/>
        </w:rPr>
        <w:t>III</w:t>
      </w:r>
      <w:r w:rsidRPr="00CC7394">
        <w:rPr>
          <w:rFonts w:cs="Times New Roman"/>
          <w:color w:val="000000" w:themeColor="text1"/>
          <w:szCs w:val="28"/>
        </w:rPr>
        <w:t xml:space="preserve"> категории обеспеченности подачи </w:t>
      </w:r>
      <w:proofErr w:type="gramStart"/>
      <w:r w:rsidRPr="00CC7394">
        <w:rPr>
          <w:rFonts w:cs="Times New Roman"/>
          <w:color w:val="000000" w:themeColor="text1"/>
          <w:szCs w:val="28"/>
        </w:rPr>
        <w:t>воды  согласно</w:t>
      </w:r>
      <w:proofErr w:type="gramEnd"/>
      <w:r w:rsidRPr="00CC7394">
        <w:rPr>
          <w:rFonts w:cs="Times New Roman"/>
          <w:color w:val="000000" w:themeColor="text1"/>
          <w:szCs w:val="28"/>
        </w:rPr>
        <w:t xml:space="preserve"> СНиП РК 4.01-02-2009 п. 7.4, допускающая снижение подачи воды на хозяйственно-питьевые нужды не более 30% в течение 15 </w:t>
      </w:r>
      <w:r w:rsidRPr="00CC7394">
        <w:rPr>
          <w:rFonts w:cs="Times New Roman"/>
          <w:color w:val="000000" w:themeColor="text1"/>
          <w:szCs w:val="28"/>
        </w:rPr>
        <w:lastRenderedPageBreak/>
        <w:t xml:space="preserve">суток или перерыв в подаче воды либо снижение указанного предела не более, чем на 24 часа. </w:t>
      </w:r>
    </w:p>
    <w:p w14:paraId="60878419"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 xml:space="preserve">При выключении одного участка сети суммарная подача воды на хозяйственно-питьевые нужды по остальным линиям должна быть не менее 50% расчетного расхода, а подача воды к наиболее неблагоприятно расположенным местам водоотбора – не менее 25% расчетного расхода воды, при этом свободный напор должен быть не менее 10м. </w:t>
      </w:r>
    </w:p>
    <w:p w14:paraId="2E04AF4D" w14:textId="77777777" w:rsidR="00342A5B" w:rsidRPr="00CC7394" w:rsidRDefault="00342A5B" w:rsidP="00342A5B">
      <w:pPr>
        <w:ind w:left="720"/>
        <w:rPr>
          <w:rFonts w:cs="Times New Roman"/>
          <w:szCs w:val="28"/>
        </w:rPr>
      </w:pPr>
      <w:r w:rsidRPr="00CC7394">
        <w:rPr>
          <w:rFonts w:cs="Times New Roman"/>
          <w:szCs w:val="28"/>
        </w:rPr>
        <w:t xml:space="preserve">                                                        </w:t>
      </w:r>
    </w:p>
    <w:p w14:paraId="04C5F7CA" w14:textId="77777777" w:rsidR="00342A5B" w:rsidRPr="00CC7394" w:rsidRDefault="00342A5B" w:rsidP="00342A5B">
      <w:pPr>
        <w:ind w:firstLine="705"/>
        <w:rPr>
          <w:rFonts w:cs="Times New Roman"/>
          <w:i/>
          <w:szCs w:val="28"/>
        </w:rPr>
      </w:pPr>
      <w:r w:rsidRPr="00CC7394">
        <w:rPr>
          <w:rFonts w:cs="Times New Roman"/>
          <w:i/>
          <w:szCs w:val="28"/>
        </w:rPr>
        <w:t>Расчетные напоры.</w:t>
      </w:r>
    </w:p>
    <w:p w14:paraId="39BFB98E" w14:textId="77777777" w:rsidR="00342A5B" w:rsidRPr="00CC7394" w:rsidRDefault="00342A5B" w:rsidP="00342A5B">
      <w:pPr>
        <w:ind w:firstLine="705"/>
        <w:rPr>
          <w:rFonts w:cs="Times New Roman"/>
          <w:szCs w:val="28"/>
        </w:rPr>
      </w:pPr>
      <w:r w:rsidRPr="00CC7394">
        <w:rPr>
          <w:rFonts w:cs="Times New Roman"/>
          <w:szCs w:val="28"/>
        </w:rPr>
        <w:t>Требуемый напор для поддержания давления в хозяйственно-питьевом и противопожарном водопроводе, свободный напор в точках водозабора принят в соответствии с рекомендациями СНиП РК 4.01-02-2001 и не превышает максимального допустимого давления в системах внутреннего водопровода.</w:t>
      </w:r>
    </w:p>
    <w:p w14:paraId="0B3E46C5" w14:textId="77777777" w:rsidR="00342A5B" w:rsidRPr="00CC7394" w:rsidRDefault="00342A5B" w:rsidP="00342A5B">
      <w:pPr>
        <w:ind w:firstLine="705"/>
        <w:rPr>
          <w:rFonts w:cs="Times New Roman"/>
          <w:szCs w:val="28"/>
        </w:rPr>
      </w:pPr>
      <w:r w:rsidRPr="00CC7394">
        <w:rPr>
          <w:rFonts w:cs="Times New Roman"/>
          <w:szCs w:val="28"/>
        </w:rPr>
        <w:t>Свободный постоянный напор у внутренних пожарных кранов обеспечивает получение компактных пожарных струй требуемой высоты для тушения пожара самой высокой и удаленной части сгораемых помещений.</w:t>
      </w:r>
    </w:p>
    <w:p w14:paraId="6F2DA04C" w14:textId="77777777" w:rsidR="00342A5B" w:rsidRPr="00CC7394" w:rsidRDefault="00342A5B" w:rsidP="00342A5B">
      <w:pPr>
        <w:widowControl/>
        <w:spacing w:line="276" w:lineRule="auto"/>
        <w:ind w:firstLine="709"/>
        <w:rPr>
          <w:rFonts w:cs="Times New Roman"/>
          <w:color w:val="000000" w:themeColor="text1"/>
          <w:szCs w:val="28"/>
        </w:rPr>
      </w:pPr>
      <w:r w:rsidRPr="00CC7394">
        <w:rPr>
          <w:rFonts w:cs="Times New Roman"/>
          <w:szCs w:val="28"/>
        </w:rPr>
        <w:t xml:space="preserve">   </w:t>
      </w:r>
      <w:r w:rsidRPr="00CC7394">
        <w:rPr>
          <w:rFonts w:cs="Times New Roman"/>
          <w:color w:val="000000" w:themeColor="text1"/>
          <w:szCs w:val="28"/>
        </w:rPr>
        <w:t>Минимальный свободный напор в сети водопровода, при максимальном хозяйственно-питьевом водопотреблении, на вводе в здание над поверхностью земли согласно требованиям п. 73 Технического регламента должен приниматься при одноэтажной застройке не менее 10 м, при большей этажности на каждый этаж должен увеличиваться на 4 м.</w:t>
      </w:r>
    </w:p>
    <w:p w14:paraId="446B6E4F" w14:textId="77777777" w:rsidR="00342A5B" w:rsidRPr="00CC7394" w:rsidRDefault="00342A5B" w:rsidP="00342A5B">
      <w:pPr>
        <w:ind w:left="708"/>
        <w:rPr>
          <w:rFonts w:cs="Times New Roman"/>
          <w:szCs w:val="28"/>
        </w:rPr>
      </w:pPr>
    </w:p>
    <w:p w14:paraId="68739959" w14:textId="77777777" w:rsidR="00342A5B" w:rsidRPr="00CC7394" w:rsidRDefault="00342A5B" w:rsidP="00342A5B">
      <w:pPr>
        <w:spacing w:line="276" w:lineRule="auto"/>
        <w:ind w:firstLine="709"/>
        <w:rPr>
          <w:rFonts w:cs="Times New Roman"/>
          <w:i/>
          <w:iCs/>
          <w:color w:val="000000" w:themeColor="text1"/>
          <w:szCs w:val="28"/>
        </w:rPr>
      </w:pPr>
      <w:r w:rsidRPr="00CC7394">
        <w:rPr>
          <w:rFonts w:cs="Times New Roman"/>
          <w:iCs/>
          <w:color w:val="000000" w:themeColor="text1"/>
          <w:szCs w:val="28"/>
        </w:rPr>
        <w:t xml:space="preserve">Противопожарные расходы </w:t>
      </w:r>
    </w:p>
    <w:p w14:paraId="35CEE491"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 xml:space="preserve">В соответствии СНиП РК 4.01.02-2009 и </w:t>
      </w:r>
      <w:r w:rsidRPr="00CC7394">
        <w:rPr>
          <w:rFonts w:cs="Times New Roman"/>
          <w:color w:val="000000" w:themeColor="text1"/>
          <w:szCs w:val="28"/>
          <w:lang w:val="kk-KZ"/>
        </w:rPr>
        <w:t>Т</w:t>
      </w:r>
      <w:proofErr w:type="spellStart"/>
      <w:r w:rsidRPr="00CC7394">
        <w:rPr>
          <w:rFonts w:cs="Times New Roman"/>
          <w:color w:val="000000" w:themeColor="text1"/>
          <w:szCs w:val="28"/>
        </w:rPr>
        <w:t>ехническим</w:t>
      </w:r>
      <w:proofErr w:type="spellEnd"/>
      <w:r w:rsidRPr="00CC7394">
        <w:rPr>
          <w:rFonts w:cs="Times New Roman"/>
          <w:color w:val="000000" w:themeColor="text1"/>
          <w:szCs w:val="28"/>
        </w:rPr>
        <w:t xml:space="preserve"> регламентом «Общие требования к пожарной безопасности» №405 от 17.08.2021 г. прил.3 принимается расход воды на наружное пожаротушение и расчетное количество одновременных пожаров для населенных пунктов. На внутреннее пожаротушение принимается расход по СП РК 4.01-101-2012.</w:t>
      </w:r>
    </w:p>
    <w:p w14:paraId="5D236478"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 xml:space="preserve">Неприкосновенный противопожарный запас воды хранится на площадке водопроводных сооружений в резервуарах питьевой воды. </w:t>
      </w:r>
    </w:p>
    <w:p w14:paraId="31D2289C"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 xml:space="preserve">На кольцевой проектируемой сети устанавливаются пожарные гидранты на расстоянии, не превышающие 200 м. </w:t>
      </w:r>
    </w:p>
    <w:p w14:paraId="666CBA6B"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Внутреннее пожаротушение обеспечивается внутренними пожарными кранами, наружное пожаротушение производится от пожарных гидрантов, устанавливаемых на закольцованных водопроводных сетях.</w:t>
      </w:r>
    </w:p>
    <w:p w14:paraId="74387B3A" w14:textId="77777777" w:rsidR="00342A5B" w:rsidRPr="00CC7394" w:rsidRDefault="00342A5B" w:rsidP="00342A5B">
      <w:pPr>
        <w:ind w:firstLine="709"/>
        <w:rPr>
          <w:rFonts w:cs="Times New Roman"/>
          <w:color w:val="000000" w:themeColor="text1"/>
          <w:szCs w:val="28"/>
          <w:lang w:val="kk-KZ"/>
        </w:rPr>
      </w:pPr>
      <w:r w:rsidRPr="00CC7394">
        <w:rPr>
          <w:rFonts w:cs="Times New Roman"/>
          <w:color w:val="000000" w:themeColor="text1"/>
          <w:szCs w:val="28"/>
        </w:rPr>
        <w:t>Согласно СП РК 4.01-101-2012 для жилых, общественных, бытовых зданий и помещений промышленных предприятий необходимость устройства внутреннего противопожарного водопровода, должна предусматриваться в зависимости от степени огнестойкости здания, категории зданий по пожарной опасности и по функциональному назначению здания. Что будет предусмотрено и уточнено на следующих стадиях проектирования.</w:t>
      </w:r>
    </w:p>
    <w:p w14:paraId="35DC508A" w14:textId="77777777" w:rsidR="00342A5B" w:rsidRPr="00CC7394" w:rsidRDefault="00342A5B" w:rsidP="00342A5B">
      <w:pPr>
        <w:ind w:firstLine="709"/>
        <w:rPr>
          <w:rFonts w:cs="Times New Roman"/>
          <w:color w:val="000000" w:themeColor="text1"/>
        </w:rPr>
      </w:pPr>
      <w:r w:rsidRPr="00CC7394">
        <w:rPr>
          <w:rFonts w:cs="Times New Roman"/>
          <w:color w:val="000000" w:themeColor="text1"/>
          <w:szCs w:val="28"/>
        </w:rPr>
        <w:t xml:space="preserve">Расход воды на наружное пожаротушение и количество одновременных пожаров определено в соответствии с Техническим регламентом (приложение </w:t>
      </w:r>
      <w:r w:rsidRPr="00CC7394">
        <w:rPr>
          <w:rFonts w:cs="Times New Roman"/>
          <w:color w:val="000000" w:themeColor="text1"/>
          <w:szCs w:val="28"/>
        </w:rPr>
        <w:lastRenderedPageBreak/>
        <w:t xml:space="preserve">3) в соответствии с расчетным количеством численности населения и этажности застройки составляет: при численности населения 0,929 тыс. человек на первую очередь и 0,952 тыс. человек на расчетный срок и застройке зданиями три этажа и выше –один пожар с расходом воды на наружное пожаротушение 10 л/с, на внутреннее пожаротушение – согласно СН РК 4.01-02-2011 «Внутренний водопровод и канализация зданий» (таблица 1) принят  расход </w:t>
      </w:r>
      <w:r w:rsidRPr="00CC7394">
        <w:rPr>
          <w:rFonts w:cs="Times New Roman"/>
          <w:color w:val="000000" w:themeColor="text1"/>
          <w:szCs w:val="28"/>
          <w:lang w:val="kk-KZ"/>
        </w:rPr>
        <w:t>2</w:t>
      </w:r>
      <w:r w:rsidRPr="00CC7394">
        <w:rPr>
          <w:rFonts w:cs="Times New Roman"/>
          <w:color w:val="000000" w:themeColor="text1"/>
          <w:szCs w:val="28"/>
        </w:rPr>
        <w:t xml:space="preserve"> </w:t>
      </w:r>
      <w:proofErr w:type="spellStart"/>
      <w:r w:rsidRPr="00CC7394">
        <w:rPr>
          <w:rFonts w:cs="Times New Roman"/>
          <w:color w:val="000000" w:themeColor="text1"/>
          <w:szCs w:val="28"/>
        </w:rPr>
        <w:t>стру</w:t>
      </w:r>
      <w:proofErr w:type="spellEnd"/>
      <w:r w:rsidRPr="00CC7394">
        <w:rPr>
          <w:rFonts w:cs="Times New Roman"/>
          <w:color w:val="000000" w:themeColor="text1"/>
          <w:szCs w:val="28"/>
          <w:lang w:val="kk-KZ"/>
        </w:rPr>
        <w:t xml:space="preserve">и по </w:t>
      </w:r>
      <w:r w:rsidRPr="00CC7394">
        <w:rPr>
          <w:rFonts w:cs="Times New Roman"/>
          <w:color w:val="000000" w:themeColor="text1"/>
          <w:szCs w:val="28"/>
        </w:rPr>
        <w:t xml:space="preserve"> 2,5 л/с.</w:t>
      </w:r>
      <w:r w:rsidRPr="00CC7394">
        <w:rPr>
          <w:rFonts w:cs="Times New Roman"/>
          <w:color w:val="000000" w:themeColor="text1"/>
        </w:rPr>
        <w:t xml:space="preserve"> </w:t>
      </w:r>
    </w:p>
    <w:p w14:paraId="07F29374" w14:textId="77777777" w:rsidR="00342A5B" w:rsidRPr="00CC7394" w:rsidRDefault="00342A5B" w:rsidP="00342A5B">
      <w:pPr>
        <w:ind w:firstLine="709"/>
        <w:rPr>
          <w:rFonts w:cs="Times New Roman"/>
          <w:color w:val="000000" w:themeColor="text1"/>
          <w:szCs w:val="28"/>
        </w:rPr>
      </w:pPr>
    </w:p>
    <w:p w14:paraId="000F8BD5" w14:textId="77777777" w:rsidR="00342A5B" w:rsidRPr="00CC7394" w:rsidRDefault="00342A5B" w:rsidP="00342A5B">
      <w:pPr>
        <w:spacing w:line="276" w:lineRule="auto"/>
        <w:ind w:firstLine="709"/>
        <w:jc w:val="right"/>
        <w:rPr>
          <w:rFonts w:cs="Times New Roman"/>
          <w:b/>
          <w:bCs/>
          <w:color w:val="000000" w:themeColor="text1"/>
          <w:szCs w:val="28"/>
        </w:rPr>
      </w:pPr>
      <w:r w:rsidRPr="00CC7394">
        <w:rPr>
          <w:rFonts w:cs="Times New Roman"/>
          <w:bCs/>
          <w:color w:val="000000" w:themeColor="text1"/>
          <w:szCs w:val="28"/>
        </w:rPr>
        <w:t>Таблица 8.1.2</w:t>
      </w:r>
    </w:p>
    <w:p w14:paraId="6F7410D1" w14:textId="77777777" w:rsidR="00342A5B" w:rsidRPr="00CC7394" w:rsidRDefault="00342A5B" w:rsidP="00342A5B">
      <w:pPr>
        <w:spacing w:line="276" w:lineRule="auto"/>
        <w:ind w:firstLine="709"/>
        <w:jc w:val="center"/>
        <w:rPr>
          <w:rFonts w:cs="Times New Roman"/>
          <w:b/>
          <w:bCs/>
          <w:color w:val="000000" w:themeColor="text1"/>
          <w:szCs w:val="28"/>
          <w:lang w:val="kk-KZ"/>
        </w:rPr>
      </w:pPr>
      <w:r w:rsidRPr="00CC7394">
        <w:rPr>
          <w:rFonts w:cs="Times New Roman"/>
          <w:bCs/>
          <w:color w:val="000000" w:themeColor="text1"/>
          <w:szCs w:val="28"/>
        </w:rPr>
        <w:t>Количество одновременных пожаров и расходы воды на пожаротушение</w:t>
      </w:r>
    </w:p>
    <w:p w14:paraId="52B602BC" w14:textId="77777777" w:rsidR="00342A5B" w:rsidRPr="00CC7394" w:rsidRDefault="00342A5B" w:rsidP="00342A5B">
      <w:pPr>
        <w:ind w:firstLine="709"/>
        <w:rPr>
          <w:rFonts w:cs="Times New Roman"/>
          <w:color w:val="000000" w:themeColor="text1"/>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5"/>
        <w:gridCol w:w="1240"/>
        <w:gridCol w:w="1250"/>
        <w:gridCol w:w="1291"/>
        <w:gridCol w:w="1402"/>
        <w:gridCol w:w="1062"/>
        <w:gridCol w:w="1474"/>
      </w:tblGrid>
      <w:tr w:rsidR="00342A5B" w:rsidRPr="00CC7394" w14:paraId="5905C389" w14:textId="77777777" w:rsidTr="00C95E80">
        <w:trPr>
          <w:trHeight w:val="23"/>
        </w:trPr>
        <w:tc>
          <w:tcPr>
            <w:tcW w:w="918" w:type="pct"/>
            <w:vMerge w:val="restart"/>
            <w:vAlign w:val="center"/>
            <w:hideMark/>
          </w:tcPr>
          <w:p w14:paraId="2B93C1A3" w14:textId="77777777" w:rsidR="00342A5B" w:rsidRPr="00CC7394" w:rsidRDefault="00342A5B" w:rsidP="00CC7394">
            <w:r w:rsidRPr="00CC7394">
              <w:t>Наименование</w:t>
            </w:r>
          </w:p>
        </w:tc>
        <w:tc>
          <w:tcPr>
            <w:tcW w:w="1215" w:type="pct"/>
            <w:gridSpan w:val="2"/>
            <w:vAlign w:val="center"/>
            <w:hideMark/>
          </w:tcPr>
          <w:p w14:paraId="5E784DCC" w14:textId="77777777" w:rsidR="00342A5B" w:rsidRPr="00CC7394" w:rsidRDefault="00342A5B" w:rsidP="00CC7394">
            <w:r w:rsidRPr="00CC7394">
              <w:t>Количество</w:t>
            </w:r>
          </w:p>
        </w:tc>
        <w:tc>
          <w:tcPr>
            <w:tcW w:w="1623" w:type="pct"/>
            <w:gridSpan w:val="2"/>
            <w:hideMark/>
          </w:tcPr>
          <w:p w14:paraId="484D852B" w14:textId="77777777" w:rsidR="00342A5B" w:rsidRPr="00CC7394" w:rsidRDefault="00342A5B" w:rsidP="00CC7394">
            <w:r w:rsidRPr="00CC7394">
              <w:t>Расход воды на один пожар, л/с</w:t>
            </w:r>
          </w:p>
        </w:tc>
        <w:tc>
          <w:tcPr>
            <w:tcW w:w="445" w:type="pct"/>
            <w:vMerge w:val="restart"/>
            <w:vAlign w:val="center"/>
            <w:hideMark/>
          </w:tcPr>
          <w:p w14:paraId="60FA9856" w14:textId="77777777" w:rsidR="00342A5B" w:rsidRPr="00CC7394" w:rsidRDefault="00342A5B" w:rsidP="00CC7394">
            <w:r w:rsidRPr="00CC7394">
              <w:t>Всего, л/с</w:t>
            </w:r>
          </w:p>
        </w:tc>
        <w:tc>
          <w:tcPr>
            <w:tcW w:w="798" w:type="pct"/>
            <w:vMerge w:val="restart"/>
            <w:vAlign w:val="center"/>
            <w:hideMark/>
          </w:tcPr>
          <w:p w14:paraId="08B313A8" w14:textId="77777777" w:rsidR="00342A5B" w:rsidRPr="00CC7394" w:rsidRDefault="00342A5B" w:rsidP="00CC7394">
            <w:r w:rsidRPr="00CC7394">
              <w:t>Примечание</w:t>
            </w:r>
          </w:p>
        </w:tc>
      </w:tr>
      <w:tr w:rsidR="00342A5B" w:rsidRPr="00CC7394" w14:paraId="5B3C48B1" w14:textId="77777777" w:rsidTr="00C95E80">
        <w:trPr>
          <w:trHeight w:val="23"/>
        </w:trPr>
        <w:tc>
          <w:tcPr>
            <w:tcW w:w="918" w:type="pct"/>
            <w:vMerge/>
            <w:vAlign w:val="center"/>
            <w:hideMark/>
          </w:tcPr>
          <w:p w14:paraId="4D2B3EC1" w14:textId="77777777" w:rsidR="00342A5B" w:rsidRPr="00CC7394" w:rsidRDefault="00342A5B" w:rsidP="00CC7394"/>
        </w:tc>
        <w:tc>
          <w:tcPr>
            <w:tcW w:w="603" w:type="pct"/>
            <w:hideMark/>
          </w:tcPr>
          <w:p w14:paraId="0F133FBE" w14:textId="77777777" w:rsidR="00342A5B" w:rsidRPr="00CC7394" w:rsidRDefault="00342A5B" w:rsidP="00CC7394">
            <w:r w:rsidRPr="00CC7394">
              <w:t>жителей, тыс.</w:t>
            </w:r>
          </w:p>
          <w:p w14:paraId="70811664" w14:textId="77777777" w:rsidR="00342A5B" w:rsidRPr="00CC7394" w:rsidRDefault="00342A5B" w:rsidP="00CC7394">
            <w:r w:rsidRPr="00CC7394">
              <w:t>чел.</w:t>
            </w:r>
          </w:p>
        </w:tc>
        <w:tc>
          <w:tcPr>
            <w:tcW w:w="612" w:type="pct"/>
            <w:hideMark/>
          </w:tcPr>
          <w:p w14:paraId="2344E747" w14:textId="77777777" w:rsidR="00342A5B" w:rsidRPr="00CC7394" w:rsidRDefault="00342A5B" w:rsidP="00CC7394">
            <w:r w:rsidRPr="00CC7394">
              <w:t>пожаров, шт.</w:t>
            </w:r>
          </w:p>
        </w:tc>
        <w:tc>
          <w:tcPr>
            <w:tcW w:w="640" w:type="pct"/>
            <w:hideMark/>
          </w:tcPr>
          <w:p w14:paraId="25694677" w14:textId="77777777" w:rsidR="00342A5B" w:rsidRPr="00CC7394" w:rsidRDefault="00342A5B" w:rsidP="00CC7394">
            <w:proofErr w:type="spellStart"/>
            <w:proofErr w:type="gramStart"/>
            <w:r w:rsidRPr="00CC7394">
              <w:t>наруж</w:t>
            </w:r>
            <w:proofErr w:type="spellEnd"/>
            <w:r w:rsidRPr="00CC7394">
              <w:rPr>
                <w:lang w:val="kk-KZ"/>
              </w:rPr>
              <w:t>н</w:t>
            </w:r>
            <w:proofErr w:type="spellStart"/>
            <w:r w:rsidRPr="00CC7394">
              <w:t>ое</w:t>
            </w:r>
            <w:proofErr w:type="spellEnd"/>
            <w:r w:rsidRPr="00CC7394">
              <w:t xml:space="preserve">  </w:t>
            </w:r>
            <w:proofErr w:type="spellStart"/>
            <w:r w:rsidRPr="00CC7394">
              <w:t>пожа</w:t>
            </w:r>
            <w:proofErr w:type="spellEnd"/>
            <w:proofErr w:type="gramEnd"/>
            <w:r w:rsidRPr="00CC7394">
              <w:t>-роту-</w:t>
            </w:r>
            <w:proofErr w:type="spellStart"/>
            <w:r w:rsidRPr="00CC7394">
              <w:t>шение</w:t>
            </w:r>
            <w:proofErr w:type="spellEnd"/>
          </w:p>
        </w:tc>
        <w:tc>
          <w:tcPr>
            <w:tcW w:w="983" w:type="pct"/>
            <w:hideMark/>
          </w:tcPr>
          <w:p w14:paraId="52C11B7F" w14:textId="77777777" w:rsidR="00342A5B" w:rsidRPr="00CC7394" w:rsidRDefault="00342A5B" w:rsidP="00CC7394">
            <w:r w:rsidRPr="00CC7394">
              <w:t>внутреннее пожаротушение</w:t>
            </w:r>
          </w:p>
        </w:tc>
        <w:tc>
          <w:tcPr>
            <w:tcW w:w="445" w:type="pct"/>
            <w:vMerge/>
            <w:vAlign w:val="center"/>
            <w:hideMark/>
          </w:tcPr>
          <w:p w14:paraId="5548AFED" w14:textId="77777777" w:rsidR="00342A5B" w:rsidRPr="00CC7394" w:rsidRDefault="00342A5B" w:rsidP="00CC7394"/>
        </w:tc>
        <w:tc>
          <w:tcPr>
            <w:tcW w:w="798" w:type="pct"/>
            <w:vMerge/>
            <w:vAlign w:val="center"/>
            <w:hideMark/>
          </w:tcPr>
          <w:p w14:paraId="6091FA4D" w14:textId="77777777" w:rsidR="00342A5B" w:rsidRPr="00CC7394" w:rsidRDefault="00342A5B" w:rsidP="00CC7394"/>
        </w:tc>
      </w:tr>
      <w:tr w:rsidR="00342A5B" w:rsidRPr="00CC7394" w14:paraId="29C9B79E" w14:textId="77777777" w:rsidTr="00C95E80">
        <w:trPr>
          <w:trHeight w:val="23"/>
        </w:trPr>
        <w:tc>
          <w:tcPr>
            <w:tcW w:w="918" w:type="pct"/>
            <w:hideMark/>
          </w:tcPr>
          <w:p w14:paraId="32BD9DA5" w14:textId="77777777" w:rsidR="00342A5B" w:rsidRPr="00CC7394" w:rsidRDefault="00342A5B" w:rsidP="00CC7394">
            <w:r w:rsidRPr="00CC7394">
              <w:t>1</w:t>
            </w:r>
          </w:p>
        </w:tc>
        <w:tc>
          <w:tcPr>
            <w:tcW w:w="603" w:type="pct"/>
            <w:hideMark/>
          </w:tcPr>
          <w:p w14:paraId="2F5599A3" w14:textId="77777777" w:rsidR="00342A5B" w:rsidRPr="00CC7394" w:rsidRDefault="00342A5B" w:rsidP="00CC7394">
            <w:r w:rsidRPr="00CC7394">
              <w:t>2</w:t>
            </w:r>
          </w:p>
        </w:tc>
        <w:tc>
          <w:tcPr>
            <w:tcW w:w="612" w:type="pct"/>
            <w:hideMark/>
          </w:tcPr>
          <w:p w14:paraId="01F3BBC4" w14:textId="77777777" w:rsidR="00342A5B" w:rsidRPr="00CC7394" w:rsidRDefault="00342A5B" w:rsidP="00CC7394">
            <w:r w:rsidRPr="00CC7394">
              <w:t>3</w:t>
            </w:r>
          </w:p>
        </w:tc>
        <w:tc>
          <w:tcPr>
            <w:tcW w:w="640" w:type="pct"/>
            <w:hideMark/>
          </w:tcPr>
          <w:p w14:paraId="7E76EE7E" w14:textId="77777777" w:rsidR="00342A5B" w:rsidRPr="00CC7394" w:rsidRDefault="00342A5B" w:rsidP="00CC7394">
            <w:r w:rsidRPr="00CC7394">
              <w:t>4</w:t>
            </w:r>
          </w:p>
        </w:tc>
        <w:tc>
          <w:tcPr>
            <w:tcW w:w="983" w:type="pct"/>
            <w:hideMark/>
          </w:tcPr>
          <w:p w14:paraId="33A862FE" w14:textId="77777777" w:rsidR="00342A5B" w:rsidRPr="00CC7394" w:rsidRDefault="00342A5B" w:rsidP="00CC7394">
            <w:r w:rsidRPr="00CC7394">
              <w:t>5</w:t>
            </w:r>
          </w:p>
        </w:tc>
        <w:tc>
          <w:tcPr>
            <w:tcW w:w="445" w:type="pct"/>
            <w:hideMark/>
          </w:tcPr>
          <w:p w14:paraId="5DEA878F" w14:textId="77777777" w:rsidR="00342A5B" w:rsidRPr="00CC7394" w:rsidRDefault="00342A5B" w:rsidP="00CC7394">
            <w:r w:rsidRPr="00CC7394">
              <w:t>6</w:t>
            </w:r>
          </w:p>
        </w:tc>
        <w:tc>
          <w:tcPr>
            <w:tcW w:w="798" w:type="pct"/>
            <w:hideMark/>
          </w:tcPr>
          <w:p w14:paraId="095F5843" w14:textId="77777777" w:rsidR="00342A5B" w:rsidRPr="00CC7394" w:rsidRDefault="00342A5B" w:rsidP="00CC7394">
            <w:r w:rsidRPr="00CC7394">
              <w:t>7</w:t>
            </w:r>
          </w:p>
        </w:tc>
      </w:tr>
      <w:tr w:rsidR="00342A5B" w:rsidRPr="00CC7394" w14:paraId="22F88859" w14:textId="77777777" w:rsidTr="00C95E80">
        <w:trPr>
          <w:trHeight w:val="23"/>
        </w:trPr>
        <w:tc>
          <w:tcPr>
            <w:tcW w:w="5000" w:type="pct"/>
            <w:gridSpan w:val="7"/>
            <w:hideMark/>
          </w:tcPr>
          <w:p w14:paraId="3A95E17F" w14:textId="77777777" w:rsidR="00342A5B" w:rsidRPr="00CC7394" w:rsidRDefault="00342A5B" w:rsidP="00CC7394">
            <w:r w:rsidRPr="00CC7394">
              <w:t>Первая очередь</w:t>
            </w:r>
          </w:p>
        </w:tc>
      </w:tr>
      <w:tr w:rsidR="00342A5B" w:rsidRPr="00CC7394" w14:paraId="7FDF7893" w14:textId="77777777" w:rsidTr="00C95E80">
        <w:trPr>
          <w:trHeight w:val="23"/>
        </w:trPr>
        <w:tc>
          <w:tcPr>
            <w:tcW w:w="918" w:type="pct"/>
            <w:hideMark/>
          </w:tcPr>
          <w:p w14:paraId="3393958D" w14:textId="77777777" w:rsidR="00342A5B" w:rsidRPr="00CC7394" w:rsidRDefault="00342A5B" w:rsidP="00CC7394">
            <w:r w:rsidRPr="00CC7394">
              <w:t xml:space="preserve">Население </w:t>
            </w:r>
          </w:p>
        </w:tc>
        <w:tc>
          <w:tcPr>
            <w:tcW w:w="603" w:type="pct"/>
          </w:tcPr>
          <w:p w14:paraId="3FDD062F" w14:textId="77777777" w:rsidR="00342A5B" w:rsidRPr="00CC7394" w:rsidRDefault="00342A5B" w:rsidP="00CC7394">
            <w:pPr>
              <w:rPr>
                <w:lang w:val="kk-KZ"/>
              </w:rPr>
            </w:pPr>
            <w:r w:rsidRPr="00CC7394">
              <w:rPr>
                <w:lang w:val="kk-KZ"/>
              </w:rPr>
              <w:t>0,929</w:t>
            </w:r>
          </w:p>
        </w:tc>
        <w:tc>
          <w:tcPr>
            <w:tcW w:w="612" w:type="pct"/>
          </w:tcPr>
          <w:p w14:paraId="1D430940" w14:textId="77777777" w:rsidR="00342A5B" w:rsidRPr="00CC7394" w:rsidRDefault="00342A5B" w:rsidP="00CC7394">
            <w:r w:rsidRPr="00CC7394">
              <w:t>1</w:t>
            </w:r>
          </w:p>
        </w:tc>
        <w:tc>
          <w:tcPr>
            <w:tcW w:w="640" w:type="pct"/>
          </w:tcPr>
          <w:p w14:paraId="2FC69D5D" w14:textId="77777777" w:rsidR="00342A5B" w:rsidRPr="00CC7394" w:rsidRDefault="00342A5B" w:rsidP="00CC7394">
            <w:r w:rsidRPr="00CC7394">
              <w:t>10,0</w:t>
            </w:r>
          </w:p>
        </w:tc>
        <w:tc>
          <w:tcPr>
            <w:tcW w:w="983" w:type="pct"/>
          </w:tcPr>
          <w:p w14:paraId="718FCCB4" w14:textId="77777777" w:rsidR="00342A5B" w:rsidRPr="00CC7394" w:rsidRDefault="00342A5B" w:rsidP="00CC7394">
            <w:r w:rsidRPr="00CC7394">
              <w:t>-</w:t>
            </w:r>
          </w:p>
        </w:tc>
        <w:tc>
          <w:tcPr>
            <w:tcW w:w="445" w:type="pct"/>
          </w:tcPr>
          <w:p w14:paraId="34AD0004" w14:textId="77777777" w:rsidR="00342A5B" w:rsidRPr="00CC7394" w:rsidRDefault="00342A5B" w:rsidP="00CC7394">
            <w:r w:rsidRPr="00CC7394">
              <w:t>10</w:t>
            </w:r>
          </w:p>
        </w:tc>
        <w:tc>
          <w:tcPr>
            <w:tcW w:w="798" w:type="pct"/>
          </w:tcPr>
          <w:p w14:paraId="6BE65F36" w14:textId="77777777" w:rsidR="00342A5B" w:rsidRPr="00CC7394" w:rsidRDefault="00342A5B" w:rsidP="00CC7394"/>
        </w:tc>
      </w:tr>
      <w:tr w:rsidR="00342A5B" w:rsidRPr="00CC7394" w14:paraId="5BF8832A" w14:textId="77777777" w:rsidTr="00C95E80">
        <w:trPr>
          <w:trHeight w:val="23"/>
        </w:trPr>
        <w:tc>
          <w:tcPr>
            <w:tcW w:w="918" w:type="pct"/>
            <w:hideMark/>
          </w:tcPr>
          <w:p w14:paraId="3B219737" w14:textId="77777777" w:rsidR="00342A5B" w:rsidRPr="00CC7394" w:rsidRDefault="00342A5B" w:rsidP="00CC7394">
            <w:proofErr w:type="spellStart"/>
            <w:proofErr w:type="gramStart"/>
            <w:r w:rsidRPr="00CC7394">
              <w:t>Промпред</w:t>
            </w:r>
            <w:proofErr w:type="spellEnd"/>
            <w:r w:rsidRPr="00CC7394">
              <w:t>-приятия</w:t>
            </w:r>
            <w:proofErr w:type="gramEnd"/>
            <w:r w:rsidRPr="00CC7394">
              <w:t xml:space="preserve"> </w:t>
            </w:r>
          </w:p>
        </w:tc>
        <w:tc>
          <w:tcPr>
            <w:tcW w:w="603" w:type="pct"/>
          </w:tcPr>
          <w:p w14:paraId="12B2DD8B" w14:textId="77777777" w:rsidR="00342A5B" w:rsidRPr="00CC7394" w:rsidRDefault="00342A5B" w:rsidP="00CC7394">
            <w:r w:rsidRPr="00CC7394">
              <w:t>-</w:t>
            </w:r>
          </w:p>
        </w:tc>
        <w:tc>
          <w:tcPr>
            <w:tcW w:w="612" w:type="pct"/>
            <w:vAlign w:val="center"/>
          </w:tcPr>
          <w:p w14:paraId="72E9D8B0" w14:textId="77777777" w:rsidR="00342A5B" w:rsidRPr="00CC7394" w:rsidRDefault="00342A5B" w:rsidP="00CC7394">
            <w:r w:rsidRPr="00CC7394">
              <w:t>1</w:t>
            </w:r>
          </w:p>
        </w:tc>
        <w:tc>
          <w:tcPr>
            <w:tcW w:w="640" w:type="pct"/>
            <w:vAlign w:val="center"/>
          </w:tcPr>
          <w:p w14:paraId="102AC4D0" w14:textId="77777777" w:rsidR="00342A5B" w:rsidRPr="00CC7394" w:rsidRDefault="00342A5B" w:rsidP="00CC7394">
            <w:r w:rsidRPr="00CC7394">
              <w:t>15,0</w:t>
            </w:r>
          </w:p>
        </w:tc>
        <w:tc>
          <w:tcPr>
            <w:tcW w:w="983" w:type="pct"/>
            <w:vAlign w:val="center"/>
          </w:tcPr>
          <w:p w14:paraId="53CD1031" w14:textId="77777777" w:rsidR="00342A5B" w:rsidRPr="00CC7394" w:rsidRDefault="00342A5B" w:rsidP="00CC7394">
            <w:r w:rsidRPr="00CC7394">
              <w:t>2х2,5</w:t>
            </w:r>
          </w:p>
        </w:tc>
        <w:tc>
          <w:tcPr>
            <w:tcW w:w="445" w:type="pct"/>
            <w:vAlign w:val="center"/>
          </w:tcPr>
          <w:p w14:paraId="7CF2FD37" w14:textId="77777777" w:rsidR="00342A5B" w:rsidRPr="00CC7394" w:rsidRDefault="00342A5B" w:rsidP="00CC7394">
            <w:r w:rsidRPr="00CC7394">
              <w:t>20</w:t>
            </w:r>
          </w:p>
        </w:tc>
        <w:tc>
          <w:tcPr>
            <w:tcW w:w="798" w:type="pct"/>
            <w:hideMark/>
          </w:tcPr>
          <w:p w14:paraId="10E929E2" w14:textId="77777777" w:rsidR="00342A5B" w:rsidRPr="00CC7394" w:rsidRDefault="00342A5B" w:rsidP="00CC7394"/>
        </w:tc>
      </w:tr>
      <w:tr w:rsidR="00342A5B" w:rsidRPr="00CC7394" w14:paraId="0BC5058B" w14:textId="77777777" w:rsidTr="00C95E80">
        <w:trPr>
          <w:trHeight w:val="23"/>
        </w:trPr>
        <w:tc>
          <w:tcPr>
            <w:tcW w:w="918" w:type="pct"/>
            <w:hideMark/>
          </w:tcPr>
          <w:p w14:paraId="67CCC7B5" w14:textId="77777777" w:rsidR="00342A5B" w:rsidRPr="00CC7394" w:rsidRDefault="00342A5B" w:rsidP="00CC7394">
            <w:r w:rsidRPr="00CC7394">
              <w:t xml:space="preserve">Всего </w:t>
            </w:r>
          </w:p>
        </w:tc>
        <w:tc>
          <w:tcPr>
            <w:tcW w:w="603" w:type="pct"/>
          </w:tcPr>
          <w:p w14:paraId="361668B6" w14:textId="77777777" w:rsidR="00342A5B" w:rsidRPr="00CC7394" w:rsidRDefault="00342A5B" w:rsidP="00CC7394"/>
        </w:tc>
        <w:tc>
          <w:tcPr>
            <w:tcW w:w="612" w:type="pct"/>
          </w:tcPr>
          <w:p w14:paraId="14BBCE8F" w14:textId="77777777" w:rsidR="00342A5B" w:rsidRPr="00CC7394" w:rsidRDefault="00342A5B" w:rsidP="00CC7394"/>
        </w:tc>
        <w:tc>
          <w:tcPr>
            <w:tcW w:w="640" w:type="pct"/>
          </w:tcPr>
          <w:p w14:paraId="03EFFF85" w14:textId="77777777" w:rsidR="00342A5B" w:rsidRPr="00CC7394" w:rsidRDefault="00342A5B" w:rsidP="00CC7394"/>
        </w:tc>
        <w:tc>
          <w:tcPr>
            <w:tcW w:w="983" w:type="pct"/>
          </w:tcPr>
          <w:p w14:paraId="292A544E" w14:textId="77777777" w:rsidR="00342A5B" w:rsidRPr="00CC7394" w:rsidRDefault="00342A5B" w:rsidP="00CC7394"/>
        </w:tc>
        <w:tc>
          <w:tcPr>
            <w:tcW w:w="445" w:type="pct"/>
          </w:tcPr>
          <w:p w14:paraId="57F0F6A5" w14:textId="77777777" w:rsidR="00342A5B" w:rsidRPr="00CC7394" w:rsidRDefault="00342A5B" w:rsidP="00CC7394">
            <w:r w:rsidRPr="00CC7394">
              <w:t>30</w:t>
            </w:r>
          </w:p>
        </w:tc>
        <w:tc>
          <w:tcPr>
            <w:tcW w:w="798" w:type="pct"/>
          </w:tcPr>
          <w:p w14:paraId="52330EA1" w14:textId="77777777" w:rsidR="00342A5B" w:rsidRPr="00CC7394" w:rsidRDefault="00342A5B" w:rsidP="00CC7394"/>
        </w:tc>
      </w:tr>
      <w:tr w:rsidR="00342A5B" w:rsidRPr="00CC7394" w14:paraId="5BACD292" w14:textId="77777777" w:rsidTr="00C95E80">
        <w:trPr>
          <w:trHeight w:val="23"/>
        </w:trPr>
        <w:tc>
          <w:tcPr>
            <w:tcW w:w="5000" w:type="pct"/>
            <w:gridSpan w:val="7"/>
            <w:hideMark/>
          </w:tcPr>
          <w:p w14:paraId="20724AD0" w14:textId="77777777" w:rsidR="00342A5B" w:rsidRPr="00CC7394" w:rsidRDefault="00342A5B" w:rsidP="00CC7394">
            <w:r w:rsidRPr="00CC7394">
              <w:t>Расчетный срок</w:t>
            </w:r>
          </w:p>
        </w:tc>
      </w:tr>
      <w:tr w:rsidR="00342A5B" w:rsidRPr="00CC7394" w14:paraId="0A9A5161" w14:textId="77777777" w:rsidTr="00C95E80">
        <w:trPr>
          <w:trHeight w:val="23"/>
        </w:trPr>
        <w:tc>
          <w:tcPr>
            <w:tcW w:w="918" w:type="pct"/>
            <w:hideMark/>
          </w:tcPr>
          <w:p w14:paraId="1017100C" w14:textId="77777777" w:rsidR="00342A5B" w:rsidRPr="00CC7394" w:rsidRDefault="00342A5B" w:rsidP="00CC7394">
            <w:r w:rsidRPr="00CC7394">
              <w:t xml:space="preserve">Население </w:t>
            </w:r>
          </w:p>
        </w:tc>
        <w:tc>
          <w:tcPr>
            <w:tcW w:w="603" w:type="pct"/>
          </w:tcPr>
          <w:p w14:paraId="5FCF4A24" w14:textId="77777777" w:rsidR="00342A5B" w:rsidRPr="00CC7394" w:rsidRDefault="00342A5B" w:rsidP="00CC7394">
            <w:pPr>
              <w:rPr>
                <w:lang w:val="kk-KZ"/>
              </w:rPr>
            </w:pPr>
            <w:r w:rsidRPr="00CC7394">
              <w:rPr>
                <w:lang w:val="kk-KZ"/>
              </w:rPr>
              <w:t>0,952</w:t>
            </w:r>
          </w:p>
          <w:p w14:paraId="2E5C203F" w14:textId="77777777" w:rsidR="00342A5B" w:rsidRPr="00CC7394" w:rsidRDefault="00342A5B" w:rsidP="00CC7394">
            <w:pPr>
              <w:rPr>
                <w:lang w:val="kk-KZ"/>
              </w:rPr>
            </w:pPr>
          </w:p>
          <w:p w14:paraId="1F4DCA36" w14:textId="77777777" w:rsidR="00342A5B" w:rsidRPr="00CC7394" w:rsidRDefault="00342A5B" w:rsidP="00CC7394">
            <w:pPr>
              <w:rPr>
                <w:lang w:val="kk-KZ"/>
              </w:rPr>
            </w:pPr>
          </w:p>
        </w:tc>
        <w:tc>
          <w:tcPr>
            <w:tcW w:w="612" w:type="pct"/>
          </w:tcPr>
          <w:p w14:paraId="06532B60" w14:textId="77777777" w:rsidR="00342A5B" w:rsidRPr="00CC7394" w:rsidRDefault="00342A5B" w:rsidP="00CC7394">
            <w:r w:rsidRPr="00CC7394">
              <w:t>1</w:t>
            </w:r>
          </w:p>
        </w:tc>
        <w:tc>
          <w:tcPr>
            <w:tcW w:w="640" w:type="pct"/>
          </w:tcPr>
          <w:p w14:paraId="3FB3A65E" w14:textId="77777777" w:rsidR="00342A5B" w:rsidRPr="00CC7394" w:rsidRDefault="00342A5B" w:rsidP="00CC7394">
            <w:r w:rsidRPr="00CC7394">
              <w:t>10,0</w:t>
            </w:r>
          </w:p>
        </w:tc>
        <w:tc>
          <w:tcPr>
            <w:tcW w:w="983" w:type="pct"/>
          </w:tcPr>
          <w:p w14:paraId="6A02293B" w14:textId="77777777" w:rsidR="00342A5B" w:rsidRPr="00CC7394" w:rsidRDefault="00342A5B" w:rsidP="00CC7394">
            <w:r w:rsidRPr="00CC7394">
              <w:t>-</w:t>
            </w:r>
          </w:p>
        </w:tc>
        <w:tc>
          <w:tcPr>
            <w:tcW w:w="445" w:type="pct"/>
          </w:tcPr>
          <w:p w14:paraId="6FF4A867" w14:textId="77777777" w:rsidR="00342A5B" w:rsidRPr="00CC7394" w:rsidRDefault="00342A5B" w:rsidP="00CC7394">
            <w:r w:rsidRPr="00CC7394">
              <w:t>10</w:t>
            </w:r>
          </w:p>
        </w:tc>
        <w:tc>
          <w:tcPr>
            <w:tcW w:w="798" w:type="pct"/>
          </w:tcPr>
          <w:p w14:paraId="17ED6DCF" w14:textId="77777777" w:rsidR="00342A5B" w:rsidRPr="00CC7394" w:rsidRDefault="00342A5B" w:rsidP="00CC7394"/>
        </w:tc>
      </w:tr>
      <w:tr w:rsidR="00342A5B" w:rsidRPr="00CC7394" w14:paraId="47FFD350" w14:textId="77777777" w:rsidTr="00C95E80">
        <w:trPr>
          <w:trHeight w:val="23"/>
        </w:trPr>
        <w:tc>
          <w:tcPr>
            <w:tcW w:w="918" w:type="pct"/>
            <w:hideMark/>
          </w:tcPr>
          <w:p w14:paraId="5D30AC09" w14:textId="77777777" w:rsidR="00342A5B" w:rsidRPr="00CC7394" w:rsidRDefault="00342A5B" w:rsidP="00CC7394">
            <w:proofErr w:type="spellStart"/>
            <w:proofErr w:type="gramStart"/>
            <w:r w:rsidRPr="00CC7394">
              <w:t>Промпред</w:t>
            </w:r>
            <w:proofErr w:type="spellEnd"/>
            <w:r w:rsidRPr="00CC7394">
              <w:t>-приятия</w:t>
            </w:r>
            <w:proofErr w:type="gramEnd"/>
            <w:r w:rsidRPr="00CC7394">
              <w:t xml:space="preserve"> </w:t>
            </w:r>
          </w:p>
        </w:tc>
        <w:tc>
          <w:tcPr>
            <w:tcW w:w="603" w:type="pct"/>
          </w:tcPr>
          <w:p w14:paraId="2F44BF25" w14:textId="77777777" w:rsidR="00342A5B" w:rsidRPr="00CC7394" w:rsidRDefault="00342A5B" w:rsidP="00CC7394">
            <w:r w:rsidRPr="00CC7394">
              <w:t>-</w:t>
            </w:r>
          </w:p>
        </w:tc>
        <w:tc>
          <w:tcPr>
            <w:tcW w:w="612" w:type="pct"/>
            <w:vAlign w:val="center"/>
          </w:tcPr>
          <w:p w14:paraId="7B65BB2A" w14:textId="77777777" w:rsidR="00342A5B" w:rsidRPr="00CC7394" w:rsidRDefault="00342A5B" w:rsidP="00CC7394">
            <w:r w:rsidRPr="00CC7394">
              <w:t>1</w:t>
            </w:r>
          </w:p>
        </w:tc>
        <w:tc>
          <w:tcPr>
            <w:tcW w:w="640" w:type="pct"/>
            <w:vAlign w:val="center"/>
          </w:tcPr>
          <w:p w14:paraId="08CA3A77" w14:textId="77777777" w:rsidR="00342A5B" w:rsidRPr="00CC7394" w:rsidRDefault="00342A5B" w:rsidP="00CC7394">
            <w:r w:rsidRPr="00CC7394">
              <w:t>15</w:t>
            </w:r>
          </w:p>
        </w:tc>
        <w:tc>
          <w:tcPr>
            <w:tcW w:w="983" w:type="pct"/>
            <w:vAlign w:val="center"/>
          </w:tcPr>
          <w:p w14:paraId="5131929D" w14:textId="77777777" w:rsidR="00342A5B" w:rsidRPr="00CC7394" w:rsidRDefault="00342A5B" w:rsidP="00CC7394">
            <w:r w:rsidRPr="00CC7394">
              <w:t>2х2,5</w:t>
            </w:r>
          </w:p>
        </w:tc>
        <w:tc>
          <w:tcPr>
            <w:tcW w:w="445" w:type="pct"/>
            <w:vAlign w:val="center"/>
          </w:tcPr>
          <w:p w14:paraId="75D27164" w14:textId="77777777" w:rsidR="00342A5B" w:rsidRPr="00CC7394" w:rsidRDefault="00342A5B" w:rsidP="00CC7394">
            <w:r w:rsidRPr="00CC7394">
              <w:t>20</w:t>
            </w:r>
          </w:p>
        </w:tc>
        <w:tc>
          <w:tcPr>
            <w:tcW w:w="798" w:type="pct"/>
            <w:hideMark/>
          </w:tcPr>
          <w:p w14:paraId="2554F9CC" w14:textId="77777777" w:rsidR="00342A5B" w:rsidRPr="00CC7394" w:rsidRDefault="00342A5B" w:rsidP="00CC7394"/>
        </w:tc>
      </w:tr>
      <w:tr w:rsidR="00342A5B" w:rsidRPr="00CC7394" w14:paraId="787594C7" w14:textId="77777777" w:rsidTr="00C95E80">
        <w:trPr>
          <w:trHeight w:val="23"/>
        </w:trPr>
        <w:tc>
          <w:tcPr>
            <w:tcW w:w="918" w:type="pct"/>
            <w:hideMark/>
          </w:tcPr>
          <w:p w14:paraId="3C5A737D" w14:textId="77777777" w:rsidR="00342A5B" w:rsidRPr="00CC7394" w:rsidRDefault="00342A5B" w:rsidP="00CC7394">
            <w:r w:rsidRPr="00CC7394">
              <w:t xml:space="preserve">Всего </w:t>
            </w:r>
          </w:p>
        </w:tc>
        <w:tc>
          <w:tcPr>
            <w:tcW w:w="603" w:type="pct"/>
          </w:tcPr>
          <w:p w14:paraId="750D4A90" w14:textId="77777777" w:rsidR="00342A5B" w:rsidRPr="00CC7394" w:rsidRDefault="00342A5B" w:rsidP="00CC7394"/>
        </w:tc>
        <w:tc>
          <w:tcPr>
            <w:tcW w:w="612" w:type="pct"/>
          </w:tcPr>
          <w:p w14:paraId="19F27372" w14:textId="77777777" w:rsidR="00342A5B" w:rsidRPr="00CC7394" w:rsidRDefault="00342A5B" w:rsidP="00CC7394"/>
        </w:tc>
        <w:tc>
          <w:tcPr>
            <w:tcW w:w="640" w:type="pct"/>
          </w:tcPr>
          <w:p w14:paraId="05439D15" w14:textId="77777777" w:rsidR="00342A5B" w:rsidRPr="00CC7394" w:rsidRDefault="00342A5B" w:rsidP="00CC7394"/>
        </w:tc>
        <w:tc>
          <w:tcPr>
            <w:tcW w:w="983" w:type="pct"/>
          </w:tcPr>
          <w:p w14:paraId="0DEDD8BE" w14:textId="77777777" w:rsidR="00342A5B" w:rsidRPr="00CC7394" w:rsidRDefault="00342A5B" w:rsidP="00CC7394"/>
        </w:tc>
        <w:tc>
          <w:tcPr>
            <w:tcW w:w="445" w:type="pct"/>
          </w:tcPr>
          <w:p w14:paraId="78A0A7A5" w14:textId="77777777" w:rsidR="00342A5B" w:rsidRPr="00CC7394" w:rsidRDefault="00342A5B" w:rsidP="00CC7394">
            <w:r w:rsidRPr="00CC7394">
              <w:t>30</w:t>
            </w:r>
          </w:p>
        </w:tc>
        <w:tc>
          <w:tcPr>
            <w:tcW w:w="798" w:type="pct"/>
          </w:tcPr>
          <w:p w14:paraId="464C4EBD" w14:textId="77777777" w:rsidR="00342A5B" w:rsidRPr="00CC7394" w:rsidRDefault="00342A5B" w:rsidP="00CC7394"/>
        </w:tc>
      </w:tr>
    </w:tbl>
    <w:p w14:paraId="51D99A9E" w14:textId="77777777" w:rsidR="00342A5B" w:rsidRPr="00CC7394" w:rsidRDefault="00342A5B" w:rsidP="00342A5B">
      <w:pPr>
        <w:ind w:firstLine="709"/>
        <w:rPr>
          <w:rFonts w:cs="Times New Roman"/>
          <w:color w:val="000000" w:themeColor="text1"/>
          <w:szCs w:val="28"/>
        </w:rPr>
      </w:pPr>
    </w:p>
    <w:p w14:paraId="240D70D9"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Расчетная продолжительность тушения пожара 3 часа. Объем воды на наружное и внутреннее пожаротушение составит:</w:t>
      </w:r>
    </w:p>
    <w:p w14:paraId="32AEF951" w14:textId="77777777" w:rsidR="00342A5B" w:rsidRPr="00CC7394" w:rsidRDefault="00342A5B" w:rsidP="00342A5B">
      <w:pPr>
        <w:ind w:firstLine="709"/>
        <w:rPr>
          <w:rFonts w:cs="Times New Roman"/>
          <w:color w:val="000000" w:themeColor="text1"/>
          <w:lang w:val="kk-KZ"/>
        </w:rPr>
      </w:pPr>
      <w:r w:rsidRPr="00CC7394">
        <w:rPr>
          <w:rFonts w:cs="Times New Roman"/>
          <w:color w:val="000000" w:themeColor="text1"/>
        </w:rPr>
        <w:t>30х3,6х3=324,0 м3</w:t>
      </w:r>
    </w:p>
    <w:p w14:paraId="7D9F7303"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 xml:space="preserve">Максимальный срок восстановления противопожарного объема воды составляет 24 часа за счет снижения подачи воды на хозяйственно-питьевые </w:t>
      </w:r>
      <w:r w:rsidRPr="00CC7394">
        <w:rPr>
          <w:rFonts w:cs="Times New Roman"/>
          <w:color w:val="000000" w:themeColor="text1"/>
          <w:szCs w:val="28"/>
        </w:rPr>
        <w:lastRenderedPageBreak/>
        <w:t>нужды до 70% расчетного расхода и подачи воды на производственные нужды по аварийному графику.</w:t>
      </w:r>
    </w:p>
    <w:p w14:paraId="690C2B14" w14:textId="77777777" w:rsidR="00342A5B" w:rsidRPr="00CC7394" w:rsidRDefault="00342A5B" w:rsidP="00342A5B">
      <w:pPr>
        <w:ind w:left="705"/>
        <w:rPr>
          <w:rFonts w:cs="Times New Roman"/>
          <w:szCs w:val="28"/>
        </w:rPr>
      </w:pPr>
    </w:p>
    <w:p w14:paraId="12DD9B2D" w14:textId="77777777" w:rsidR="00342A5B" w:rsidRPr="00CC7394" w:rsidRDefault="00342A5B" w:rsidP="00342A5B">
      <w:pPr>
        <w:ind w:firstLine="709"/>
        <w:rPr>
          <w:rFonts w:cs="Times New Roman"/>
          <w:b/>
          <w:color w:val="000000" w:themeColor="text1"/>
          <w:szCs w:val="28"/>
          <w:lang w:val="kk-KZ"/>
        </w:rPr>
      </w:pPr>
      <w:r w:rsidRPr="00CC7394">
        <w:rPr>
          <w:rFonts w:cs="Times New Roman"/>
          <w:b/>
          <w:color w:val="000000" w:themeColor="text1"/>
          <w:szCs w:val="28"/>
          <w:lang w:val="kk-KZ"/>
        </w:rPr>
        <w:t>Зоны санитарной охраны</w:t>
      </w:r>
    </w:p>
    <w:p w14:paraId="5A96B8F4"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 xml:space="preserve">Согласно СП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w:t>
      </w:r>
      <w:hyperlink r:id="rId30" w:anchor="z6" w:history="1">
        <w:r w:rsidRPr="00CC7394">
          <w:rPr>
            <w:rFonts w:cs="Times New Roman"/>
            <w:color w:val="000000" w:themeColor="text1"/>
            <w:szCs w:val="28"/>
          </w:rPr>
          <w:t>№ 26</w:t>
        </w:r>
      </w:hyperlink>
      <w:r w:rsidRPr="00CC7394">
        <w:rPr>
          <w:rFonts w:cs="Times New Roman"/>
          <w:color w:val="000000" w:themeColor="text1"/>
          <w:szCs w:val="28"/>
          <w:lang w:val="kk-KZ"/>
        </w:rPr>
        <w:t xml:space="preserve"> </w:t>
      </w:r>
      <w:r w:rsidRPr="00CC7394">
        <w:rPr>
          <w:rFonts w:cs="Times New Roman"/>
          <w:color w:val="000000" w:themeColor="text1"/>
          <w:szCs w:val="28"/>
        </w:rPr>
        <w:t>от 20.02.2023 года</w:t>
      </w:r>
      <w:r w:rsidRPr="00CC7394">
        <w:rPr>
          <w:rFonts w:cs="Times New Roman"/>
          <w:color w:val="000000" w:themeColor="text1"/>
          <w:szCs w:val="28"/>
          <w:lang w:val="kk-KZ"/>
        </w:rPr>
        <w:t xml:space="preserve"> </w:t>
      </w:r>
      <w:proofErr w:type="spellStart"/>
      <w:r w:rsidRPr="00CC7394">
        <w:rPr>
          <w:rFonts w:cs="Times New Roman"/>
          <w:color w:val="000000" w:themeColor="text1"/>
          <w:szCs w:val="28"/>
        </w:rPr>
        <w:t>года</w:t>
      </w:r>
      <w:proofErr w:type="spellEnd"/>
      <w:r w:rsidRPr="00CC7394">
        <w:rPr>
          <w:rFonts w:cs="Times New Roman"/>
          <w:color w:val="000000" w:themeColor="text1"/>
          <w:szCs w:val="28"/>
        </w:rPr>
        <w:t xml:space="preserve"> на водопроводных сооружениях, подающих воду </w:t>
      </w:r>
      <w:proofErr w:type="gramStart"/>
      <w:r w:rsidRPr="00CC7394">
        <w:rPr>
          <w:rFonts w:cs="Times New Roman"/>
          <w:color w:val="000000" w:themeColor="text1"/>
          <w:szCs w:val="28"/>
        </w:rPr>
        <w:t>на хозяйственно-питьевые нужды</w:t>
      </w:r>
      <w:proofErr w:type="gramEnd"/>
      <w:r w:rsidRPr="00CC7394">
        <w:rPr>
          <w:rFonts w:cs="Times New Roman"/>
          <w:color w:val="000000" w:themeColor="text1"/>
          <w:szCs w:val="28"/>
        </w:rPr>
        <w:t xml:space="preserve"> предусматриваются зоны санитарной охраны (ЗСО).  </w:t>
      </w:r>
    </w:p>
    <w:p w14:paraId="63425DE7"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Границы первого пояса ЗСО для площадок водопроводных сооружений устанавливаются на расстоянии 30 м от стен сооружений.</w:t>
      </w:r>
    </w:p>
    <w:p w14:paraId="04194B07"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Территории первого пояса ЗСО должны быть спланированы, огорожены и озеленены, и обеспечены сторожевой сигнализацией. На территории первого пояса запрещаются все виды     строительства, не связанные с подачей и обработкой   воды, размещение жилых и общественных зданий, проживание людей, в том числе работающих на водопроводе.</w:t>
      </w:r>
    </w:p>
    <w:p w14:paraId="595FF26E"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ЗСО скважинного водозабора, состоит из трех поясов:</w:t>
      </w:r>
    </w:p>
    <w:p w14:paraId="50E44A37"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 xml:space="preserve">- первого пояса (строгого режима), включающего территорию расположения водозабора, водопроводных сооружений и служащего для защиты места водозабора и водозаборных сооружений от загрязнения и повреждения; </w:t>
      </w:r>
    </w:p>
    <w:p w14:paraId="60FFFB2B"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 xml:space="preserve">- второго и третьего поясов (ограничений), включающих территорию, предназначенную для предупреждения микробиологического и химического загрязнения воды источников водоснабжения хозяйственно-питьевого назначения. </w:t>
      </w:r>
    </w:p>
    <w:p w14:paraId="57537CA2"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 xml:space="preserve">Зона санитарной охраны площадки водопроводных сооружений относится к ЗСО I пояса (строгого режима) и совпадает с границей ограждения, от стен резервуаров -30м, от остальных сооружений — 15м. </w:t>
      </w:r>
    </w:p>
    <w:p w14:paraId="38E12ECA"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Площадка водопроводных сооружений должна быть озеленена и обеспечена постоянной сторожевой охранной сигнализацией. Вход лиц, не имеющих отношения к эксплуатации водопроводных сооружений, на территорию первого пояса не допускается.</w:t>
      </w:r>
    </w:p>
    <w:p w14:paraId="31CCD05A"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 xml:space="preserve">Здания, находящиеся на территории первого пояса, должны быть канализованы. При отсутствии централизованной канализации уборные должны быть оборудованы водонепроницаемыми приемниками и располагаться в местах, исключающих загрязнение территории первого пояса при вывозе нечистот. </w:t>
      </w:r>
    </w:p>
    <w:p w14:paraId="1961E5CA"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Примыкание к ограждению строений, кроме проходных и административно-бытовых зданий не допускается.</w:t>
      </w:r>
    </w:p>
    <w:p w14:paraId="5BB928BC"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 xml:space="preserve">На территории I пояса запрещаются все виды строительства, не имеющие отношения к эксплуатации, реконструкции и расширению водопроводных сооружений. </w:t>
      </w:r>
    </w:p>
    <w:p w14:paraId="695C9088"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 xml:space="preserve">Вдоль водопроводов в соответствии с требованиями СП №26   устанавливается санитарно-защитная полоса. Санитарно-защитной полосой </w:t>
      </w:r>
      <w:r w:rsidRPr="00CC7394">
        <w:rPr>
          <w:rFonts w:cs="Times New Roman"/>
          <w:color w:val="000000" w:themeColor="text1"/>
          <w:szCs w:val="28"/>
        </w:rPr>
        <w:lastRenderedPageBreak/>
        <w:t>водоводов обеспечивается защита водопроводной воды хозяйственно-питьевого назначения от загрязнения.</w:t>
      </w:r>
    </w:p>
    <w:p w14:paraId="1F21A240"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Ширина санитарно-защитной полосы принимается по обе стороны от крайних линий водопровода:</w:t>
      </w:r>
    </w:p>
    <w:p w14:paraId="685A39DA"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 при диаметре водопровода до 200 мм, расстояние не менее 6 метров.</w:t>
      </w:r>
    </w:p>
    <w:p w14:paraId="686A60C5" w14:textId="77777777" w:rsidR="00342A5B" w:rsidRPr="00CC7394" w:rsidRDefault="00342A5B" w:rsidP="00CC7394">
      <w:r w:rsidRPr="00CC7394">
        <w:t>В пределах санитарно-защитной полосы исключается расположение источников загрязнения почвы и грунтовых вод (уборные, выгребные ямы, навозохранилища, приемники мусора и другие).</w:t>
      </w:r>
    </w:p>
    <w:p w14:paraId="6BFF9C69" w14:textId="77777777" w:rsidR="00342A5B" w:rsidRPr="00CC7394" w:rsidRDefault="00342A5B" w:rsidP="00CC7394">
      <w:r w:rsidRPr="00CC7394">
        <w:t>Развитием систем водоснабжения в рамках генерального плана села предусматривается:</w:t>
      </w:r>
    </w:p>
    <w:p w14:paraId="1CDA40E5" w14:textId="77777777" w:rsidR="00342A5B" w:rsidRPr="00CC7394" w:rsidRDefault="00342A5B" w:rsidP="00CC7394">
      <w:r w:rsidRPr="00CC7394">
        <w:t>На 1-ю очередь строительства 2033 г.:</w:t>
      </w:r>
    </w:p>
    <w:p w14:paraId="7BF849D5" w14:textId="77777777" w:rsidR="00342A5B" w:rsidRPr="00CC7394" w:rsidRDefault="00342A5B" w:rsidP="00CC7394">
      <w:r w:rsidRPr="00CC7394">
        <w:t>Реконструкция водопроводных сетей диаметром 110мм составляет –4,0 км;</w:t>
      </w:r>
    </w:p>
    <w:p w14:paraId="7F357CDE" w14:textId="77777777" w:rsidR="00342A5B" w:rsidRPr="00CC7394" w:rsidRDefault="00342A5B" w:rsidP="00CC7394">
      <w:proofErr w:type="gramStart"/>
      <w:r w:rsidRPr="00CC7394">
        <w:t>Реконструкция  водозаборных</w:t>
      </w:r>
      <w:proofErr w:type="gramEnd"/>
      <w:r w:rsidRPr="00CC7394">
        <w:t xml:space="preserve"> и очистных водопроводных сооружений;</w:t>
      </w:r>
    </w:p>
    <w:p w14:paraId="420440AB" w14:textId="77777777" w:rsidR="00342A5B" w:rsidRPr="00CC7394" w:rsidRDefault="00342A5B" w:rsidP="00CC7394">
      <w:r w:rsidRPr="00CC7394">
        <w:t>Строительство водопроводных сетей диаметром 110-200 мм составляет – 7,0 км;</w:t>
      </w:r>
    </w:p>
    <w:p w14:paraId="3831A8E1" w14:textId="77777777" w:rsidR="00342A5B" w:rsidRPr="00CC7394" w:rsidRDefault="00342A5B" w:rsidP="00CC7394">
      <w:r w:rsidRPr="00CC7394">
        <w:t xml:space="preserve">Организация мониторинга качества </w:t>
      </w:r>
      <w:proofErr w:type="gramStart"/>
      <w:r w:rsidRPr="00CC7394">
        <w:t>питьевой воды</w:t>
      </w:r>
      <w:proofErr w:type="gramEnd"/>
      <w:r w:rsidRPr="00CC7394">
        <w:t xml:space="preserve"> подаваемой населению;</w:t>
      </w:r>
    </w:p>
    <w:p w14:paraId="64288186" w14:textId="77777777" w:rsidR="00342A5B" w:rsidRPr="00CC7394" w:rsidRDefault="00342A5B" w:rsidP="00CC7394">
      <w:r w:rsidRPr="00CC7394">
        <w:t>Внедрение измерительных приборов, приборов контроля на водопроводных сетях и приборов учета воды в домах;</w:t>
      </w:r>
    </w:p>
    <w:p w14:paraId="00FDDDF5" w14:textId="77777777" w:rsidR="00342A5B" w:rsidRPr="00CC7394" w:rsidRDefault="00342A5B" w:rsidP="00CC7394">
      <w:r w:rsidRPr="00CC7394">
        <w:t>Устройство пожарных гидрантов при строительстве и ремонте водопроводов.</w:t>
      </w:r>
    </w:p>
    <w:p w14:paraId="653F4A67" w14:textId="77777777" w:rsidR="00342A5B" w:rsidRPr="00CC7394" w:rsidRDefault="00342A5B" w:rsidP="00CC7394">
      <w:r w:rsidRPr="00CC7394">
        <w:t>На расчетный срок 2046 г.:</w:t>
      </w:r>
    </w:p>
    <w:p w14:paraId="48163A94" w14:textId="77777777" w:rsidR="00342A5B" w:rsidRPr="00CC7394" w:rsidRDefault="00342A5B" w:rsidP="00CC7394">
      <w:r w:rsidRPr="00CC7394">
        <w:t>Строительство водопроводных сетей диаметром 110-200 мм составляет – 10 км (Общая протяженность с учетом нового строительства первой очереди, составит –17км).</w:t>
      </w:r>
    </w:p>
    <w:p w14:paraId="17D22A2B" w14:textId="77777777" w:rsidR="00342A5B" w:rsidRPr="00CC7394" w:rsidRDefault="00342A5B" w:rsidP="00CC7394">
      <w:r w:rsidRPr="00CC7394">
        <w:t>Реконструкция водопроводных сетей диаметром 110 мм составляет – 5,0 км;</w:t>
      </w:r>
    </w:p>
    <w:p w14:paraId="74A86466" w14:textId="77777777" w:rsidR="00342A5B" w:rsidRPr="00CC7394" w:rsidRDefault="00342A5B" w:rsidP="00CC7394">
      <w:r w:rsidRPr="00CC7394">
        <w:t xml:space="preserve">Организация мониторинга качества </w:t>
      </w:r>
      <w:proofErr w:type="gramStart"/>
      <w:r w:rsidRPr="00CC7394">
        <w:t>питьевой воды</w:t>
      </w:r>
      <w:proofErr w:type="gramEnd"/>
      <w:r w:rsidRPr="00CC7394">
        <w:t xml:space="preserve"> подаваемой населению;</w:t>
      </w:r>
    </w:p>
    <w:p w14:paraId="7B208068" w14:textId="77777777" w:rsidR="00342A5B" w:rsidRPr="00CC7394" w:rsidRDefault="00342A5B" w:rsidP="00CC7394">
      <w:r w:rsidRPr="00CC7394">
        <w:t>Внедрение измерительных приборов, приборов контроля на водопроводных сетях и приборов учета воды в домах;</w:t>
      </w:r>
    </w:p>
    <w:p w14:paraId="28EB1097" w14:textId="77777777" w:rsidR="00342A5B" w:rsidRPr="00CC7394" w:rsidRDefault="00342A5B" w:rsidP="00CC7394">
      <w:r w:rsidRPr="00CC7394">
        <w:t>Устройство пожарных гидрантов при строительстве и ремонте водопроводов.</w:t>
      </w:r>
    </w:p>
    <w:p w14:paraId="5CE83F9B" w14:textId="77777777" w:rsidR="00342A5B" w:rsidRPr="00CC7394" w:rsidRDefault="00342A5B" w:rsidP="00CC7394"/>
    <w:p w14:paraId="54DCF37A" w14:textId="77777777" w:rsidR="00342A5B" w:rsidRPr="00CC7394" w:rsidRDefault="00342A5B" w:rsidP="00CC7394">
      <w:pPr>
        <w:rPr>
          <w:b/>
          <w:i/>
        </w:rPr>
      </w:pPr>
      <w:r w:rsidRPr="00CC7394">
        <w:rPr>
          <w:b/>
          <w:i/>
        </w:rPr>
        <w:t>Приведенные решения развития системы водоснабжения для села требуют уточнения на последующих этапах проектирования.</w:t>
      </w:r>
    </w:p>
    <w:p w14:paraId="3B7564D0" w14:textId="77777777" w:rsidR="00342A5B" w:rsidRPr="00CC7394" w:rsidRDefault="00342A5B" w:rsidP="00342A5B">
      <w:pPr>
        <w:widowControl/>
        <w:spacing w:line="276" w:lineRule="auto"/>
        <w:ind w:firstLine="709"/>
        <w:rPr>
          <w:rFonts w:cs="Times New Roman"/>
          <w:b/>
          <w:color w:val="000000" w:themeColor="text1"/>
          <w:szCs w:val="28"/>
        </w:rPr>
      </w:pPr>
    </w:p>
    <w:p w14:paraId="21A96312" w14:textId="77777777" w:rsidR="00342A5B" w:rsidRPr="00CC7394" w:rsidRDefault="00342A5B" w:rsidP="00342A5B">
      <w:pPr>
        <w:ind w:left="705"/>
        <w:rPr>
          <w:rFonts w:cs="Times New Roman"/>
          <w:szCs w:val="28"/>
        </w:rPr>
      </w:pPr>
    </w:p>
    <w:p w14:paraId="7A4A6567" w14:textId="77777777" w:rsidR="00342A5B" w:rsidRPr="00CC7394" w:rsidRDefault="00342A5B" w:rsidP="00342A5B">
      <w:pPr>
        <w:shd w:val="clear" w:color="auto" w:fill="FFFFFF"/>
        <w:autoSpaceDE w:val="0"/>
        <w:autoSpaceDN w:val="0"/>
        <w:adjustRightInd w:val="0"/>
        <w:ind w:firstLine="709"/>
        <w:rPr>
          <w:rFonts w:cs="Times New Roman"/>
          <w:b/>
          <w:bCs/>
          <w:szCs w:val="28"/>
        </w:rPr>
      </w:pPr>
      <w:r w:rsidRPr="00CC7394">
        <w:rPr>
          <w:rFonts w:cs="Times New Roman"/>
          <w:szCs w:val="28"/>
        </w:rPr>
        <w:br w:type="page"/>
      </w:r>
      <w:r w:rsidRPr="00CC7394">
        <w:rPr>
          <w:rFonts w:cs="Times New Roman"/>
          <w:b/>
          <w:bCs/>
          <w:szCs w:val="28"/>
        </w:rPr>
        <w:lastRenderedPageBreak/>
        <w:t>Канализация</w:t>
      </w:r>
    </w:p>
    <w:p w14:paraId="132125A5" w14:textId="77777777" w:rsidR="00342A5B" w:rsidRPr="00CC7394" w:rsidRDefault="00342A5B" w:rsidP="00342A5B">
      <w:pPr>
        <w:shd w:val="clear" w:color="auto" w:fill="FFFFFF"/>
        <w:autoSpaceDE w:val="0"/>
        <w:autoSpaceDN w:val="0"/>
        <w:adjustRightInd w:val="0"/>
        <w:ind w:firstLine="709"/>
        <w:rPr>
          <w:rFonts w:cs="Times New Roman"/>
          <w:b/>
          <w:bCs/>
          <w:szCs w:val="28"/>
        </w:rPr>
      </w:pPr>
      <w:r w:rsidRPr="00CC7394">
        <w:rPr>
          <w:rFonts w:cs="Times New Roman"/>
          <w:b/>
          <w:bCs/>
          <w:szCs w:val="28"/>
        </w:rPr>
        <w:t>Существующее положение</w:t>
      </w:r>
    </w:p>
    <w:p w14:paraId="79ADDCEA" w14:textId="77777777" w:rsidR="00342A5B" w:rsidRPr="00CC7394" w:rsidRDefault="00342A5B" w:rsidP="00342A5B">
      <w:pPr>
        <w:widowControl/>
        <w:spacing w:line="276" w:lineRule="auto"/>
        <w:ind w:firstLine="709"/>
        <w:rPr>
          <w:rFonts w:cs="Times New Roman"/>
          <w:color w:val="000000" w:themeColor="text1"/>
          <w:szCs w:val="28"/>
        </w:rPr>
      </w:pPr>
      <w:r w:rsidRPr="00CC7394">
        <w:rPr>
          <w:rFonts w:cs="Times New Roman"/>
          <w:color w:val="000000" w:themeColor="text1"/>
          <w:szCs w:val="28"/>
        </w:rPr>
        <w:t>Централизованная система канализации в селе отсутствует. Частный сектор повсеместно использует надворные уборные и выгребные ямы, с последующим вывозом ассенизационными машинами в места, указанные СЭС.</w:t>
      </w:r>
    </w:p>
    <w:p w14:paraId="1E010322" w14:textId="77777777" w:rsidR="00342A5B" w:rsidRPr="00CC7394" w:rsidRDefault="00342A5B" w:rsidP="00342A5B">
      <w:pPr>
        <w:shd w:val="clear" w:color="auto" w:fill="FFFFFF"/>
        <w:autoSpaceDE w:val="0"/>
        <w:autoSpaceDN w:val="0"/>
        <w:adjustRightInd w:val="0"/>
        <w:ind w:firstLine="709"/>
        <w:rPr>
          <w:rFonts w:cs="Times New Roman"/>
          <w:i/>
          <w:szCs w:val="28"/>
        </w:rPr>
      </w:pPr>
      <w:r w:rsidRPr="00CC7394">
        <w:rPr>
          <w:rFonts w:cs="Times New Roman"/>
          <w:i/>
          <w:szCs w:val="28"/>
        </w:rPr>
        <w:t>Проектные решения</w:t>
      </w:r>
    </w:p>
    <w:p w14:paraId="2096A761" w14:textId="77777777" w:rsidR="00342A5B" w:rsidRPr="00CC7394" w:rsidRDefault="00342A5B" w:rsidP="00342A5B">
      <w:pPr>
        <w:widowControl/>
        <w:spacing w:line="276" w:lineRule="auto"/>
        <w:ind w:firstLine="709"/>
        <w:rPr>
          <w:rFonts w:cs="Times New Roman"/>
          <w:color w:val="000000" w:themeColor="text1"/>
          <w:szCs w:val="28"/>
        </w:rPr>
      </w:pPr>
      <w:r w:rsidRPr="00CC7394">
        <w:rPr>
          <w:rFonts w:cs="Times New Roman"/>
          <w:color w:val="000000" w:themeColor="text1"/>
          <w:szCs w:val="28"/>
        </w:rPr>
        <w:t>Объем бытовых и производственных сточных вод определен предварительно в соответствии со СНиП РК 4.01-02-2009г. «Водоснабжение. Наружные сети и сооружения». Норма среднесуточного водоотведения потребителей равна нормам водопотребления. (см. таблицу выше)</w:t>
      </w:r>
    </w:p>
    <w:p w14:paraId="4E9FF174" w14:textId="77777777" w:rsidR="00342A5B" w:rsidRPr="00CC7394" w:rsidRDefault="00342A5B" w:rsidP="00342A5B">
      <w:pPr>
        <w:tabs>
          <w:tab w:val="left" w:pos="0"/>
        </w:tabs>
        <w:ind w:firstLine="709"/>
        <w:rPr>
          <w:rFonts w:cs="Times New Roman"/>
          <w:color w:val="000000" w:themeColor="text1"/>
          <w:szCs w:val="28"/>
        </w:rPr>
      </w:pPr>
      <w:r w:rsidRPr="00CC7394">
        <w:rPr>
          <w:rFonts w:cs="Times New Roman"/>
          <w:color w:val="000000" w:themeColor="text1"/>
          <w:szCs w:val="28"/>
        </w:rPr>
        <w:t>Объемы водоотведения составит:</w:t>
      </w:r>
    </w:p>
    <w:p w14:paraId="68FED856" w14:textId="77777777" w:rsidR="00342A5B" w:rsidRPr="00CC7394" w:rsidRDefault="00342A5B" w:rsidP="00342A5B">
      <w:pPr>
        <w:tabs>
          <w:tab w:val="left" w:pos="0"/>
        </w:tabs>
        <w:ind w:firstLine="709"/>
        <w:rPr>
          <w:rFonts w:cs="Times New Roman"/>
          <w:b/>
          <w:color w:val="000000" w:themeColor="text1"/>
          <w:szCs w:val="28"/>
        </w:rPr>
      </w:pPr>
      <w:r w:rsidRPr="00CC7394">
        <w:rPr>
          <w:rFonts w:cs="Times New Roman"/>
          <w:b/>
          <w:color w:val="000000" w:themeColor="text1"/>
          <w:szCs w:val="28"/>
        </w:rPr>
        <w:t>На первую очередь строительства – 137 м3/сутки;</w:t>
      </w:r>
    </w:p>
    <w:p w14:paraId="13BE5C59" w14:textId="77777777" w:rsidR="00342A5B" w:rsidRPr="00CC7394" w:rsidRDefault="00342A5B" w:rsidP="00342A5B">
      <w:pPr>
        <w:tabs>
          <w:tab w:val="left" w:pos="0"/>
        </w:tabs>
        <w:ind w:firstLine="709"/>
        <w:rPr>
          <w:rFonts w:cs="Times New Roman"/>
          <w:b/>
          <w:color w:val="000000" w:themeColor="text1"/>
          <w:szCs w:val="28"/>
        </w:rPr>
      </w:pPr>
      <w:r w:rsidRPr="00CC7394">
        <w:rPr>
          <w:rFonts w:cs="Times New Roman"/>
          <w:b/>
          <w:color w:val="000000" w:themeColor="text1"/>
          <w:szCs w:val="28"/>
        </w:rPr>
        <w:t>На расчетный срок строительства – 140 м3/сутки.</w:t>
      </w:r>
    </w:p>
    <w:p w14:paraId="08E9748A" w14:textId="77777777" w:rsidR="00342A5B" w:rsidRPr="00CC7394" w:rsidRDefault="00342A5B" w:rsidP="00342A5B">
      <w:pPr>
        <w:ind w:firstLine="709"/>
        <w:rPr>
          <w:rFonts w:cs="Times New Roman"/>
          <w:color w:val="000000" w:themeColor="text1"/>
          <w:szCs w:val="28"/>
        </w:rPr>
      </w:pPr>
    </w:p>
    <w:p w14:paraId="7F287A11" w14:textId="77777777" w:rsidR="00342A5B" w:rsidRPr="00CC7394" w:rsidRDefault="00342A5B" w:rsidP="00342A5B">
      <w:pPr>
        <w:widowControl/>
        <w:spacing w:line="276" w:lineRule="auto"/>
        <w:ind w:firstLine="709"/>
        <w:rPr>
          <w:rFonts w:cs="Times New Roman"/>
          <w:b/>
          <w:i/>
          <w:color w:val="000000" w:themeColor="text1"/>
          <w:szCs w:val="28"/>
        </w:rPr>
      </w:pPr>
      <w:r w:rsidRPr="00CC7394">
        <w:rPr>
          <w:rFonts w:cs="Times New Roman"/>
          <w:b/>
          <w:i/>
          <w:color w:val="000000" w:themeColor="text1"/>
          <w:szCs w:val="28"/>
        </w:rPr>
        <w:t>Неотъемлемой частью благоустройства является строительство канализационной сети. В селе на перспективу развития необходимо произвести строительные работы канализационной сети.</w:t>
      </w:r>
    </w:p>
    <w:p w14:paraId="4EDFD742" w14:textId="77777777" w:rsidR="00342A5B" w:rsidRPr="00CC7394" w:rsidRDefault="00342A5B" w:rsidP="00342A5B">
      <w:pPr>
        <w:widowControl/>
        <w:spacing w:line="276" w:lineRule="auto"/>
        <w:ind w:firstLine="709"/>
        <w:rPr>
          <w:rFonts w:cs="Times New Roman"/>
          <w:b/>
          <w:i/>
          <w:color w:val="000000" w:themeColor="text1"/>
          <w:szCs w:val="28"/>
        </w:rPr>
      </w:pPr>
      <w:r w:rsidRPr="00CC7394">
        <w:rPr>
          <w:rFonts w:cs="Times New Roman"/>
          <w:b/>
          <w:i/>
          <w:color w:val="000000" w:themeColor="text1"/>
          <w:szCs w:val="28"/>
        </w:rPr>
        <w:t xml:space="preserve">Бытовые сточные воды села предполагается отводить в канализационный коллектор и далее на канализационные очистные сооружения. </w:t>
      </w:r>
    </w:p>
    <w:p w14:paraId="7C51ED31"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Проектом предлагается строительство:</w:t>
      </w:r>
    </w:p>
    <w:p w14:paraId="6E05786B" w14:textId="77777777" w:rsidR="00342A5B" w:rsidRPr="00CC7394" w:rsidRDefault="00342A5B" w:rsidP="00342A5B">
      <w:pPr>
        <w:widowControl/>
        <w:numPr>
          <w:ilvl w:val="0"/>
          <w:numId w:val="46"/>
        </w:numPr>
        <w:spacing w:line="276" w:lineRule="auto"/>
        <w:ind w:left="0" w:firstLine="709"/>
        <w:rPr>
          <w:rFonts w:eastAsia="Calibri" w:cs="Times New Roman"/>
          <w:color w:val="000000" w:themeColor="text1"/>
          <w:szCs w:val="28"/>
        </w:rPr>
      </w:pPr>
      <w:r w:rsidRPr="00CC7394">
        <w:rPr>
          <w:rFonts w:eastAsia="Calibri" w:cs="Times New Roman"/>
          <w:color w:val="000000" w:themeColor="text1"/>
          <w:szCs w:val="28"/>
        </w:rPr>
        <w:t>современных сооружений полной искусственной биологической и механической очистки стоков с увеличением производительности;</w:t>
      </w:r>
    </w:p>
    <w:p w14:paraId="62E99861" w14:textId="77777777" w:rsidR="00342A5B" w:rsidRPr="00CC7394" w:rsidRDefault="00342A5B" w:rsidP="00342A5B">
      <w:pPr>
        <w:widowControl/>
        <w:numPr>
          <w:ilvl w:val="0"/>
          <w:numId w:val="46"/>
        </w:numPr>
        <w:spacing w:line="276" w:lineRule="auto"/>
        <w:ind w:left="0" w:firstLine="709"/>
        <w:rPr>
          <w:rFonts w:eastAsia="Calibri" w:cs="Times New Roman"/>
          <w:color w:val="000000" w:themeColor="text1"/>
          <w:szCs w:val="28"/>
        </w:rPr>
      </w:pPr>
      <w:r w:rsidRPr="00CC7394">
        <w:rPr>
          <w:rFonts w:eastAsia="Calibri" w:cs="Times New Roman"/>
          <w:color w:val="000000" w:themeColor="text1"/>
          <w:szCs w:val="28"/>
        </w:rPr>
        <w:t>канализационной насосной станции;</w:t>
      </w:r>
    </w:p>
    <w:p w14:paraId="3687B6A7" w14:textId="77777777" w:rsidR="00342A5B" w:rsidRPr="00CC7394" w:rsidRDefault="00342A5B" w:rsidP="00342A5B">
      <w:pPr>
        <w:widowControl/>
        <w:numPr>
          <w:ilvl w:val="0"/>
          <w:numId w:val="46"/>
        </w:numPr>
        <w:spacing w:line="276" w:lineRule="auto"/>
        <w:ind w:left="0" w:firstLine="709"/>
        <w:rPr>
          <w:rFonts w:eastAsia="Calibri" w:cs="Times New Roman"/>
          <w:color w:val="000000" w:themeColor="text1"/>
          <w:szCs w:val="28"/>
        </w:rPr>
      </w:pPr>
      <w:r w:rsidRPr="00CC7394">
        <w:rPr>
          <w:rFonts w:eastAsia="Calibri" w:cs="Times New Roman"/>
          <w:color w:val="000000" w:themeColor="text1"/>
          <w:szCs w:val="28"/>
        </w:rPr>
        <w:t>пруда - испарителя;</w:t>
      </w:r>
    </w:p>
    <w:p w14:paraId="0F76F059" w14:textId="77777777" w:rsidR="00342A5B" w:rsidRPr="00CC7394" w:rsidRDefault="00342A5B" w:rsidP="00342A5B">
      <w:pPr>
        <w:widowControl/>
        <w:numPr>
          <w:ilvl w:val="0"/>
          <w:numId w:val="46"/>
        </w:numPr>
        <w:spacing w:line="276" w:lineRule="auto"/>
        <w:ind w:left="0" w:firstLine="709"/>
        <w:rPr>
          <w:rFonts w:eastAsia="Calibri" w:cs="Times New Roman"/>
          <w:color w:val="000000" w:themeColor="text1"/>
          <w:szCs w:val="28"/>
        </w:rPr>
      </w:pPr>
      <w:r w:rsidRPr="00CC7394">
        <w:rPr>
          <w:rFonts w:eastAsia="Calibri" w:cs="Times New Roman"/>
          <w:color w:val="000000" w:themeColor="text1"/>
          <w:szCs w:val="28"/>
        </w:rPr>
        <w:t>магистральных и распределительных канализационных сетей.</w:t>
      </w:r>
    </w:p>
    <w:p w14:paraId="60EF4B57" w14:textId="77777777" w:rsidR="00342A5B" w:rsidRPr="00CC7394" w:rsidRDefault="00342A5B" w:rsidP="00342A5B">
      <w:pPr>
        <w:tabs>
          <w:tab w:val="left" w:pos="0"/>
        </w:tabs>
        <w:ind w:firstLine="709"/>
        <w:rPr>
          <w:rFonts w:cs="Times New Roman"/>
          <w:color w:val="000000" w:themeColor="text1"/>
          <w:szCs w:val="28"/>
        </w:rPr>
      </w:pPr>
      <w:r w:rsidRPr="00CC7394">
        <w:rPr>
          <w:rFonts w:cs="Times New Roman"/>
          <w:color w:val="000000" w:themeColor="text1"/>
          <w:szCs w:val="28"/>
        </w:rPr>
        <w:t xml:space="preserve">Сточные воды от проектируемой и существующей застройки по самотечным коллекторам будут поступать на ГКНС, после напорными насосами по напорным коллекторам будут подаваться на КОС (канализационные очистные сооружения) с полной искусственной биологической и механической очистки стоков. После очистки, отвод сточных вод производится на пруд - испаритель от населенного пункта не менее одного километра на территории существующих КОС в соответствии санитарных правил «Санитарно-эпидемиологические требования по установлению санитарно-защитной зоны производственных объектов», приложение 3. Таблица 1. </w:t>
      </w:r>
    </w:p>
    <w:p w14:paraId="572A2D9C" w14:textId="77777777" w:rsidR="00342A5B" w:rsidRPr="00CC7394" w:rsidRDefault="00342A5B" w:rsidP="00342A5B">
      <w:pPr>
        <w:tabs>
          <w:tab w:val="left" w:pos="0"/>
        </w:tabs>
        <w:ind w:firstLine="709"/>
        <w:rPr>
          <w:rFonts w:cs="Times New Roman"/>
          <w:color w:val="000000" w:themeColor="text1"/>
          <w:szCs w:val="28"/>
        </w:rPr>
      </w:pPr>
      <w:r w:rsidRPr="00CC7394">
        <w:rPr>
          <w:rFonts w:cs="Times New Roman"/>
          <w:color w:val="000000" w:themeColor="text1"/>
          <w:szCs w:val="28"/>
        </w:rPr>
        <w:t>С целью снижения риска заражения населения возбудителями паразитов, для обеззараживания осадков, образующихся при очистке сточных вод, в трубопровод подачи сточной воды в решетки предусматривается ввод препарата «</w:t>
      </w:r>
      <w:proofErr w:type="spellStart"/>
      <w:r w:rsidRPr="00CC7394">
        <w:rPr>
          <w:rFonts w:cs="Times New Roman"/>
          <w:color w:val="000000" w:themeColor="text1"/>
          <w:szCs w:val="28"/>
        </w:rPr>
        <w:t>Пуралат</w:t>
      </w:r>
      <w:proofErr w:type="spellEnd"/>
      <w:r w:rsidRPr="00CC7394">
        <w:rPr>
          <w:rFonts w:cs="Times New Roman"/>
          <w:color w:val="000000" w:themeColor="text1"/>
          <w:szCs w:val="28"/>
        </w:rPr>
        <w:t xml:space="preserve">-БИНГСТИ». Этот препарат вызывает естественную гибель паразитов и не оказывает негативного влияния на активный ил и </w:t>
      </w:r>
      <w:r w:rsidRPr="00CC7394">
        <w:rPr>
          <w:rFonts w:cs="Times New Roman"/>
          <w:color w:val="000000" w:themeColor="text1"/>
          <w:szCs w:val="28"/>
        </w:rPr>
        <w:lastRenderedPageBreak/>
        <w:t>здоровье человека. Таким образом, обезвоженный активный ил может быть использован в качестве удобрения.</w:t>
      </w:r>
    </w:p>
    <w:p w14:paraId="08248DD2" w14:textId="77777777" w:rsidR="00342A5B" w:rsidRPr="00CC7394" w:rsidRDefault="00342A5B" w:rsidP="00342A5B">
      <w:pPr>
        <w:tabs>
          <w:tab w:val="left" w:pos="0"/>
        </w:tabs>
        <w:ind w:firstLine="709"/>
        <w:rPr>
          <w:rFonts w:cs="Times New Roman"/>
          <w:color w:val="000000" w:themeColor="text1"/>
          <w:szCs w:val="28"/>
        </w:rPr>
      </w:pPr>
      <w:r w:rsidRPr="00CC7394">
        <w:rPr>
          <w:rFonts w:cs="Times New Roman"/>
          <w:color w:val="000000" w:themeColor="text1"/>
          <w:szCs w:val="28"/>
        </w:rPr>
        <w:t xml:space="preserve">Сточные воды предприятий, не удовлетворяющие требованиям сброса их в бытовую канализацию, должны подвергаться предварительной очистке на локальных очистных сооружениях, располагаемых, как правило, на территории канализуемых предприятий.  </w:t>
      </w:r>
    </w:p>
    <w:p w14:paraId="7D616416" w14:textId="77777777" w:rsidR="00342A5B" w:rsidRPr="00CC7394" w:rsidRDefault="00342A5B" w:rsidP="00342A5B">
      <w:pPr>
        <w:tabs>
          <w:tab w:val="left" w:pos="540"/>
        </w:tabs>
        <w:ind w:firstLine="709"/>
        <w:rPr>
          <w:rFonts w:cs="Times New Roman"/>
          <w:color w:val="000000" w:themeColor="text1"/>
          <w:szCs w:val="28"/>
        </w:rPr>
      </w:pPr>
      <w:r w:rsidRPr="00CC7394">
        <w:rPr>
          <w:rFonts w:eastAsia="Calibri" w:cs="Times New Roman"/>
          <w:color w:val="000000" w:themeColor="text1"/>
          <w:szCs w:val="28"/>
        </w:rPr>
        <w:t>Местоположение очистных сооружений определить отводами земельных участков по согласованию с соответствующими службами района и согласно Экологического кодекса статья 20-1, находится в компетенции местных исполнительных органов района,</w:t>
      </w:r>
      <w:r w:rsidRPr="00CC7394">
        <w:rPr>
          <w:rFonts w:cs="Times New Roman"/>
          <w:color w:val="000000" w:themeColor="text1"/>
          <w:szCs w:val="28"/>
        </w:rPr>
        <w:t xml:space="preserve"> что будет определено на последующей стадии «Проект застройки».</w:t>
      </w:r>
    </w:p>
    <w:p w14:paraId="1C49A60B" w14:textId="77777777" w:rsidR="00342A5B" w:rsidRPr="00CC7394" w:rsidRDefault="00342A5B" w:rsidP="00342A5B">
      <w:pPr>
        <w:tabs>
          <w:tab w:val="left" w:pos="0"/>
        </w:tabs>
        <w:autoSpaceDE w:val="0"/>
        <w:autoSpaceDN w:val="0"/>
        <w:adjustRightInd w:val="0"/>
        <w:ind w:firstLine="709"/>
        <w:rPr>
          <w:rFonts w:cs="Times New Roman"/>
          <w:color w:val="000000" w:themeColor="text1"/>
          <w:szCs w:val="28"/>
        </w:rPr>
      </w:pPr>
      <w:r w:rsidRPr="00CC7394">
        <w:rPr>
          <w:rFonts w:cs="Times New Roman"/>
          <w:color w:val="000000" w:themeColor="text1"/>
          <w:szCs w:val="28"/>
        </w:rPr>
        <w:t>Устройство централизованной системы водоотведения населенного пункта повысит уровень комфортности условий жизни, улучшит экологическую и санитарно-эпидемиологическую ситуацию, что является крайне важным фактором градостроительного проекта, позволяющим по-новому решать вопросы планировки и застройки поселка.</w:t>
      </w:r>
    </w:p>
    <w:p w14:paraId="5073A5D3" w14:textId="77777777" w:rsidR="00342A5B" w:rsidRPr="00CC7394" w:rsidRDefault="00342A5B" w:rsidP="00342A5B">
      <w:pPr>
        <w:widowControl/>
        <w:spacing w:line="276" w:lineRule="auto"/>
        <w:ind w:firstLine="709"/>
        <w:rPr>
          <w:rFonts w:cs="Times New Roman"/>
          <w:color w:val="000000" w:themeColor="text1"/>
          <w:szCs w:val="28"/>
        </w:rPr>
      </w:pPr>
      <w:r w:rsidRPr="00CC7394">
        <w:rPr>
          <w:rFonts w:cs="Times New Roman"/>
          <w:color w:val="000000" w:themeColor="text1"/>
          <w:szCs w:val="28"/>
        </w:rPr>
        <w:t>Проекты по реконструкции существующих и на строительство новых канализационных сетей будут разработаны на стадии рабочего проектирования.</w:t>
      </w:r>
    </w:p>
    <w:p w14:paraId="7FAD6178" w14:textId="77777777" w:rsidR="00342A5B" w:rsidRPr="00CC7394" w:rsidRDefault="00342A5B" w:rsidP="00342A5B">
      <w:pPr>
        <w:widowControl/>
        <w:spacing w:line="276" w:lineRule="auto"/>
        <w:ind w:firstLine="709"/>
        <w:rPr>
          <w:rFonts w:cs="Times New Roman"/>
          <w:color w:val="000000" w:themeColor="text1"/>
          <w:szCs w:val="28"/>
        </w:rPr>
      </w:pPr>
      <w:r w:rsidRPr="00CC7394">
        <w:rPr>
          <w:rFonts w:cs="Times New Roman"/>
          <w:color w:val="000000" w:themeColor="text1"/>
          <w:szCs w:val="28"/>
        </w:rPr>
        <w:t>Прокладка водопроводных и канализационных сетей отображена на «Схеме водоснабжения и водоотведения».</w:t>
      </w:r>
    </w:p>
    <w:p w14:paraId="39814649" w14:textId="77777777" w:rsidR="00342A5B" w:rsidRPr="00CC7394" w:rsidRDefault="00342A5B" w:rsidP="00342A5B">
      <w:pPr>
        <w:widowControl/>
        <w:spacing w:line="276" w:lineRule="auto"/>
        <w:ind w:firstLine="709"/>
        <w:rPr>
          <w:rFonts w:cs="Times New Roman"/>
          <w:color w:val="000000" w:themeColor="text1"/>
          <w:szCs w:val="28"/>
        </w:rPr>
      </w:pPr>
      <w:r w:rsidRPr="00CC7394">
        <w:rPr>
          <w:rFonts w:cs="Times New Roman"/>
          <w:color w:val="000000" w:themeColor="text1"/>
          <w:szCs w:val="28"/>
        </w:rPr>
        <w:t>В районах, где прокладка канализационных коллекторов усложнена геологиче</w:t>
      </w:r>
      <w:r w:rsidRPr="00CC7394">
        <w:rPr>
          <w:rFonts w:cs="Times New Roman"/>
          <w:color w:val="000000" w:themeColor="text1"/>
          <w:szCs w:val="28"/>
        </w:rPr>
        <w:softHyphen/>
        <w:t>скими условиями, для усадебной застройки могут быть применены ав</w:t>
      </w:r>
      <w:r w:rsidRPr="00CC7394">
        <w:rPr>
          <w:rFonts w:cs="Times New Roman"/>
          <w:color w:val="000000" w:themeColor="text1"/>
          <w:szCs w:val="28"/>
        </w:rPr>
        <w:softHyphen/>
        <w:t>тономные установки биологической и глубокой очистки хозяйственно бытовых сто</w:t>
      </w:r>
      <w:r w:rsidRPr="00CC7394">
        <w:rPr>
          <w:rFonts w:cs="Times New Roman"/>
          <w:color w:val="000000" w:themeColor="text1"/>
          <w:szCs w:val="28"/>
        </w:rPr>
        <w:softHyphen/>
        <w:t>ков в различных модификациях.</w:t>
      </w:r>
    </w:p>
    <w:p w14:paraId="2F722494" w14:textId="77777777" w:rsidR="00342A5B" w:rsidRPr="00CC7394" w:rsidRDefault="00342A5B" w:rsidP="00342A5B">
      <w:pPr>
        <w:spacing w:line="276" w:lineRule="auto"/>
        <w:ind w:firstLine="709"/>
        <w:rPr>
          <w:rFonts w:cs="Times New Roman"/>
          <w:color w:val="000000" w:themeColor="text1"/>
          <w:szCs w:val="28"/>
        </w:rPr>
      </w:pPr>
      <w:r w:rsidRPr="00CC7394">
        <w:rPr>
          <w:rFonts w:cs="Times New Roman"/>
          <w:color w:val="000000" w:themeColor="text1"/>
          <w:szCs w:val="28"/>
        </w:rPr>
        <w:t>Развитием систем водоотведения в рамках корректировки генерального плана села предусматривается:</w:t>
      </w:r>
    </w:p>
    <w:p w14:paraId="48F2153C"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На 1-ю очередь строительства 2031г.:</w:t>
      </w:r>
    </w:p>
    <w:p w14:paraId="0A2585FA" w14:textId="77777777" w:rsidR="00342A5B" w:rsidRPr="00CC7394" w:rsidRDefault="00342A5B" w:rsidP="00342A5B">
      <w:pPr>
        <w:spacing w:line="276" w:lineRule="auto"/>
        <w:ind w:firstLine="709"/>
        <w:rPr>
          <w:color w:val="000000" w:themeColor="text1"/>
          <w:szCs w:val="28"/>
        </w:rPr>
      </w:pPr>
      <w:r w:rsidRPr="00CC7394">
        <w:rPr>
          <w:color w:val="000000" w:themeColor="text1"/>
          <w:szCs w:val="28"/>
        </w:rPr>
        <w:t xml:space="preserve">Строительство канализационных сетей, диаметром 160-300 мм, протяженностью 15,0 км (самотечная) </w:t>
      </w:r>
      <w:proofErr w:type="gramStart"/>
      <w:r w:rsidRPr="00CC7394">
        <w:rPr>
          <w:color w:val="000000" w:themeColor="text1"/>
          <w:szCs w:val="28"/>
        </w:rPr>
        <w:t>км,;</w:t>
      </w:r>
      <w:proofErr w:type="gramEnd"/>
    </w:p>
    <w:p w14:paraId="5C917FDE" w14:textId="77777777" w:rsidR="00342A5B" w:rsidRPr="00CC7394" w:rsidRDefault="00342A5B" w:rsidP="00342A5B">
      <w:pPr>
        <w:spacing w:line="276" w:lineRule="auto"/>
        <w:ind w:firstLine="709"/>
        <w:rPr>
          <w:color w:val="000000" w:themeColor="text1"/>
          <w:szCs w:val="28"/>
        </w:rPr>
      </w:pPr>
      <w:r w:rsidRPr="00CC7394">
        <w:rPr>
          <w:color w:val="000000" w:themeColor="text1"/>
          <w:szCs w:val="28"/>
        </w:rPr>
        <w:t>Строительство ГКНС – 1 шт.;</w:t>
      </w:r>
    </w:p>
    <w:p w14:paraId="54E33C64" w14:textId="77777777" w:rsidR="00342A5B" w:rsidRPr="00CC7394" w:rsidRDefault="00342A5B" w:rsidP="00342A5B">
      <w:pPr>
        <w:spacing w:line="276" w:lineRule="auto"/>
        <w:ind w:firstLine="709"/>
        <w:rPr>
          <w:color w:val="000000" w:themeColor="text1"/>
          <w:szCs w:val="28"/>
        </w:rPr>
      </w:pPr>
      <w:r w:rsidRPr="00CC7394">
        <w:rPr>
          <w:color w:val="000000" w:themeColor="text1"/>
          <w:szCs w:val="28"/>
        </w:rPr>
        <w:t xml:space="preserve">Проектирование и строительство КОС производительностью 0,140 </w:t>
      </w:r>
      <w:proofErr w:type="gramStart"/>
      <w:r w:rsidRPr="00CC7394">
        <w:rPr>
          <w:color w:val="000000" w:themeColor="text1"/>
          <w:szCs w:val="28"/>
        </w:rPr>
        <w:t>тыс.м</w:t>
      </w:r>
      <w:proofErr w:type="gramEnd"/>
      <w:r w:rsidRPr="00CC7394">
        <w:rPr>
          <w:color w:val="000000" w:themeColor="text1"/>
          <w:szCs w:val="28"/>
        </w:rPr>
        <w:t>3 в сутки, с внедрением современных технологий очистки сточных вод и обработки осадка;</w:t>
      </w:r>
    </w:p>
    <w:p w14:paraId="2C90B2E1" w14:textId="77777777" w:rsidR="00342A5B" w:rsidRPr="00CC7394" w:rsidRDefault="00342A5B" w:rsidP="00342A5B">
      <w:pPr>
        <w:spacing w:line="276" w:lineRule="auto"/>
        <w:ind w:firstLine="709"/>
        <w:rPr>
          <w:color w:val="000000" w:themeColor="text1"/>
          <w:szCs w:val="28"/>
        </w:rPr>
      </w:pPr>
      <w:r w:rsidRPr="00CC7394">
        <w:rPr>
          <w:color w:val="000000" w:themeColor="text1"/>
          <w:szCs w:val="28"/>
        </w:rPr>
        <w:t>Проектирование и строительство накопителей очищенных сточных вод;</w:t>
      </w:r>
    </w:p>
    <w:p w14:paraId="462B2074" w14:textId="77777777" w:rsidR="00342A5B" w:rsidRPr="00CC7394" w:rsidRDefault="00342A5B" w:rsidP="00342A5B">
      <w:pPr>
        <w:spacing w:line="276" w:lineRule="auto"/>
        <w:ind w:firstLine="709"/>
        <w:rPr>
          <w:color w:val="000000" w:themeColor="text1"/>
          <w:szCs w:val="28"/>
        </w:rPr>
      </w:pPr>
      <w:r w:rsidRPr="00CC7394">
        <w:rPr>
          <w:color w:val="000000" w:themeColor="text1"/>
          <w:szCs w:val="28"/>
        </w:rPr>
        <w:t>Проведение мониторинга очистки сточных вод;</w:t>
      </w:r>
    </w:p>
    <w:p w14:paraId="7F88DD40" w14:textId="77777777" w:rsidR="00342A5B" w:rsidRPr="00CC7394" w:rsidRDefault="00342A5B" w:rsidP="00342A5B">
      <w:pPr>
        <w:spacing w:line="276" w:lineRule="auto"/>
        <w:ind w:firstLine="709"/>
        <w:rPr>
          <w:color w:val="000000" w:themeColor="text1"/>
          <w:szCs w:val="28"/>
        </w:rPr>
      </w:pPr>
      <w:r w:rsidRPr="00CC7394">
        <w:rPr>
          <w:color w:val="000000" w:themeColor="text1"/>
          <w:szCs w:val="28"/>
        </w:rPr>
        <w:t>Утилизация осадков, образующихся в процессе очистки сточных вод;</w:t>
      </w:r>
    </w:p>
    <w:p w14:paraId="409CDBA8" w14:textId="77777777" w:rsidR="00342A5B" w:rsidRPr="00CC7394" w:rsidRDefault="00342A5B" w:rsidP="00342A5B">
      <w:pPr>
        <w:spacing w:line="276" w:lineRule="auto"/>
        <w:ind w:firstLine="709"/>
        <w:rPr>
          <w:color w:val="000000" w:themeColor="text1"/>
          <w:szCs w:val="28"/>
        </w:rPr>
      </w:pPr>
      <w:r w:rsidRPr="00CC7394">
        <w:rPr>
          <w:color w:val="000000" w:themeColor="text1"/>
          <w:szCs w:val="28"/>
        </w:rPr>
        <w:t xml:space="preserve">Осуществить доступ к централизованному водоотведению – 70 %. </w:t>
      </w:r>
    </w:p>
    <w:p w14:paraId="5CA39C2A" w14:textId="77777777" w:rsidR="00342A5B" w:rsidRPr="00CC7394" w:rsidRDefault="00342A5B" w:rsidP="00342A5B">
      <w:pPr>
        <w:ind w:firstLine="709"/>
        <w:rPr>
          <w:rFonts w:cs="Times New Roman"/>
          <w:color w:val="000000" w:themeColor="text1"/>
          <w:szCs w:val="28"/>
        </w:rPr>
      </w:pPr>
    </w:p>
    <w:p w14:paraId="0BAAD2D3" w14:textId="77777777" w:rsidR="00342A5B" w:rsidRPr="00CC7394" w:rsidRDefault="00342A5B" w:rsidP="00342A5B">
      <w:pPr>
        <w:ind w:firstLine="709"/>
        <w:rPr>
          <w:rFonts w:cs="Times New Roman"/>
          <w:color w:val="000000" w:themeColor="text1"/>
          <w:szCs w:val="28"/>
        </w:rPr>
      </w:pPr>
      <w:r w:rsidRPr="00CC7394">
        <w:rPr>
          <w:rFonts w:cs="Times New Roman"/>
          <w:color w:val="000000" w:themeColor="text1"/>
          <w:szCs w:val="28"/>
        </w:rPr>
        <w:t>На расчетный срок – 2046 г.:</w:t>
      </w:r>
    </w:p>
    <w:p w14:paraId="33669AC8" w14:textId="77777777" w:rsidR="00342A5B" w:rsidRPr="00CC7394" w:rsidRDefault="00342A5B" w:rsidP="00342A5B">
      <w:pPr>
        <w:spacing w:line="276" w:lineRule="auto"/>
        <w:ind w:firstLine="709"/>
        <w:rPr>
          <w:color w:val="000000" w:themeColor="text1"/>
          <w:szCs w:val="28"/>
        </w:rPr>
      </w:pPr>
      <w:r w:rsidRPr="00CC7394">
        <w:rPr>
          <w:color w:val="000000" w:themeColor="text1"/>
          <w:szCs w:val="28"/>
        </w:rPr>
        <w:t xml:space="preserve">Строительство канализационных сетей диаметром 200-300 мм, </w:t>
      </w:r>
      <w:r w:rsidRPr="00CC7394">
        <w:rPr>
          <w:color w:val="000000" w:themeColor="text1"/>
          <w:szCs w:val="28"/>
        </w:rPr>
        <w:lastRenderedPageBreak/>
        <w:t xml:space="preserve">протяженностью 7,0 </w:t>
      </w:r>
      <w:proofErr w:type="gramStart"/>
      <w:r w:rsidRPr="00CC7394">
        <w:rPr>
          <w:color w:val="000000" w:themeColor="text1"/>
          <w:szCs w:val="28"/>
        </w:rPr>
        <w:t>км  (</w:t>
      </w:r>
      <w:proofErr w:type="gramEnd"/>
      <w:r w:rsidRPr="00CC7394">
        <w:rPr>
          <w:color w:val="000000" w:themeColor="text1"/>
          <w:szCs w:val="28"/>
        </w:rPr>
        <w:t>протяженность с учетом строительства первой очереди составит 22,0 км);</w:t>
      </w:r>
    </w:p>
    <w:p w14:paraId="024CB1FE" w14:textId="77777777" w:rsidR="00342A5B" w:rsidRPr="00CC7394" w:rsidRDefault="00342A5B" w:rsidP="00342A5B">
      <w:pPr>
        <w:spacing w:line="276" w:lineRule="auto"/>
        <w:ind w:firstLine="709"/>
        <w:rPr>
          <w:color w:val="000000" w:themeColor="text1"/>
          <w:szCs w:val="28"/>
        </w:rPr>
      </w:pPr>
      <w:r w:rsidRPr="00CC7394">
        <w:rPr>
          <w:color w:val="000000" w:themeColor="text1"/>
          <w:szCs w:val="28"/>
        </w:rPr>
        <w:t>Проведение мониторинга очистки сточных вод;</w:t>
      </w:r>
    </w:p>
    <w:p w14:paraId="53550DC0" w14:textId="77777777" w:rsidR="00342A5B" w:rsidRPr="00CC7394" w:rsidRDefault="00342A5B" w:rsidP="00342A5B">
      <w:pPr>
        <w:spacing w:line="276" w:lineRule="auto"/>
        <w:ind w:firstLine="709"/>
        <w:rPr>
          <w:color w:val="000000" w:themeColor="text1"/>
          <w:szCs w:val="28"/>
        </w:rPr>
      </w:pPr>
      <w:r w:rsidRPr="00CC7394">
        <w:rPr>
          <w:color w:val="000000" w:themeColor="text1"/>
          <w:szCs w:val="28"/>
        </w:rPr>
        <w:t>Утилизация осадков, образующихся в процессе очистки сточных вод;</w:t>
      </w:r>
    </w:p>
    <w:p w14:paraId="00FD6C9A" w14:textId="77777777" w:rsidR="00342A5B" w:rsidRPr="00CC7394" w:rsidRDefault="00342A5B" w:rsidP="00342A5B">
      <w:pPr>
        <w:spacing w:line="276" w:lineRule="auto"/>
        <w:ind w:firstLine="709"/>
        <w:rPr>
          <w:color w:val="000000" w:themeColor="text1"/>
          <w:szCs w:val="28"/>
        </w:rPr>
      </w:pPr>
      <w:r w:rsidRPr="00CC7394">
        <w:rPr>
          <w:color w:val="000000" w:themeColor="text1"/>
          <w:szCs w:val="28"/>
        </w:rPr>
        <w:t xml:space="preserve">Осуществить доступ к централизованному водоотведению – 100%. </w:t>
      </w:r>
    </w:p>
    <w:p w14:paraId="153BFF01" w14:textId="77777777" w:rsidR="00342A5B" w:rsidRPr="00CC7394" w:rsidRDefault="00342A5B" w:rsidP="00342A5B">
      <w:pPr>
        <w:ind w:firstLine="709"/>
        <w:rPr>
          <w:rFonts w:cs="Times New Roman"/>
          <w:color w:val="000000" w:themeColor="text1"/>
          <w:szCs w:val="28"/>
        </w:rPr>
      </w:pPr>
    </w:p>
    <w:p w14:paraId="39B27F8A" w14:textId="77777777" w:rsidR="00342A5B" w:rsidRPr="00CC7394" w:rsidRDefault="00342A5B" w:rsidP="00342A5B">
      <w:pPr>
        <w:ind w:firstLine="709"/>
        <w:rPr>
          <w:rFonts w:cs="Times New Roman"/>
          <w:b/>
          <w:color w:val="000000" w:themeColor="text1"/>
          <w:szCs w:val="28"/>
        </w:rPr>
      </w:pPr>
      <w:r w:rsidRPr="00CC7394">
        <w:rPr>
          <w:rFonts w:cs="Times New Roman"/>
          <w:b/>
          <w:color w:val="000000" w:themeColor="text1"/>
          <w:szCs w:val="28"/>
        </w:rPr>
        <w:t>Приведенные решения развития системы водоотведения села требуют уточнения на последующих этапах проектирования.</w:t>
      </w:r>
    </w:p>
    <w:p w14:paraId="0FD39CA0" w14:textId="77777777" w:rsidR="00342A5B" w:rsidRPr="00CC7394" w:rsidRDefault="00342A5B" w:rsidP="00342A5B">
      <w:pPr>
        <w:ind w:firstLine="709"/>
        <w:rPr>
          <w:rFonts w:eastAsia="Calibri" w:cs="Times New Roman"/>
          <w:b/>
          <w:color w:val="000000" w:themeColor="text1"/>
          <w:szCs w:val="28"/>
        </w:rPr>
      </w:pPr>
      <w:r w:rsidRPr="00CC7394">
        <w:rPr>
          <w:rFonts w:eastAsia="Calibri" w:cs="Times New Roman"/>
          <w:b/>
          <w:color w:val="000000" w:themeColor="text1"/>
          <w:szCs w:val="28"/>
        </w:rPr>
        <w:t>На последующих стадиях проектирования, «Проект застройки», раздел «Водоотведения» будет выполняться специализированной проектной  организацией с проведением более глубоких и тщательных проработок в соответствии с поперечными профилями улиц в границах установленных красных линий, линий  регулирования застройки, а также на основании АПЗ (архитектурно - планировочное задание), ТУ (технические условия) с местами (точками) подключения коммуникаций к внеплощадочным сетям, сооружениям и  необходимых согласований для выполнения рабочих чертежей.</w:t>
      </w:r>
    </w:p>
    <w:p w14:paraId="442C6CDB" w14:textId="77777777" w:rsidR="00342A5B" w:rsidRPr="00CC7394" w:rsidRDefault="00342A5B" w:rsidP="00342A5B">
      <w:pPr>
        <w:ind w:firstLine="709"/>
        <w:rPr>
          <w:rFonts w:cs="Times New Roman"/>
          <w:color w:val="000000" w:themeColor="text1"/>
          <w:szCs w:val="28"/>
        </w:rPr>
      </w:pPr>
    </w:p>
    <w:p w14:paraId="7758F961" w14:textId="77777777" w:rsidR="00342A5B" w:rsidRPr="00CC7394" w:rsidRDefault="00342A5B" w:rsidP="00342A5B">
      <w:pPr>
        <w:ind w:firstLine="709"/>
        <w:rPr>
          <w:rFonts w:cs="Times New Roman"/>
          <w:color w:val="000000" w:themeColor="text1"/>
          <w:szCs w:val="28"/>
        </w:rPr>
      </w:pPr>
    </w:p>
    <w:p w14:paraId="2B63E6B1" w14:textId="77777777" w:rsidR="00342A5B" w:rsidRPr="00CC7394" w:rsidRDefault="00342A5B" w:rsidP="00342A5B">
      <w:pPr>
        <w:ind w:firstLine="709"/>
        <w:rPr>
          <w:rFonts w:cs="Times New Roman"/>
          <w:color w:val="000000" w:themeColor="text1"/>
          <w:szCs w:val="28"/>
        </w:rPr>
      </w:pPr>
    </w:p>
    <w:p w14:paraId="3295CFDF" w14:textId="77777777" w:rsidR="00342A5B" w:rsidRPr="00CC7394" w:rsidRDefault="00342A5B" w:rsidP="00342A5B">
      <w:pPr>
        <w:ind w:firstLine="709"/>
        <w:rPr>
          <w:rFonts w:cs="Times New Roman"/>
          <w:color w:val="000000" w:themeColor="text1"/>
          <w:szCs w:val="28"/>
        </w:rPr>
      </w:pPr>
    </w:p>
    <w:p w14:paraId="38546100" w14:textId="77777777" w:rsidR="00342A5B" w:rsidRPr="00CC7394" w:rsidRDefault="00342A5B" w:rsidP="00342A5B">
      <w:pPr>
        <w:spacing w:line="276" w:lineRule="auto"/>
        <w:ind w:firstLine="709"/>
        <w:jc w:val="right"/>
        <w:rPr>
          <w:color w:val="000000" w:themeColor="text1"/>
        </w:rPr>
      </w:pPr>
      <w:r w:rsidRPr="00CC7394">
        <w:rPr>
          <w:color w:val="000000" w:themeColor="text1"/>
        </w:rPr>
        <w:t xml:space="preserve">Таблица </w:t>
      </w:r>
      <w:r w:rsidRPr="00CC7394">
        <w:rPr>
          <w:noProof/>
          <w:color w:val="000000" w:themeColor="text1"/>
        </w:rPr>
        <w:t>8.1.3</w:t>
      </w:r>
    </w:p>
    <w:p w14:paraId="1819FF50" w14:textId="77777777" w:rsidR="00342A5B" w:rsidRPr="00CC7394" w:rsidRDefault="00342A5B" w:rsidP="00342A5B">
      <w:pPr>
        <w:ind w:firstLine="709"/>
        <w:rPr>
          <w:rFonts w:cs="Times New Roman"/>
          <w:color w:val="000000" w:themeColor="text1"/>
          <w:szCs w:val="28"/>
        </w:rPr>
      </w:pPr>
    </w:p>
    <w:p w14:paraId="38647063" w14:textId="77777777" w:rsidR="00342A5B" w:rsidRPr="00CC7394" w:rsidRDefault="00342A5B" w:rsidP="00342A5B">
      <w:pPr>
        <w:spacing w:line="276" w:lineRule="auto"/>
        <w:ind w:firstLine="709"/>
        <w:jc w:val="center"/>
        <w:rPr>
          <w:rFonts w:cs="Times New Roman"/>
          <w:b/>
          <w:bCs/>
          <w:color w:val="000000" w:themeColor="text1"/>
          <w:szCs w:val="28"/>
        </w:rPr>
      </w:pPr>
      <w:r w:rsidRPr="00CC7394">
        <w:rPr>
          <w:rFonts w:cs="Times New Roman"/>
          <w:bCs/>
          <w:color w:val="000000" w:themeColor="text1"/>
          <w:szCs w:val="28"/>
        </w:rPr>
        <w:t>Ориентировочные данные канализационных очистных сооружений на расчетные сроки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3630"/>
        <w:gridCol w:w="2216"/>
        <w:gridCol w:w="2184"/>
      </w:tblGrid>
      <w:tr w:rsidR="00342A5B" w:rsidRPr="00CC7394" w14:paraId="7554CDEF" w14:textId="77777777" w:rsidTr="00C95E80">
        <w:trPr>
          <w:trHeight w:val="23"/>
          <w:tblHeader/>
        </w:trPr>
        <w:tc>
          <w:tcPr>
            <w:tcW w:w="435" w:type="pct"/>
            <w:vMerge w:val="restart"/>
            <w:tcMar>
              <w:top w:w="57" w:type="dxa"/>
              <w:left w:w="108" w:type="dxa"/>
              <w:bottom w:w="57" w:type="dxa"/>
              <w:right w:w="108" w:type="dxa"/>
            </w:tcMar>
            <w:vAlign w:val="center"/>
            <w:hideMark/>
          </w:tcPr>
          <w:p w14:paraId="00385505" w14:textId="77777777" w:rsidR="00342A5B" w:rsidRPr="00CC7394" w:rsidRDefault="00342A5B" w:rsidP="00C95E80">
            <w:pPr>
              <w:rPr>
                <w:rFonts w:cs="Times New Roman"/>
                <w:bCs/>
                <w:color w:val="000000" w:themeColor="text1"/>
                <w:szCs w:val="28"/>
              </w:rPr>
            </w:pPr>
            <w:r w:rsidRPr="00CC7394">
              <w:rPr>
                <w:rFonts w:cs="Times New Roman"/>
                <w:bCs/>
                <w:color w:val="000000" w:themeColor="text1"/>
                <w:szCs w:val="28"/>
              </w:rPr>
              <w:t>№</w:t>
            </w:r>
          </w:p>
          <w:p w14:paraId="0C224622" w14:textId="77777777" w:rsidR="00342A5B" w:rsidRPr="00CC7394" w:rsidRDefault="00342A5B" w:rsidP="00C95E80">
            <w:pPr>
              <w:rPr>
                <w:rFonts w:cs="Times New Roman"/>
                <w:bCs/>
                <w:color w:val="000000" w:themeColor="text1"/>
                <w:szCs w:val="28"/>
              </w:rPr>
            </w:pPr>
            <w:r w:rsidRPr="00CC7394">
              <w:rPr>
                <w:rFonts w:cs="Times New Roman"/>
                <w:bCs/>
                <w:color w:val="000000" w:themeColor="text1"/>
                <w:szCs w:val="28"/>
              </w:rPr>
              <w:t>п/п</w:t>
            </w:r>
          </w:p>
        </w:tc>
        <w:tc>
          <w:tcPr>
            <w:tcW w:w="2032" w:type="pct"/>
            <w:vMerge w:val="restart"/>
            <w:tcMar>
              <w:top w:w="57" w:type="dxa"/>
              <w:left w:w="108" w:type="dxa"/>
              <w:bottom w:w="57" w:type="dxa"/>
              <w:right w:w="108" w:type="dxa"/>
            </w:tcMar>
            <w:vAlign w:val="center"/>
            <w:hideMark/>
          </w:tcPr>
          <w:p w14:paraId="19E94B5D" w14:textId="77777777" w:rsidR="00342A5B" w:rsidRPr="00CC7394" w:rsidRDefault="00342A5B" w:rsidP="00C95E80">
            <w:pPr>
              <w:rPr>
                <w:rFonts w:cs="Times New Roman"/>
                <w:bCs/>
                <w:color w:val="000000" w:themeColor="text1"/>
                <w:szCs w:val="28"/>
              </w:rPr>
            </w:pPr>
            <w:r w:rsidRPr="00CC7394">
              <w:rPr>
                <w:rFonts w:cs="Times New Roman"/>
                <w:bCs/>
                <w:color w:val="000000" w:themeColor="text1"/>
                <w:szCs w:val="28"/>
              </w:rPr>
              <w:t>Месторасположение</w:t>
            </w:r>
          </w:p>
        </w:tc>
        <w:tc>
          <w:tcPr>
            <w:tcW w:w="2533" w:type="pct"/>
            <w:gridSpan w:val="2"/>
            <w:vAlign w:val="center"/>
            <w:hideMark/>
          </w:tcPr>
          <w:p w14:paraId="25FCFBCE" w14:textId="77777777" w:rsidR="00342A5B" w:rsidRPr="00CC7394" w:rsidRDefault="00342A5B" w:rsidP="00C95E80">
            <w:pPr>
              <w:rPr>
                <w:rFonts w:cs="Times New Roman"/>
                <w:bCs/>
                <w:color w:val="000000" w:themeColor="text1"/>
                <w:szCs w:val="28"/>
              </w:rPr>
            </w:pPr>
            <w:r w:rsidRPr="00CC7394">
              <w:rPr>
                <w:rFonts w:cs="Times New Roman"/>
                <w:bCs/>
                <w:color w:val="000000" w:themeColor="text1"/>
                <w:szCs w:val="28"/>
              </w:rPr>
              <w:t xml:space="preserve">Производительность канализационных очистных сооружений, </w:t>
            </w:r>
            <w:proofErr w:type="gramStart"/>
            <w:r w:rsidRPr="00CC7394">
              <w:rPr>
                <w:rFonts w:cs="Times New Roman"/>
                <w:bCs/>
                <w:color w:val="000000" w:themeColor="text1"/>
                <w:szCs w:val="28"/>
              </w:rPr>
              <w:t>тыс.м</w:t>
            </w:r>
            <w:proofErr w:type="gramEnd"/>
            <w:r w:rsidRPr="00CC7394">
              <w:rPr>
                <w:rFonts w:cs="Times New Roman"/>
                <w:bCs/>
                <w:color w:val="000000" w:themeColor="text1"/>
                <w:szCs w:val="28"/>
              </w:rPr>
              <w:t>³/</w:t>
            </w:r>
            <w:proofErr w:type="spellStart"/>
            <w:r w:rsidRPr="00CC7394">
              <w:rPr>
                <w:rFonts w:cs="Times New Roman"/>
                <w:bCs/>
                <w:color w:val="000000" w:themeColor="text1"/>
                <w:szCs w:val="28"/>
              </w:rPr>
              <w:t>сут</w:t>
            </w:r>
            <w:proofErr w:type="spellEnd"/>
          </w:p>
        </w:tc>
      </w:tr>
      <w:tr w:rsidR="00342A5B" w:rsidRPr="00CC7394" w14:paraId="5B6B2E1B" w14:textId="77777777" w:rsidTr="00C95E80">
        <w:trPr>
          <w:trHeight w:val="23"/>
          <w:tblHeader/>
        </w:trPr>
        <w:tc>
          <w:tcPr>
            <w:tcW w:w="435" w:type="pct"/>
            <w:vMerge/>
            <w:tcMar>
              <w:top w:w="57" w:type="dxa"/>
              <w:left w:w="108" w:type="dxa"/>
              <w:bottom w:w="57" w:type="dxa"/>
              <w:right w:w="108" w:type="dxa"/>
            </w:tcMar>
            <w:vAlign w:val="center"/>
            <w:hideMark/>
          </w:tcPr>
          <w:p w14:paraId="516D45F1" w14:textId="77777777" w:rsidR="00342A5B" w:rsidRPr="00CC7394" w:rsidRDefault="00342A5B" w:rsidP="00C95E80">
            <w:pPr>
              <w:rPr>
                <w:rFonts w:cs="Times New Roman"/>
                <w:bCs/>
                <w:color w:val="000000" w:themeColor="text1"/>
                <w:szCs w:val="28"/>
              </w:rPr>
            </w:pPr>
          </w:p>
        </w:tc>
        <w:tc>
          <w:tcPr>
            <w:tcW w:w="2032" w:type="pct"/>
            <w:vMerge/>
            <w:tcMar>
              <w:top w:w="57" w:type="dxa"/>
              <w:left w:w="108" w:type="dxa"/>
              <w:bottom w:w="57" w:type="dxa"/>
              <w:right w:w="108" w:type="dxa"/>
            </w:tcMar>
            <w:vAlign w:val="center"/>
            <w:hideMark/>
          </w:tcPr>
          <w:p w14:paraId="68211760" w14:textId="77777777" w:rsidR="00342A5B" w:rsidRPr="00CC7394" w:rsidRDefault="00342A5B" w:rsidP="00C95E80">
            <w:pPr>
              <w:rPr>
                <w:rFonts w:cs="Times New Roman"/>
                <w:bCs/>
                <w:color w:val="000000" w:themeColor="text1"/>
                <w:szCs w:val="28"/>
              </w:rPr>
            </w:pPr>
          </w:p>
        </w:tc>
        <w:tc>
          <w:tcPr>
            <w:tcW w:w="1266" w:type="pct"/>
            <w:vAlign w:val="center"/>
            <w:hideMark/>
          </w:tcPr>
          <w:p w14:paraId="588A9C22" w14:textId="77777777" w:rsidR="00342A5B" w:rsidRPr="00CC7394" w:rsidRDefault="00342A5B" w:rsidP="00C95E80">
            <w:pPr>
              <w:rPr>
                <w:rFonts w:cs="Times New Roman"/>
                <w:bCs/>
                <w:color w:val="000000" w:themeColor="text1"/>
                <w:szCs w:val="28"/>
              </w:rPr>
            </w:pPr>
            <w:r w:rsidRPr="00CC7394">
              <w:rPr>
                <w:rFonts w:cs="Times New Roman"/>
                <w:bCs/>
                <w:color w:val="000000" w:themeColor="text1"/>
                <w:szCs w:val="28"/>
              </w:rPr>
              <w:t xml:space="preserve">Расчетный </w:t>
            </w:r>
            <w:r w:rsidRPr="00CC7394">
              <w:rPr>
                <w:rFonts w:cs="Times New Roman"/>
                <w:bCs/>
                <w:color w:val="000000" w:themeColor="text1"/>
                <w:szCs w:val="28"/>
              </w:rPr>
              <w:br/>
              <w:t>срок</w:t>
            </w:r>
          </w:p>
        </w:tc>
        <w:tc>
          <w:tcPr>
            <w:tcW w:w="1267" w:type="pct"/>
            <w:tcMar>
              <w:top w:w="57" w:type="dxa"/>
              <w:left w:w="108" w:type="dxa"/>
              <w:bottom w:w="57" w:type="dxa"/>
              <w:right w:w="108" w:type="dxa"/>
            </w:tcMar>
            <w:vAlign w:val="center"/>
            <w:hideMark/>
          </w:tcPr>
          <w:p w14:paraId="5894B185" w14:textId="77777777" w:rsidR="00342A5B" w:rsidRPr="00CC7394" w:rsidRDefault="00342A5B" w:rsidP="00C95E80">
            <w:pPr>
              <w:rPr>
                <w:rFonts w:cs="Times New Roman"/>
                <w:bCs/>
                <w:color w:val="000000" w:themeColor="text1"/>
                <w:szCs w:val="28"/>
              </w:rPr>
            </w:pPr>
            <w:r w:rsidRPr="00CC7394">
              <w:rPr>
                <w:rFonts w:cs="Times New Roman"/>
                <w:bCs/>
                <w:color w:val="000000" w:themeColor="text1"/>
                <w:szCs w:val="28"/>
              </w:rPr>
              <w:t xml:space="preserve">в т.ч. 1-я очередь </w:t>
            </w:r>
            <w:proofErr w:type="spellStart"/>
            <w:r w:rsidRPr="00CC7394">
              <w:rPr>
                <w:rFonts w:cs="Times New Roman"/>
                <w:bCs/>
                <w:color w:val="000000" w:themeColor="text1"/>
                <w:szCs w:val="28"/>
              </w:rPr>
              <w:t>стр-ва</w:t>
            </w:r>
            <w:proofErr w:type="spellEnd"/>
          </w:p>
        </w:tc>
      </w:tr>
      <w:tr w:rsidR="00342A5B" w:rsidRPr="00CC7394" w14:paraId="593CF2E1" w14:textId="77777777" w:rsidTr="00C95E80">
        <w:trPr>
          <w:trHeight w:val="23"/>
          <w:tblHeader/>
        </w:trPr>
        <w:tc>
          <w:tcPr>
            <w:tcW w:w="435" w:type="pct"/>
            <w:vAlign w:val="center"/>
            <w:hideMark/>
          </w:tcPr>
          <w:p w14:paraId="39D4A623" w14:textId="77777777" w:rsidR="00342A5B" w:rsidRPr="00CC7394" w:rsidRDefault="00342A5B" w:rsidP="00C95E80">
            <w:pPr>
              <w:rPr>
                <w:rFonts w:cs="Times New Roman"/>
                <w:bCs/>
                <w:color w:val="000000" w:themeColor="text1"/>
                <w:spacing w:val="-2"/>
                <w:szCs w:val="28"/>
              </w:rPr>
            </w:pPr>
            <w:r w:rsidRPr="00CC7394">
              <w:rPr>
                <w:rFonts w:cs="Times New Roman"/>
                <w:bCs/>
                <w:color w:val="000000" w:themeColor="text1"/>
                <w:spacing w:val="-2"/>
                <w:szCs w:val="28"/>
              </w:rPr>
              <w:t>1</w:t>
            </w:r>
          </w:p>
        </w:tc>
        <w:tc>
          <w:tcPr>
            <w:tcW w:w="2032" w:type="pct"/>
            <w:vAlign w:val="center"/>
            <w:hideMark/>
          </w:tcPr>
          <w:p w14:paraId="2DF66EDF" w14:textId="77777777" w:rsidR="00342A5B" w:rsidRPr="00CC7394" w:rsidRDefault="00342A5B" w:rsidP="00C95E80">
            <w:pPr>
              <w:rPr>
                <w:rFonts w:cs="Times New Roman"/>
                <w:bCs/>
                <w:color w:val="000000" w:themeColor="text1"/>
                <w:spacing w:val="-2"/>
                <w:szCs w:val="28"/>
              </w:rPr>
            </w:pPr>
            <w:r w:rsidRPr="00CC7394">
              <w:rPr>
                <w:rFonts w:cs="Times New Roman"/>
                <w:bCs/>
                <w:color w:val="000000" w:themeColor="text1"/>
                <w:spacing w:val="-2"/>
                <w:szCs w:val="28"/>
              </w:rPr>
              <w:t>2</w:t>
            </w:r>
          </w:p>
        </w:tc>
        <w:tc>
          <w:tcPr>
            <w:tcW w:w="1266" w:type="pct"/>
            <w:vAlign w:val="center"/>
            <w:hideMark/>
          </w:tcPr>
          <w:p w14:paraId="620838E7" w14:textId="77777777" w:rsidR="00342A5B" w:rsidRPr="00CC7394" w:rsidRDefault="00342A5B" w:rsidP="00C95E80">
            <w:pPr>
              <w:rPr>
                <w:rFonts w:cs="Times New Roman"/>
                <w:bCs/>
                <w:color w:val="000000" w:themeColor="text1"/>
                <w:spacing w:val="-2"/>
                <w:szCs w:val="28"/>
              </w:rPr>
            </w:pPr>
            <w:r w:rsidRPr="00CC7394">
              <w:rPr>
                <w:rFonts w:cs="Times New Roman"/>
                <w:bCs/>
                <w:color w:val="000000" w:themeColor="text1"/>
                <w:spacing w:val="-2"/>
                <w:szCs w:val="28"/>
              </w:rPr>
              <w:t>3</w:t>
            </w:r>
          </w:p>
        </w:tc>
        <w:tc>
          <w:tcPr>
            <w:tcW w:w="1267" w:type="pct"/>
            <w:vAlign w:val="center"/>
            <w:hideMark/>
          </w:tcPr>
          <w:p w14:paraId="707BD23A" w14:textId="77777777" w:rsidR="00342A5B" w:rsidRPr="00CC7394" w:rsidRDefault="00342A5B" w:rsidP="00C95E80">
            <w:pPr>
              <w:rPr>
                <w:rFonts w:cs="Times New Roman"/>
                <w:bCs/>
                <w:color w:val="000000" w:themeColor="text1"/>
                <w:spacing w:val="-2"/>
                <w:szCs w:val="28"/>
              </w:rPr>
            </w:pPr>
            <w:r w:rsidRPr="00CC7394">
              <w:rPr>
                <w:rFonts w:cs="Times New Roman"/>
                <w:bCs/>
                <w:color w:val="000000" w:themeColor="text1"/>
                <w:spacing w:val="-2"/>
                <w:szCs w:val="28"/>
              </w:rPr>
              <w:t>4</w:t>
            </w:r>
          </w:p>
        </w:tc>
      </w:tr>
      <w:tr w:rsidR="00342A5B" w:rsidRPr="00CC7394" w14:paraId="2CCF8EA9" w14:textId="77777777" w:rsidTr="00C95E80">
        <w:trPr>
          <w:trHeight w:val="23"/>
        </w:trPr>
        <w:tc>
          <w:tcPr>
            <w:tcW w:w="435" w:type="pct"/>
            <w:vAlign w:val="center"/>
            <w:hideMark/>
          </w:tcPr>
          <w:p w14:paraId="123E8CAA" w14:textId="77777777" w:rsidR="00342A5B" w:rsidRPr="00CC7394" w:rsidRDefault="00342A5B" w:rsidP="00C95E80">
            <w:pPr>
              <w:rPr>
                <w:rFonts w:cs="Times New Roman"/>
                <w:bCs/>
                <w:color w:val="000000" w:themeColor="text1"/>
                <w:szCs w:val="28"/>
              </w:rPr>
            </w:pPr>
            <w:r w:rsidRPr="00CC7394">
              <w:rPr>
                <w:rFonts w:cs="Times New Roman"/>
                <w:bCs/>
                <w:color w:val="000000" w:themeColor="text1"/>
                <w:szCs w:val="28"/>
              </w:rPr>
              <w:t>1</w:t>
            </w:r>
          </w:p>
        </w:tc>
        <w:tc>
          <w:tcPr>
            <w:tcW w:w="2032" w:type="pct"/>
            <w:vAlign w:val="center"/>
            <w:hideMark/>
          </w:tcPr>
          <w:p w14:paraId="04A710F5" w14:textId="77777777" w:rsidR="00342A5B" w:rsidRPr="00CC7394" w:rsidRDefault="00342A5B" w:rsidP="00C95E80">
            <w:pPr>
              <w:rPr>
                <w:rFonts w:cs="Times New Roman"/>
                <w:bCs/>
                <w:color w:val="000000" w:themeColor="text1"/>
                <w:szCs w:val="28"/>
              </w:rPr>
            </w:pPr>
            <w:r w:rsidRPr="00CC7394">
              <w:rPr>
                <w:rFonts w:cs="Times New Roman"/>
                <w:bCs/>
                <w:color w:val="000000" w:themeColor="text1"/>
                <w:szCs w:val="28"/>
              </w:rPr>
              <w:t>Село Галкино</w:t>
            </w:r>
          </w:p>
        </w:tc>
        <w:tc>
          <w:tcPr>
            <w:tcW w:w="1266" w:type="pct"/>
            <w:vAlign w:val="center"/>
            <w:hideMark/>
          </w:tcPr>
          <w:p w14:paraId="18422727" w14:textId="77777777" w:rsidR="00342A5B" w:rsidRPr="00CC7394" w:rsidRDefault="00342A5B" w:rsidP="00C95E80">
            <w:pPr>
              <w:rPr>
                <w:rFonts w:cs="Times New Roman"/>
                <w:bCs/>
                <w:color w:val="000000" w:themeColor="text1"/>
                <w:szCs w:val="28"/>
              </w:rPr>
            </w:pPr>
            <w:r w:rsidRPr="00CC7394">
              <w:rPr>
                <w:rFonts w:cs="Times New Roman"/>
                <w:bCs/>
                <w:color w:val="000000" w:themeColor="text1"/>
                <w:szCs w:val="28"/>
              </w:rPr>
              <w:t>0,140</w:t>
            </w:r>
          </w:p>
        </w:tc>
        <w:tc>
          <w:tcPr>
            <w:tcW w:w="1267" w:type="pct"/>
            <w:vAlign w:val="center"/>
            <w:hideMark/>
          </w:tcPr>
          <w:p w14:paraId="3CE4B3B9" w14:textId="77777777" w:rsidR="00342A5B" w:rsidRPr="00CC7394" w:rsidRDefault="00342A5B" w:rsidP="00C95E80">
            <w:pPr>
              <w:rPr>
                <w:rFonts w:cs="Times New Roman"/>
                <w:bCs/>
                <w:color w:val="000000" w:themeColor="text1"/>
                <w:szCs w:val="28"/>
              </w:rPr>
            </w:pPr>
            <w:r w:rsidRPr="00CC7394">
              <w:rPr>
                <w:rFonts w:cs="Times New Roman"/>
                <w:bCs/>
                <w:color w:val="000000" w:themeColor="text1"/>
                <w:szCs w:val="28"/>
              </w:rPr>
              <w:t>0,137</w:t>
            </w:r>
          </w:p>
        </w:tc>
      </w:tr>
    </w:tbl>
    <w:p w14:paraId="31A0A3B1" w14:textId="77777777" w:rsidR="00342A5B" w:rsidRPr="00CC7394" w:rsidRDefault="00342A5B" w:rsidP="00342A5B">
      <w:pPr>
        <w:shd w:val="clear" w:color="auto" w:fill="FFFFFF"/>
        <w:autoSpaceDE w:val="0"/>
        <w:autoSpaceDN w:val="0"/>
        <w:adjustRightInd w:val="0"/>
        <w:rPr>
          <w:rFonts w:cs="Times New Roman"/>
          <w:szCs w:val="28"/>
        </w:rPr>
      </w:pPr>
      <w:r w:rsidRPr="00CC7394">
        <w:rPr>
          <w:rFonts w:cs="Times New Roman"/>
          <w:szCs w:val="28"/>
        </w:rPr>
        <w:t xml:space="preserve">          </w:t>
      </w:r>
    </w:p>
    <w:p w14:paraId="7AB47CE9" w14:textId="77777777" w:rsidR="00342A5B" w:rsidRPr="00CC7394" w:rsidRDefault="00342A5B" w:rsidP="00342A5B">
      <w:pPr>
        <w:rPr>
          <w:szCs w:val="28"/>
        </w:rPr>
      </w:pPr>
    </w:p>
    <w:p w14:paraId="152DED5C" w14:textId="77777777" w:rsidR="00D7179A" w:rsidRPr="00CC7394" w:rsidRDefault="00D7179A" w:rsidP="009426B9">
      <w:pPr>
        <w:ind w:firstLine="567"/>
        <w:rPr>
          <w:rFonts w:cs="Times New Roman"/>
        </w:rPr>
      </w:pPr>
    </w:p>
    <w:p w14:paraId="1DF7B0A6" w14:textId="77777777" w:rsidR="00D7179A" w:rsidRPr="00CC7394" w:rsidRDefault="00D7179A" w:rsidP="002025A3">
      <w:pPr>
        <w:pStyle w:val="2"/>
      </w:pPr>
      <w:bookmarkStart w:id="101" w:name="_Toc178628293"/>
      <w:bookmarkStart w:id="102" w:name="_Toc178629801"/>
      <w:bookmarkStart w:id="103" w:name="_Toc178717749"/>
      <w:bookmarkStart w:id="104" w:name="_Toc204684749"/>
      <w:bookmarkStart w:id="105" w:name="_Hlk178628341"/>
      <w:bookmarkStart w:id="106" w:name="_Toc236975667"/>
      <w:r w:rsidRPr="00CC7394">
        <w:t>9.2. Санитарная очистка территории</w:t>
      </w:r>
      <w:bookmarkEnd w:id="101"/>
      <w:bookmarkEnd w:id="102"/>
      <w:bookmarkEnd w:id="103"/>
      <w:bookmarkEnd w:id="104"/>
      <w:bookmarkEnd w:id="106"/>
    </w:p>
    <w:p w14:paraId="42409C0F" w14:textId="77777777" w:rsidR="00D7179A" w:rsidRPr="00CC7394" w:rsidRDefault="00D7179A" w:rsidP="009426B9">
      <w:pPr>
        <w:spacing w:after="60"/>
        <w:ind w:firstLine="567"/>
        <w:rPr>
          <w:rFonts w:cs="Times New Roman"/>
          <w:b/>
          <w:bCs/>
          <w:i/>
          <w:szCs w:val="28"/>
        </w:rPr>
      </w:pPr>
      <w:r w:rsidRPr="00CC7394">
        <w:rPr>
          <w:rFonts w:cs="Times New Roman"/>
          <w:b/>
          <w:bCs/>
          <w:iCs/>
          <w:szCs w:val="28"/>
        </w:rPr>
        <w:t>Современное состояние.</w:t>
      </w:r>
      <w:r w:rsidRPr="00CC7394">
        <w:rPr>
          <w:rFonts w:cs="Times New Roman"/>
          <w:b/>
          <w:bCs/>
          <w:i/>
          <w:szCs w:val="28"/>
        </w:rPr>
        <w:t xml:space="preserve"> </w:t>
      </w:r>
    </w:p>
    <w:p w14:paraId="75EAB076" w14:textId="77777777" w:rsidR="009426B9" w:rsidRPr="00CC7394" w:rsidRDefault="009426B9" w:rsidP="009426B9">
      <w:pPr>
        <w:spacing w:after="60"/>
        <w:rPr>
          <w:rFonts w:cs="Times New Roman"/>
          <w:szCs w:val="28"/>
        </w:rPr>
      </w:pPr>
      <w:r w:rsidRPr="00CC7394">
        <w:rPr>
          <w:rFonts w:cs="Times New Roman"/>
          <w:szCs w:val="28"/>
        </w:rPr>
        <w:t xml:space="preserve">В с. </w:t>
      </w:r>
      <w:r w:rsidRPr="00CC7394">
        <w:rPr>
          <w:rFonts w:cs="Times New Roman"/>
          <w:szCs w:val="28"/>
          <w:lang w:val="kk-KZ"/>
        </w:rPr>
        <w:t xml:space="preserve">Галкино </w:t>
      </w:r>
      <w:r w:rsidRPr="00CC7394">
        <w:rPr>
          <w:rFonts w:cs="Times New Roman"/>
          <w:szCs w:val="28"/>
        </w:rPr>
        <w:t xml:space="preserve">регулярная очистка территории отсутствует. Уборка территории проводится силами самих предприятий и населения. </w:t>
      </w:r>
    </w:p>
    <w:p w14:paraId="47808A17" w14:textId="77777777" w:rsidR="009426B9" w:rsidRPr="00CC7394" w:rsidRDefault="009426B9" w:rsidP="009426B9">
      <w:pPr>
        <w:spacing w:after="60"/>
        <w:ind w:firstLine="709"/>
        <w:rPr>
          <w:rFonts w:cs="Times New Roman"/>
          <w:bCs/>
          <w:szCs w:val="28"/>
        </w:rPr>
      </w:pPr>
      <w:r w:rsidRPr="00CC7394">
        <w:rPr>
          <w:rFonts w:cs="Times New Roman"/>
          <w:bCs/>
          <w:szCs w:val="28"/>
        </w:rPr>
        <w:t xml:space="preserve">Свалка расположена </w:t>
      </w:r>
      <w:r w:rsidRPr="00CC7394">
        <w:rPr>
          <w:rFonts w:cs="Times New Roman"/>
          <w:szCs w:val="28"/>
        </w:rPr>
        <w:t xml:space="preserve">в </w:t>
      </w:r>
      <w:r w:rsidRPr="00CC7394">
        <w:rPr>
          <w:rFonts w:cs="Times New Roman"/>
          <w:szCs w:val="28"/>
          <w:lang w:val="kk-KZ"/>
        </w:rPr>
        <w:t xml:space="preserve">северной </w:t>
      </w:r>
      <w:r w:rsidRPr="00CC7394">
        <w:rPr>
          <w:rFonts w:cs="Times New Roman"/>
          <w:szCs w:val="28"/>
        </w:rPr>
        <w:t>направлении</w:t>
      </w:r>
      <w:r w:rsidRPr="00CC7394">
        <w:rPr>
          <w:rFonts w:cs="Times New Roman"/>
          <w:szCs w:val="28"/>
          <w:lang w:val="kk-KZ"/>
        </w:rPr>
        <w:t xml:space="preserve">. </w:t>
      </w:r>
      <w:r w:rsidRPr="00CC7394">
        <w:rPr>
          <w:rFonts w:cs="Times New Roman"/>
          <w:bCs/>
          <w:szCs w:val="28"/>
        </w:rPr>
        <w:t xml:space="preserve">Площадь свалки составляет </w:t>
      </w:r>
      <w:r w:rsidRPr="00CC7394">
        <w:rPr>
          <w:rFonts w:cs="Times New Roman"/>
          <w:bCs/>
          <w:szCs w:val="28"/>
          <w:lang w:val="kk-KZ"/>
        </w:rPr>
        <w:t>2</w:t>
      </w:r>
      <w:r w:rsidRPr="00CC7394">
        <w:rPr>
          <w:rFonts w:cs="Times New Roman"/>
          <w:bCs/>
          <w:szCs w:val="28"/>
        </w:rPr>
        <w:t xml:space="preserve"> га. Учет объемов вывозимого мусора для складирования в последние годы не производился.</w:t>
      </w:r>
    </w:p>
    <w:p w14:paraId="293E6B80" w14:textId="77777777" w:rsidR="009426B9" w:rsidRPr="00CC7394" w:rsidRDefault="009426B9" w:rsidP="009426B9">
      <w:pPr>
        <w:spacing w:after="60"/>
        <w:ind w:firstLine="709"/>
        <w:rPr>
          <w:rFonts w:cs="Times New Roman"/>
          <w:bCs/>
          <w:szCs w:val="28"/>
          <w:lang w:val="kk-KZ"/>
        </w:rPr>
      </w:pPr>
      <w:r w:rsidRPr="00CC7394">
        <w:rPr>
          <w:rFonts w:cs="Times New Roman"/>
          <w:bCs/>
          <w:szCs w:val="28"/>
        </w:rPr>
        <w:lastRenderedPageBreak/>
        <w:t>Мусорная свалка не отвечает санитарно-гигиеническим и техническим требованиям современных полигонов бытовых отходов, нуждается в полной реконструкции и переносе.</w:t>
      </w:r>
    </w:p>
    <w:p w14:paraId="5AAECA7E" w14:textId="77777777" w:rsidR="009426B9" w:rsidRPr="00CC7394" w:rsidRDefault="009426B9" w:rsidP="009426B9">
      <w:pPr>
        <w:spacing w:after="60"/>
        <w:ind w:firstLine="709"/>
        <w:rPr>
          <w:rFonts w:cs="Times New Roman"/>
          <w:szCs w:val="28"/>
        </w:rPr>
      </w:pPr>
      <w:r w:rsidRPr="00CC7394">
        <w:rPr>
          <w:rFonts w:cs="Times New Roman"/>
          <w:b/>
          <w:bCs/>
          <w:szCs w:val="28"/>
        </w:rPr>
        <w:t>Проектные предложения.</w:t>
      </w:r>
      <w:r w:rsidRPr="00CC7394">
        <w:rPr>
          <w:rFonts w:cs="Times New Roman"/>
          <w:szCs w:val="28"/>
        </w:rPr>
        <w:t xml:space="preserve"> </w:t>
      </w:r>
    </w:p>
    <w:p w14:paraId="7E9B1810" w14:textId="77777777" w:rsidR="009426B9" w:rsidRPr="00CC7394" w:rsidRDefault="009426B9" w:rsidP="009426B9">
      <w:pPr>
        <w:spacing w:after="60"/>
        <w:ind w:firstLine="709"/>
        <w:rPr>
          <w:rFonts w:cs="Times New Roman"/>
          <w:szCs w:val="28"/>
        </w:rPr>
      </w:pPr>
      <w:r w:rsidRPr="00CC7394">
        <w:rPr>
          <w:rFonts w:cs="Times New Roman"/>
          <w:bCs/>
          <w:szCs w:val="28"/>
        </w:rPr>
        <w:t xml:space="preserve">Проектом предусматривается создание системы планово-регулярной очистки территории с учетом новой жилой застройки. По этой системе все мероприятия должны проводиться службой жилищно-коммунального хозяйства. </w:t>
      </w:r>
      <w:r w:rsidRPr="00CC7394">
        <w:rPr>
          <w:rFonts w:cs="Times New Roman"/>
          <w:szCs w:val="28"/>
        </w:rPr>
        <w:t xml:space="preserve">В комплекс планово-регулярной очистки входят следующие мероприятия: </w:t>
      </w:r>
    </w:p>
    <w:p w14:paraId="1EF72B48" w14:textId="77777777" w:rsidR="009426B9" w:rsidRPr="00CC7394" w:rsidRDefault="009426B9" w:rsidP="00B57E10">
      <w:pPr>
        <w:widowControl/>
        <w:numPr>
          <w:ilvl w:val="0"/>
          <w:numId w:val="43"/>
        </w:numPr>
        <w:spacing w:after="60"/>
        <w:ind w:left="993" w:hanging="284"/>
        <w:rPr>
          <w:rFonts w:cs="Times New Roman"/>
          <w:szCs w:val="28"/>
        </w:rPr>
      </w:pPr>
      <w:r w:rsidRPr="00CC7394">
        <w:rPr>
          <w:rFonts w:cs="Times New Roman"/>
          <w:szCs w:val="28"/>
        </w:rPr>
        <w:t xml:space="preserve">сбор, правильное </w:t>
      </w:r>
      <w:proofErr w:type="gramStart"/>
      <w:r w:rsidRPr="00CC7394">
        <w:rPr>
          <w:rFonts w:cs="Times New Roman"/>
          <w:szCs w:val="28"/>
        </w:rPr>
        <w:t>хранение  жидких</w:t>
      </w:r>
      <w:proofErr w:type="gramEnd"/>
      <w:r w:rsidRPr="00CC7394">
        <w:rPr>
          <w:rFonts w:cs="Times New Roman"/>
          <w:szCs w:val="28"/>
        </w:rPr>
        <w:t xml:space="preserve"> и твердых отходов;</w:t>
      </w:r>
    </w:p>
    <w:p w14:paraId="0B441A3D" w14:textId="77777777" w:rsidR="009426B9" w:rsidRPr="00CC7394" w:rsidRDefault="009426B9" w:rsidP="00B57E10">
      <w:pPr>
        <w:widowControl/>
        <w:numPr>
          <w:ilvl w:val="0"/>
          <w:numId w:val="43"/>
        </w:numPr>
        <w:spacing w:after="60"/>
        <w:ind w:left="993" w:hanging="284"/>
        <w:rPr>
          <w:rFonts w:cs="Times New Roman"/>
          <w:szCs w:val="28"/>
        </w:rPr>
      </w:pPr>
      <w:r w:rsidRPr="00CC7394">
        <w:rPr>
          <w:rFonts w:cs="Times New Roman"/>
          <w:szCs w:val="28"/>
        </w:rPr>
        <w:t>своевременный вывоз и обезвреживание, на специальных площадках;</w:t>
      </w:r>
    </w:p>
    <w:p w14:paraId="4EAF48A9" w14:textId="77777777" w:rsidR="009426B9" w:rsidRPr="00CC7394" w:rsidRDefault="009426B9" w:rsidP="00B57E10">
      <w:pPr>
        <w:widowControl/>
        <w:numPr>
          <w:ilvl w:val="0"/>
          <w:numId w:val="43"/>
        </w:numPr>
        <w:spacing w:after="60"/>
        <w:ind w:left="993" w:hanging="284"/>
        <w:rPr>
          <w:rFonts w:cs="Times New Roman"/>
          <w:szCs w:val="28"/>
        </w:rPr>
      </w:pPr>
      <w:r w:rsidRPr="00CC7394">
        <w:rPr>
          <w:rFonts w:cs="Times New Roman"/>
          <w:szCs w:val="28"/>
        </w:rPr>
        <w:t>подметание, мытье и полив улиц, уборка снега и борьба с гололедицей.</w:t>
      </w:r>
    </w:p>
    <w:p w14:paraId="35836592" w14:textId="77777777" w:rsidR="009426B9" w:rsidRPr="00CC7394" w:rsidRDefault="009426B9" w:rsidP="009426B9">
      <w:pPr>
        <w:spacing w:after="60"/>
        <w:ind w:firstLine="709"/>
        <w:rPr>
          <w:rFonts w:cs="Times New Roman"/>
          <w:szCs w:val="28"/>
        </w:rPr>
      </w:pPr>
      <w:r w:rsidRPr="00CC7394">
        <w:rPr>
          <w:rFonts w:cs="Times New Roman"/>
          <w:szCs w:val="28"/>
        </w:rPr>
        <w:t>Коммунальная служба должна производить вывоз твердых и жидких отходов из жилых и общественных зданий по графику вне зависимости от заявок домовладельцев.</w:t>
      </w:r>
    </w:p>
    <w:p w14:paraId="0CDC5447" w14:textId="77777777" w:rsidR="009426B9" w:rsidRPr="00CC7394" w:rsidRDefault="009426B9" w:rsidP="009426B9">
      <w:pPr>
        <w:spacing w:after="60"/>
        <w:ind w:firstLine="709"/>
        <w:rPr>
          <w:rFonts w:cs="Times New Roman"/>
          <w:szCs w:val="28"/>
        </w:rPr>
      </w:pPr>
      <w:r w:rsidRPr="00CC7394">
        <w:rPr>
          <w:rFonts w:cs="Times New Roman"/>
          <w:szCs w:val="28"/>
        </w:rPr>
        <w:t xml:space="preserve">Для сбора бытовых отходов проектом предлагается развитие контейнерного способа. На территории домовладений, организаций, культурно-массовых учреждений и зон отдыха, должны быть выделены специальные площадки для размещения контейнеров для сбора отходов с подъездами для транспорта. Площадки должны быть с водонепроницаемым покрытием, иметь </w:t>
      </w:r>
      <w:proofErr w:type="gramStart"/>
      <w:r w:rsidRPr="00CC7394">
        <w:rPr>
          <w:rFonts w:cs="Times New Roman"/>
          <w:szCs w:val="28"/>
        </w:rPr>
        <w:t>трех стороннее</w:t>
      </w:r>
      <w:proofErr w:type="gramEnd"/>
      <w:r w:rsidRPr="00CC7394">
        <w:rPr>
          <w:rFonts w:cs="Times New Roman"/>
          <w:szCs w:val="28"/>
        </w:rPr>
        <w:t xml:space="preserve"> сплошное ограждение из кустарника и находиться на расстояние не менее 25 м от окон жилых и общественных зданий, спортивных площадок, мест отдыха населения. </w:t>
      </w:r>
    </w:p>
    <w:p w14:paraId="7B99F125" w14:textId="77777777" w:rsidR="009426B9" w:rsidRPr="00CC7394" w:rsidRDefault="009426B9" w:rsidP="009426B9">
      <w:pPr>
        <w:spacing w:after="60"/>
        <w:ind w:firstLine="709"/>
        <w:rPr>
          <w:rFonts w:cs="Times New Roman"/>
          <w:szCs w:val="28"/>
        </w:rPr>
      </w:pPr>
      <w:r w:rsidRPr="00CC7394">
        <w:rPr>
          <w:rFonts w:cs="Times New Roman"/>
          <w:szCs w:val="28"/>
        </w:rPr>
        <w:t>Площадки под контейнеры предполагается оградить по периметру разновысокими кирпичными стенками высотой 1,2-1,6 м. Как правило, площадки для мусоросборников обрамляются деревьями и кустарниками по всему периметру. В покрытиях дорожек использованы бетонные плитки на песчаном основании. Промежутки между плитками шириной до 15 см засыпают черноземом и засевают травой. Согласно нормам СП РК 3.01-101-2013 расстояние от мусоросборников до окон жилых и общественных зданий должно составлять не менее 20 м.</w:t>
      </w:r>
    </w:p>
    <w:p w14:paraId="5BC511F9" w14:textId="77777777" w:rsidR="009426B9" w:rsidRPr="00CC7394" w:rsidRDefault="009426B9" w:rsidP="009426B9">
      <w:pPr>
        <w:spacing w:after="60"/>
        <w:ind w:firstLine="709"/>
        <w:rPr>
          <w:rFonts w:cs="Times New Roman"/>
          <w:szCs w:val="28"/>
        </w:rPr>
      </w:pPr>
      <w:r w:rsidRPr="00CC7394">
        <w:rPr>
          <w:rFonts w:cs="Times New Roman"/>
          <w:szCs w:val="28"/>
        </w:rPr>
        <w:t>По согласованию с санитарно-эпидемиологическими учреждениями, уполномоченными для осуществления данной функции в подразделении Агентства РК по защите прав потребителей   на полигон принимаются некоторые виды твердых инертных промышленных отходов, не обладающих токсичными и радиоактивными свойствами.</w:t>
      </w:r>
    </w:p>
    <w:p w14:paraId="324F6F46" w14:textId="77777777" w:rsidR="009426B9" w:rsidRPr="00CC7394" w:rsidRDefault="009426B9" w:rsidP="009426B9">
      <w:pPr>
        <w:tabs>
          <w:tab w:val="left" w:pos="708"/>
        </w:tabs>
        <w:spacing w:after="60"/>
        <w:ind w:firstLine="709"/>
        <w:rPr>
          <w:rFonts w:cs="Times New Roman"/>
          <w:szCs w:val="28"/>
          <w:lang w:val="kk-KZ"/>
        </w:rPr>
      </w:pPr>
      <w:r w:rsidRPr="00CC7394">
        <w:rPr>
          <w:rFonts w:cs="Times New Roman"/>
          <w:szCs w:val="28"/>
        </w:rPr>
        <w:t>Общее количество ТБО, подлежащих складированию на усовершенствованном полигоне, согласно СП РК 3.01-101-2013 «Градостроительство. Планировка и застройка городских и сельских поселений» определено в соответствии с годовой нормой отходов от общественных и жилых зданий, равной 330 кг на человека и 10 кг смета с м</w:t>
      </w:r>
      <w:r w:rsidRPr="00CC7394">
        <w:rPr>
          <w:rFonts w:cs="Times New Roman"/>
          <w:szCs w:val="28"/>
          <w:vertAlign w:val="superscript"/>
        </w:rPr>
        <w:t>2</w:t>
      </w:r>
      <w:r w:rsidRPr="00CC7394">
        <w:rPr>
          <w:rFonts w:cs="Times New Roman"/>
          <w:szCs w:val="28"/>
        </w:rPr>
        <w:t xml:space="preserve"> усовершенствованных покрытий улиц. </w:t>
      </w:r>
      <w:proofErr w:type="gramStart"/>
      <w:r w:rsidRPr="00CC7394">
        <w:rPr>
          <w:rFonts w:cs="Times New Roman"/>
          <w:szCs w:val="28"/>
        </w:rPr>
        <w:t>Расчет  приводится</w:t>
      </w:r>
      <w:proofErr w:type="gramEnd"/>
      <w:r w:rsidRPr="00CC7394">
        <w:rPr>
          <w:rFonts w:cs="Times New Roman"/>
          <w:szCs w:val="28"/>
        </w:rPr>
        <w:t xml:space="preserve"> в таблице </w:t>
      </w:r>
      <w:r w:rsidRPr="00CC7394">
        <w:rPr>
          <w:rFonts w:cs="Times New Roman"/>
          <w:szCs w:val="28"/>
        </w:rPr>
        <w:lastRenderedPageBreak/>
        <w:t>12.3.</w:t>
      </w:r>
      <w:proofErr w:type="gramStart"/>
      <w:r w:rsidRPr="00CC7394">
        <w:rPr>
          <w:rFonts w:cs="Times New Roman"/>
          <w:szCs w:val="28"/>
        </w:rPr>
        <w:t>1.Также</w:t>
      </w:r>
      <w:proofErr w:type="gramEnd"/>
      <w:r w:rsidRPr="00CC7394">
        <w:rPr>
          <w:rFonts w:cs="Times New Roman"/>
          <w:szCs w:val="28"/>
        </w:rPr>
        <w:t xml:space="preserve"> в таблице указано годовое количество отходов в объемном выражении при средней плотности твердых бытовых отходов 280 кг/м</w:t>
      </w:r>
      <w:r w:rsidRPr="00CC7394">
        <w:rPr>
          <w:rFonts w:cs="Times New Roman"/>
          <w:szCs w:val="28"/>
          <w:vertAlign w:val="superscript"/>
        </w:rPr>
        <w:t>3</w:t>
      </w:r>
      <w:r w:rsidRPr="00CC7394">
        <w:rPr>
          <w:rFonts w:cs="Times New Roman"/>
          <w:szCs w:val="28"/>
        </w:rPr>
        <w:t xml:space="preserve"> (согласно СН РК 1.04-15-2013, приложение 3).</w:t>
      </w:r>
    </w:p>
    <w:p w14:paraId="2C6CA6E6" w14:textId="77777777" w:rsidR="009426B9" w:rsidRPr="00CC7394" w:rsidRDefault="009426B9" w:rsidP="009426B9">
      <w:pPr>
        <w:tabs>
          <w:tab w:val="left" w:pos="708"/>
        </w:tabs>
        <w:spacing w:after="60"/>
        <w:ind w:firstLine="709"/>
        <w:rPr>
          <w:rFonts w:cs="Times New Roman"/>
          <w:szCs w:val="28"/>
          <w:lang w:val="kk-KZ"/>
        </w:rPr>
      </w:pPr>
      <w:r w:rsidRPr="00CC7394">
        <w:rPr>
          <w:rFonts w:cs="Times New Roman"/>
          <w:szCs w:val="28"/>
          <w:lang w:val="kk-KZ"/>
        </w:rPr>
        <w:t>На начало 2025 года по данным акимата села Галкино численность населения села составила 896 человек.</w:t>
      </w:r>
    </w:p>
    <w:p w14:paraId="5F4B908E" w14:textId="77777777" w:rsidR="009426B9" w:rsidRPr="00CC7394" w:rsidRDefault="009426B9" w:rsidP="009426B9">
      <w:pPr>
        <w:tabs>
          <w:tab w:val="left" w:pos="708"/>
        </w:tabs>
        <w:spacing w:after="60"/>
        <w:ind w:firstLine="709"/>
        <w:rPr>
          <w:rFonts w:cs="Times New Roman"/>
          <w:szCs w:val="28"/>
          <w:lang w:val="kk-KZ"/>
        </w:rPr>
      </w:pPr>
      <w:r w:rsidRPr="00CC7394">
        <w:rPr>
          <w:rFonts w:cs="Times New Roman"/>
          <w:szCs w:val="28"/>
          <w:lang w:val="kk-KZ"/>
        </w:rPr>
        <w:t>Проектная численность населения:</w:t>
      </w:r>
    </w:p>
    <w:p w14:paraId="70F590F8" w14:textId="77777777" w:rsidR="009426B9" w:rsidRPr="00CC7394" w:rsidRDefault="009426B9" w:rsidP="00B57E10">
      <w:pPr>
        <w:widowControl/>
        <w:numPr>
          <w:ilvl w:val="0"/>
          <w:numId w:val="45"/>
        </w:numPr>
        <w:tabs>
          <w:tab w:val="left" w:pos="708"/>
        </w:tabs>
        <w:spacing w:after="60"/>
        <w:rPr>
          <w:rFonts w:cs="Times New Roman"/>
          <w:szCs w:val="28"/>
          <w:lang w:val="kk-KZ"/>
        </w:rPr>
      </w:pPr>
      <w:r w:rsidRPr="00CC7394">
        <w:rPr>
          <w:rFonts w:cs="Times New Roman"/>
          <w:szCs w:val="28"/>
          <w:lang w:val="kk-KZ"/>
        </w:rPr>
        <w:t>на начало 2033 г. – 929 чел.;</w:t>
      </w:r>
    </w:p>
    <w:p w14:paraId="17C75DD3" w14:textId="77777777" w:rsidR="009426B9" w:rsidRPr="00CC7394" w:rsidRDefault="009426B9" w:rsidP="00B57E10">
      <w:pPr>
        <w:widowControl/>
        <w:numPr>
          <w:ilvl w:val="0"/>
          <w:numId w:val="45"/>
        </w:numPr>
        <w:tabs>
          <w:tab w:val="left" w:pos="708"/>
        </w:tabs>
        <w:spacing w:after="60"/>
        <w:rPr>
          <w:rFonts w:cs="Times New Roman"/>
          <w:szCs w:val="28"/>
          <w:lang w:val="kk-KZ"/>
        </w:rPr>
      </w:pPr>
      <w:r w:rsidRPr="00CC7394">
        <w:rPr>
          <w:rFonts w:cs="Times New Roman"/>
          <w:szCs w:val="28"/>
          <w:lang w:val="kk-KZ"/>
        </w:rPr>
        <w:t>на начало 2046 г. 952 чел.</w:t>
      </w:r>
    </w:p>
    <w:p w14:paraId="56673880" w14:textId="246EC605" w:rsidR="009426B9" w:rsidRPr="00CC7394" w:rsidRDefault="009426B9" w:rsidP="009426B9">
      <w:pPr>
        <w:spacing w:after="60"/>
        <w:ind w:firstLine="709"/>
        <w:jc w:val="right"/>
        <w:rPr>
          <w:rFonts w:cs="Times New Roman"/>
          <w:szCs w:val="28"/>
        </w:rPr>
      </w:pPr>
      <w:r w:rsidRPr="00CC7394">
        <w:rPr>
          <w:rFonts w:cs="Times New Roman"/>
          <w:szCs w:val="28"/>
        </w:rPr>
        <w:t>Таблица 9.</w:t>
      </w:r>
      <w:r w:rsidR="00CB1609" w:rsidRPr="00CC7394">
        <w:rPr>
          <w:rFonts w:cs="Times New Roman"/>
          <w:szCs w:val="28"/>
        </w:rPr>
        <w:t>2</w:t>
      </w:r>
      <w:r w:rsidRPr="00CC7394">
        <w:rPr>
          <w:rFonts w:cs="Times New Roman"/>
          <w:szCs w:val="28"/>
        </w:rPr>
        <w:t>.1</w:t>
      </w:r>
    </w:p>
    <w:p w14:paraId="50EF5FF7" w14:textId="77777777" w:rsidR="009426B9" w:rsidRPr="00CC7394" w:rsidRDefault="009426B9" w:rsidP="009426B9">
      <w:pPr>
        <w:tabs>
          <w:tab w:val="left" w:pos="708"/>
        </w:tabs>
        <w:spacing w:after="60"/>
        <w:jc w:val="center"/>
        <w:rPr>
          <w:rFonts w:eastAsiaTheme="minorEastAsia" w:cs="Times New Roman"/>
          <w:szCs w:val="28"/>
          <w:lang w:val="kk-KZ"/>
        </w:rPr>
      </w:pPr>
      <w:r w:rsidRPr="00CC7394">
        <w:rPr>
          <w:rFonts w:eastAsiaTheme="minorEastAsia" w:cs="Times New Roman"/>
          <w:szCs w:val="28"/>
        </w:rPr>
        <w:t>Ориентировочный расчет объемов образования твердых бытовых отходов на исходный год (2025г)</w:t>
      </w:r>
    </w:p>
    <w:tbl>
      <w:tblPr>
        <w:tblW w:w="5000" w:type="pct"/>
        <w:tblLook w:val="04A0" w:firstRow="1" w:lastRow="0" w:firstColumn="1" w:lastColumn="0" w:noHBand="0" w:noVBand="1"/>
      </w:tblPr>
      <w:tblGrid>
        <w:gridCol w:w="962"/>
        <w:gridCol w:w="1941"/>
        <w:gridCol w:w="940"/>
        <w:gridCol w:w="704"/>
        <w:gridCol w:w="1218"/>
        <w:gridCol w:w="1467"/>
        <w:gridCol w:w="986"/>
        <w:gridCol w:w="1126"/>
      </w:tblGrid>
      <w:tr w:rsidR="009426B9" w:rsidRPr="00CC7394" w14:paraId="7F7F8CEC" w14:textId="77777777" w:rsidTr="008638E4">
        <w:trPr>
          <w:trHeight w:val="855"/>
        </w:trPr>
        <w:tc>
          <w:tcPr>
            <w:tcW w:w="549" w:type="pct"/>
            <w:vMerge w:val="restart"/>
            <w:tcBorders>
              <w:top w:val="single" w:sz="4" w:space="0" w:color="auto"/>
              <w:left w:val="single" w:sz="4" w:space="0" w:color="auto"/>
              <w:bottom w:val="single" w:sz="4" w:space="0" w:color="auto"/>
              <w:right w:val="single" w:sz="4" w:space="0" w:color="auto"/>
            </w:tcBorders>
            <w:noWrap/>
            <w:vAlign w:val="center"/>
            <w:hideMark/>
          </w:tcPr>
          <w:p w14:paraId="0A415BED" w14:textId="77777777" w:rsidR="009426B9" w:rsidRPr="00CC7394" w:rsidRDefault="009426B9" w:rsidP="00CC7394">
            <w:pPr>
              <w:ind w:firstLine="0"/>
            </w:pPr>
            <w:r w:rsidRPr="00CC7394">
              <w:rPr>
                <w:lang w:val="en-US"/>
              </w:rPr>
              <w:t>№ п/п</w:t>
            </w:r>
          </w:p>
        </w:tc>
        <w:tc>
          <w:tcPr>
            <w:tcW w:w="994" w:type="pct"/>
            <w:vMerge w:val="restart"/>
            <w:tcBorders>
              <w:top w:val="single" w:sz="4" w:space="0" w:color="auto"/>
              <w:left w:val="single" w:sz="4" w:space="0" w:color="auto"/>
              <w:bottom w:val="single" w:sz="4" w:space="0" w:color="auto"/>
              <w:right w:val="single" w:sz="4" w:space="0" w:color="auto"/>
            </w:tcBorders>
            <w:vAlign w:val="center"/>
            <w:hideMark/>
          </w:tcPr>
          <w:p w14:paraId="08705ABC" w14:textId="77777777" w:rsidR="009426B9" w:rsidRPr="00CC7394" w:rsidRDefault="009426B9" w:rsidP="00CC7394">
            <w:pPr>
              <w:ind w:firstLine="0"/>
            </w:pPr>
            <w:proofErr w:type="spellStart"/>
            <w:r w:rsidRPr="00CC7394">
              <w:rPr>
                <w:spacing w:val="-2"/>
                <w:lang w:val="en-US"/>
              </w:rPr>
              <w:t>Наименование</w:t>
            </w:r>
            <w:proofErr w:type="spellEnd"/>
            <w:r w:rsidRPr="00CC7394">
              <w:rPr>
                <w:spacing w:val="-2"/>
                <w:lang w:val="en-US"/>
              </w:rPr>
              <w:t xml:space="preserve"> </w:t>
            </w:r>
            <w:proofErr w:type="spellStart"/>
            <w:r w:rsidRPr="00CC7394">
              <w:rPr>
                <w:spacing w:val="-2"/>
                <w:lang w:val="en-US"/>
              </w:rPr>
              <w:t>потребителей</w:t>
            </w:r>
            <w:proofErr w:type="spellEnd"/>
          </w:p>
        </w:tc>
        <w:tc>
          <w:tcPr>
            <w:tcW w:w="537" w:type="pct"/>
            <w:vMerge w:val="restart"/>
            <w:tcBorders>
              <w:top w:val="single" w:sz="4" w:space="0" w:color="auto"/>
              <w:left w:val="single" w:sz="4" w:space="0" w:color="auto"/>
              <w:bottom w:val="single" w:sz="4" w:space="0" w:color="auto"/>
              <w:right w:val="single" w:sz="4" w:space="0" w:color="auto"/>
            </w:tcBorders>
            <w:vAlign w:val="center"/>
            <w:hideMark/>
          </w:tcPr>
          <w:p w14:paraId="59558449" w14:textId="77777777" w:rsidR="009426B9" w:rsidRPr="00CC7394" w:rsidRDefault="009426B9" w:rsidP="00CC7394">
            <w:pPr>
              <w:ind w:firstLine="0"/>
            </w:pPr>
            <w:proofErr w:type="spellStart"/>
            <w:r w:rsidRPr="00CC7394">
              <w:rPr>
                <w:spacing w:val="-4"/>
                <w:lang w:val="en-US"/>
              </w:rPr>
              <w:t>Кол</w:t>
            </w:r>
            <w:proofErr w:type="spellEnd"/>
            <w:r w:rsidRPr="00CC7394">
              <w:rPr>
                <w:spacing w:val="-4"/>
                <w:lang w:val="en-US"/>
              </w:rPr>
              <w:t xml:space="preserve">- </w:t>
            </w:r>
            <w:proofErr w:type="spellStart"/>
            <w:r w:rsidRPr="00CC7394">
              <w:rPr>
                <w:spacing w:val="-4"/>
                <w:lang w:val="en-US"/>
              </w:rPr>
              <w:t>во</w:t>
            </w:r>
            <w:proofErr w:type="spellEnd"/>
            <w:r w:rsidRPr="00CC7394">
              <w:rPr>
                <w:spacing w:val="-4"/>
                <w:lang w:val="en-US"/>
              </w:rPr>
              <w:t xml:space="preserve">, </w:t>
            </w:r>
            <w:proofErr w:type="spellStart"/>
            <w:r w:rsidRPr="00CC7394">
              <w:rPr>
                <w:spacing w:val="-4"/>
                <w:lang w:val="en-US"/>
              </w:rPr>
              <w:t>чел</w:t>
            </w:r>
            <w:proofErr w:type="spellEnd"/>
          </w:p>
        </w:tc>
        <w:tc>
          <w:tcPr>
            <w:tcW w:w="1097"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0C0C1E1" w14:textId="77777777" w:rsidR="009426B9" w:rsidRPr="00CC7394" w:rsidRDefault="009426B9" w:rsidP="00CC7394">
            <w:pPr>
              <w:ind w:firstLine="0"/>
            </w:pPr>
            <w:proofErr w:type="spellStart"/>
            <w:r w:rsidRPr="00CC7394">
              <w:rPr>
                <w:spacing w:val="-2"/>
                <w:lang w:val="en-US"/>
              </w:rPr>
              <w:t>Норма</w:t>
            </w:r>
            <w:proofErr w:type="spellEnd"/>
            <w:r w:rsidRPr="00CC7394">
              <w:rPr>
                <w:spacing w:val="-2"/>
                <w:lang w:val="en-US"/>
              </w:rPr>
              <w:t xml:space="preserve"> </w:t>
            </w:r>
            <w:proofErr w:type="spellStart"/>
            <w:r w:rsidRPr="00CC7394">
              <w:rPr>
                <w:spacing w:val="-2"/>
                <w:lang w:val="en-US"/>
              </w:rPr>
              <w:t>накопления</w:t>
            </w:r>
            <w:proofErr w:type="spellEnd"/>
            <w:r w:rsidRPr="00CC7394">
              <w:rPr>
                <w:spacing w:val="-2"/>
                <w:lang w:val="en-US"/>
              </w:rPr>
              <w:t xml:space="preserve"> ТБО</w:t>
            </w:r>
          </w:p>
        </w:tc>
        <w:tc>
          <w:tcPr>
            <w:tcW w:w="726" w:type="pct"/>
            <w:vMerge w:val="restart"/>
            <w:tcBorders>
              <w:top w:val="single" w:sz="4" w:space="0" w:color="auto"/>
              <w:left w:val="single" w:sz="4" w:space="0" w:color="auto"/>
              <w:bottom w:val="single" w:sz="4" w:space="0" w:color="auto"/>
              <w:right w:val="single" w:sz="4" w:space="0" w:color="auto"/>
            </w:tcBorders>
            <w:vAlign w:val="center"/>
            <w:hideMark/>
          </w:tcPr>
          <w:p w14:paraId="3DDABB04" w14:textId="77777777" w:rsidR="009426B9" w:rsidRPr="00CC7394" w:rsidRDefault="009426B9" w:rsidP="00CC7394">
            <w:pPr>
              <w:ind w:firstLine="0"/>
            </w:pPr>
            <w:proofErr w:type="spellStart"/>
            <w:r w:rsidRPr="00CC7394">
              <w:rPr>
                <w:spacing w:val="-2"/>
                <w:lang w:val="en-US"/>
              </w:rPr>
              <w:t>Плотность</w:t>
            </w:r>
            <w:proofErr w:type="spellEnd"/>
            <w:r w:rsidRPr="00CC7394">
              <w:rPr>
                <w:spacing w:val="-2"/>
                <w:lang w:val="en-US"/>
              </w:rPr>
              <w:t xml:space="preserve"> т/м3</w:t>
            </w:r>
          </w:p>
        </w:tc>
        <w:tc>
          <w:tcPr>
            <w:tcW w:w="1097" w:type="pct"/>
            <w:gridSpan w:val="2"/>
            <w:tcBorders>
              <w:top w:val="single" w:sz="4" w:space="0" w:color="auto"/>
              <w:left w:val="nil"/>
              <w:bottom w:val="single" w:sz="4" w:space="0" w:color="auto"/>
              <w:right w:val="single" w:sz="4" w:space="0" w:color="auto"/>
            </w:tcBorders>
            <w:noWrap/>
            <w:vAlign w:val="center"/>
            <w:hideMark/>
          </w:tcPr>
          <w:p w14:paraId="0B455FF9" w14:textId="77777777" w:rsidR="009426B9" w:rsidRPr="00CC7394" w:rsidRDefault="009426B9" w:rsidP="00CC7394">
            <w:pPr>
              <w:ind w:firstLine="0"/>
            </w:pPr>
            <w:r w:rsidRPr="00CC7394">
              <w:t>Итого</w:t>
            </w:r>
          </w:p>
        </w:tc>
      </w:tr>
      <w:tr w:rsidR="009426B9" w:rsidRPr="00CC7394" w14:paraId="246098DF" w14:textId="77777777" w:rsidTr="008638E4">
        <w:trPr>
          <w:trHeight w:val="300"/>
        </w:trPr>
        <w:tc>
          <w:tcPr>
            <w:tcW w:w="549" w:type="pct"/>
            <w:vMerge/>
            <w:tcBorders>
              <w:top w:val="single" w:sz="4" w:space="0" w:color="auto"/>
              <w:left w:val="single" w:sz="4" w:space="0" w:color="auto"/>
              <w:bottom w:val="single" w:sz="4" w:space="0" w:color="auto"/>
              <w:right w:val="single" w:sz="4" w:space="0" w:color="auto"/>
            </w:tcBorders>
            <w:vAlign w:val="center"/>
            <w:hideMark/>
          </w:tcPr>
          <w:p w14:paraId="5B4E4626" w14:textId="77777777" w:rsidR="009426B9" w:rsidRPr="00CC7394" w:rsidRDefault="009426B9" w:rsidP="00CC7394">
            <w:pPr>
              <w:ind w:firstLine="0"/>
            </w:pPr>
          </w:p>
        </w:tc>
        <w:tc>
          <w:tcPr>
            <w:tcW w:w="994" w:type="pct"/>
            <w:vMerge/>
            <w:tcBorders>
              <w:top w:val="single" w:sz="4" w:space="0" w:color="auto"/>
              <w:left w:val="single" w:sz="4" w:space="0" w:color="auto"/>
              <w:bottom w:val="single" w:sz="4" w:space="0" w:color="auto"/>
              <w:right w:val="single" w:sz="4" w:space="0" w:color="auto"/>
            </w:tcBorders>
            <w:vAlign w:val="center"/>
            <w:hideMark/>
          </w:tcPr>
          <w:p w14:paraId="64E608ED" w14:textId="77777777" w:rsidR="009426B9" w:rsidRPr="00CC7394" w:rsidRDefault="009426B9" w:rsidP="00CC7394">
            <w:pPr>
              <w:ind w:firstLine="0"/>
            </w:pPr>
          </w:p>
        </w:tc>
        <w:tc>
          <w:tcPr>
            <w:tcW w:w="537" w:type="pct"/>
            <w:vMerge/>
            <w:tcBorders>
              <w:top w:val="single" w:sz="4" w:space="0" w:color="auto"/>
              <w:left w:val="single" w:sz="4" w:space="0" w:color="auto"/>
              <w:bottom w:val="single" w:sz="4" w:space="0" w:color="auto"/>
              <w:right w:val="single" w:sz="4" w:space="0" w:color="auto"/>
            </w:tcBorders>
            <w:vAlign w:val="center"/>
            <w:hideMark/>
          </w:tcPr>
          <w:p w14:paraId="67F1663B" w14:textId="77777777" w:rsidR="009426B9" w:rsidRPr="00CC7394" w:rsidRDefault="009426B9" w:rsidP="00CC7394">
            <w:pPr>
              <w:ind w:firstLine="0"/>
            </w:pPr>
          </w:p>
        </w:tc>
        <w:tc>
          <w:tcPr>
            <w:tcW w:w="1097" w:type="pct"/>
            <w:gridSpan w:val="2"/>
            <w:vMerge/>
            <w:tcBorders>
              <w:top w:val="single" w:sz="4" w:space="0" w:color="auto"/>
              <w:left w:val="single" w:sz="4" w:space="0" w:color="auto"/>
              <w:bottom w:val="single" w:sz="4" w:space="0" w:color="auto"/>
              <w:right w:val="single" w:sz="4" w:space="0" w:color="auto"/>
            </w:tcBorders>
            <w:vAlign w:val="center"/>
            <w:hideMark/>
          </w:tcPr>
          <w:p w14:paraId="32EBC21F" w14:textId="77777777" w:rsidR="009426B9" w:rsidRPr="00CC7394" w:rsidRDefault="009426B9" w:rsidP="00CC7394">
            <w:pPr>
              <w:ind w:firstLine="0"/>
            </w:pPr>
          </w:p>
        </w:tc>
        <w:tc>
          <w:tcPr>
            <w:tcW w:w="726" w:type="pct"/>
            <w:vMerge/>
            <w:tcBorders>
              <w:top w:val="single" w:sz="4" w:space="0" w:color="auto"/>
              <w:left w:val="single" w:sz="4" w:space="0" w:color="auto"/>
              <w:bottom w:val="single" w:sz="4" w:space="0" w:color="auto"/>
              <w:right w:val="single" w:sz="4" w:space="0" w:color="auto"/>
            </w:tcBorders>
            <w:vAlign w:val="center"/>
            <w:hideMark/>
          </w:tcPr>
          <w:p w14:paraId="1982ED31" w14:textId="77777777" w:rsidR="009426B9" w:rsidRPr="00CC7394" w:rsidRDefault="009426B9" w:rsidP="00CC7394">
            <w:pPr>
              <w:ind w:firstLine="0"/>
            </w:pPr>
          </w:p>
        </w:tc>
        <w:tc>
          <w:tcPr>
            <w:tcW w:w="505" w:type="pct"/>
            <w:tcBorders>
              <w:top w:val="nil"/>
              <w:left w:val="nil"/>
              <w:bottom w:val="single" w:sz="4" w:space="0" w:color="auto"/>
              <w:right w:val="single" w:sz="4" w:space="0" w:color="auto"/>
            </w:tcBorders>
            <w:noWrap/>
            <w:vAlign w:val="center"/>
            <w:hideMark/>
          </w:tcPr>
          <w:p w14:paraId="4ED220AE" w14:textId="77777777" w:rsidR="009426B9" w:rsidRPr="00CC7394" w:rsidRDefault="009426B9" w:rsidP="00CC7394">
            <w:pPr>
              <w:ind w:firstLine="0"/>
            </w:pPr>
            <w:proofErr w:type="spellStart"/>
            <w:r w:rsidRPr="00CC7394">
              <w:rPr>
                <w:spacing w:val="-5"/>
                <w:lang w:val="en-US"/>
              </w:rPr>
              <w:t>тонн</w:t>
            </w:r>
            <w:proofErr w:type="spellEnd"/>
          </w:p>
        </w:tc>
        <w:tc>
          <w:tcPr>
            <w:tcW w:w="593" w:type="pct"/>
            <w:tcBorders>
              <w:top w:val="nil"/>
              <w:left w:val="nil"/>
              <w:bottom w:val="single" w:sz="4" w:space="0" w:color="auto"/>
              <w:right w:val="single" w:sz="4" w:space="0" w:color="auto"/>
            </w:tcBorders>
            <w:noWrap/>
            <w:vAlign w:val="center"/>
            <w:hideMark/>
          </w:tcPr>
          <w:p w14:paraId="6E3C8FAC" w14:textId="77777777" w:rsidR="009426B9" w:rsidRPr="00CC7394" w:rsidRDefault="009426B9" w:rsidP="00CC7394">
            <w:pPr>
              <w:ind w:firstLine="0"/>
            </w:pPr>
            <w:r w:rsidRPr="00CC7394">
              <w:t>м3</w:t>
            </w:r>
          </w:p>
        </w:tc>
      </w:tr>
      <w:tr w:rsidR="009426B9" w:rsidRPr="00CC7394" w14:paraId="5420F77A" w14:textId="77777777" w:rsidTr="008638E4">
        <w:trPr>
          <w:trHeight w:val="300"/>
        </w:trPr>
        <w:tc>
          <w:tcPr>
            <w:tcW w:w="549" w:type="pct"/>
            <w:tcBorders>
              <w:top w:val="nil"/>
              <w:left w:val="single" w:sz="4" w:space="0" w:color="auto"/>
              <w:bottom w:val="single" w:sz="4" w:space="0" w:color="auto"/>
              <w:right w:val="single" w:sz="4" w:space="0" w:color="auto"/>
            </w:tcBorders>
            <w:noWrap/>
            <w:vAlign w:val="center"/>
            <w:hideMark/>
          </w:tcPr>
          <w:p w14:paraId="28D55F55" w14:textId="77777777" w:rsidR="009426B9" w:rsidRPr="00CC7394" w:rsidRDefault="009426B9" w:rsidP="00CC7394">
            <w:pPr>
              <w:ind w:firstLine="0"/>
            </w:pPr>
            <w:r w:rsidRPr="00CC7394">
              <w:t>1</w:t>
            </w:r>
          </w:p>
        </w:tc>
        <w:tc>
          <w:tcPr>
            <w:tcW w:w="994" w:type="pct"/>
            <w:tcBorders>
              <w:top w:val="nil"/>
              <w:left w:val="nil"/>
              <w:bottom w:val="single" w:sz="4" w:space="0" w:color="auto"/>
              <w:right w:val="single" w:sz="4" w:space="0" w:color="auto"/>
            </w:tcBorders>
            <w:noWrap/>
            <w:vAlign w:val="center"/>
            <w:hideMark/>
          </w:tcPr>
          <w:p w14:paraId="1CB6FBD3" w14:textId="77777777" w:rsidR="009426B9" w:rsidRPr="00CC7394" w:rsidRDefault="009426B9" w:rsidP="00CC7394">
            <w:pPr>
              <w:ind w:firstLine="0"/>
            </w:pPr>
            <w:r w:rsidRPr="00CC7394">
              <w:t>2</w:t>
            </w:r>
          </w:p>
        </w:tc>
        <w:tc>
          <w:tcPr>
            <w:tcW w:w="537" w:type="pct"/>
            <w:tcBorders>
              <w:top w:val="nil"/>
              <w:left w:val="nil"/>
              <w:bottom w:val="single" w:sz="4" w:space="0" w:color="auto"/>
              <w:right w:val="single" w:sz="4" w:space="0" w:color="auto"/>
            </w:tcBorders>
            <w:noWrap/>
            <w:vAlign w:val="center"/>
            <w:hideMark/>
          </w:tcPr>
          <w:p w14:paraId="32E78D1E" w14:textId="77777777" w:rsidR="009426B9" w:rsidRPr="00CC7394" w:rsidRDefault="009426B9" w:rsidP="00CC7394">
            <w:pPr>
              <w:ind w:firstLine="0"/>
            </w:pPr>
            <w:r w:rsidRPr="00CC7394">
              <w:t>3</w:t>
            </w:r>
          </w:p>
        </w:tc>
        <w:tc>
          <w:tcPr>
            <w:tcW w:w="1097" w:type="pct"/>
            <w:gridSpan w:val="2"/>
            <w:tcBorders>
              <w:top w:val="single" w:sz="4" w:space="0" w:color="auto"/>
              <w:left w:val="nil"/>
              <w:bottom w:val="single" w:sz="4" w:space="0" w:color="auto"/>
              <w:right w:val="single" w:sz="4" w:space="0" w:color="auto"/>
            </w:tcBorders>
            <w:noWrap/>
            <w:vAlign w:val="center"/>
            <w:hideMark/>
          </w:tcPr>
          <w:p w14:paraId="781D8BF7" w14:textId="77777777" w:rsidR="009426B9" w:rsidRPr="00CC7394" w:rsidRDefault="009426B9" w:rsidP="00CC7394">
            <w:pPr>
              <w:ind w:firstLine="0"/>
            </w:pPr>
            <w:r w:rsidRPr="00CC7394">
              <w:t>4</w:t>
            </w:r>
          </w:p>
        </w:tc>
        <w:tc>
          <w:tcPr>
            <w:tcW w:w="726" w:type="pct"/>
            <w:tcBorders>
              <w:top w:val="nil"/>
              <w:left w:val="nil"/>
              <w:bottom w:val="single" w:sz="4" w:space="0" w:color="auto"/>
              <w:right w:val="single" w:sz="4" w:space="0" w:color="auto"/>
            </w:tcBorders>
            <w:noWrap/>
            <w:vAlign w:val="center"/>
            <w:hideMark/>
          </w:tcPr>
          <w:p w14:paraId="208F7B4B" w14:textId="77777777" w:rsidR="009426B9" w:rsidRPr="00CC7394" w:rsidRDefault="009426B9" w:rsidP="00CC7394">
            <w:pPr>
              <w:ind w:firstLine="0"/>
            </w:pPr>
            <w:r w:rsidRPr="00CC7394">
              <w:t>5</w:t>
            </w:r>
          </w:p>
        </w:tc>
        <w:tc>
          <w:tcPr>
            <w:tcW w:w="505" w:type="pct"/>
            <w:tcBorders>
              <w:top w:val="nil"/>
              <w:left w:val="nil"/>
              <w:bottom w:val="single" w:sz="4" w:space="0" w:color="auto"/>
              <w:right w:val="single" w:sz="4" w:space="0" w:color="auto"/>
            </w:tcBorders>
            <w:noWrap/>
            <w:vAlign w:val="center"/>
            <w:hideMark/>
          </w:tcPr>
          <w:p w14:paraId="3B79A9C3" w14:textId="77777777" w:rsidR="009426B9" w:rsidRPr="00CC7394" w:rsidRDefault="009426B9" w:rsidP="00CC7394">
            <w:pPr>
              <w:ind w:firstLine="0"/>
            </w:pPr>
            <w:r w:rsidRPr="00CC7394">
              <w:t>6</w:t>
            </w:r>
          </w:p>
        </w:tc>
        <w:tc>
          <w:tcPr>
            <w:tcW w:w="593" w:type="pct"/>
            <w:tcBorders>
              <w:top w:val="nil"/>
              <w:left w:val="nil"/>
              <w:bottom w:val="single" w:sz="4" w:space="0" w:color="auto"/>
              <w:right w:val="single" w:sz="4" w:space="0" w:color="auto"/>
            </w:tcBorders>
            <w:noWrap/>
            <w:vAlign w:val="center"/>
            <w:hideMark/>
          </w:tcPr>
          <w:p w14:paraId="45727C8D" w14:textId="77777777" w:rsidR="009426B9" w:rsidRPr="00CC7394" w:rsidRDefault="009426B9" w:rsidP="00CC7394">
            <w:pPr>
              <w:ind w:firstLine="0"/>
            </w:pPr>
            <w:r w:rsidRPr="00CC7394">
              <w:t>7</w:t>
            </w:r>
          </w:p>
        </w:tc>
      </w:tr>
      <w:tr w:rsidR="009426B9" w:rsidRPr="00CC7394" w14:paraId="658A249A" w14:textId="77777777" w:rsidTr="008638E4">
        <w:trPr>
          <w:trHeight w:val="300"/>
        </w:trPr>
        <w:tc>
          <w:tcPr>
            <w:tcW w:w="549" w:type="pct"/>
            <w:tcBorders>
              <w:top w:val="nil"/>
              <w:left w:val="single" w:sz="4" w:space="0" w:color="auto"/>
              <w:bottom w:val="single" w:sz="4" w:space="0" w:color="auto"/>
              <w:right w:val="single" w:sz="4" w:space="0" w:color="auto"/>
            </w:tcBorders>
            <w:noWrap/>
            <w:vAlign w:val="center"/>
            <w:hideMark/>
          </w:tcPr>
          <w:p w14:paraId="0FC2DD63" w14:textId="77777777" w:rsidR="009426B9" w:rsidRPr="00CC7394" w:rsidRDefault="009426B9" w:rsidP="00CC7394">
            <w:pPr>
              <w:ind w:firstLine="0"/>
            </w:pPr>
            <w:r w:rsidRPr="00CC7394">
              <w:t>1</w:t>
            </w:r>
          </w:p>
        </w:tc>
        <w:tc>
          <w:tcPr>
            <w:tcW w:w="994" w:type="pct"/>
            <w:tcBorders>
              <w:top w:val="nil"/>
              <w:left w:val="nil"/>
              <w:bottom w:val="single" w:sz="4" w:space="0" w:color="auto"/>
              <w:right w:val="single" w:sz="4" w:space="0" w:color="auto"/>
            </w:tcBorders>
            <w:noWrap/>
            <w:vAlign w:val="bottom"/>
            <w:hideMark/>
          </w:tcPr>
          <w:p w14:paraId="41B3DF2E" w14:textId="77777777" w:rsidR="009426B9" w:rsidRPr="00CC7394" w:rsidRDefault="009426B9" w:rsidP="00CC7394">
            <w:pPr>
              <w:ind w:firstLine="0"/>
            </w:pPr>
            <w:r w:rsidRPr="00CC7394">
              <w:t>Население</w:t>
            </w:r>
          </w:p>
        </w:tc>
        <w:tc>
          <w:tcPr>
            <w:tcW w:w="537" w:type="pct"/>
            <w:tcBorders>
              <w:top w:val="nil"/>
              <w:left w:val="nil"/>
              <w:bottom w:val="single" w:sz="4" w:space="0" w:color="auto"/>
              <w:right w:val="single" w:sz="4" w:space="0" w:color="auto"/>
            </w:tcBorders>
            <w:noWrap/>
            <w:vAlign w:val="center"/>
            <w:hideMark/>
          </w:tcPr>
          <w:p w14:paraId="2C85B4BD" w14:textId="77777777" w:rsidR="009426B9" w:rsidRPr="00CC7394" w:rsidRDefault="009426B9" w:rsidP="00CC7394">
            <w:pPr>
              <w:ind w:firstLine="0"/>
            </w:pPr>
            <w:r w:rsidRPr="00CC7394">
              <w:t>896</w:t>
            </w:r>
          </w:p>
        </w:tc>
        <w:tc>
          <w:tcPr>
            <w:tcW w:w="411" w:type="pct"/>
            <w:tcBorders>
              <w:top w:val="nil"/>
              <w:left w:val="nil"/>
              <w:bottom w:val="single" w:sz="4" w:space="0" w:color="auto"/>
              <w:right w:val="single" w:sz="4" w:space="0" w:color="auto"/>
            </w:tcBorders>
            <w:noWrap/>
            <w:vAlign w:val="center"/>
            <w:hideMark/>
          </w:tcPr>
          <w:p w14:paraId="20738603" w14:textId="77777777" w:rsidR="009426B9" w:rsidRPr="00CC7394" w:rsidRDefault="009426B9" w:rsidP="00CC7394">
            <w:pPr>
              <w:ind w:firstLine="0"/>
            </w:pPr>
            <w:r w:rsidRPr="00CC7394">
              <w:t>280</w:t>
            </w:r>
          </w:p>
        </w:tc>
        <w:tc>
          <w:tcPr>
            <w:tcW w:w="686" w:type="pct"/>
            <w:tcBorders>
              <w:top w:val="nil"/>
              <w:left w:val="nil"/>
              <w:bottom w:val="single" w:sz="4" w:space="0" w:color="auto"/>
              <w:right w:val="single" w:sz="4" w:space="0" w:color="auto"/>
            </w:tcBorders>
            <w:noWrap/>
            <w:vAlign w:val="center"/>
            <w:hideMark/>
          </w:tcPr>
          <w:p w14:paraId="0AE8E248" w14:textId="77777777" w:rsidR="009426B9" w:rsidRPr="00CC7394" w:rsidRDefault="009426B9" w:rsidP="00CC7394">
            <w:pPr>
              <w:ind w:firstLine="0"/>
            </w:pPr>
            <w:r w:rsidRPr="00CC7394">
              <w:t>кг/год</w:t>
            </w:r>
          </w:p>
        </w:tc>
        <w:tc>
          <w:tcPr>
            <w:tcW w:w="726" w:type="pct"/>
            <w:tcBorders>
              <w:top w:val="nil"/>
              <w:left w:val="nil"/>
              <w:bottom w:val="single" w:sz="4" w:space="0" w:color="auto"/>
              <w:right w:val="single" w:sz="4" w:space="0" w:color="auto"/>
            </w:tcBorders>
            <w:noWrap/>
            <w:vAlign w:val="center"/>
            <w:hideMark/>
          </w:tcPr>
          <w:p w14:paraId="233D98AF" w14:textId="77777777" w:rsidR="009426B9" w:rsidRPr="00CC7394" w:rsidRDefault="009426B9" w:rsidP="00CC7394">
            <w:pPr>
              <w:ind w:firstLine="0"/>
            </w:pPr>
            <w:r w:rsidRPr="00CC7394">
              <w:t>0,2</w:t>
            </w:r>
          </w:p>
        </w:tc>
        <w:tc>
          <w:tcPr>
            <w:tcW w:w="505" w:type="pct"/>
            <w:tcBorders>
              <w:top w:val="nil"/>
              <w:left w:val="nil"/>
              <w:bottom w:val="single" w:sz="4" w:space="0" w:color="auto"/>
              <w:right w:val="single" w:sz="4" w:space="0" w:color="auto"/>
            </w:tcBorders>
            <w:noWrap/>
            <w:vAlign w:val="center"/>
            <w:hideMark/>
          </w:tcPr>
          <w:p w14:paraId="0D1731B7" w14:textId="77777777" w:rsidR="009426B9" w:rsidRPr="00CC7394" w:rsidRDefault="009426B9" w:rsidP="00CC7394">
            <w:pPr>
              <w:ind w:firstLine="0"/>
            </w:pPr>
            <w:r w:rsidRPr="00CC7394">
              <w:t>250,88</w:t>
            </w:r>
          </w:p>
        </w:tc>
        <w:tc>
          <w:tcPr>
            <w:tcW w:w="593" w:type="pct"/>
            <w:tcBorders>
              <w:top w:val="nil"/>
              <w:left w:val="nil"/>
              <w:bottom w:val="single" w:sz="4" w:space="0" w:color="auto"/>
              <w:right w:val="single" w:sz="4" w:space="0" w:color="auto"/>
            </w:tcBorders>
            <w:noWrap/>
            <w:vAlign w:val="center"/>
            <w:hideMark/>
          </w:tcPr>
          <w:p w14:paraId="4DDAFF8A" w14:textId="77777777" w:rsidR="009426B9" w:rsidRPr="00CC7394" w:rsidRDefault="009426B9" w:rsidP="00CC7394">
            <w:pPr>
              <w:ind w:firstLine="0"/>
            </w:pPr>
            <w:r w:rsidRPr="00CC7394">
              <w:t>1254,4</w:t>
            </w:r>
          </w:p>
        </w:tc>
      </w:tr>
      <w:tr w:rsidR="009426B9" w:rsidRPr="00CC7394" w14:paraId="689143D9" w14:textId="77777777" w:rsidTr="008638E4">
        <w:trPr>
          <w:trHeight w:val="600"/>
        </w:trPr>
        <w:tc>
          <w:tcPr>
            <w:tcW w:w="549" w:type="pct"/>
            <w:tcBorders>
              <w:top w:val="nil"/>
              <w:left w:val="single" w:sz="4" w:space="0" w:color="auto"/>
              <w:bottom w:val="single" w:sz="4" w:space="0" w:color="auto"/>
              <w:right w:val="single" w:sz="4" w:space="0" w:color="auto"/>
            </w:tcBorders>
            <w:noWrap/>
            <w:vAlign w:val="center"/>
            <w:hideMark/>
          </w:tcPr>
          <w:p w14:paraId="7FAB0F1E" w14:textId="77777777" w:rsidR="009426B9" w:rsidRPr="00CC7394" w:rsidRDefault="009426B9" w:rsidP="00CC7394">
            <w:pPr>
              <w:ind w:firstLine="0"/>
            </w:pPr>
            <w:r w:rsidRPr="00CC7394">
              <w:t>2</w:t>
            </w:r>
          </w:p>
        </w:tc>
        <w:tc>
          <w:tcPr>
            <w:tcW w:w="994" w:type="pct"/>
            <w:tcBorders>
              <w:top w:val="nil"/>
              <w:left w:val="nil"/>
              <w:bottom w:val="single" w:sz="4" w:space="0" w:color="auto"/>
              <w:right w:val="single" w:sz="4" w:space="0" w:color="auto"/>
            </w:tcBorders>
            <w:vAlign w:val="bottom"/>
            <w:hideMark/>
          </w:tcPr>
          <w:p w14:paraId="606FF6AB" w14:textId="77777777" w:rsidR="009426B9" w:rsidRPr="00CC7394" w:rsidRDefault="009426B9" w:rsidP="00CC7394">
            <w:pPr>
              <w:ind w:firstLine="0"/>
            </w:pPr>
            <w:r w:rsidRPr="00CC7394">
              <w:t>Смет с твердых покрытий, га</w:t>
            </w:r>
          </w:p>
        </w:tc>
        <w:tc>
          <w:tcPr>
            <w:tcW w:w="537" w:type="pct"/>
            <w:tcBorders>
              <w:top w:val="nil"/>
              <w:left w:val="nil"/>
              <w:bottom w:val="single" w:sz="4" w:space="0" w:color="auto"/>
              <w:right w:val="single" w:sz="4" w:space="0" w:color="auto"/>
            </w:tcBorders>
            <w:shd w:val="clear" w:color="000000" w:fill="FFFF00"/>
            <w:noWrap/>
            <w:vAlign w:val="center"/>
            <w:hideMark/>
          </w:tcPr>
          <w:p w14:paraId="4256F93A" w14:textId="77777777" w:rsidR="009426B9" w:rsidRPr="00CC7394" w:rsidRDefault="009426B9" w:rsidP="00CC7394">
            <w:pPr>
              <w:ind w:firstLine="0"/>
            </w:pPr>
            <w:r w:rsidRPr="00CC7394">
              <w:t>12</w:t>
            </w:r>
          </w:p>
        </w:tc>
        <w:tc>
          <w:tcPr>
            <w:tcW w:w="411" w:type="pct"/>
            <w:tcBorders>
              <w:top w:val="nil"/>
              <w:left w:val="nil"/>
              <w:bottom w:val="single" w:sz="4" w:space="0" w:color="auto"/>
              <w:right w:val="single" w:sz="4" w:space="0" w:color="auto"/>
            </w:tcBorders>
            <w:noWrap/>
            <w:vAlign w:val="center"/>
            <w:hideMark/>
          </w:tcPr>
          <w:p w14:paraId="1DA4109F" w14:textId="77777777" w:rsidR="009426B9" w:rsidRPr="00CC7394" w:rsidRDefault="009426B9" w:rsidP="00CC7394">
            <w:pPr>
              <w:ind w:firstLine="0"/>
            </w:pPr>
            <w:r w:rsidRPr="00CC7394">
              <w:t>5</w:t>
            </w:r>
          </w:p>
        </w:tc>
        <w:tc>
          <w:tcPr>
            <w:tcW w:w="686" w:type="pct"/>
            <w:tcBorders>
              <w:top w:val="nil"/>
              <w:left w:val="nil"/>
              <w:bottom w:val="single" w:sz="4" w:space="0" w:color="auto"/>
              <w:right w:val="single" w:sz="4" w:space="0" w:color="auto"/>
            </w:tcBorders>
            <w:noWrap/>
            <w:vAlign w:val="center"/>
            <w:hideMark/>
          </w:tcPr>
          <w:p w14:paraId="3A1E627A" w14:textId="77777777" w:rsidR="009426B9" w:rsidRPr="00CC7394" w:rsidRDefault="009426B9" w:rsidP="00CC7394">
            <w:pPr>
              <w:ind w:firstLine="0"/>
            </w:pPr>
            <w:r w:rsidRPr="00CC7394">
              <w:t>кг/м2</w:t>
            </w:r>
          </w:p>
        </w:tc>
        <w:tc>
          <w:tcPr>
            <w:tcW w:w="726" w:type="pct"/>
            <w:tcBorders>
              <w:top w:val="nil"/>
              <w:left w:val="nil"/>
              <w:bottom w:val="single" w:sz="4" w:space="0" w:color="auto"/>
              <w:right w:val="single" w:sz="4" w:space="0" w:color="auto"/>
            </w:tcBorders>
            <w:noWrap/>
            <w:vAlign w:val="center"/>
            <w:hideMark/>
          </w:tcPr>
          <w:p w14:paraId="3AB4BD6F" w14:textId="77777777" w:rsidR="009426B9" w:rsidRPr="00CC7394" w:rsidRDefault="009426B9" w:rsidP="00CC7394">
            <w:pPr>
              <w:ind w:firstLine="0"/>
            </w:pPr>
            <w:r w:rsidRPr="00CC7394">
              <w:t>0,625</w:t>
            </w:r>
          </w:p>
        </w:tc>
        <w:tc>
          <w:tcPr>
            <w:tcW w:w="505" w:type="pct"/>
            <w:tcBorders>
              <w:top w:val="nil"/>
              <w:left w:val="nil"/>
              <w:bottom w:val="single" w:sz="4" w:space="0" w:color="auto"/>
              <w:right w:val="single" w:sz="4" w:space="0" w:color="auto"/>
            </w:tcBorders>
            <w:noWrap/>
            <w:vAlign w:val="center"/>
            <w:hideMark/>
          </w:tcPr>
          <w:p w14:paraId="42D4205E" w14:textId="77777777" w:rsidR="009426B9" w:rsidRPr="00CC7394" w:rsidRDefault="009426B9" w:rsidP="00CC7394">
            <w:pPr>
              <w:ind w:firstLine="0"/>
            </w:pPr>
            <w:r w:rsidRPr="00CC7394">
              <w:t>0,06</w:t>
            </w:r>
          </w:p>
        </w:tc>
        <w:tc>
          <w:tcPr>
            <w:tcW w:w="593" w:type="pct"/>
            <w:tcBorders>
              <w:top w:val="nil"/>
              <w:left w:val="nil"/>
              <w:bottom w:val="single" w:sz="4" w:space="0" w:color="auto"/>
              <w:right w:val="single" w:sz="4" w:space="0" w:color="auto"/>
            </w:tcBorders>
            <w:noWrap/>
            <w:vAlign w:val="center"/>
            <w:hideMark/>
          </w:tcPr>
          <w:p w14:paraId="5EEA9634" w14:textId="77777777" w:rsidR="009426B9" w:rsidRPr="00CC7394" w:rsidRDefault="009426B9" w:rsidP="00CC7394">
            <w:pPr>
              <w:ind w:firstLine="0"/>
            </w:pPr>
            <w:r w:rsidRPr="00CC7394">
              <w:t>0,096</w:t>
            </w:r>
          </w:p>
        </w:tc>
      </w:tr>
      <w:tr w:rsidR="009426B9" w:rsidRPr="00CC7394" w14:paraId="125EBF77" w14:textId="77777777" w:rsidTr="008638E4">
        <w:trPr>
          <w:trHeight w:val="300"/>
        </w:trPr>
        <w:tc>
          <w:tcPr>
            <w:tcW w:w="3903" w:type="pct"/>
            <w:gridSpan w:val="6"/>
            <w:tcBorders>
              <w:top w:val="single" w:sz="4" w:space="0" w:color="auto"/>
              <w:left w:val="single" w:sz="4" w:space="0" w:color="auto"/>
              <w:bottom w:val="single" w:sz="4" w:space="0" w:color="auto"/>
              <w:right w:val="single" w:sz="4" w:space="0" w:color="000000"/>
            </w:tcBorders>
            <w:noWrap/>
            <w:vAlign w:val="center"/>
            <w:hideMark/>
          </w:tcPr>
          <w:p w14:paraId="27E4B872" w14:textId="77777777" w:rsidR="009426B9" w:rsidRPr="00CC7394" w:rsidRDefault="009426B9" w:rsidP="00CC7394">
            <w:pPr>
              <w:ind w:firstLine="0"/>
            </w:pPr>
            <w:r w:rsidRPr="00CC7394">
              <w:t>Итого</w:t>
            </w:r>
          </w:p>
        </w:tc>
        <w:tc>
          <w:tcPr>
            <w:tcW w:w="505" w:type="pct"/>
            <w:tcBorders>
              <w:top w:val="nil"/>
              <w:left w:val="nil"/>
              <w:bottom w:val="single" w:sz="4" w:space="0" w:color="auto"/>
              <w:right w:val="single" w:sz="4" w:space="0" w:color="auto"/>
            </w:tcBorders>
            <w:noWrap/>
            <w:vAlign w:val="bottom"/>
            <w:hideMark/>
          </w:tcPr>
          <w:p w14:paraId="0C84B460" w14:textId="77777777" w:rsidR="009426B9" w:rsidRPr="00CC7394" w:rsidRDefault="009426B9" w:rsidP="00CC7394">
            <w:pPr>
              <w:ind w:firstLine="0"/>
            </w:pPr>
            <w:r w:rsidRPr="00CC7394">
              <w:t>250,94</w:t>
            </w:r>
          </w:p>
        </w:tc>
        <w:tc>
          <w:tcPr>
            <w:tcW w:w="593" w:type="pct"/>
            <w:tcBorders>
              <w:top w:val="nil"/>
              <w:left w:val="nil"/>
              <w:bottom w:val="single" w:sz="4" w:space="0" w:color="auto"/>
              <w:right w:val="single" w:sz="4" w:space="0" w:color="auto"/>
            </w:tcBorders>
            <w:noWrap/>
            <w:vAlign w:val="bottom"/>
            <w:hideMark/>
          </w:tcPr>
          <w:p w14:paraId="5A087AE0" w14:textId="77777777" w:rsidR="009426B9" w:rsidRPr="00CC7394" w:rsidRDefault="009426B9" w:rsidP="00CC7394">
            <w:pPr>
              <w:ind w:firstLine="0"/>
            </w:pPr>
            <w:r w:rsidRPr="00CC7394">
              <w:t>1254,50</w:t>
            </w:r>
          </w:p>
        </w:tc>
      </w:tr>
    </w:tbl>
    <w:p w14:paraId="57E3F4C5" w14:textId="77777777" w:rsidR="009426B9" w:rsidRPr="00CC7394" w:rsidRDefault="009426B9" w:rsidP="009426B9">
      <w:pPr>
        <w:spacing w:after="60"/>
        <w:rPr>
          <w:rFonts w:cs="Times New Roman"/>
          <w:szCs w:val="28"/>
        </w:rPr>
      </w:pPr>
    </w:p>
    <w:p w14:paraId="5F3220C7" w14:textId="0F63321F" w:rsidR="009426B9" w:rsidRPr="00CC7394" w:rsidRDefault="009426B9" w:rsidP="009426B9">
      <w:pPr>
        <w:spacing w:after="60"/>
        <w:ind w:firstLine="709"/>
        <w:jc w:val="right"/>
        <w:rPr>
          <w:rFonts w:cs="Times New Roman"/>
          <w:szCs w:val="28"/>
        </w:rPr>
      </w:pPr>
      <w:r w:rsidRPr="00CC7394">
        <w:rPr>
          <w:rFonts w:cs="Times New Roman"/>
          <w:szCs w:val="28"/>
        </w:rPr>
        <w:t>Таблица 9.</w:t>
      </w:r>
      <w:r w:rsidR="00CB1609" w:rsidRPr="00CC7394">
        <w:rPr>
          <w:rFonts w:cs="Times New Roman"/>
          <w:szCs w:val="28"/>
        </w:rPr>
        <w:t>2</w:t>
      </w:r>
      <w:r w:rsidRPr="00CC7394">
        <w:rPr>
          <w:rFonts w:cs="Times New Roman"/>
          <w:szCs w:val="28"/>
        </w:rPr>
        <w:t>.2</w:t>
      </w:r>
    </w:p>
    <w:p w14:paraId="21204BC2" w14:textId="77777777" w:rsidR="009426B9" w:rsidRPr="00CC7394" w:rsidRDefault="009426B9" w:rsidP="009426B9">
      <w:pPr>
        <w:tabs>
          <w:tab w:val="left" w:pos="708"/>
        </w:tabs>
        <w:spacing w:after="60"/>
        <w:jc w:val="center"/>
        <w:rPr>
          <w:rFonts w:cs="Times New Roman"/>
          <w:szCs w:val="28"/>
          <w:lang w:val="kk-KZ"/>
        </w:rPr>
      </w:pPr>
      <w:r w:rsidRPr="00CC7394">
        <w:rPr>
          <w:rFonts w:cs="Times New Roman"/>
          <w:szCs w:val="28"/>
          <w:lang w:val="kk-KZ"/>
        </w:rPr>
        <w:t>Ориентировочный расчет объемов образования твердых бытовых отходов на первую очередь строительства (2033г)</w:t>
      </w:r>
    </w:p>
    <w:tbl>
      <w:tblPr>
        <w:tblW w:w="5000" w:type="pct"/>
        <w:tblLook w:val="04A0" w:firstRow="1" w:lastRow="0" w:firstColumn="1" w:lastColumn="0" w:noHBand="0" w:noVBand="1"/>
      </w:tblPr>
      <w:tblGrid>
        <w:gridCol w:w="918"/>
        <w:gridCol w:w="2066"/>
        <w:gridCol w:w="804"/>
        <w:gridCol w:w="643"/>
        <w:gridCol w:w="1099"/>
        <w:gridCol w:w="1562"/>
        <w:gridCol w:w="1126"/>
        <w:gridCol w:w="1126"/>
      </w:tblGrid>
      <w:tr w:rsidR="009426B9" w:rsidRPr="00CC7394" w14:paraId="4995F496" w14:textId="77777777" w:rsidTr="008638E4">
        <w:trPr>
          <w:trHeight w:val="300"/>
        </w:trPr>
        <w:tc>
          <w:tcPr>
            <w:tcW w:w="549" w:type="pct"/>
            <w:vMerge w:val="restart"/>
            <w:tcBorders>
              <w:top w:val="single" w:sz="4" w:space="0" w:color="auto"/>
              <w:left w:val="single" w:sz="4" w:space="0" w:color="auto"/>
              <w:bottom w:val="single" w:sz="4" w:space="0" w:color="auto"/>
              <w:right w:val="single" w:sz="4" w:space="0" w:color="auto"/>
            </w:tcBorders>
            <w:noWrap/>
            <w:vAlign w:val="center"/>
            <w:hideMark/>
          </w:tcPr>
          <w:p w14:paraId="6F0726AB"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spacing w:val="-10"/>
                <w:lang w:val="en-US"/>
              </w:rPr>
              <w:t>№ п/п</w:t>
            </w:r>
          </w:p>
        </w:tc>
        <w:tc>
          <w:tcPr>
            <w:tcW w:w="994" w:type="pct"/>
            <w:vMerge w:val="restart"/>
            <w:tcBorders>
              <w:top w:val="single" w:sz="4" w:space="0" w:color="auto"/>
              <w:left w:val="single" w:sz="4" w:space="0" w:color="auto"/>
              <w:bottom w:val="single" w:sz="4" w:space="0" w:color="auto"/>
              <w:right w:val="single" w:sz="4" w:space="0" w:color="auto"/>
            </w:tcBorders>
            <w:vAlign w:val="center"/>
            <w:hideMark/>
          </w:tcPr>
          <w:p w14:paraId="00635C1F" w14:textId="77777777" w:rsidR="009426B9" w:rsidRPr="00CC7394" w:rsidRDefault="009426B9" w:rsidP="00CC7394">
            <w:pPr>
              <w:ind w:firstLine="0"/>
              <w:jc w:val="center"/>
              <w:rPr>
                <w:rFonts w:eastAsia="Times New Roman" w:cs="Times New Roman"/>
                <w:b/>
                <w:bCs/>
              </w:rPr>
            </w:pPr>
            <w:proofErr w:type="spellStart"/>
            <w:r w:rsidRPr="00CC7394">
              <w:rPr>
                <w:rFonts w:eastAsia="Times New Roman" w:cs="Times New Roman"/>
                <w:b/>
                <w:bCs/>
                <w:spacing w:val="-2"/>
                <w:lang w:val="en-US"/>
              </w:rPr>
              <w:t>Наименование</w:t>
            </w:r>
            <w:proofErr w:type="spellEnd"/>
            <w:r w:rsidRPr="00CC7394">
              <w:rPr>
                <w:rFonts w:eastAsia="Times New Roman" w:cs="Times New Roman"/>
                <w:b/>
                <w:bCs/>
                <w:spacing w:val="-2"/>
                <w:lang w:val="en-US"/>
              </w:rPr>
              <w:t xml:space="preserve"> </w:t>
            </w:r>
            <w:proofErr w:type="spellStart"/>
            <w:r w:rsidRPr="00CC7394">
              <w:rPr>
                <w:rFonts w:eastAsia="Times New Roman" w:cs="Times New Roman"/>
                <w:b/>
                <w:bCs/>
                <w:spacing w:val="-2"/>
                <w:lang w:val="en-US"/>
              </w:rPr>
              <w:t>потребителей</w:t>
            </w:r>
            <w:proofErr w:type="spellEnd"/>
          </w:p>
        </w:tc>
        <w:tc>
          <w:tcPr>
            <w:tcW w:w="537" w:type="pct"/>
            <w:vMerge w:val="restart"/>
            <w:tcBorders>
              <w:top w:val="single" w:sz="4" w:space="0" w:color="auto"/>
              <w:left w:val="single" w:sz="4" w:space="0" w:color="auto"/>
              <w:bottom w:val="single" w:sz="4" w:space="0" w:color="auto"/>
              <w:right w:val="single" w:sz="4" w:space="0" w:color="auto"/>
            </w:tcBorders>
            <w:vAlign w:val="center"/>
            <w:hideMark/>
          </w:tcPr>
          <w:p w14:paraId="7ED1B73F" w14:textId="77777777" w:rsidR="009426B9" w:rsidRPr="00CC7394" w:rsidRDefault="009426B9" w:rsidP="00CC7394">
            <w:pPr>
              <w:ind w:firstLine="0"/>
              <w:jc w:val="center"/>
              <w:rPr>
                <w:rFonts w:eastAsia="Times New Roman" w:cs="Times New Roman"/>
                <w:b/>
                <w:bCs/>
              </w:rPr>
            </w:pPr>
            <w:proofErr w:type="spellStart"/>
            <w:r w:rsidRPr="00CC7394">
              <w:rPr>
                <w:rFonts w:eastAsia="Times New Roman" w:cs="Times New Roman"/>
                <w:b/>
                <w:bCs/>
                <w:spacing w:val="-4"/>
                <w:lang w:val="en-US"/>
              </w:rPr>
              <w:t>Кол</w:t>
            </w:r>
            <w:proofErr w:type="spellEnd"/>
            <w:r w:rsidRPr="00CC7394">
              <w:rPr>
                <w:rFonts w:eastAsia="Times New Roman" w:cs="Times New Roman"/>
                <w:b/>
                <w:bCs/>
                <w:spacing w:val="-4"/>
                <w:lang w:val="en-US"/>
              </w:rPr>
              <w:t xml:space="preserve">- </w:t>
            </w:r>
            <w:proofErr w:type="spellStart"/>
            <w:r w:rsidRPr="00CC7394">
              <w:rPr>
                <w:rFonts w:eastAsia="Times New Roman" w:cs="Times New Roman"/>
                <w:b/>
                <w:bCs/>
                <w:spacing w:val="-4"/>
                <w:lang w:val="en-US"/>
              </w:rPr>
              <w:t>во</w:t>
            </w:r>
            <w:proofErr w:type="spellEnd"/>
            <w:r w:rsidRPr="00CC7394">
              <w:rPr>
                <w:rFonts w:eastAsia="Times New Roman" w:cs="Times New Roman"/>
                <w:b/>
                <w:bCs/>
                <w:spacing w:val="-4"/>
                <w:lang w:val="en-US"/>
              </w:rPr>
              <w:t xml:space="preserve">, </w:t>
            </w:r>
            <w:proofErr w:type="spellStart"/>
            <w:r w:rsidRPr="00CC7394">
              <w:rPr>
                <w:rFonts w:eastAsia="Times New Roman" w:cs="Times New Roman"/>
                <w:b/>
                <w:bCs/>
                <w:spacing w:val="-4"/>
                <w:lang w:val="en-US"/>
              </w:rPr>
              <w:t>чел</w:t>
            </w:r>
            <w:proofErr w:type="spellEnd"/>
          </w:p>
        </w:tc>
        <w:tc>
          <w:tcPr>
            <w:tcW w:w="1097"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E6FEF9D" w14:textId="77777777" w:rsidR="009426B9" w:rsidRPr="00CC7394" w:rsidRDefault="009426B9" w:rsidP="00CC7394">
            <w:pPr>
              <w:ind w:firstLine="0"/>
              <w:jc w:val="center"/>
              <w:rPr>
                <w:rFonts w:eastAsia="Times New Roman" w:cs="Times New Roman"/>
                <w:b/>
                <w:bCs/>
              </w:rPr>
            </w:pPr>
            <w:proofErr w:type="spellStart"/>
            <w:r w:rsidRPr="00CC7394">
              <w:rPr>
                <w:rFonts w:eastAsia="Times New Roman" w:cs="Times New Roman"/>
                <w:b/>
                <w:bCs/>
                <w:spacing w:val="-2"/>
                <w:lang w:val="en-US"/>
              </w:rPr>
              <w:t>Норма</w:t>
            </w:r>
            <w:proofErr w:type="spellEnd"/>
            <w:r w:rsidRPr="00CC7394">
              <w:rPr>
                <w:rFonts w:eastAsia="Times New Roman" w:cs="Times New Roman"/>
                <w:b/>
                <w:bCs/>
                <w:spacing w:val="-2"/>
                <w:lang w:val="en-US"/>
              </w:rPr>
              <w:t xml:space="preserve"> </w:t>
            </w:r>
            <w:proofErr w:type="spellStart"/>
            <w:r w:rsidRPr="00CC7394">
              <w:rPr>
                <w:rFonts w:eastAsia="Times New Roman" w:cs="Times New Roman"/>
                <w:b/>
                <w:bCs/>
                <w:spacing w:val="-2"/>
                <w:lang w:val="en-US"/>
              </w:rPr>
              <w:t>накопления</w:t>
            </w:r>
            <w:proofErr w:type="spellEnd"/>
            <w:r w:rsidRPr="00CC7394">
              <w:rPr>
                <w:rFonts w:eastAsia="Times New Roman" w:cs="Times New Roman"/>
                <w:b/>
                <w:bCs/>
                <w:spacing w:val="-2"/>
                <w:lang w:val="en-US"/>
              </w:rPr>
              <w:t xml:space="preserve"> ТБО</w:t>
            </w:r>
          </w:p>
        </w:tc>
        <w:tc>
          <w:tcPr>
            <w:tcW w:w="726" w:type="pct"/>
            <w:vMerge w:val="restart"/>
            <w:tcBorders>
              <w:top w:val="single" w:sz="4" w:space="0" w:color="auto"/>
              <w:left w:val="single" w:sz="4" w:space="0" w:color="auto"/>
              <w:bottom w:val="single" w:sz="4" w:space="0" w:color="auto"/>
              <w:right w:val="single" w:sz="4" w:space="0" w:color="auto"/>
            </w:tcBorders>
            <w:vAlign w:val="center"/>
            <w:hideMark/>
          </w:tcPr>
          <w:p w14:paraId="37482856" w14:textId="77777777" w:rsidR="009426B9" w:rsidRPr="00CC7394" w:rsidRDefault="009426B9" w:rsidP="00CC7394">
            <w:pPr>
              <w:ind w:firstLine="0"/>
              <w:jc w:val="center"/>
              <w:rPr>
                <w:rFonts w:eastAsia="Times New Roman" w:cs="Times New Roman"/>
                <w:b/>
                <w:bCs/>
              </w:rPr>
            </w:pPr>
            <w:proofErr w:type="spellStart"/>
            <w:r w:rsidRPr="00CC7394">
              <w:rPr>
                <w:rFonts w:eastAsia="Times New Roman" w:cs="Times New Roman"/>
                <w:b/>
                <w:bCs/>
                <w:spacing w:val="-2"/>
                <w:lang w:val="en-US"/>
              </w:rPr>
              <w:t>Плотность</w:t>
            </w:r>
            <w:proofErr w:type="spellEnd"/>
            <w:r w:rsidRPr="00CC7394">
              <w:rPr>
                <w:rFonts w:eastAsia="Times New Roman" w:cs="Times New Roman"/>
                <w:b/>
                <w:bCs/>
                <w:spacing w:val="-2"/>
                <w:lang w:val="en-US"/>
              </w:rPr>
              <w:t xml:space="preserve"> т/м3</w:t>
            </w:r>
          </w:p>
        </w:tc>
        <w:tc>
          <w:tcPr>
            <w:tcW w:w="1097" w:type="pct"/>
            <w:gridSpan w:val="2"/>
            <w:tcBorders>
              <w:top w:val="single" w:sz="4" w:space="0" w:color="auto"/>
              <w:left w:val="nil"/>
              <w:bottom w:val="single" w:sz="4" w:space="0" w:color="auto"/>
              <w:right w:val="single" w:sz="4" w:space="0" w:color="auto"/>
            </w:tcBorders>
            <w:noWrap/>
            <w:vAlign w:val="center"/>
            <w:hideMark/>
          </w:tcPr>
          <w:p w14:paraId="66403DF6"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rPr>
              <w:t>Итого</w:t>
            </w:r>
          </w:p>
        </w:tc>
      </w:tr>
      <w:tr w:rsidR="009426B9" w:rsidRPr="00CC7394" w14:paraId="6A9AA6C3" w14:textId="77777777" w:rsidTr="008638E4">
        <w:trPr>
          <w:trHeight w:val="300"/>
        </w:trPr>
        <w:tc>
          <w:tcPr>
            <w:tcW w:w="549" w:type="pct"/>
            <w:vMerge/>
            <w:tcBorders>
              <w:top w:val="single" w:sz="4" w:space="0" w:color="auto"/>
              <w:left w:val="single" w:sz="4" w:space="0" w:color="auto"/>
              <w:bottom w:val="single" w:sz="4" w:space="0" w:color="auto"/>
              <w:right w:val="single" w:sz="4" w:space="0" w:color="auto"/>
            </w:tcBorders>
            <w:vAlign w:val="center"/>
            <w:hideMark/>
          </w:tcPr>
          <w:p w14:paraId="18D4FFC0" w14:textId="77777777" w:rsidR="009426B9" w:rsidRPr="00CC7394" w:rsidRDefault="009426B9" w:rsidP="00CC7394">
            <w:pPr>
              <w:ind w:firstLine="0"/>
              <w:rPr>
                <w:rFonts w:eastAsia="Times New Roman" w:cs="Times New Roman"/>
                <w:b/>
                <w:bCs/>
              </w:rPr>
            </w:pPr>
          </w:p>
        </w:tc>
        <w:tc>
          <w:tcPr>
            <w:tcW w:w="994" w:type="pct"/>
            <w:vMerge/>
            <w:tcBorders>
              <w:top w:val="single" w:sz="4" w:space="0" w:color="auto"/>
              <w:left w:val="single" w:sz="4" w:space="0" w:color="auto"/>
              <w:bottom w:val="single" w:sz="4" w:space="0" w:color="auto"/>
              <w:right w:val="single" w:sz="4" w:space="0" w:color="auto"/>
            </w:tcBorders>
            <w:vAlign w:val="center"/>
            <w:hideMark/>
          </w:tcPr>
          <w:p w14:paraId="3E6439BF" w14:textId="77777777" w:rsidR="009426B9" w:rsidRPr="00CC7394" w:rsidRDefault="009426B9" w:rsidP="00CC7394">
            <w:pPr>
              <w:ind w:firstLine="0"/>
              <w:rPr>
                <w:rFonts w:eastAsia="Times New Roman" w:cs="Times New Roman"/>
                <w:b/>
                <w:bCs/>
              </w:rPr>
            </w:pPr>
          </w:p>
        </w:tc>
        <w:tc>
          <w:tcPr>
            <w:tcW w:w="537" w:type="pct"/>
            <w:vMerge/>
            <w:tcBorders>
              <w:top w:val="single" w:sz="4" w:space="0" w:color="auto"/>
              <w:left w:val="single" w:sz="4" w:space="0" w:color="auto"/>
              <w:bottom w:val="single" w:sz="4" w:space="0" w:color="auto"/>
              <w:right w:val="single" w:sz="4" w:space="0" w:color="auto"/>
            </w:tcBorders>
            <w:vAlign w:val="center"/>
            <w:hideMark/>
          </w:tcPr>
          <w:p w14:paraId="26083BCA" w14:textId="77777777" w:rsidR="009426B9" w:rsidRPr="00CC7394" w:rsidRDefault="009426B9" w:rsidP="00CC7394">
            <w:pPr>
              <w:ind w:firstLine="0"/>
              <w:rPr>
                <w:rFonts w:eastAsia="Times New Roman" w:cs="Times New Roman"/>
                <w:b/>
                <w:bCs/>
              </w:rPr>
            </w:pPr>
          </w:p>
        </w:tc>
        <w:tc>
          <w:tcPr>
            <w:tcW w:w="1097" w:type="pct"/>
            <w:gridSpan w:val="2"/>
            <w:vMerge/>
            <w:tcBorders>
              <w:top w:val="single" w:sz="4" w:space="0" w:color="auto"/>
              <w:left w:val="single" w:sz="4" w:space="0" w:color="auto"/>
              <w:bottom w:val="single" w:sz="4" w:space="0" w:color="auto"/>
              <w:right w:val="single" w:sz="4" w:space="0" w:color="auto"/>
            </w:tcBorders>
            <w:vAlign w:val="center"/>
            <w:hideMark/>
          </w:tcPr>
          <w:p w14:paraId="24EA8156" w14:textId="77777777" w:rsidR="009426B9" w:rsidRPr="00CC7394" w:rsidRDefault="009426B9" w:rsidP="00CC7394">
            <w:pPr>
              <w:ind w:firstLine="0"/>
              <w:rPr>
                <w:rFonts w:eastAsia="Times New Roman" w:cs="Times New Roman"/>
                <w:b/>
                <w:bCs/>
              </w:rPr>
            </w:pPr>
          </w:p>
        </w:tc>
        <w:tc>
          <w:tcPr>
            <w:tcW w:w="726" w:type="pct"/>
            <w:vMerge/>
            <w:tcBorders>
              <w:top w:val="single" w:sz="4" w:space="0" w:color="auto"/>
              <w:left w:val="single" w:sz="4" w:space="0" w:color="auto"/>
              <w:bottom w:val="single" w:sz="4" w:space="0" w:color="auto"/>
              <w:right w:val="single" w:sz="4" w:space="0" w:color="auto"/>
            </w:tcBorders>
            <w:vAlign w:val="center"/>
            <w:hideMark/>
          </w:tcPr>
          <w:p w14:paraId="5370889F" w14:textId="77777777" w:rsidR="009426B9" w:rsidRPr="00CC7394" w:rsidRDefault="009426B9" w:rsidP="00CC7394">
            <w:pPr>
              <w:ind w:firstLine="0"/>
              <w:rPr>
                <w:rFonts w:eastAsia="Times New Roman" w:cs="Times New Roman"/>
                <w:b/>
                <w:bCs/>
              </w:rPr>
            </w:pPr>
          </w:p>
        </w:tc>
        <w:tc>
          <w:tcPr>
            <w:tcW w:w="549" w:type="pct"/>
            <w:tcBorders>
              <w:top w:val="nil"/>
              <w:left w:val="nil"/>
              <w:bottom w:val="single" w:sz="4" w:space="0" w:color="auto"/>
              <w:right w:val="single" w:sz="4" w:space="0" w:color="auto"/>
            </w:tcBorders>
            <w:noWrap/>
            <w:vAlign w:val="center"/>
            <w:hideMark/>
          </w:tcPr>
          <w:p w14:paraId="1F362770" w14:textId="77777777" w:rsidR="009426B9" w:rsidRPr="00CC7394" w:rsidRDefault="009426B9" w:rsidP="00CC7394">
            <w:pPr>
              <w:ind w:firstLine="0"/>
              <w:jc w:val="center"/>
              <w:rPr>
                <w:rFonts w:eastAsia="Times New Roman" w:cs="Times New Roman"/>
                <w:b/>
                <w:bCs/>
              </w:rPr>
            </w:pPr>
            <w:proofErr w:type="spellStart"/>
            <w:r w:rsidRPr="00CC7394">
              <w:rPr>
                <w:rFonts w:eastAsia="Times New Roman" w:cs="Times New Roman"/>
                <w:b/>
                <w:bCs/>
                <w:spacing w:val="-5"/>
                <w:lang w:val="en-US"/>
              </w:rPr>
              <w:t>тонн</w:t>
            </w:r>
            <w:proofErr w:type="spellEnd"/>
          </w:p>
        </w:tc>
        <w:tc>
          <w:tcPr>
            <w:tcW w:w="549" w:type="pct"/>
            <w:tcBorders>
              <w:top w:val="nil"/>
              <w:left w:val="nil"/>
              <w:bottom w:val="single" w:sz="4" w:space="0" w:color="auto"/>
              <w:right w:val="single" w:sz="4" w:space="0" w:color="auto"/>
            </w:tcBorders>
            <w:noWrap/>
            <w:vAlign w:val="center"/>
            <w:hideMark/>
          </w:tcPr>
          <w:p w14:paraId="7B93A7D6"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rPr>
              <w:t>м3</w:t>
            </w:r>
          </w:p>
        </w:tc>
      </w:tr>
      <w:tr w:rsidR="009426B9" w:rsidRPr="00CC7394" w14:paraId="54362293" w14:textId="77777777" w:rsidTr="008638E4">
        <w:trPr>
          <w:trHeight w:val="300"/>
        </w:trPr>
        <w:tc>
          <w:tcPr>
            <w:tcW w:w="549" w:type="pct"/>
            <w:tcBorders>
              <w:top w:val="nil"/>
              <w:left w:val="single" w:sz="4" w:space="0" w:color="auto"/>
              <w:bottom w:val="single" w:sz="4" w:space="0" w:color="auto"/>
              <w:right w:val="single" w:sz="4" w:space="0" w:color="auto"/>
            </w:tcBorders>
            <w:noWrap/>
            <w:vAlign w:val="center"/>
            <w:hideMark/>
          </w:tcPr>
          <w:p w14:paraId="49FC87F1"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rPr>
              <w:t>1</w:t>
            </w:r>
          </w:p>
        </w:tc>
        <w:tc>
          <w:tcPr>
            <w:tcW w:w="994" w:type="pct"/>
            <w:tcBorders>
              <w:top w:val="nil"/>
              <w:left w:val="nil"/>
              <w:bottom w:val="single" w:sz="4" w:space="0" w:color="auto"/>
              <w:right w:val="single" w:sz="4" w:space="0" w:color="auto"/>
            </w:tcBorders>
            <w:noWrap/>
            <w:vAlign w:val="center"/>
            <w:hideMark/>
          </w:tcPr>
          <w:p w14:paraId="77F8011D"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rPr>
              <w:t>2</w:t>
            </w:r>
          </w:p>
        </w:tc>
        <w:tc>
          <w:tcPr>
            <w:tcW w:w="537" w:type="pct"/>
            <w:tcBorders>
              <w:top w:val="nil"/>
              <w:left w:val="nil"/>
              <w:bottom w:val="single" w:sz="4" w:space="0" w:color="auto"/>
              <w:right w:val="single" w:sz="4" w:space="0" w:color="auto"/>
            </w:tcBorders>
            <w:noWrap/>
            <w:vAlign w:val="center"/>
            <w:hideMark/>
          </w:tcPr>
          <w:p w14:paraId="004FAA34"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rPr>
              <w:t>3</w:t>
            </w:r>
          </w:p>
        </w:tc>
        <w:tc>
          <w:tcPr>
            <w:tcW w:w="1097" w:type="pct"/>
            <w:gridSpan w:val="2"/>
            <w:tcBorders>
              <w:top w:val="single" w:sz="4" w:space="0" w:color="auto"/>
              <w:left w:val="nil"/>
              <w:bottom w:val="single" w:sz="4" w:space="0" w:color="auto"/>
              <w:right w:val="single" w:sz="4" w:space="0" w:color="auto"/>
            </w:tcBorders>
            <w:noWrap/>
            <w:vAlign w:val="center"/>
            <w:hideMark/>
          </w:tcPr>
          <w:p w14:paraId="0B413954"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rPr>
              <w:t>4</w:t>
            </w:r>
          </w:p>
        </w:tc>
        <w:tc>
          <w:tcPr>
            <w:tcW w:w="726" w:type="pct"/>
            <w:tcBorders>
              <w:top w:val="nil"/>
              <w:left w:val="nil"/>
              <w:bottom w:val="single" w:sz="4" w:space="0" w:color="auto"/>
              <w:right w:val="single" w:sz="4" w:space="0" w:color="auto"/>
            </w:tcBorders>
            <w:noWrap/>
            <w:vAlign w:val="center"/>
            <w:hideMark/>
          </w:tcPr>
          <w:p w14:paraId="6040F3FA"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rPr>
              <w:t>5</w:t>
            </w:r>
          </w:p>
        </w:tc>
        <w:tc>
          <w:tcPr>
            <w:tcW w:w="549" w:type="pct"/>
            <w:tcBorders>
              <w:top w:val="nil"/>
              <w:left w:val="nil"/>
              <w:bottom w:val="single" w:sz="4" w:space="0" w:color="auto"/>
              <w:right w:val="single" w:sz="4" w:space="0" w:color="auto"/>
            </w:tcBorders>
            <w:noWrap/>
            <w:vAlign w:val="center"/>
            <w:hideMark/>
          </w:tcPr>
          <w:p w14:paraId="36DCA955"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rPr>
              <w:t>6</w:t>
            </w:r>
          </w:p>
        </w:tc>
        <w:tc>
          <w:tcPr>
            <w:tcW w:w="549" w:type="pct"/>
            <w:tcBorders>
              <w:top w:val="nil"/>
              <w:left w:val="nil"/>
              <w:bottom w:val="single" w:sz="4" w:space="0" w:color="auto"/>
              <w:right w:val="single" w:sz="4" w:space="0" w:color="auto"/>
            </w:tcBorders>
            <w:noWrap/>
            <w:vAlign w:val="center"/>
            <w:hideMark/>
          </w:tcPr>
          <w:p w14:paraId="4A590589"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rPr>
              <w:t>7</w:t>
            </w:r>
          </w:p>
        </w:tc>
      </w:tr>
      <w:tr w:rsidR="009426B9" w:rsidRPr="00CC7394" w14:paraId="5E98BD1C" w14:textId="77777777" w:rsidTr="008638E4">
        <w:trPr>
          <w:trHeight w:val="300"/>
        </w:trPr>
        <w:tc>
          <w:tcPr>
            <w:tcW w:w="549" w:type="pct"/>
            <w:tcBorders>
              <w:top w:val="nil"/>
              <w:left w:val="single" w:sz="4" w:space="0" w:color="auto"/>
              <w:bottom w:val="single" w:sz="4" w:space="0" w:color="auto"/>
              <w:right w:val="single" w:sz="4" w:space="0" w:color="auto"/>
            </w:tcBorders>
            <w:noWrap/>
            <w:vAlign w:val="center"/>
            <w:hideMark/>
          </w:tcPr>
          <w:p w14:paraId="3BD93805" w14:textId="77777777" w:rsidR="009426B9" w:rsidRPr="00CC7394" w:rsidRDefault="009426B9" w:rsidP="00CC7394">
            <w:pPr>
              <w:ind w:firstLine="0"/>
              <w:jc w:val="center"/>
              <w:rPr>
                <w:rFonts w:eastAsia="Times New Roman" w:cs="Times New Roman"/>
              </w:rPr>
            </w:pPr>
            <w:r w:rsidRPr="00CC7394">
              <w:rPr>
                <w:rFonts w:eastAsia="Times New Roman" w:cs="Times New Roman"/>
              </w:rPr>
              <w:t>1</w:t>
            </w:r>
          </w:p>
        </w:tc>
        <w:tc>
          <w:tcPr>
            <w:tcW w:w="994" w:type="pct"/>
            <w:tcBorders>
              <w:top w:val="nil"/>
              <w:left w:val="nil"/>
              <w:bottom w:val="single" w:sz="4" w:space="0" w:color="auto"/>
              <w:right w:val="single" w:sz="4" w:space="0" w:color="auto"/>
            </w:tcBorders>
            <w:noWrap/>
            <w:vAlign w:val="bottom"/>
            <w:hideMark/>
          </w:tcPr>
          <w:p w14:paraId="1746F0C2" w14:textId="77777777" w:rsidR="009426B9" w:rsidRPr="00CC7394" w:rsidRDefault="009426B9" w:rsidP="00CC7394">
            <w:pPr>
              <w:ind w:firstLine="0"/>
              <w:rPr>
                <w:rFonts w:eastAsia="Times New Roman" w:cs="Times New Roman"/>
              </w:rPr>
            </w:pPr>
            <w:r w:rsidRPr="00CC7394">
              <w:rPr>
                <w:rFonts w:eastAsia="Times New Roman" w:cs="Times New Roman"/>
              </w:rPr>
              <w:t>Население</w:t>
            </w:r>
          </w:p>
        </w:tc>
        <w:tc>
          <w:tcPr>
            <w:tcW w:w="537" w:type="pct"/>
            <w:tcBorders>
              <w:top w:val="nil"/>
              <w:left w:val="nil"/>
              <w:bottom w:val="single" w:sz="4" w:space="0" w:color="auto"/>
              <w:right w:val="single" w:sz="4" w:space="0" w:color="auto"/>
            </w:tcBorders>
            <w:shd w:val="clear" w:color="000000" w:fill="FFFF00"/>
            <w:noWrap/>
            <w:vAlign w:val="center"/>
            <w:hideMark/>
          </w:tcPr>
          <w:p w14:paraId="178F0D42" w14:textId="77777777" w:rsidR="009426B9" w:rsidRPr="00CC7394" w:rsidRDefault="009426B9" w:rsidP="00CC7394">
            <w:pPr>
              <w:ind w:firstLine="0"/>
              <w:jc w:val="center"/>
              <w:rPr>
                <w:rFonts w:eastAsia="Times New Roman" w:cs="Times New Roman"/>
              </w:rPr>
            </w:pPr>
            <w:r w:rsidRPr="00CC7394">
              <w:rPr>
                <w:rFonts w:eastAsia="Times New Roman" w:cs="Times New Roman"/>
              </w:rPr>
              <w:t>929</w:t>
            </w:r>
          </w:p>
        </w:tc>
        <w:tc>
          <w:tcPr>
            <w:tcW w:w="411" w:type="pct"/>
            <w:tcBorders>
              <w:top w:val="nil"/>
              <w:left w:val="nil"/>
              <w:bottom w:val="single" w:sz="4" w:space="0" w:color="auto"/>
              <w:right w:val="single" w:sz="4" w:space="0" w:color="auto"/>
            </w:tcBorders>
            <w:noWrap/>
            <w:vAlign w:val="center"/>
            <w:hideMark/>
          </w:tcPr>
          <w:p w14:paraId="65FC5B17" w14:textId="77777777" w:rsidR="009426B9" w:rsidRPr="00CC7394" w:rsidRDefault="009426B9" w:rsidP="00CC7394">
            <w:pPr>
              <w:ind w:firstLine="0"/>
              <w:jc w:val="center"/>
              <w:rPr>
                <w:rFonts w:eastAsia="Times New Roman" w:cs="Times New Roman"/>
              </w:rPr>
            </w:pPr>
            <w:r w:rsidRPr="00CC7394">
              <w:rPr>
                <w:rFonts w:eastAsia="Times New Roman" w:cs="Times New Roman"/>
              </w:rPr>
              <w:t>280</w:t>
            </w:r>
          </w:p>
        </w:tc>
        <w:tc>
          <w:tcPr>
            <w:tcW w:w="686" w:type="pct"/>
            <w:tcBorders>
              <w:top w:val="nil"/>
              <w:left w:val="nil"/>
              <w:bottom w:val="single" w:sz="4" w:space="0" w:color="auto"/>
              <w:right w:val="single" w:sz="4" w:space="0" w:color="auto"/>
            </w:tcBorders>
            <w:noWrap/>
            <w:vAlign w:val="center"/>
            <w:hideMark/>
          </w:tcPr>
          <w:p w14:paraId="1D3F7173" w14:textId="77777777" w:rsidR="009426B9" w:rsidRPr="00CC7394" w:rsidRDefault="009426B9" w:rsidP="00CC7394">
            <w:pPr>
              <w:ind w:firstLine="0"/>
              <w:jc w:val="center"/>
              <w:rPr>
                <w:rFonts w:eastAsia="Times New Roman" w:cs="Times New Roman"/>
              </w:rPr>
            </w:pPr>
            <w:r w:rsidRPr="00CC7394">
              <w:rPr>
                <w:rFonts w:eastAsia="Times New Roman" w:cs="Times New Roman"/>
              </w:rPr>
              <w:t>кг/год</w:t>
            </w:r>
          </w:p>
        </w:tc>
        <w:tc>
          <w:tcPr>
            <w:tcW w:w="726" w:type="pct"/>
            <w:tcBorders>
              <w:top w:val="nil"/>
              <w:left w:val="nil"/>
              <w:bottom w:val="single" w:sz="4" w:space="0" w:color="auto"/>
              <w:right w:val="single" w:sz="4" w:space="0" w:color="auto"/>
            </w:tcBorders>
            <w:noWrap/>
            <w:vAlign w:val="center"/>
            <w:hideMark/>
          </w:tcPr>
          <w:p w14:paraId="25F0186E" w14:textId="77777777" w:rsidR="009426B9" w:rsidRPr="00CC7394" w:rsidRDefault="009426B9" w:rsidP="00CC7394">
            <w:pPr>
              <w:ind w:firstLine="0"/>
              <w:jc w:val="center"/>
              <w:rPr>
                <w:rFonts w:eastAsia="Times New Roman" w:cs="Times New Roman"/>
              </w:rPr>
            </w:pPr>
            <w:r w:rsidRPr="00CC7394">
              <w:rPr>
                <w:rFonts w:eastAsia="Times New Roman" w:cs="Times New Roman"/>
              </w:rPr>
              <w:t>0,2</w:t>
            </w:r>
          </w:p>
        </w:tc>
        <w:tc>
          <w:tcPr>
            <w:tcW w:w="549" w:type="pct"/>
            <w:tcBorders>
              <w:top w:val="nil"/>
              <w:left w:val="nil"/>
              <w:bottom w:val="single" w:sz="4" w:space="0" w:color="auto"/>
              <w:right w:val="single" w:sz="4" w:space="0" w:color="auto"/>
            </w:tcBorders>
            <w:noWrap/>
            <w:vAlign w:val="center"/>
            <w:hideMark/>
          </w:tcPr>
          <w:p w14:paraId="06E5EAAA" w14:textId="77777777" w:rsidR="009426B9" w:rsidRPr="00CC7394" w:rsidRDefault="009426B9" w:rsidP="00CC7394">
            <w:pPr>
              <w:ind w:firstLine="0"/>
              <w:jc w:val="center"/>
              <w:rPr>
                <w:rFonts w:eastAsia="Times New Roman" w:cs="Times New Roman"/>
              </w:rPr>
            </w:pPr>
            <w:r w:rsidRPr="00CC7394">
              <w:rPr>
                <w:rFonts w:eastAsia="Times New Roman" w:cs="Times New Roman"/>
              </w:rPr>
              <w:t>260,12</w:t>
            </w:r>
          </w:p>
        </w:tc>
        <w:tc>
          <w:tcPr>
            <w:tcW w:w="549" w:type="pct"/>
            <w:tcBorders>
              <w:top w:val="nil"/>
              <w:left w:val="nil"/>
              <w:bottom w:val="single" w:sz="4" w:space="0" w:color="auto"/>
              <w:right w:val="single" w:sz="4" w:space="0" w:color="auto"/>
            </w:tcBorders>
            <w:noWrap/>
            <w:vAlign w:val="center"/>
            <w:hideMark/>
          </w:tcPr>
          <w:p w14:paraId="3D681FCC" w14:textId="77777777" w:rsidR="009426B9" w:rsidRPr="00CC7394" w:rsidRDefault="009426B9" w:rsidP="00CC7394">
            <w:pPr>
              <w:ind w:firstLine="0"/>
              <w:jc w:val="center"/>
              <w:rPr>
                <w:rFonts w:eastAsia="Times New Roman" w:cs="Times New Roman"/>
              </w:rPr>
            </w:pPr>
            <w:r w:rsidRPr="00CC7394">
              <w:rPr>
                <w:rFonts w:eastAsia="Times New Roman" w:cs="Times New Roman"/>
              </w:rPr>
              <w:t>1300,6</w:t>
            </w:r>
          </w:p>
        </w:tc>
      </w:tr>
      <w:tr w:rsidR="009426B9" w:rsidRPr="00CC7394" w14:paraId="5582FF2E" w14:textId="77777777" w:rsidTr="008638E4">
        <w:trPr>
          <w:trHeight w:val="600"/>
        </w:trPr>
        <w:tc>
          <w:tcPr>
            <w:tcW w:w="549" w:type="pct"/>
            <w:tcBorders>
              <w:top w:val="nil"/>
              <w:left w:val="single" w:sz="4" w:space="0" w:color="auto"/>
              <w:bottom w:val="single" w:sz="4" w:space="0" w:color="auto"/>
              <w:right w:val="single" w:sz="4" w:space="0" w:color="auto"/>
            </w:tcBorders>
            <w:noWrap/>
            <w:vAlign w:val="center"/>
            <w:hideMark/>
          </w:tcPr>
          <w:p w14:paraId="249BB982" w14:textId="77777777" w:rsidR="009426B9" w:rsidRPr="00CC7394" w:rsidRDefault="009426B9" w:rsidP="00CC7394">
            <w:pPr>
              <w:ind w:firstLine="0"/>
              <w:jc w:val="center"/>
              <w:rPr>
                <w:rFonts w:eastAsia="Times New Roman" w:cs="Times New Roman"/>
              </w:rPr>
            </w:pPr>
            <w:r w:rsidRPr="00CC7394">
              <w:rPr>
                <w:rFonts w:eastAsia="Times New Roman" w:cs="Times New Roman"/>
              </w:rPr>
              <w:t>2</w:t>
            </w:r>
          </w:p>
        </w:tc>
        <w:tc>
          <w:tcPr>
            <w:tcW w:w="994" w:type="pct"/>
            <w:tcBorders>
              <w:top w:val="nil"/>
              <w:left w:val="nil"/>
              <w:bottom w:val="single" w:sz="4" w:space="0" w:color="auto"/>
              <w:right w:val="single" w:sz="4" w:space="0" w:color="auto"/>
            </w:tcBorders>
            <w:vAlign w:val="bottom"/>
            <w:hideMark/>
          </w:tcPr>
          <w:p w14:paraId="05287E02" w14:textId="77777777" w:rsidR="009426B9" w:rsidRPr="00CC7394" w:rsidRDefault="009426B9" w:rsidP="00CC7394">
            <w:pPr>
              <w:ind w:firstLine="0"/>
              <w:rPr>
                <w:rFonts w:eastAsia="Times New Roman" w:cs="Times New Roman"/>
              </w:rPr>
            </w:pPr>
            <w:r w:rsidRPr="00CC7394">
              <w:rPr>
                <w:rFonts w:eastAsia="Times New Roman" w:cs="Times New Roman"/>
              </w:rPr>
              <w:t>Смет с твердых покрытий, га</w:t>
            </w:r>
          </w:p>
        </w:tc>
        <w:tc>
          <w:tcPr>
            <w:tcW w:w="537" w:type="pct"/>
            <w:tcBorders>
              <w:top w:val="nil"/>
              <w:left w:val="nil"/>
              <w:bottom w:val="single" w:sz="4" w:space="0" w:color="auto"/>
              <w:right w:val="single" w:sz="4" w:space="0" w:color="auto"/>
            </w:tcBorders>
            <w:shd w:val="clear" w:color="000000" w:fill="FFFF00"/>
            <w:noWrap/>
            <w:vAlign w:val="center"/>
            <w:hideMark/>
          </w:tcPr>
          <w:p w14:paraId="7D76B4AA" w14:textId="77777777" w:rsidR="009426B9" w:rsidRPr="00CC7394" w:rsidRDefault="009426B9" w:rsidP="00CC7394">
            <w:pPr>
              <w:ind w:firstLine="0"/>
              <w:jc w:val="center"/>
              <w:rPr>
                <w:rFonts w:eastAsia="Times New Roman" w:cs="Times New Roman"/>
              </w:rPr>
            </w:pPr>
            <w:r w:rsidRPr="00CC7394">
              <w:rPr>
                <w:rFonts w:eastAsia="Times New Roman" w:cs="Times New Roman"/>
              </w:rPr>
              <w:t>17</w:t>
            </w:r>
          </w:p>
        </w:tc>
        <w:tc>
          <w:tcPr>
            <w:tcW w:w="411" w:type="pct"/>
            <w:tcBorders>
              <w:top w:val="nil"/>
              <w:left w:val="nil"/>
              <w:bottom w:val="single" w:sz="4" w:space="0" w:color="auto"/>
              <w:right w:val="single" w:sz="4" w:space="0" w:color="auto"/>
            </w:tcBorders>
            <w:noWrap/>
            <w:vAlign w:val="center"/>
            <w:hideMark/>
          </w:tcPr>
          <w:p w14:paraId="4DFDE8D3" w14:textId="77777777" w:rsidR="009426B9" w:rsidRPr="00CC7394" w:rsidRDefault="009426B9" w:rsidP="00CC7394">
            <w:pPr>
              <w:ind w:firstLine="0"/>
              <w:jc w:val="center"/>
              <w:rPr>
                <w:rFonts w:eastAsia="Times New Roman" w:cs="Times New Roman"/>
              </w:rPr>
            </w:pPr>
            <w:r w:rsidRPr="00CC7394">
              <w:rPr>
                <w:rFonts w:eastAsia="Times New Roman" w:cs="Times New Roman"/>
              </w:rPr>
              <w:t>5</w:t>
            </w:r>
          </w:p>
        </w:tc>
        <w:tc>
          <w:tcPr>
            <w:tcW w:w="686" w:type="pct"/>
            <w:tcBorders>
              <w:top w:val="nil"/>
              <w:left w:val="nil"/>
              <w:bottom w:val="single" w:sz="4" w:space="0" w:color="auto"/>
              <w:right w:val="single" w:sz="4" w:space="0" w:color="auto"/>
            </w:tcBorders>
            <w:noWrap/>
            <w:vAlign w:val="center"/>
            <w:hideMark/>
          </w:tcPr>
          <w:p w14:paraId="20D9C54A" w14:textId="77777777" w:rsidR="009426B9" w:rsidRPr="00CC7394" w:rsidRDefault="009426B9" w:rsidP="00CC7394">
            <w:pPr>
              <w:ind w:firstLine="0"/>
              <w:jc w:val="center"/>
              <w:rPr>
                <w:rFonts w:eastAsia="Times New Roman" w:cs="Times New Roman"/>
              </w:rPr>
            </w:pPr>
            <w:r w:rsidRPr="00CC7394">
              <w:rPr>
                <w:rFonts w:eastAsia="Times New Roman" w:cs="Times New Roman"/>
              </w:rPr>
              <w:t>кг/м2</w:t>
            </w:r>
          </w:p>
        </w:tc>
        <w:tc>
          <w:tcPr>
            <w:tcW w:w="726" w:type="pct"/>
            <w:tcBorders>
              <w:top w:val="nil"/>
              <w:left w:val="nil"/>
              <w:bottom w:val="single" w:sz="4" w:space="0" w:color="auto"/>
              <w:right w:val="single" w:sz="4" w:space="0" w:color="auto"/>
            </w:tcBorders>
            <w:noWrap/>
            <w:vAlign w:val="center"/>
            <w:hideMark/>
          </w:tcPr>
          <w:p w14:paraId="5D726B2B" w14:textId="77777777" w:rsidR="009426B9" w:rsidRPr="00CC7394" w:rsidRDefault="009426B9" w:rsidP="00CC7394">
            <w:pPr>
              <w:ind w:firstLine="0"/>
              <w:jc w:val="center"/>
              <w:rPr>
                <w:rFonts w:eastAsia="Times New Roman" w:cs="Times New Roman"/>
              </w:rPr>
            </w:pPr>
            <w:r w:rsidRPr="00CC7394">
              <w:rPr>
                <w:rFonts w:eastAsia="Times New Roman" w:cs="Times New Roman"/>
              </w:rPr>
              <w:t>0,625</w:t>
            </w:r>
          </w:p>
        </w:tc>
        <w:tc>
          <w:tcPr>
            <w:tcW w:w="549" w:type="pct"/>
            <w:tcBorders>
              <w:top w:val="nil"/>
              <w:left w:val="nil"/>
              <w:bottom w:val="single" w:sz="4" w:space="0" w:color="auto"/>
              <w:right w:val="single" w:sz="4" w:space="0" w:color="auto"/>
            </w:tcBorders>
            <w:noWrap/>
            <w:vAlign w:val="center"/>
            <w:hideMark/>
          </w:tcPr>
          <w:p w14:paraId="09862ECF" w14:textId="77777777" w:rsidR="009426B9" w:rsidRPr="00CC7394" w:rsidRDefault="009426B9" w:rsidP="00CC7394">
            <w:pPr>
              <w:ind w:firstLine="0"/>
              <w:jc w:val="center"/>
              <w:rPr>
                <w:rFonts w:eastAsia="Times New Roman" w:cs="Times New Roman"/>
              </w:rPr>
            </w:pPr>
            <w:r w:rsidRPr="00CC7394">
              <w:rPr>
                <w:rFonts w:eastAsia="Times New Roman" w:cs="Times New Roman"/>
              </w:rPr>
              <w:t>0,09</w:t>
            </w:r>
          </w:p>
        </w:tc>
        <w:tc>
          <w:tcPr>
            <w:tcW w:w="549" w:type="pct"/>
            <w:tcBorders>
              <w:top w:val="nil"/>
              <w:left w:val="nil"/>
              <w:bottom w:val="single" w:sz="4" w:space="0" w:color="auto"/>
              <w:right w:val="single" w:sz="4" w:space="0" w:color="auto"/>
            </w:tcBorders>
            <w:noWrap/>
            <w:vAlign w:val="center"/>
            <w:hideMark/>
          </w:tcPr>
          <w:p w14:paraId="7BBE7B09" w14:textId="77777777" w:rsidR="009426B9" w:rsidRPr="00CC7394" w:rsidRDefault="009426B9" w:rsidP="00CC7394">
            <w:pPr>
              <w:ind w:firstLine="0"/>
              <w:jc w:val="center"/>
              <w:rPr>
                <w:rFonts w:eastAsia="Times New Roman" w:cs="Times New Roman"/>
              </w:rPr>
            </w:pPr>
            <w:r w:rsidRPr="00CC7394">
              <w:rPr>
                <w:rFonts w:eastAsia="Times New Roman" w:cs="Times New Roman"/>
              </w:rPr>
              <w:t>0,136</w:t>
            </w:r>
          </w:p>
        </w:tc>
      </w:tr>
      <w:tr w:rsidR="009426B9" w:rsidRPr="00CC7394" w14:paraId="19BAE702" w14:textId="77777777" w:rsidTr="008638E4">
        <w:trPr>
          <w:trHeight w:val="300"/>
        </w:trPr>
        <w:tc>
          <w:tcPr>
            <w:tcW w:w="3903" w:type="pct"/>
            <w:gridSpan w:val="6"/>
            <w:tcBorders>
              <w:top w:val="single" w:sz="4" w:space="0" w:color="auto"/>
              <w:left w:val="single" w:sz="4" w:space="0" w:color="auto"/>
              <w:bottom w:val="single" w:sz="4" w:space="0" w:color="auto"/>
              <w:right w:val="single" w:sz="4" w:space="0" w:color="000000"/>
            </w:tcBorders>
            <w:noWrap/>
            <w:vAlign w:val="center"/>
            <w:hideMark/>
          </w:tcPr>
          <w:p w14:paraId="1D846BBE"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rPr>
              <w:t>Итого</w:t>
            </w:r>
          </w:p>
        </w:tc>
        <w:tc>
          <w:tcPr>
            <w:tcW w:w="549" w:type="pct"/>
            <w:tcBorders>
              <w:top w:val="nil"/>
              <w:left w:val="nil"/>
              <w:bottom w:val="single" w:sz="4" w:space="0" w:color="auto"/>
              <w:right w:val="single" w:sz="4" w:space="0" w:color="auto"/>
            </w:tcBorders>
            <w:noWrap/>
            <w:vAlign w:val="bottom"/>
            <w:hideMark/>
          </w:tcPr>
          <w:p w14:paraId="7C261E4E" w14:textId="77777777" w:rsidR="009426B9" w:rsidRPr="00CC7394" w:rsidRDefault="009426B9" w:rsidP="00CC7394">
            <w:pPr>
              <w:ind w:firstLine="0"/>
              <w:jc w:val="right"/>
              <w:rPr>
                <w:rFonts w:eastAsia="Times New Roman" w:cs="Times New Roman"/>
                <w:b/>
                <w:bCs/>
              </w:rPr>
            </w:pPr>
            <w:r w:rsidRPr="00CC7394">
              <w:rPr>
                <w:rFonts w:eastAsia="Times New Roman" w:cs="Times New Roman"/>
                <w:b/>
                <w:bCs/>
              </w:rPr>
              <w:t>260,205</w:t>
            </w:r>
          </w:p>
        </w:tc>
        <w:tc>
          <w:tcPr>
            <w:tcW w:w="549" w:type="pct"/>
            <w:tcBorders>
              <w:top w:val="nil"/>
              <w:left w:val="nil"/>
              <w:bottom w:val="single" w:sz="4" w:space="0" w:color="auto"/>
              <w:right w:val="single" w:sz="4" w:space="0" w:color="auto"/>
            </w:tcBorders>
            <w:noWrap/>
            <w:vAlign w:val="bottom"/>
            <w:hideMark/>
          </w:tcPr>
          <w:p w14:paraId="5D657EB6" w14:textId="77777777" w:rsidR="009426B9" w:rsidRPr="00CC7394" w:rsidRDefault="009426B9" w:rsidP="00CC7394">
            <w:pPr>
              <w:ind w:firstLine="0"/>
              <w:jc w:val="right"/>
              <w:rPr>
                <w:rFonts w:eastAsia="Times New Roman" w:cs="Times New Roman"/>
                <w:b/>
                <w:bCs/>
              </w:rPr>
            </w:pPr>
            <w:r w:rsidRPr="00CC7394">
              <w:rPr>
                <w:rFonts w:eastAsia="Times New Roman" w:cs="Times New Roman"/>
                <w:b/>
                <w:bCs/>
              </w:rPr>
              <w:t>1300,74</w:t>
            </w:r>
          </w:p>
        </w:tc>
      </w:tr>
    </w:tbl>
    <w:p w14:paraId="323CF7DE" w14:textId="77777777" w:rsidR="009426B9" w:rsidRPr="00CC7394" w:rsidRDefault="009426B9" w:rsidP="009426B9">
      <w:pPr>
        <w:spacing w:after="60"/>
        <w:ind w:firstLine="709"/>
        <w:jc w:val="right"/>
        <w:rPr>
          <w:rFonts w:cs="Times New Roman"/>
          <w:szCs w:val="28"/>
        </w:rPr>
      </w:pPr>
    </w:p>
    <w:p w14:paraId="67FDC5B4" w14:textId="5C6FCBB8" w:rsidR="009426B9" w:rsidRPr="00CC7394" w:rsidRDefault="009426B9" w:rsidP="009426B9">
      <w:pPr>
        <w:spacing w:after="60"/>
        <w:ind w:firstLine="709"/>
        <w:jc w:val="right"/>
        <w:rPr>
          <w:rFonts w:cs="Times New Roman"/>
          <w:szCs w:val="28"/>
        </w:rPr>
      </w:pPr>
      <w:r w:rsidRPr="00CC7394">
        <w:rPr>
          <w:rFonts w:cs="Times New Roman"/>
          <w:szCs w:val="28"/>
        </w:rPr>
        <w:t>Таблица 9.</w:t>
      </w:r>
      <w:r w:rsidR="00CB1609" w:rsidRPr="00CC7394">
        <w:rPr>
          <w:rFonts w:cs="Times New Roman"/>
          <w:szCs w:val="28"/>
        </w:rPr>
        <w:t>2</w:t>
      </w:r>
      <w:r w:rsidRPr="00CC7394">
        <w:rPr>
          <w:rFonts w:cs="Times New Roman"/>
          <w:szCs w:val="28"/>
        </w:rPr>
        <w:t>.3</w:t>
      </w:r>
    </w:p>
    <w:p w14:paraId="0D96843A" w14:textId="77777777" w:rsidR="009426B9" w:rsidRPr="00CC7394" w:rsidRDefault="009426B9" w:rsidP="009426B9">
      <w:pPr>
        <w:tabs>
          <w:tab w:val="left" w:pos="708"/>
        </w:tabs>
        <w:spacing w:after="60"/>
        <w:jc w:val="center"/>
        <w:rPr>
          <w:rFonts w:cs="Times New Roman"/>
          <w:szCs w:val="28"/>
          <w:lang w:val="kk-KZ"/>
        </w:rPr>
      </w:pPr>
      <w:r w:rsidRPr="00CC7394">
        <w:rPr>
          <w:rFonts w:cs="Times New Roman"/>
          <w:szCs w:val="28"/>
          <w:lang w:val="kk-KZ"/>
        </w:rPr>
        <w:t>Ориентировочный расчет объемов образования твердых бытовых отходов на расчетный срок (2046г)</w:t>
      </w:r>
    </w:p>
    <w:tbl>
      <w:tblPr>
        <w:tblW w:w="5000" w:type="pct"/>
        <w:tblLook w:val="04A0" w:firstRow="1" w:lastRow="0" w:firstColumn="1" w:lastColumn="0" w:noHBand="0" w:noVBand="1"/>
      </w:tblPr>
      <w:tblGrid>
        <w:gridCol w:w="918"/>
        <w:gridCol w:w="2066"/>
        <w:gridCol w:w="804"/>
        <w:gridCol w:w="643"/>
        <w:gridCol w:w="1099"/>
        <w:gridCol w:w="1562"/>
        <w:gridCol w:w="1126"/>
        <w:gridCol w:w="1126"/>
      </w:tblGrid>
      <w:tr w:rsidR="009426B9" w:rsidRPr="00CC7394" w14:paraId="0069BD11" w14:textId="77777777" w:rsidTr="008638E4">
        <w:trPr>
          <w:trHeight w:val="300"/>
        </w:trPr>
        <w:tc>
          <w:tcPr>
            <w:tcW w:w="549" w:type="pct"/>
            <w:vMerge w:val="restart"/>
            <w:tcBorders>
              <w:top w:val="single" w:sz="4" w:space="0" w:color="auto"/>
              <w:left w:val="single" w:sz="4" w:space="0" w:color="auto"/>
              <w:bottom w:val="single" w:sz="4" w:space="0" w:color="auto"/>
              <w:right w:val="single" w:sz="4" w:space="0" w:color="auto"/>
            </w:tcBorders>
            <w:noWrap/>
            <w:vAlign w:val="center"/>
            <w:hideMark/>
          </w:tcPr>
          <w:p w14:paraId="625B65E2"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spacing w:val="-10"/>
                <w:lang w:val="en-US"/>
              </w:rPr>
              <w:t>№ п/п</w:t>
            </w:r>
          </w:p>
        </w:tc>
        <w:tc>
          <w:tcPr>
            <w:tcW w:w="994" w:type="pct"/>
            <w:vMerge w:val="restart"/>
            <w:tcBorders>
              <w:top w:val="single" w:sz="4" w:space="0" w:color="auto"/>
              <w:left w:val="single" w:sz="4" w:space="0" w:color="auto"/>
              <w:bottom w:val="single" w:sz="4" w:space="0" w:color="auto"/>
              <w:right w:val="single" w:sz="4" w:space="0" w:color="auto"/>
            </w:tcBorders>
            <w:vAlign w:val="center"/>
            <w:hideMark/>
          </w:tcPr>
          <w:p w14:paraId="67606D82" w14:textId="77777777" w:rsidR="009426B9" w:rsidRPr="00CC7394" w:rsidRDefault="009426B9" w:rsidP="00CC7394">
            <w:pPr>
              <w:ind w:firstLine="0"/>
              <w:jc w:val="center"/>
              <w:rPr>
                <w:rFonts w:eastAsia="Times New Roman" w:cs="Times New Roman"/>
                <w:b/>
                <w:bCs/>
              </w:rPr>
            </w:pPr>
            <w:proofErr w:type="spellStart"/>
            <w:r w:rsidRPr="00CC7394">
              <w:rPr>
                <w:rFonts w:eastAsia="Times New Roman" w:cs="Times New Roman"/>
                <w:b/>
                <w:bCs/>
                <w:spacing w:val="-2"/>
                <w:lang w:val="en-US"/>
              </w:rPr>
              <w:t>Наименование</w:t>
            </w:r>
            <w:proofErr w:type="spellEnd"/>
            <w:r w:rsidRPr="00CC7394">
              <w:rPr>
                <w:rFonts w:eastAsia="Times New Roman" w:cs="Times New Roman"/>
                <w:b/>
                <w:bCs/>
                <w:spacing w:val="-2"/>
                <w:lang w:val="en-US"/>
              </w:rPr>
              <w:t xml:space="preserve"> </w:t>
            </w:r>
            <w:proofErr w:type="spellStart"/>
            <w:r w:rsidRPr="00CC7394">
              <w:rPr>
                <w:rFonts w:eastAsia="Times New Roman" w:cs="Times New Roman"/>
                <w:b/>
                <w:bCs/>
                <w:spacing w:val="-2"/>
                <w:lang w:val="en-US"/>
              </w:rPr>
              <w:t>потребителей</w:t>
            </w:r>
            <w:proofErr w:type="spellEnd"/>
          </w:p>
        </w:tc>
        <w:tc>
          <w:tcPr>
            <w:tcW w:w="537" w:type="pct"/>
            <w:vMerge w:val="restart"/>
            <w:tcBorders>
              <w:top w:val="single" w:sz="4" w:space="0" w:color="auto"/>
              <w:left w:val="single" w:sz="4" w:space="0" w:color="auto"/>
              <w:bottom w:val="single" w:sz="4" w:space="0" w:color="auto"/>
              <w:right w:val="single" w:sz="4" w:space="0" w:color="auto"/>
            </w:tcBorders>
            <w:vAlign w:val="center"/>
            <w:hideMark/>
          </w:tcPr>
          <w:p w14:paraId="79560F55" w14:textId="77777777" w:rsidR="009426B9" w:rsidRPr="00CC7394" w:rsidRDefault="009426B9" w:rsidP="00CC7394">
            <w:pPr>
              <w:ind w:firstLine="0"/>
              <w:jc w:val="center"/>
              <w:rPr>
                <w:rFonts w:eastAsia="Times New Roman" w:cs="Times New Roman"/>
                <w:b/>
                <w:bCs/>
              </w:rPr>
            </w:pPr>
            <w:proofErr w:type="spellStart"/>
            <w:r w:rsidRPr="00CC7394">
              <w:rPr>
                <w:rFonts w:eastAsia="Times New Roman" w:cs="Times New Roman"/>
                <w:b/>
                <w:bCs/>
                <w:spacing w:val="-4"/>
                <w:lang w:val="en-US"/>
              </w:rPr>
              <w:t>Кол</w:t>
            </w:r>
            <w:proofErr w:type="spellEnd"/>
            <w:r w:rsidRPr="00CC7394">
              <w:rPr>
                <w:rFonts w:eastAsia="Times New Roman" w:cs="Times New Roman"/>
                <w:b/>
                <w:bCs/>
                <w:spacing w:val="-4"/>
                <w:lang w:val="en-US"/>
              </w:rPr>
              <w:t xml:space="preserve">- </w:t>
            </w:r>
            <w:proofErr w:type="spellStart"/>
            <w:r w:rsidRPr="00CC7394">
              <w:rPr>
                <w:rFonts w:eastAsia="Times New Roman" w:cs="Times New Roman"/>
                <w:b/>
                <w:bCs/>
                <w:spacing w:val="-4"/>
                <w:lang w:val="en-US"/>
              </w:rPr>
              <w:t>во</w:t>
            </w:r>
            <w:proofErr w:type="spellEnd"/>
            <w:r w:rsidRPr="00CC7394">
              <w:rPr>
                <w:rFonts w:eastAsia="Times New Roman" w:cs="Times New Roman"/>
                <w:b/>
                <w:bCs/>
                <w:spacing w:val="-4"/>
                <w:lang w:val="en-US"/>
              </w:rPr>
              <w:t xml:space="preserve">, </w:t>
            </w:r>
            <w:proofErr w:type="spellStart"/>
            <w:r w:rsidRPr="00CC7394">
              <w:rPr>
                <w:rFonts w:eastAsia="Times New Roman" w:cs="Times New Roman"/>
                <w:b/>
                <w:bCs/>
                <w:spacing w:val="-4"/>
                <w:lang w:val="en-US"/>
              </w:rPr>
              <w:t>чел</w:t>
            </w:r>
            <w:proofErr w:type="spellEnd"/>
          </w:p>
        </w:tc>
        <w:tc>
          <w:tcPr>
            <w:tcW w:w="1097"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5971A6D" w14:textId="77777777" w:rsidR="009426B9" w:rsidRPr="00CC7394" w:rsidRDefault="009426B9" w:rsidP="00CC7394">
            <w:pPr>
              <w:ind w:firstLine="0"/>
              <w:jc w:val="center"/>
              <w:rPr>
                <w:rFonts w:eastAsia="Times New Roman" w:cs="Times New Roman"/>
                <w:b/>
                <w:bCs/>
              </w:rPr>
            </w:pPr>
            <w:proofErr w:type="spellStart"/>
            <w:r w:rsidRPr="00CC7394">
              <w:rPr>
                <w:rFonts w:eastAsia="Times New Roman" w:cs="Times New Roman"/>
                <w:b/>
                <w:bCs/>
                <w:spacing w:val="-2"/>
                <w:lang w:val="en-US"/>
              </w:rPr>
              <w:t>Норма</w:t>
            </w:r>
            <w:proofErr w:type="spellEnd"/>
            <w:r w:rsidRPr="00CC7394">
              <w:rPr>
                <w:rFonts w:eastAsia="Times New Roman" w:cs="Times New Roman"/>
                <w:b/>
                <w:bCs/>
                <w:spacing w:val="-2"/>
                <w:lang w:val="en-US"/>
              </w:rPr>
              <w:t xml:space="preserve"> </w:t>
            </w:r>
            <w:proofErr w:type="spellStart"/>
            <w:r w:rsidRPr="00CC7394">
              <w:rPr>
                <w:rFonts w:eastAsia="Times New Roman" w:cs="Times New Roman"/>
                <w:b/>
                <w:bCs/>
                <w:spacing w:val="-2"/>
                <w:lang w:val="en-US"/>
              </w:rPr>
              <w:t>накопления</w:t>
            </w:r>
            <w:proofErr w:type="spellEnd"/>
            <w:r w:rsidRPr="00CC7394">
              <w:rPr>
                <w:rFonts w:eastAsia="Times New Roman" w:cs="Times New Roman"/>
                <w:b/>
                <w:bCs/>
                <w:spacing w:val="-2"/>
                <w:lang w:val="en-US"/>
              </w:rPr>
              <w:t xml:space="preserve"> ТБО</w:t>
            </w:r>
          </w:p>
        </w:tc>
        <w:tc>
          <w:tcPr>
            <w:tcW w:w="726" w:type="pct"/>
            <w:vMerge w:val="restart"/>
            <w:tcBorders>
              <w:top w:val="single" w:sz="4" w:space="0" w:color="auto"/>
              <w:left w:val="single" w:sz="4" w:space="0" w:color="auto"/>
              <w:bottom w:val="single" w:sz="4" w:space="0" w:color="auto"/>
              <w:right w:val="single" w:sz="4" w:space="0" w:color="auto"/>
            </w:tcBorders>
            <w:vAlign w:val="center"/>
            <w:hideMark/>
          </w:tcPr>
          <w:p w14:paraId="40DDACD3" w14:textId="77777777" w:rsidR="009426B9" w:rsidRPr="00CC7394" w:rsidRDefault="009426B9" w:rsidP="00CC7394">
            <w:pPr>
              <w:ind w:firstLine="0"/>
              <w:jc w:val="center"/>
              <w:rPr>
                <w:rFonts w:eastAsia="Times New Roman" w:cs="Times New Roman"/>
                <w:b/>
                <w:bCs/>
              </w:rPr>
            </w:pPr>
            <w:proofErr w:type="spellStart"/>
            <w:r w:rsidRPr="00CC7394">
              <w:rPr>
                <w:rFonts w:eastAsia="Times New Roman" w:cs="Times New Roman"/>
                <w:b/>
                <w:bCs/>
                <w:spacing w:val="-2"/>
                <w:lang w:val="en-US"/>
              </w:rPr>
              <w:t>Плотность</w:t>
            </w:r>
            <w:proofErr w:type="spellEnd"/>
            <w:r w:rsidRPr="00CC7394">
              <w:rPr>
                <w:rFonts w:eastAsia="Times New Roman" w:cs="Times New Roman"/>
                <w:b/>
                <w:bCs/>
                <w:spacing w:val="-2"/>
                <w:lang w:val="en-US"/>
              </w:rPr>
              <w:t xml:space="preserve"> т/м3</w:t>
            </w:r>
          </w:p>
        </w:tc>
        <w:tc>
          <w:tcPr>
            <w:tcW w:w="1097" w:type="pct"/>
            <w:gridSpan w:val="2"/>
            <w:tcBorders>
              <w:top w:val="single" w:sz="4" w:space="0" w:color="auto"/>
              <w:left w:val="nil"/>
              <w:bottom w:val="single" w:sz="4" w:space="0" w:color="auto"/>
              <w:right w:val="single" w:sz="4" w:space="0" w:color="auto"/>
            </w:tcBorders>
            <w:noWrap/>
            <w:vAlign w:val="center"/>
            <w:hideMark/>
          </w:tcPr>
          <w:p w14:paraId="133C03C8"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rPr>
              <w:t>Итого</w:t>
            </w:r>
          </w:p>
        </w:tc>
      </w:tr>
      <w:tr w:rsidR="009426B9" w:rsidRPr="00CC7394" w14:paraId="7952A537" w14:textId="77777777" w:rsidTr="008638E4">
        <w:trPr>
          <w:trHeight w:val="300"/>
        </w:trPr>
        <w:tc>
          <w:tcPr>
            <w:tcW w:w="549" w:type="pct"/>
            <w:vMerge/>
            <w:tcBorders>
              <w:top w:val="single" w:sz="4" w:space="0" w:color="auto"/>
              <w:left w:val="single" w:sz="4" w:space="0" w:color="auto"/>
              <w:bottom w:val="single" w:sz="4" w:space="0" w:color="auto"/>
              <w:right w:val="single" w:sz="4" w:space="0" w:color="auto"/>
            </w:tcBorders>
            <w:vAlign w:val="center"/>
            <w:hideMark/>
          </w:tcPr>
          <w:p w14:paraId="7386EB7F" w14:textId="77777777" w:rsidR="009426B9" w:rsidRPr="00CC7394" w:rsidRDefault="009426B9" w:rsidP="00CC7394">
            <w:pPr>
              <w:ind w:firstLine="0"/>
              <w:rPr>
                <w:rFonts w:eastAsia="Times New Roman" w:cs="Times New Roman"/>
                <w:b/>
                <w:bCs/>
              </w:rPr>
            </w:pPr>
          </w:p>
        </w:tc>
        <w:tc>
          <w:tcPr>
            <w:tcW w:w="994" w:type="pct"/>
            <w:vMerge/>
            <w:tcBorders>
              <w:top w:val="single" w:sz="4" w:space="0" w:color="auto"/>
              <w:left w:val="single" w:sz="4" w:space="0" w:color="auto"/>
              <w:bottom w:val="single" w:sz="4" w:space="0" w:color="auto"/>
              <w:right w:val="single" w:sz="4" w:space="0" w:color="auto"/>
            </w:tcBorders>
            <w:vAlign w:val="center"/>
            <w:hideMark/>
          </w:tcPr>
          <w:p w14:paraId="1A055B6E" w14:textId="77777777" w:rsidR="009426B9" w:rsidRPr="00CC7394" w:rsidRDefault="009426B9" w:rsidP="00CC7394">
            <w:pPr>
              <w:ind w:firstLine="0"/>
              <w:rPr>
                <w:rFonts w:eastAsia="Times New Roman" w:cs="Times New Roman"/>
                <w:b/>
                <w:bCs/>
              </w:rPr>
            </w:pPr>
          </w:p>
        </w:tc>
        <w:tc>
          <w:tcPr>
            <w:tcW w:w="537" w:type="pct"/>
            <w:vMerge/>
            <w:tcBorders>
              <w:top w:val="single" w:sz="4" w:space="0" w:color="auto"/>
              <w:left w:val="single" w:sz="4" w:space="0" w:color="auto"/>
              <w:bottom w:val="single" w:sz="4" w:space="0" w:color="auto"/>
              <w:right w:val="single" w:sz="4" w:space="0" w:color="auto"/>
            </w:tcBorders>
            <w:vAlign w:val="center"/>
            <w:hideMark/>
          </w:tcPr>
          <w:p w14:paraId="5A91493A" w14:textId="77777777" w:rsidR="009426B9" w:rsidRPr="00CC7394" w:rsidRDefault="009426B9" w:rsidP="00CC7394">
            <w:pPr>
              <w:ind w:firstLine="0"/>
              <w:rPr>
                <w:rFonts w:eastAsia="Times New Roman" w:cs="Times New Roman"/>
                <w:b/>
                <w:bCs/>
              </w:rPr>
            </w:pPr>
          </w:p>
        </w:tc>
        <w:tc>
          <w:tcPr>
            <w:tcW w:w="1097" w:type="pct"/>
            <w:gridSpan w:val="2"/>
            <w:vMerge/>
            <w:tcBorders>
              <w:top w:val="single" w:sz="4" w:space="0" w:color="auto"/>
              <w:left w:val="single" w:sz="4" w:space="0" w:color="auto"/>
              <w:bottom w:val="single" w:sz="4" w:space="0" w:color="auto"/>
              <w:right w:val="single" w:sz="4" w:space="0" w:color="auto"/>
            </w:tcBorders>
            <w:vAlign w:val="center"/>
            <w:hideMark/>
          </w:tcPr>
          <w:p w14:paraId="12B30DBD" w14:textId="77777777" w:rsidR="009426B9" w:rsidRPr="00CC7394" w:rsidRDefault="009426B9" w:rsidP="00CC7394">
            <w:pPr>
              <w:ind w:firstLine="0"/>
              <w:rPr>
                <w:rFonts w:eastAsia="Times New Roman" w:cs="Times New Roman"/>
                <w:b/>
                <w:bCs/>
              </w:rPr>
            </w:pPr>
          </w:p>
        </w:tc>
        <w:tc>
          <w:tcPr>
            <w:tcW w:w="726" w:type="pct"/>
            <w:vMerge/>
            <w:tcBorders>
              <w:top w:val="single" w:sz="4" w:space="0" w:color="auto"/>
              <w:left w:val="single" w:sz="4" w:space="0" w:color="auto"/>
              <w:bottom w:val="single" w:sz="4" w:space="0" w:color="auto"/>
              <w:right w:val="single" w:sz="4" w:space="0" w:color="auto"/>
            </w:tcBorders>
            <w:vAlign w:val="center"/>
            <w:hideMark/>
          </w:tcPr>
          <w:p w14:paraId="7A22D310" w14:textId="77777777" w:rsidR="009426B9" w:rsidRPr="00CC7394" w:rsidRDefault="009426B9" w:rsidP="00CC7394">
            <w:pPr>
              <w:ind w:firstLine="0"/>
              <w:rPr>
                <w:rFonts w:eastAsia="Times New Roman" w:cs="Times New Roman"/>
                <w:b/>
                <w:bCs/>
              </w:rPr>
            </w:pPr>
          </w:p>
        </w:tc>
        <w:tc>
          <w:tcPr>
            <w:tcW w:w="549" w:type="pct"/>
            <w:tcBorders>
              <w:top w:val="nil"/>
              <w:left w:val="nil"/>
              <w:bottom w:val="single" w:sz="4" w:space="0" w:color="auto"/>
              <w:right w:val="single" w:sz="4" w:space="0" w:color="auto"/>
            </w:tcBorders>
            <w:noWrap/>
            <w:vAlign w:val="center"/>
            <w:hideMark/>
          </w:tcPr>
          <w:p w14:paraId="250810FD" w14:textId="77777777" w:rsidR="009426B9" w:rsidRPr="00CC7394" w:rsidRDefault="009426B9" w:rsidP="00CC7394">
            <w:pPr>
              <w:ind w:firstLine="0"/>
              <w:jc w:val="center"/>
              <w:rPr>
                <w:rFonts w:eastAsia="Times New Roman" w:cs="Times New Roman"/>
                <w:b/>
                <w:bCs/>
              </w:rPr>
            </w:pPr>
            <w:proofErr w:type="spellStart"/>
            <w:r w:rsidRPr="00CC7394">
              <w:rPr>
                <w:rFonts w:eastAsia="Times New Roman" w:cs="Times New Roman"/>
                <w:b/>
                <w:bCs/>
                <w:spacing w:val="-5"/>
                <w:lang w:val="en-US"/>
              </w:rPr>
              <w:t>тонн</w:t>
            </w:r>
            <w:proofErr w:type="spellEnd"/>
          </w:p>
        </w:tc>
        <w:tc>
          <w:tcPr>
            <w:tcW w:w="549" w:type="pct"/>
            <w:tcBorders>
              <w:top w:val="nil"/>
              <w:left w:val="nil"/>
              <w:bottom w:val="single" w:sz="4" w:space="0" w:color="auto"/>
              <w:right w:val="single" w:sz="4" w:space="0" w:color="auto"/>
            </w:tcBorders>
            <w:noWrap/>
            <w:vAlign w:val="center"/>
            <w:hideMark/>
          </w:tcPr>
          <w:p w14:paraId="41807D45"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rPr>
              <w:t>м3</w:t>
            </w:r>
          </w:p>
        </w:tc>
      </w:tr>
      <w:tr w:rsidR="009426B9" w:rsidRPr="00CC7394" w14:paraId="2F68C0BC" w14:textId="77777777" w:rsidTr="008638E4">
        <w:trPr>
          <w:trHeight w:val="300"/>
        </w:trPr>
        <w:tc>
          <w:tcPr>
            <w:tcW w:w="549" w:type="pct"/>
            <w:tcBorders>
              <w:top w:val="nil"/>
              <w:left w:val="single" w:sz="4" w:space="0" w:color="auto"/>
              <w:bottom w:val="single" w:sz="4" w:space="0" w:color="auto"/>
              <w:right w:val="single" w:sz="4" w:space="0" w:color="auto"/>
            </w:tcBorders>
            <w:noWrap/>
            <w:vAlign w:val="center"/>
            <w:hideMark/>
          </w:tcPr>
          <w:p w14:paraId="7299376C"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rPr>
              <w:t>1</w:t>
            </w:r>
          </w:p>
        </w:tc>
        <w:tc>
          <w:tcPr>
            <w:tcW w:w="994" w:type="pct"/>
            <w:tcBorders>
              <w:top w:val="nil"/>
              <w:left w:val="nil"/>
              <w:bottom w:val="single" w:sz="4" w:space="0" w:color="auto"/>
              <w:right w:val="single" w:sz="4" w:space="0" w:color="auto"/>
            </w:tcBorders>
            <w:noWrap/>
            <w:vAlign w:val="center"/>
            <w:hideMark/>
          </w:tcPr>
          <w:p w14:paraId="7AF02198"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rPr>
              <w:t>2</w:t>
            </w:r>
          </w:p>
        </w:tc>
        <w:tc>
          <w:tcPr>
            <w:tcW w:w="537" w:type="pct"/>
            <w:tcBorders>
              <w:top w:val="nil"/>
              <w:left w:val="nil"/>
              <w:bottom w:val="single" w:sz="4" w:space="0" w:color="auto"/>
              <w:right w:val="single" w:sz="4" w:space="0" w:color="auto"/>
            </w:tcBorders>
            <w:noWrap/>
            <w:vAlign w:val="center"/>
            <w:hideMark/>
          </w:tcPr>
          <w:p w14:paraId="6945ABB1"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rPr>
              <w:t>3</w:t>
            </w:r>
          </w:p>
        </w:tc>
        <w:tc>
          <w:tcPr>
            <w:tcW w:w="1097" w:type="pct"/>
            <w:gridSpan w:val="2"/>
            <w:tcBorders>
              <w:top w:val="single" w:sz="4" w:space="0" w:color="auto"/>
              <w:left w:val="nil"/>
              <w:bottom w:val="single" w:sz="4" w:space="0" w:color="auto"/>
              <w:right w:val="single" w:sz="4" w:space="0" w:color="auto"/>
            </w:tcBorders>
            <w:noWrap/>
            <w:vAlign w:val="center"/>
            <w:hideMark/>
          </w:tcPr>
          <w:p w14:paraId="30D89FA9"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rPr>
              <w:t>4</w:t>
            </w:r>
          </w:p>
        </w:tc>
        <w:tc>
          <w:tcPr>
            <w:tcW w:w="726" w:type="pct"/>
            <w:tcBorders>
              <w:top w:val="nil"/>
              <w:left w:val="nil"/>
              <w:bottom w:val="single" w:sz="4" w:space="0" w:color="auto"/>
              <w:right w:val="single" w:sz="4" w:space="0" w:color="auto"/>
            </w:tcBorders>
            <w:noWrap/>
            <w:vAlign w:val="center"/>
            <w:hideMark/>
          </w:tcPr>
          <w:p w14:paraId="0171E1A0"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rPr>
              <w:t>5</w:t>
            </w:r>
          </w:p>
        </w:tc>
        <w:tc>
          <w:tcPr>
            <w:tcW w:w="549" w:type="pct"/>
            <w:tcBorders>
              <w:top w:val="nil"/>
              <w:left w:val="nil"/>
              <w:bottom w:val="single" w:sz="4" w:space="0" w:color="auto"/>
              <w:right w:val="single" w:sz="4" w:space="0" w:color="auto"/>
            </w:tcBorders>
            <w:noWrap/>
            <w:vAlign w:val="center"/>
            <w:hideMark/>
          </w:tcPr>
          <w:p w14:paraId="08E978B1"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rPr>
              <w:t>6</w:t>
            </w:r>
          </w:p>
        </w:tc>
        <w:tc>
          <w:tcPr>
            <w:tcW w:w="549" w:type="pct"/>
            <w:tcBorders>
              <w:top w:val="nil"/>
              <w:left w:val="nil"/>
              <w:bottom w:val="single" w:sz="4" w:space="0" w:color="auto"/>
              <w:right w:val="single" w:sz="4" w:space="0" w:color="auto"/>
            </w:tcBorders>
            <w:noWrap/>
            <w:vAlign w:val="center"/>
            <w:hideMark/>
          </w:tcPr>
          <w:p w14:paraId="7FC7CF4D"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rPr>
              <w:t>7</w:t>
            </w:r>
          </w:p>
        </w:tc>
      </w:tr>
      <w:tr w:rsidR="009426B9" w:rsidRPr="00CC7394" w14:paraId="1B648522" w14:textId="77777777" w:rsidTr="008638E4">
        <w:trPr>
          <w:trHeight w:val="300"/>
        </w:trPr>
        <w:tc>
          <w:tcPr>
            <w:tcW w:w="549" w:type="pct"/>
            <w:tcBorders>
              <w:top w:val="nil"/>
              <w:left w:val="single" w:sz="4" w:space="0" w:color="auto"/>
              <w:bottom w:val="single" w:sz="4" w:space="0" w:color="auto"/>
              <w:right w:val="single" w:sz="4" w:space="0" w:color="auto"/>
            </w:tcBorders>
            <w:noWrap/>
            <w:vAlign w:val="center"/>
            <w:hideMark/>
          </w:tcPr>
          <w:p w14:paraId="60B6C2FD" w14:textId="77777777" w:rsidR="009426B9" w:rsidRPr="00CC7394" w:rsidRDefault="009426B9" w:rsidP="00CC7394">
            <w:pPr>
              <w:ind w:firstLine="0"/>
              <w:jc w:val="center"/>
              <w:rPr>
                <w:rFonts w:eastAsia="Times New Roman" w:cs="Times New Roman"/>
              </w:rPr>
            </w:pPr>
            <w:r w:rsidRPr="00CC7394">
              <w:rPr>
                <w:rFonts w:eastAsia="Times New Roman" w:cs="Times New Roman"/>
              </w:rPr>
              <w:t>1</w:t>
            </w:r>
          </w:p>
        </w:tc>
        <w:tc>
          <w:tcPr>
            <w:tcW w:w="994" w:type="pct"/>
            <w:tcBorders>
              <w:top w:val="nil"/>
              <w:left w:val="nil"/>
              <w:bottom w:val="single" w:sz="4" w:space="0" w:color="auto"/>
              <w:right w:val="single" w:sz="4" w:space="0" w:color="auto"/>
            </w:tcBorders>
            <w:noWrap/>
            <w:vAlign w:val="bottom"/>
            <w:hideMark/>
          </w:tcPr>
          <w:p w14:paraId="5E6343D1" w14:textId="77777777" w:rsidR="009426B9" w:rsidRPr="00CC7394" w:rsidRDefault="009426B9" w:rsidP="00CC7394">
            <w:pPr>
              <w:ind w:firstLine="0"/>
              <w:rPr>
                <w:rFonts w:eastAsia="Times New Roman" w:cs="Times New Roman"/>
              </w:rPr>
            </w:pPr>
            <w:r w:rsidRPr="00CC7394">
              <w:rPr>
                <w:rFonts w:eastAsia="Times New Roman" w:cs="Times New Roman"/>
              </w:rPr>
              <w:t>Население</w:t>
            </w:r>
          </w:p>
        </w:tc>
        <w:tc>
          <w:tcPr>
            <w:tcW w:w="537" w:type="pct"/>
            <w:tcBorders>
              <w:top w:val="nil"/>
              <w:left w:val="nil"/>
              <w:bottom w:val="single" w:sz="4" w:space="0" w:color="auto"/>
              <w:right w:val="single" w:sz="4" w:space="0" w:color="auto"/>
            </w:tcBorders>
            <w:shd w:val="clear" w:color="000000" w:fill="FFFF00"/>
            <w:noWrap/>
            <w:vAlign w:val="center"/>
            <w:hideMark/>
          </w:tcPr>
          <w:p w14:paraId="212D95F3" w14:textId="77777777" w:rsidR="009426B9" w:rsidRPr="00CC7394" w:rsidRDefault="009426B9" w:rsidP="00CC7394">
            <w:pPr>
              <w:ind w:firstLine="0"/>
              <w:jc w:val="center"/>
              <w:rPr>
                <w:rFonts w:eastAsia="Times New Roman" w:cs="Times New Roman"/>
              </w:rPr>
            </w:pPr>
            <w:r w:rsidRPr="00CC7394">
              <w:rPr>
                <w:rFonts w:eastAsia="Times New Roman" w:cs="Times New Roman"/>
              </w:rPr>
              <w:t>952</w:t>
            </w:r>
          </w:p>
        </w:tc>
        <w:tc>
          <w:tcPr>
            <w:tcW w:w="411" w:type="pct"/>
            <w:tcBorders>
              <w:top w:val="nil"/>
              <w:left w:val="nil"/>
              <w:bottom w:val="single" w:sz="4" w:space="0" w:color="auto"/>
              <w:right w:val="single" w:sz="4" w:space="0" w:color="auto"/>
            </w:tcBorders>
            <w:noWrap/>
            <w:vAlign w:val="center"/>
            <w:hideMark/>
          </w:tcPr>
          <w:p w14:paraId="6CDE49C4" w14:textId="77777777" w:rsidR="009426B9" w:rsidRPr="00CC7394" w:rsidRDefault="009426B9" w:rsidP="00CC7394">
            <w:pPr>
              <w:ind w:firstLine="0"/>
              <w:jc w:val="center"/>
              <w:rPr>
                <w:rFonts w:eastAsia="Times New Roman" w:cs="Times New Roman"/>
              </w:rPr>
            </w:pPr>
            <w:r w:rsidRPr="00CC7394">
              <w:rPr>
                <w:rFonts w:eastAsia="Times New Roman" w:cs="Times New Roman"/>
              </w:rPr>
              <w:t>280</w:t>
            </w:r>
          </w:p>
        </w:tc>
        <w:tc>
          <w:tcPr>
            <w:tcW w:w="686" w:type="pct"/>
            <w:tcBorders>
              <w:top w:val="nil"/>
              <w:left w:val="nil"/>
              <w:bottom w:val="single" w:sz="4" w:space="0" w:color="auto"/>
              <w:right w:val="single" w:sz="4" w:space="0" w:color="auto"/>
            </w:tcBorders>
            <w:noWrap/>
            <w:vAlign w:val="center"/>
            <w:hideMark/>
          </w:tcPr>
          <w:p w14:paraId="26C0D0C7" w14:textId="77777777" w:rsidR="009426B9" w:rsidRPr="00CC7394" w:rsidRDefault="009426B9" w:rsidP="00CC7394">
            <w:pPr>
              <w:ind w:firstLine="0"/>
              <w:jc w:val="center"/>
              <w:rPr>
                <w:rFonts w:eastAsia="Times New Roman" w:cs="Times New Roman"/>
              </w:rPr>
            </w:pPr>
            <w:r w:rsidRPr="00CC7394">
              <w:rPr>
                <w:rFonts w:eastAsia="Times New Roman" w:cs="Times New Roman"/>
              </w:rPr>
              <w:t>кг/год</w:t>
            </w:r>
          </w:p>
        </w:tc>
        <w:tc>
          <w:tcPr>
            <w:tcW w:w="726" w:type="pct"/>
            <w:tcBorders>
              <w:top w:val="nil"/>
              <w:left w:val="nil"/>
              <w:bottom w:val="single" w:sz="4" w:space="0" w:color="auto"/>
              <w:right w:val="single" w:sz="4" w:space="0" w:color="auto"/>
            </w:tcBorders>
            <w:noWrap/>
            <w:vAlign w:val="center"/>
            <w:hideMark/>
          </w:tcPr>
          <w:p w14:paraId="4E161D69" w14:textId="77777777" w:rsidR="009426B9" w:rsidRPr="00CC7394" w:rsidRDefault="009426B9" w:rsidP="00CC7394">
            <w:pPr>
              <w:ind w:firstLine="0"/>
              <w:jc w:val="center"/>
              <w:rPr>
                <w:rFonts w:eastAsia="Times New Roman" w:cs="Times New Roman"/>
              </w:rPr>
            </w:pPr>
            <w:r w:rsidRPr="00CC7394">
              <w:rPr>
                <w:rFonts w:eastAsia="Times New Roman" w:cs="Times New Roman"/>
              </w:rPr>
              <w:t>0,2</w:t>
            </w:r>
          </w:p>
        </w:tc>
        <w:tc>
          <w:tcPr>
            <w:tcW w:w="549" w:type="pct"/>
            <w:tcBorders>
              <w:top w:val="nil"/>
              <w:left w:val="nil"/>
              <w:bottom w:val="single" w:sz="4" w:space="0" w:color="auto"/>
              <w:right w:val="single" w:sz="4" w:space="0" w:color="auto"/>
            </w:tcBorders>
            <w:noWrap/>
            <w:vAlign w:val="center"/>
            <w:hideMark/>
          </w:tcPr>
          <w:p w14:paraId="41732B0C" w14:textId="77777777" w:rsidR="009426B9" w:rsidRPr="00CC7394" w:rsidRDefault="009426B9" w:rsidP="00CC7394">
            <w:pPr>
              <w:ind w:firstLine="0"/>
              <w:jc w:val="center"/>
              <w:rPr>
                <w:rFonts w:eastAsia="Times New Roman" w:cs="Times New Roman"/>
              </w:rPr>
            </w:pPr>
            <w:r w:rsidRPr="00CC7394">
              <w:rPr>
                <w:rFonts w:eastAsia="Times New Roman" w:cs="Times New Roman"/>
              </w:rPr>
              <w:t>266,56</w:t>
            </w:r>
          </w:p>
        </w:tc>
        <w:tc>
          <w:tcPr>
            <w:tcW w:w="549" w:type="pct"/>
            <w:tcBorders>
              <w:top w:val="nil"/>
              <w:left w:val="nil"/>
              <w:bottom w:val="single" w:sz="4" w:space="0" w:color="auto"/>
              <w:right w:val="single" w:sz="4" w:space="0" w:color="auto"/>
            </w:tcBorders>
            <w:noWrap/>
            <w:vAlign w:val="center"/>
            <w:hideMark/>
          </w:tcPr>
          <w:p w14:paraId="7A474665" w14:textId="77777777" w:rsidR="009426B9" w:rsidRPr="00CC7394" w:rsidRDefault="009426B9" w:rsidP="00CC7394">
            <w:pPr>
              <w:ind w:firstLine="0"/>
              <w:jc w:val="center"/>
              <w:rPr>
                <w:rFonts w:eastAsia="Times New Roman" w:cs="Times New Roman"/>
              </w:rPr>
            </w:pPr>
            <w:r w:rsidRPr="00CC7394">
              <w:rPr>
                <w:rFonts w:eastAsia="Times New Roman" w:cs="Times New Roman"/>
              </w:rPr>
              <w:t>1332,8</w:t>
            </w:r>
          </w:p>
        </w:tc>
      </w:tr>
      <w:tr w:rsidR="009426B9" w:rsidRPr="00CC7394" w14:paraId="6082B070" w14:textId="77777777" w:rsidTr="008638E4">
        <w:trPr>
          <w:trHeight w:val="600"/>
        </w:trPr>
        <w:tc>
          <w:tcPr>
            <w:tcW w:w="549" w:type="pct"/>
            <w:tcBorders>
              <w:top w:val="nil"/>
              <w:left w:val="single" w:sz="4" w:space="0" w:color="auto"/>
              <w:bottom w:val="single" w:sz="4" w:space="0" w:color="auto"/>
              <w:right w:val="single" w:sz="4" w:space="0" w:color="auto"/>
            </w:tcBorders>
            <w:noWrap/>
            <w:vAlign w:val="center"/>
            <w:hideMark/>
          </w:tcPr>
          <w:p w14:paraId="7A542750" w14:textId="77777777" w:rsidR="009426B9" w:rsidRPr="00CC7394" w:rsidRDefault="009426B9" w:rsidP="00CC7394">
            <w:pPr>
              <w:ind w:firstLine="0"/>
              <w:jc w:val="center"/>
              <w:rPr>
                <w:rFonts w:eastAsia="Times New Roman" w:cs="Times New Roman"/>
              </w:rPr>
            </w:pPr>
            <w:r w:rsidRPr="00CC7394">
              <w:rPr>
                <w:rFonts w:eastAsia="Times New Roman" w:cs="Times New Roman"/>
              </w:rPr>
              <w:lastRenderedPageBreak/>
              <w:t>2</w:t>
            </w:r>
          </w:p>
        </w:tc>
        <w:tc>
          <w:tcPr>
            <w:tcW w:w="994" w:type="pct"/>
            <w:tcBorders>
              <w:top w:val="nil"/>
              <w:left w:val="nil"/>
              <w:bottom w:val="single" w:sz="4" w:space="0" w:color="auto"/>
              <w:right w:val="single" w:sz="4" w:space="0" w:color="auto"/>
            </w:tcBorders>
            <w:vAlign w:val="bottom"/>
            <w:hideMark/>
          </w:tcPr>
          <w:p w14:paraId="09753096" w14:textId="77777777" w:rsidR="009426B9" w:rsidRPr="00CC7394" w:rsidRDefault="009426B9" w:rsidP="00CC7394">
            <w:pPr>
              <w:ind w:firstLine="0"/>
              <w:rPr>
                <w:rFonts w:eastAsia="Times New Roman" w:cs="Times New Roman"/>
              </w:rPr>
            </w:pPr>
            <w:r w:rsidRPr="00CC7394">
              <w:rPr>
                <w:rFonts w:eastAsia="Times New Roman" w:cs="Times New Roman"/>
              </w:rPr>
              <w:t>Смет с твердых покрытий, га</w:t>
            </w:r>
          </w:p>
        </w:tc>
        <w:tc>
          <w:tcPr>
            <w:tcW w:w="537" w:type="pct"/>
            <w:tcBorders>
              <w:top w:val="nil"/>
              <w:left w:val="nil"/>
              <w:bottom w:val="single" w:sz="4" w:space="0" w:color="auto"/>
              <w:right w:val="single" w:sz="4" w:space="0" w:color="auto"/>
            </w:tcBorders>
            <w:shd w:val="clear" w:color="000000" w:fill="FFFF00"/>
            <w:noWrap/>
            <w:vAlign w:val="center"/>
            <w:hideMark/>
          </w:tcPr>
          <w:p w14:paraId="6FD59C2B" w14:textId="77777777" w:rsidR="009426B9" w:rsidRPr="00CC7394" w:rsidRDefault="009426B9" w:rsidP="00CC7394">
            <w:pPr>
              <w:ind w:firstLine="0"/>
              <w:jc w:val="center"/>
              <w:rPr>
                <w:rFonts w:eastAsia="Times New Roman" w:cs="Times New Roman"/>
              </w:rPr>
            </w:pPr>
            <w:r w:rsidRPr="00CC7394">
              <w:rPr>
                <w:rFonts w:eastAsia="Times New Roman" w:cs="Times New Roman"/>
              </w:rPr>
              <w:t>17</w:t>
            </w:r>
          </w:p>
        </w:tc>
        <w:tc>
          <w:tcPr>
            <w:tcW w:w="411" w:type="pct"/>
            <w:tcBorders>
              <w:top w:val="nil"/>
              <w:left w:val="nil"/>
              <w:bottom w:val="single" w:sz="4" w:space="0" w:color="auto"/>
              <w:right w:val="single" w:sz="4" w:space="0" w:color="auto"/>
            </w:tcBorders>
            <w:noWrap/>
            <w:vAlign w:val="center"/>
            <w:hideMark/>
          </w:tcPr>
          <w:p w14:paraId="70D507DE" w14:textId="77777777" w:rsidR="009426B9" w:rsidRPr="00CC7394" w:rsidRDefault="009426B9" w:rsidP="00CC7394">
            <w:pPr>
              <w:ind w:firstLine="0"/>
              <w:jc w:val="center"/>
              <w:rPr>
                <w:rFonts w:eastAsia="Times New Roman" w:cs="Times New Roman"/>
              </w:rPr>
            </w:pPr>
            <w:r w:rsidRPr="00CC7394">
              <w:rPr>
                <w:rFonts w:eastAsia="Times New Roman" w:cs="Times New Roman"/>
              </w:rPr>
              <w:t>5</w:t>
            </w:r>
          </w:p>
        </w:tc>
        <w:tc>
          <w:tcPr>
            <w:tcW w:w="686" w:type="pct"/>
            <w:tcBorders>
              <w:top w:val="nil"/>
              <w:left w:val="nil"/>
              <w:bottom w:val="single" w:sz="4" w:space="0" w:color="auto"/>
              <w:right w:val="single" w:sz="4" w:space="0" w:color="auto"/>
            </w:tcBorders>
            <w:noWrap/>
            <w:vAlign w:val="center"/>
            <w:hideMark/>
          </w:tcPr>
          <w:p w14:paraId="379BBF5E" w14:textId="77777777" w:rsidR="009426B9" w:rsidRPr="00CC7394" w:rsidRDefault="009426B9" w:rsidP="00CC7394">
            <w:pPr>
              <w:ind w:firstLine="0"/>
              <w:jc w:val="center"/>
              <w:rPr>
                <w:rFonts w:eastAsia="Times New Roman" w:cs="Times New Roman"/>
              </w:rPr>
            </w:pPr>
            <w:r w:rsidRPr="00CC7394">
              <w:rPr>
                <w:rFonts w:eastAsia="Times New Roman" w:cs="Times New Roman"/>
              </w:rPr>
              <w:t>кг/м2</w:t>
            </w:r>
          </w:p>
        </w:tc>
        <w:tc>
          <w:tcPr>
            <w:tcW w:w="726" w:type="pct"/>
            <w:tcBorders>
              <w:top w:val="nil"/>
              <w:left w:val="nil"/>
              <w:bottom w:val="single" w:sz="4" w:space="0" w:color="auto"/>
              <w:right w:val="single" w:sz="4" w:space="0" w:color="auto"/>
            </w:tcBorders>
            <w:noWrap/>
            <w:vAlign w:val="center"/>
            <w:hideMark/>
          </w:tcPr>
          <w:p w14:paraId="6D094C64" w14:textId="77777777" w:rsidR="009426B9" w:rsidRPr="00CC7394" w:rsidRDefault="009426B9" w:rsidP="00CC7394">
            <w:pPr>
              <w:ind w:firstLine="0"/>
              <w:jc w:val="center"/>
              <w:rPr>
                <w:rFonts w:eastAsia="Times New Roman" w:cs="Times New Roman"/>
              </w:rPr>
            </w:pPr>
            <w:r w:rsidRPr="00CC7394">
              <w:rPr>
                <w:rFonts w:eastAsia="Times New Roman" w:cs="Times New Roman"/>
              </w:rPr>
              <w:t>0,625</w:t>
            </w:r>
          </w:p>
        </w:tc>
        <w:tc>
          <w:tcPr>
            <w:tcW w:w="549" w:type="pct"/>
            <w:tcBorders>
              <w:top w:val="nil"/>
              <w:left w:val="nil"/>
              <w:bottom w:val="single" w:sz="4" w:space="0" w:color="auto"/>
              <w:right w:val="single" w:sz="4" w:space="0" w:color="auto"/>
            </w:tcBorders>
            <w:noWrap/>
            <w:vAlign w:val="center"/>
            <w:hideMark/>
          </w:tcPr>
          <w:p w14:paraId="18C490F7" w14:textId="77777777" w:rsidR="009426B9" w:rsidRPr="00CC7394" w:rsidRDefault="009426B9" w:rsidP="00CC7394">
            <w:pPr>
              <w:ind w:firstLine="0"/>
              <w:jc w:val="center"/>
              <w:rPr>
                <w:rFonts w:eastAsia="Times New Roman" w:cs="Times New Roman"/>
              </w:rPr>
            </w:pPr>
            <w:r w:rsidRPr="00CC7394">
              <w:rPr>
                <w:rFonts w:eastAsia="Times New Roman" w:cs="Times New Roman"/>
              </w:rPr>
              <w:t>0,09</w:t>
            </w:r>
          </w:p>
        </w:tc>
        <w:tc>
          <w:tcPr>
            <w:tcW w:w="549" w:type="pct"/>
            <w:tcBorders>
              <w:top w:val="nil"/>
              <w:left w:val="nil"/>
              <w:bottom w:val="single" w:sz="4" w:space="0" w:color="auto"/>
              <w:right w:val="single" w:sz="4" w:space="0" w:color="auto"/>
            </w:tcBorders>
            <w:noWrap/>
            <w:vAlign w:val="center"/>
            <w:hideMark/>
          </w:tcPr>
          <w:p w14:paraId="47FA184A" w14:textId="77777777" w:rsidR="009426B9" w:rsidRPr="00CC7394" w:rsidRDefault="009426B9" w:rsidP="00CC7394">
            <w:pPr>
              <w:ind w:firstLine="0"/>
              <w:jc w:val="center"/>
              <w:rPr>
                <w:rFonts w:eastAsia="Times New Roman" w:cs="Times New Roman"/>
              </w:rPr>
            </w:pPr>
            <w:r w:rsidRPr="00CC7394">
              <w:rPr>
                <w:rFonts w:eastAsia="Times New Roman" w:cs="Times New Roman"/>
              </w:rPr>
              <w:t>0,136</w:t>
            </w:r>
          </w:p>
        </w:tc>
      </w:tr>
      <w:tr w:rsidR="009426B9" w:rsidRPr="00CC7394" w14:paraId="733923D0" w14:textId="77777777" w:rsidTr="008638E4">
        <w:trPr>
          <w:trHeight w:val="300"/>
        </w:trPr>
        <w:tc>
          <w:tcPr>
            <w:tcW w:w="3903" w:type="pct"/>
            <w:gridSpan w:val="6"/>
            <w:tcBorders>
              <w:top w:val="single" w:sz="4" w:space="0" w:color="auto"/>
              <w:left w:val="single" w:sz="4" w:space="0" w:color="auto"/>
              <w:bottom w:val="single" w:sz="4" w:space="0" w:color="auto"/>
              <w:right w:val="single" w:sz="4" w:space="0" w:color="000000"/>
            </w:tcBorders>
            <w:noWrap/>
            <w:vAlign w:val="center"/>
            <w:hideMark/>
          </w:tcPr>
          <w:p w14:paraId="10B7A590" w14:textId="77777777" w:rsidR="009426B9" w:rsidRPr="00CC7394" w:rsidRDefault="009426B9" w:rsidP="00CC7394">
            <w:pPr>
              <w:ind w:firstLine="0"/>
              <w:jc w:val="center"/>
              <w:rPr>
                <w:rFonts w:eastAsia="Times New Roman" w:cs="Times New Roman"/>
                <w:b/>
                <w:bCs/>
              </w:rPr>
            </w:pPr>
            <w:r w:rsidRPr="00CC7394">
              <w:rPr>
                <w:rFonts w:eastAsia="Times New Roman" w:cs="Times New Roman"/>
                <w:b/>
                <w:bCs/>
              </w:rPr>
              <w:t>Итого</w:t>
            </w:r>
          </w:p>
        </w:tc>
        <w:tc>
          <w:tcPr>
            <w:tcW w:w="549" w:type="pct"/>
            <w:tcBorders>
              <w:top w:val="nil"/>
              <w:left w:val="nil"/>
              <w:bottom w:val="single" w:sz="4" w:space="0" w:color="auto"/>
              <w:right w:val="single" w:sz="4" w:space="0" w:color="auto"/>
            </w:tcBorders>
            <w:noWrap/>
            <w:vAlign w:val="bottom"/>
            <w:hideMark/>
          </w:tcPr>
          <w:p w14:paraId="705735DD" w14:textId="77777777" w:rsidR="009426B9" w:rsidRPr="00CC7394" w:rsidRDefault="009426B9" w:rsidP="00CC7394">
            <w:pPr>
              <w:ind w:firstLine="0"/>
              <w:jc w:val="right"/>
              <w:rPr>
                <w:rFonts w:eastAsia="Times New Roman" w:cs="Times New Roman"/>
                <w:b/>
                <w:bCs/>
              </w:rPr>
            </w:pPr>
            <w:r w:rsidRPr="00CC7394">
              <w:rPr>
                <w:rFonts w:eastAsia="Times New Roman" w:cs="Times New Roman"/>
                <w:b/>
                <w:bCs/>
              </w:rPr>
              <w:t>266,645</w:t>
            </w:r>
          </w:p>
        </w:tc>
        <w:tc>
          <w:tcPr>
            <w:tcW w:w="549" w:type="pct"/>
            <w:tcBorders>
              <w:top w:val="nil"/>
              <w:left w:val="nil"/>
              <w:bottom w:val="single" w:sz="4" w:space="0" w:color="auto"/>
              <w:right w:val="single" w:sz="4" w:space="0" w:color="auto"/>
            </w:tcBorders>
            <w:noWrap/>
            <w:vAlign w:val="bottom"/>
            <w:hideMark/>
          </w:tcPr>
          <w:p w14:paraId="5CBA5419" w14:textId="77777777" w:rsidR="009426B9" w:rsidRPr="00CC7394" w:rsidRDefault="009426B9" w:rsidP="00CC7394">
            <w:pPr>
              <w:ind w:firstLine="0"/>
              <w:jc w:val="right"/>
              <w:rPr>
                <w:rFonts w:eastAsia="Times New Roman" w:cs="Times New Roman"/>
                <w:b/>
                <w:bCs/>
              </w:rPr>
            </w:pPr>
            <w:r w:rsidRPr="00CC7394">
              <w:rPr>
                <w:rFonts w:eastAsia="Times New Roman" w:cs="Times New Roman"/>
                <w:b/>
                <w:bCs/>
              </w:rPr>
              <w:t>1332,94</w:t>
            </w:r>
          </w:p>
        </w:tc>
      </w:tr>
    </w:tbl>
    <w:p w14:paraId="721FCF81" w14:textId="77777777" w:rsidR="009426B9" w:rsidRPr="00CC7394" w:rsidRDefault="009426B9" w:rsidP="009426B9">
      <w:pPr>
        <w:tabs>
          <w:tab w:val="left" w:pos="708"/>
        </w:tabs>
        <w:spacing w:after="60"/>
        <w:ind w:firstLine="709"/>
        <w:rPr>
          <w:rFonts w:cs="Times New Roman"/>
          <w:b/>
          <w:bCs/>
          <w:i/>
          <w:iCs/>
          <w:sz w:val="22"/>
          <w:szCs w:val="22"/>
          <w:lang w:val="kk-KZ"/>
        </w:rPr>
      </w:pPr>
    </w:p>
    <w:p w14:paraId="49688C43" w14:textId="77777777" w:rsidR="009426B9" w:rsidRPr="00CC7394" w:rsidRDefault="009426B9" w:rsidP="009426B9">
      <w:pPr>
        <w:tabs>
          <w:tab w:val="left" w:pos="708"/>
        </w:tabs>
        <w:spacing w:after="60"/>
        <w:ind w:firstLine="709"/>
        <w:rPr>
          <w:rFonts w:cs="Times New Roman"/>
          <w:b/>
          <w:bCs/>
          <w:i/>
          <w:iCs/>
          <w:szCs w:val="28"/>
          <w:lang w:val="kk-KZ"/>
        </w:rPr>
      </w:pPr>
      <w:r w:rsidRPr="00CC7394">
        <w:rPr>
          <w:rFonts w:cs="Times New Roman"/>
          <w:b/>
          <w:bCs/>
          <w:i/>
          <w:iCs/>
          <w:szCs w:val="28"/>
          <w:lang w:val="kk-KZ"/>
        </w:rPr>
        <w:t>Данные расчетов представлены в ориентировочном порядке, на основе проектных решений аналогичных объектов и с учетом действующих строительных норм. На последующих стадиях проектирования предусмотрено уточнение всех расчетных показателей с учетом детализированных технических решений.</w:t>
      </w:r>
    </w:p>
    <w:p w14:paraId="4AD9BEAE" w14:textId="77777777" w:rsidR="009426B9" w:rsidRPr="00CC7394" w:rsidRDefault="009426B9" w:rsidP="009426B9">
      <w:pPr>
        <w:tabs>
          <w:tab w:val="left" w:pos="708"/>
        </w:tabs>
        <w:spacing w:after="60"/>
        <w:ind w:firstLine="709"/>
        <w:rPr>
          <w:rFonts w:cs="Times New Roman"/>
          <w:b/>
          <w:bCs/>
          <w:i/>
          <w:iCs/>
          <w:sz w:val="22"/>
          <w:szCs w:val="22"/>
          <w:lang w:val="kk-KZ"/>
        </w:rPr>
      </w:pPr>
    </w:p>
    <w:p w14:paraId="1E74F8F9" w14:textId="77777777" w:rsidR="009426B9" w:rsidRPr="00CC7394" w:rsidRDefault="009426B9" w:rsidP="009426B9">
      <w:pPr>
        <w:tabs>
          <w:tab w:val="left" w:pos="708"/>
        </w:tabs>
        <w:spacing w:after="60"/>
        <w:ind w:firstLine="709"/>
        <w:rPr>
          <w:rFonts w:cs="Times New Roman"/>
          <w:szCs w:val="28"/>
          <w:lang w:val="kk-KZ"/>
        </w:rPr>
      </w:pPr>
      <w:r w:rsidRPr="00CC7394">
        <w:rPr>
          <w:rFonts w:cs="Times New Roman"/>
          <w:szCs w:val="28"/>
          <w:lang w:val="kk-KZ"/>
        </w:rPr>
        <w:t>Ориентировочные объемы образования твердых бытовых отходов от населения за 20 лет составит:</w:t>
      </w:r>
    </w:p>
    <w:tbl>
      <w:tblPr>
        <w:tblW w:w="2840" w:type="dxa"/>
        <w:jc w:val="center"/>
        <w:tblLook w:val="04A0" w:firstRow="1" w:lastRow="0" w:firstColumn="1" w:lastColumn="0" w:noHBand="0" w:noVBand="1"/>
      </w:tblPr>
      <w:tblGrid>
        <w:gridCol w:w="1846"/>
        <w:gridCol w:w="1076"/>
        <w:gridCol w:w="1216"/>
        <w:gridCol w:w="1094"/>
        <w:gridCol w:w="1986"/>
        <w:gridCol w:w="1254"/>
      </w:tblGrid>
      <w:tr w:rsidR="009426B9" w:rsidRPr="00CC7394" w14:paraId="35DF7D66" w14:textId="77777777" w:rsidTr="008638E4">
        <w:trPr>
          <w:trHeight w:val="300"/>
          <w:jc w:val="center"/>
        </w:trPr>
        <w:tc>
          <w:tcPr>
            <w:tcW w:w="800" w:type="dxa"/>
            <w:tcBorders>
              <w:top w:val="nil"/>
              <w:left w:val="nil"/>
              <w:bottom w:val="nil"/>
              <w:right w:val="nil"/>
            </w:tcBorders>
            <w:noWrap/>
            <w:vAlign w:val="center"/>
            <w:hideMark/>
          </w:tcPr>
          <w:p w14:paraId="0880212E" w14:textId="77777777" w:rsidR="009426B9" w:rsidRPr="00CC7394" w:rsidRDefault="009426B9" w:rsidP="008638E4">
            <w:pPr>
              <w:jc w:val="center"/>
              <w:rPr>
                <w:rFonts w:eastAsia="Times New Roman" w:cs="Times New Roman"/>
                <w:szCs w:val="28"/>
              </w:rPr>
            </w:pPr>
            <w:r w:rsidRPr="00CC7394">
              <w:rPr>
                <w:rFonts w:eastAsia="Times New Roman" w:cs="Times New Roman"/>
                <w:szCs w:val="28"/>
              </w:rPr>
              <w:t>1332,94</w:t>
            </w:r>
          </w:p>
        </w:tc>
        <w:tc>
          <w:tcPr>
            <w:tcW w:w="200" w:type="dxa"/>
            <w:tcBorders>
              <w:top w:val="nil"/>
              <w:left w:val="nil"/>
              <w:bottom w:val="nil"/>
              <w:right w:val="nil"/>
            </w:tcBorders>
            <w:noWrap/>
            <w:vAlign w:val="center"/>
            <w:hideMark/>
          </w:tcPr>
          <w:p w14:paraId="3685A872" w14:textId="77777777" w:rsidR="009426B9" w:rsidRPr="00CC7394" w:rsidRDefault="009426B9" w:rsidP="008638E4">
            <w:pPr>
              <w:jc w:val="center"/>
              <w:rPr>
                <w:rFonts w:eastAsia="Times New Roman" w:cs="Times New Roman"/>
                <w:szCs w:val="28"/>
              </w:rPr>
            </w:pPr>
            <w:r w:rsidRPr="00CC7394">
              <w:rPr>
                <w:rFonts w:eastAsia="Times New Roman" w:cs="Times New Roman"/>
                <w:szCs w:val="28"/>
              </w:rPr>
              <w:t>х</w:t>
            </w:r>
          </w:p>
        </w:tc>
        <w:tc>
          <w:tcPr>
            <w:tcW w:w="320" w:type="dxa"/>
            <w:tcBorders>
              <w:top w:val="nil"/>
              <w:left w:val="nil"/>
              <w:bottom w:val="nil"/>
              <w:right w:val="nil"/>
            </w:tcBorders>
            <w:noWrap/>
            <w:vAlign w:val="center"/>
            <w:hideMark/>
          </w:tcPr>
          <w:p w14:paraId="409BE2DF" w14:textId="77777777" w:rsidR="009426B9" w:rsidRPr="00CC7394" w:rsidRDefault="009426B9" w:rsidP="008638E4">
            <w:pPr>
              <w:jc w:val="center"/>
              <w:rPr>
                <w:rFonts w:eastAsia="Times New Roman" w:cs="Times New Roman"/>
                <w:szCs w:val="28"/>
              </w:rPr>
            </w:pPr>
            <w:r w:rsidRPr="00CC7394">
              <w:rPr>
                <w:rFonts w:eastAsia="Times New Roman" w:cs="Times New Roman"/>
                <w:szCs w:val="28"/>
              </w:rPr>
              <w:t>20</w:t>
            </w:r>
          </w:p>
        </w:tc>
        <w:tc>
          <w:tcPr>
            <w:tcW w:w="220" w:type="dxa"/>
            <w:tcBorders>
              <w:top w:val="nil"/>
              <w:left w:val="nil"/>
              <w:bottom w:val="nil"/>
              <w:right w:val="nil"/>
            </w:tcBorders>
            <w:noWrap/>
            <w:vAlign w:val="center"/>
            <w:hideMark/>
          </w:tcPr>
          <w:p w14:paraId="375B6D76" w14:textId="77777777" w:rsidR="009426B9" w:rsidRPr="00CC7394" w:rsidRDefault="009426B9" w:rsidP="008638E4">
            <w:pPr>
              <w:jc w:val="center"/>
              <w:rPr>
                <w:rFonts w:eastAsia="Times New Roman" w:cs="Times New Roman"/>
                <w:szCs w:val="28"/>
              </w:rPr>
            </w:pPr>
            <w:r w:rsidRPr="00CC7394">
              <w:rPr>
                <w:rFonts w:eastAsia="Times New Roman" w:cs="Times New Roman"/>
                <w:szCs w:val="28"/>
              </w:rPr>
              <w:t>=</w:t>
            </w:r>
          </w:p>
        </w:tc>
        <w:tc>
          <w:tcPr>
            <w:tcW w:w="960" w:type="dxa"/>
            <w:tcBorders>
              <w:top w:val="nil"/>
              <w:left w:val="nil"/>
              <w:bottom w:val="nil"/>
              <w:right w:val="nil"/>
            </w:tcBorders>
            <w:noWrap/>
            <w:vAlign w:val="center"/>
            <w:hideMark/>
          </w:tcPr>
          <w:p w14:paraId="498329A6" w14:textId="77777777" w:rsidR="009426B9" w:rsidRPr="00CC7394" w:rsidRDefault="009426B9" w:rsidP="008638E4">
            <w:pPr>
              <w:jc w:val="center"/>
              <w:rPr>
                <w:rFonts w:eastAsia="Times New Roman" w:cs="Times New Roman"/>
                <w:szCs w:val="28"/>
              </w:rPr>
            </w:pPr>
            <w:r w:rsidRPr="00CC7394">
              <w:rPr>
                <w:rFonts w:eastAsia="Times New Roman" w:cs="Times New Roman"/>
                <w:szCs w:val="28"/>
              </w:rPr>
              <w:t>26658,72</w:t>
            </w:r>
          </w:p>
        </w:tc>
        <w:tc>
          <w:tcPr>
            <w:tcW w:w="340" w:type="dxa"/>
            <w:tcBorders>
              <w:top w:val="nil"/>
              <w:left w:val="nil"/>
              <w:bottom w:val="nil"/>
              <w:right w:val="nil"/>
            </w:tcBorders>
            <w:noWrap/>
            <w:vAlign w:val="bottom"/>
            <w:hideMark/>
          </w:tcPr>
          <w:p w14:paraId="47E1A0B8" w14:textId="77777777" w:rsidR="009426B9" w:rsidRPr="00CC7394" w:rsidRDefault="009426B9" w:rsidP="008638E4">
            <w:pPr>
              <w:rPr>
                <w:rFonts w:eastAsia="Times New Roman" w:cs="Times New Roman"/>
                <w:szCs w:val="28"/>
              </w:rPr>
            </w:pPr>
            <w:r w:rsidRPr="00CC7394">
              <w:rPr>
                <w:rFonts w:eastAsia="Times New Roman" w:cs="Times New Roman"/>
                <w:szCs w:val="28"/>
              </w:rPr>
              <w:t>м3</w:t>
            </w:r>
          </w:p>
        </w:tc>
      </w:tr>
    </w:tbl>
    <w:p w14:paraId="59DA81A1" w14:textId="77777777" w:rsidR="009426B9" w:rsidRPr="00CC7394" w:rsidRDefault="009426B9" w:rsidP="009426B9">
      <w:pPr>
        <w:tabs>
          <w:tab w:val="left" w:pos="708"/>
        </w:tabs>
        <w:spacing w:after="60"/>
        <w:rPr>
          <w:rFonts w:cs="Times New Roman"/>
          <w:szCs w:val="28"/>
          <w:lang w:val="kk-KZ"/>
        </w:rPr>
      </w:pPr>
      <w:r w:rsidRPr="00CC7394">
        <w:rPr>
          <w:rFonts w:cs="Times New Roman"/>
          <w:szCs w:val="28"/>
          <w:lang w:val="kk-KZ"/>
        </w:rPr>
        <w:tab/>
        <w:t>При равномерном размещении кубических метров ТБО в один слой на площадке полигона, общая необходимая площадь 2,665872 га.</w:t>
      </w:r>
    </w:p>
    <w:p w14:paraId="2EABD395" w14:textId="77777777" w:rsidR="009426B9" w:rsidRPr="00CC7394" w:rsidRDefault="009426B9" w:rsidP="009426B9">
      <w:pPr>
        <w:tabs>
          <w:tab w:val="left" w:pos="708"/>
        </w:tabs>
        <w:spacing w:after="60"/>
        <w:ind w:firstLine="851"/>
        <w:rPr>
          <w:rFonts w:cs="Times New Roman"/>
          <w:szCs w:val="28"/>
        </w:rPr>
      </w:pPr>
      <w:r w:rsidRPr="00CC7394">
        <w:rPr>
          <w:rFonts w:cs="Times New Roman"/>
          <w:szCs w:val="28"/>
        </w:rPr>
        <w:t xml:space="preserve">Место размещение проектируемого полигона ТБО согласован МИО. Для полигона ТБО должен быть разработан специальный проект </w:t>
      </w:r>
      <w:proofErr w:type="spellStart"/>
      <w:r w:rsidRPr="00CC7394">
        <w:rPr>
          <w:rFonts w:cs="Times New Roman"/>
          <w:szCs w:val="28"/>
        </w:rPr>
        <w:t>мони</w:t>
      </w:r>
      <w:proofErr w:type="spellEnd"/>
      <w:r w:rsidRPr="00CC7394">
        <w:rPr>
          <w:rFonts w:cs="Times New Roman"/>
          <w:szCs w:val="28"/>
        </w:rPr>
        <w:t xml:space="preserve">- </w:t>
      </w:r>
      <w:proofErr w:type="spellStart"/>
      <w:r w:rsidRPr="00CC7394">
        <w:rPr>
          <w:rFonts w:cs="Times New Roman"/>
          <w:szCs w:val="28"/>
        </w:rPr>
        <w:t>торинга</w:t>
      </w:r>
      <w:proofErr w:type="spellEnd"/>
      <w:r w:rsidRPr="00CC7394">
        <w:rPr>
          <w:rFonts w:cs="Times New Roman"/>
          <w:szCs w:val="28"/>
        </w:rPr>
        <w:t xml:space="preserve">, включающий разделы: контроль состояния подземных и </w:t>
      </w:r>
      <w:proofErr w:type="spellStart"/>
      <w:r w:rsidRPr="00CC7394">
        <w:rPr>
          <w:rFonts w:cs="Times New Roman"/>
          <w:szCs w:val="28"/>
        </w:rPr>
        <w:t>поверхност</w:t>
      </w:r>
      <w:proofErr w:type="spellEnd"/>
      <w:r w:rsidRPr="00CC7394">
        <w:rPr>
          <w:rFonts w:cs="Times New Roman"/>
          <w:szCs w:val="28"/>
        </w:rPr>
        <w:t xml:space="preserve">- </w:t>
      </w:r>
      <w:proofErr w:type="spellStart"/>
      <w:r w:rsidRPr="00CC7394">
        <w:rPr>
          <w:rFonts w:cs="Times New Roman"/>
          <w:szCs w:val="28"/>
        </w:rPr>
        <w:t>ных</w:t>
      </w:r>
      <w:proofErr w:type="spellEnd"/>
      <w:r w:rsidRPr="00CC7394">
        <w:rPr>
          <w:rFonts w:cs="Times New Roman"/>
          <w:szCs w:val="28"/>
        </w:rPr>
        <w:t xml:space="preserve"> водных объектов, атмосферного воздуха, почв и растений, шумового за- </w:t>
      </w:r>
      <w:proofErr w:type="spellStart"/>
      <w:r w:rsidRPr="00CC7394">
        <w:rPr>
          <w:rFonts w:cs="Times New Roman"/>
          <w:szCs w:val="28"/>
        </w:rPr>
        <w:t>грязнения</w:t>
      </w:r>
      <w:proofErr w:type="spellEnd"/>
      <w:r w:rsidRPr="00CC7394">
        <w:rPr>
          <w:rFonts w:cs="Times New Roman"/>
          <w:szCs w:val="28"/>
        </w:rPr>
        <w:t xml:space="preserve"> в зоне возможного неблагоприятного влияния полигона; система управления технологическими процессами на полигоне, обеспечивающая предотвращение загрязнения подземных и поверхностных водных объектов, атмосферного воздуха, почв и растений, шумового загрязнения выше допусти- </w:t>
      </w:r>
      <w:proofErr w:type="spellStart"/>
      <w:r w:rsidRPr="00CC7394">
        <w:rPr>
          <w:rFonts w:cs="Times New Roman"/>
          <w:szCs w:val="28"/>
        </w:rPr>
        <w:t>мых</w:t>
      </w:r>
      <w:proofErr w:type="spellEnd"/>
      <w:r w:rsidRPr="00CC7394">
        <w:rPr>
          <w:rFonts w:cs="Times New Roman"/>
          <w:szCs w:val="28"/>
        </w:rPr>
        <w:t xml:space="preserve"> пределов в случаях обнаружения загрязняющего влияния полигонов. Система мониторинга должна включать</w:t>
      </w:r>
      <w:r w:rsidRPr="00CC7394">
        <w:rPr>
          <w:szCs w:val="28"/>
        </w:rPr>
        <w:t xml:space="preserve"> устройства </w:t>
      </w:r>
      <w:r w:rsidRPr="00CC7394">
        <w:rPr>
          <w:rFonts w:cs="Times New Roman"/>
          <w:szCs w:val="28"/>
        </w:rPr>
        <w:t>и сооружения за контролем состояния подземных и поверхностных вод, атмосферного воздуха, почвы и растений, а также шумового загрязнения в зоне возможного влияния полигона.</w:t>
      </w:r>
    </w:p>
    <w:p w14:paraId="10E0C9A8" w14:textId="77777777" w:rsidR="009426B9" w:rsidRPr="00CC7394" w:rsidRDefault="009426B9" w:rsidP="009426B9">
      <w:pPr>
        <w:tabs>
          <w:tab w:val="left" w:pos="708"/>
        </w:tabs>
        <w:rPr>
          <w:rFonts w:cs="Times New Roman"/>
          <w:szCs w:val="28"/>
        </w:rPr>
      </w:pPr>
      <w:r w:rsidRPr="00CC7394">
        <w:rPr>
          <w:rFonts w:cs="Times New Roman"/>
          <w:szCs w:val="28"/>
        </w:rPr>
        <w:tab/>
        <w:t xml:space="preserve">Согласно СН РК 1.04-15-2013, количество контейнеров составит: на первую очередь-6 </w:t>
      </w:r>
      <w:proofErr w:type="spellStart"/>
      <w:r w:rsidRPr="00CC7394">
        <w:rPr>
          <w:rFonts w:cs="Times New Roman"/>
          <w:szCs w:val="28"/>
        </w:rPr>
        <w:t>шт</w:t>
      </w:r>
      <w:proofErr w:type="spellEnd"/>
      <w:r w:rsidRPr="00CC7394">
        <w:rPr>
          <w:rFonts w:cs="Times New Roman"/>
          <w:szCs w:val="28"/>
        </w:rPr>
        <w:t>, на РС-8 шт. Более точное количество </w:t>
      </w:r>
      <w:hyperlink r:id="rId31" w:tooltip="мусорные контейнеры" w:history="1">
        <w:r w:rsidRPr="00CC7394">
          <w:rPr>
            <w:rFonts w:cs="Times New Roman"/>
            <w:szCs w:val="28"/>
          </w:rPr>
          <w:t>мусорных контейнеров</w:t>
        </w:r>
      </w:hyperlink>
      <w:r w:rsidRPr="00CC7394">
        <w:rPr>
          <w:rFonts w:cs="Times New Roman"/>
          <w:szCs w:val="28"/>
        </w:rPr>
        <w:t xml:space="preserve"> определяют жилищно- коммунальные организации, </w:t>
      </w:r>
      <w:proofErr w:type="gramStart"/>
      <w:r w:rsidRPr="00CC7394">
        <w:rPr>
          <w:rFonts w:cs="Times New Roman"/>
          <w:szCs w:val="28"/>
        </w:rPr>
        <w:t>учитывая  условия</w:t>
      </w:r>
      <w:proofErr w:type="gramEnd"/>
      <w:r w:rsidRPr="00CC7394">
        <w:rPr>
          <w:rFonts w:cs="Times New Roman"/>
          <w:szCs w:val="28"/>
        </w:rPr>
        <w:t xml:space="preserve"> именно этого населённого пункта. Более </w:t>
      </w:r>
      <w:proofErr w:type="gramStart"/>
      <w:r w:rsidRPr="00CC7394">
        <w:rPr>
          <w:rFonts w:cs="Times New Roman"/>
          <w:szCs w:val="28"/>
        </w:rPr>
        <w:t>подробный  расчёт</w:t>
      </w:r>
      <w:proofErr w:type="gramEnd"/>
      <w:r w:rsidRPr="00CC7394">
        <w:rPr>
          <w:rFonts w:cs="Times New Roman"/>
          <w:szCs w:val="28"/>
        </w:rPr>
        <w:t xml:space="preserve"> должен соответствовать нормам </w:t>
      </w:r>
      <w:proofErr w:type="gramStart"/>
      <w:r w:rsidRPr="00CC7394">
        <w:rPr>
          <w:rFonts w:cs="Times New Roman"/>
          <w:szCs w:val="28"/>
        </w:rPr>
        <w:t>накопления  твердых</w:t>
      </w:r>
      <w:proofErr w:type="gramEnd"/>
      <w:r w:rsidRPr="00CC7394">
        <w:rPr>
          <w:rFonts w:cs="Times New Roman"/>
          <w:szCs w:val="28"/>
        </w:rPr>
        <w:t xml:space="preserve"> бытовых отходов, которые устанавливают областные акиматы.</w:t>
      </w:r>
    </w:p>
    <w:p w14:paraId="1AA4F34C" w14:textId="77777777" w:rsidR="009426B9" w:rsidRPr="00CC7394" w:rsidRDefault="009426B9" w:rsidP="009426B9">
      <w:pPr>
        <w:ind w:firstLine="709"/>
        <w:rPr>
          <w:rFonts w:cs="Times New Roman"/>
          <w:szCs w:val="28"/>
        </w:rPr>
      </w:pPr>
      <w:r w:rsidRPr="00CC7394">
        <w:rPr>
          <w:rFonts w:cs="Times New Roman"/>
          <w:szCs w:val="28"/>
        </w:rPr>
        <w:t>Для вывоза твердых и жидких отходов, необходим парк транспортных средств, из расчета:</w:t>
      </w:r>
    </w:p>
    <w:p w14:paraId="4516661A" w14:textId="77777777" w:rsidR="009426B9" w:rsidRPr="00CC7394" w:rsidRDefault="009426B9" w:rsidP="00B57E10">
      <w:pPr>
        <w:widowControl/>
        <w:numPr>
          <w:ilvl w:val="0"/>
          <w:numId w:val="44"/>
        </w:numPr>
        <w:tabs>
          <w:tab w:val="num" w:pos="0"/>
        </w:tabs>
        <w:ind w:left="142" w:firstLine="567"/>
        <w:rPr>
          <w:rFonts w:cs="Times New Roman"/>
          <w:szCs w:val="28"/>
        </w:rPr>
      </w:pPr>
      <w:r w:rsidRPr="00CC7394">
        <w:rPr>
          <w:rFonts w:cs="Times New Roman"/>
          <w:szCs w:val="28"/>
        </w:rPr>
        <w:t>мусоровозы – 20 ед. на 100 тыс. чел.;</w:t>
      </w:r>
    </w:p>
    <w:p w14:paraId="0757D5D4" w14:textId="77777777" w:rsidR="009426B9" w:rsidRPr="00CC7394" w:rsidRDefault="009426B9" w:rsidP="00B57E10">
      <w:pPr>
        <w:widowControl/>
        <w:numPr>
          <w:ilvl w:val="0"/>
          <w:numId w:val="44"/>
        </w:numPr>
        <w:tabs>
          <w:tab w:val="num" w:pos="0"/>
        </w:tabs>
        <w:ind w:left="142" w:firstLine="567"/>
        <w:rPr>
          <w:rFonts w:cs="Times New Roman"/>
          <w:szCs w:val="28"/>
        </w:rPr>
      </w:pPr>
      <w:r w:rsidRPr="00CC7394">
        <w:rPr>
          <w:rFonts w:cs="Times New Roman"/>
          <w:szCs w:val="28"/>
        </w:rPr>
        <w:t>уборочные – 60 ед. на 1 млн. м</w:t>
      </w:r>
      <w:r w:rsidRPr="00CC7394">
        <w:rPr>
          <w:rFonts w:cs="Times New Roman"/>
          <w:szCs w:val="28"/>
          <w:vertAlign w:val="superscript"/>
        </w:rPr>
        <w:t>2</w:t>
      </w:r>
      <w:r w:rsidRPr="00CC7394">
        <w:rPr>
          <w:rFonts w:cs="Times New Roman"/>
          <w:szCs w:val="28"/>
        </w:rPr>
        <w:t xml:space="preserve"> площади усовершенствованных покрытий;</w:t>
      </w:r>
    </w:p>
    <w:p w14:paraId="4FB2EC73" w14:textId="77777777" w:rsidR="009426B9" w:rsidRPr="00CC7394" w:rsidRDefault="009426B9" w:rsidP="00B57E10">
      <w:pPr>
        <w:widowControl/>
        <w:numPr>
          <w:ilvl w:val="0"/>
          <w:numId w:val="44"/>
        </w:numPr>
        <w:tabs>
          <w:tab w:val="num" w:pos="0"/>
        </w:tabs>
        <w:ind w:left="142" w:firstLine="567"/>
        <w:rPr>
          <w:rFonts w:cs="Times New Roman"/>
          <w:szCs w:val="28"/>
        </w:rPr>
      </w:pPr>
      <w:r w:rsidRPr="00CC7394">
        <w:rPr>
          <w:rFonts w:cs="Times New Roman"/>
          <w:szCs w:val="28"/>
        </w:rPr>
        <w:t>малогабаритные тротуароуборочные – 25 ед. на 1 млн. м</w:t>
      </w:r>
      <w:r w:rsidRPr="00CC7394">
        <w:rPr>
          <w:rFonts w:cs="Times New Roman"/>
          <w:szCs w:val="28"/>
          <w:vertAlign w:val="superscript"/>
        </w:rPr>
        <w:t>2</w:t>
      </w:r>
      <w:r w:rsidRPr="00CC7394">
        <w:rPr>
          <w:rFonts w:cs="Times New Roman"/>
          <w:szCs w:val="28"/>
        </w:rPr>
        <w:t xml:space="preserve"> площади тротуаров;</w:t>
      </w:r>
    </w:p>
    <w:p w14:paraId="1E25C7BA" w14:textId="69938E61" w:rsidR="009426B9" w:rsidRPr="00CC7394" w:rsidRDefault="009426B9" w:rsidP="00B57E10">
      <w:pPr>
        <w:widowControl/>
        <w:numPr>
          <w:ilvl w:val="0"/>
          <w:numId w:val="44"/>
        </w:numPr>
        <w:tabs>
          <w:tab w:val="num" w:pos="0"/>
        </w:tabs>
        <w:ind w:left="142" w:firstLine="567"/>
        <w:rPr>
          <w:rFonts w:cs="Times New Roman"/>
          <w:szCs w:val="28"/>
        </w:rPr>
      </w:pPr>
      <w:r w:rsidRPr="00CC7394">
        <w:rPr>
          <w:rFonts w:cs="Times New Roman"/>
          <w:szCs w:val="28"/>
        </w:rPr>
        <w:t>ассенизационные – 20 ед. на 100 тыс. жителей застройки не оборудованной централизованной канализацией. Расчеты по спецавтотранспорту приведены в табл. 9.</w:t>
      </w:r>
      <w:r w:rsidR="00CB1609" w:rsidRPr="00CC7394">
        <w:rPr>
          <w:rFonts w:cs="Times New Roman"/>
          <w:szCs w:val="28"/>
        </w:rPr>
        <w:t>2</w:t>
      </w:r>
      <w:r w:rsidRPr="00CC7394">
        <w:rPr>
          <w:rFonts w:cs="Times New Roman"/>
          <w:szCs w:val="28"/>
        </w:rPr>
        <w:t>.4.</w:t>
      </w:r>
    </w:p>
    <w:p w14:paraId="2A6BFD25" w14:textId="66E05BBD" w:rsidR="009426B9" w:rsidRPr="00CC7394" w:rsidRDefault="009426B9" w:rsidP="009426B9">
      <w:pPr>
        <w:spacing w:after="60"/>
        <w:ind w:firstLine="709"/>
        <w:jc w:val="right"/>
        <w:rPr>
          <w:rFonts w:cs="Times New Roman"/>
          <w:szCs w:val="28"/>
        </w:rPr>
      </w:pPr>
      <w:r w:rsidRPr="00CC7394">
        <w:rPr>
          <w:rFonts w:cs="Times New Roman"/>
          <w:szCs w:val="28"/>
        </w:rPr>
        <w:lastRenderedPageBreak/>
        <w:t>Таблица 9.</w:t>
      </w:r>
      <w:r w:rsidR="00CB1609" w:rsidRPr="00CC7394">
        <w:rPr>
          <w:rFonts w:cs="Times New Roman"/>
          <w:szCs w:val="28"/>
        </w:rPr>
        <w:t>2</w:t>
      </w:r>
      <w:r w:rsidRPr="00CC7394">
        <w:rPr>
          <w:rFonts w:cs="Times New Roman"/>
          <w:szCs w:val="28"/>
        </w:rPr>
        <w:t>.4</w:t>
      </w:r>
    </w:p>
    <w:p w14:paraId="0BDB2E5D" w14:textId="77777777" w:rsidR="009426B9" w:rsidRPr="00CC7394" w:rsidRDefault="009426B9" w:rsidP="009426B9">
      <w:pPr>
        <w:spacing w:after="60"/>
        <w:jc w:val="center"/>
        <w:rPr>
          <w:rFonts w:cs="Times New Roman"/>
          <w:szCs w:val="28"/>
        </w:rPr>
      </w:pPr>
      <w:r w:rsidRPr="00CC7394">
        <w:rPr>
          <w:rFonts w:cs="Times New Roman"/>
          <w:szCs w:val="28"/>
        </w:rPr>
        <w:t>Потребное количество автотранспорта</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314"/>
        <w:gridCol w:w="3560"/>
        <w:gridCol w:w="2368"/>
        <w:gridCol w:w="2102"/>
      </w:tblGrid>
      <w:tr w:rsidR="009426B9" w:rsidRPr="00CC7394" w14:paraId="4204BBAE" w14:textId="77777777" w:rsidTr="008638E4">
        <w:trPr>
          <w:trHeight w:val="443"/>
          <w:jc w:val="center"/>
        </w:trPr>
        <w:tc>
          <w:tcPr>
            <w:tcW w:w="427" w:type="pct"/>
            <w:vMerge w:val="restart"/>
            <w:tcBorders>
              <w:top w:val="single" w:sz="4" w:space="0" w:color="auto"/>
              <w:left w:val="single" w:sz="4" w:space="0" w:color="auto"/>
              <w:bottom w:val="single" w:sz="4" w:space="0" w:color="auto"/>
              <w:right w:val="single" w:sz="4" w:space="0" w:color="auto"/>
            </w:tcBorders>
            <w:vAlign w:val="center"/>
            <w:hideMark/>
          </w:tcPr>
          <w:p w14:paraId="728E68EB" w14:textId="77777777" w:rsidR="009426B9" w:rsidRPr="00CC7394" w:rsidRDefault="009426B9" w:rsidP="008638E4">
            <w:pPr>
              <w:rPr>
                <w:rFonts w:cs="Times New Roman"/>
                <w:lang w:eastAsia="en-US"/>
              </w:rPr>
            </w:pPr>
            <w:r w:rsidRPr="00CC7394">
              <w:rPr>
                <w:rFonts w:cs="Times New Roman"/>
                <w:lang w:eastAsia="en-US"/>
              </w:rPr>
              <w:t>№</w:t>
            </w:r>
          </w:p>
          <w:p w14:paraId="5C5BF5FB" w14:textId="77777777" w:rsidR="009426B9" w:rsidRPr="00CC7394" w:rsidRDefault="009426B9" w:rsidP="008638E4">
            <w:pPr>
              <w:rPr>
                <w:rFonts w:cs="Times New Roman"/>
                <w:lang w:eastAsia="en-US"/>
              </w:rPr>
            </w:pPr>
            <w:r w:rsidRPr="00CC7394">
              <w:rPr>
                <w:rFonts w:cs="Times New Roman"/>
                <w:lang w:eastAsia="en-US"/>
              </w:rPr>
              <w:t>п/п</w:t>
            </w:r>
          </w:p>
        </w:tc>
        <w:tc>
          <w:tcPr>
            <w:tcW w:w="1997" w:type="pct"/>
            <w:vMerge w:val="restart"/>
            <w:tcBorders>
              <w:top w:val="single" w:sz="4" w:space="0" w:color="auto"/>
              <w:left w:val="single" w:sz="4" w:space="0" w:color="auto"/>
              <w:bottom w:val="single" w:sz="4" w:space="0" w:color="auto"/>
              <w:right w:val="single" w:sz="4" w:space="0" w:color="auto"/>
            </w:tcBorders>
            <w:vAlign w:val="center"/>
            <w:hideMark/>
          </w:tcPr>
          <w:p w14:paraId="4EF88CB4" w14:textId="77777777" w:rsidR="009426B9" w:rsidRPr="00CC7394" w:rsidRDefault="009426B9" w:rsidP="008638E4">
            <w:pPr>
              <w:jc w:val="center"/>
              <w:rPr>
                <w:rFonts w:cs="Times New Roman"/>
                <w:lang w:eastAsia="en-US"/>
              </w:rPr>
            </w:pPr>
            <w:r w:rsidRPr="00CC7394">
              <w:rPr>
                <w:rFonts w:cs="Times New Roman"/>
                <w:lang w:eastAsia="en-US"/>
              </w:rPr>
              <w:t>Наименование</w:t>
            </w:r>
          </w:p>
          <w:p w14:paraId="303AAC29" w14:textId="77777777" w:rsidR="009426B9" w:rsidRPr="00CC7394" w:rsidRDefault="009426B9" w:rsidP="008638E4">
            <w:pPr>
              <w:jc w:val="center"/>
              <w:rPr>
                <w:rFonts w:cs="Times New Roman"/>
                <w:lang w:eastAsia="en-US"/>
              </w:rPr>
            </w:pPr>
            <w:r w:rsidRPr="00CC7394">
              <w:rPr>
                <w:rFonts w:cs="Times New Roman"/>
                <w:lang w:eastAsia="en-US"/>
              </w:rPr>
              <w:t>механизмов</w:t>
            </w:r>
          </w:p>
        </w:tc>
        <w:tc>
          <w:tcPr>
            <w:tcW w:w="2576" w:type="pct"/>
            <w:gridSpan w:val="2"/>
            <w:tcBorders>
              <w:top w:val="single" w:sz="4" w:space="0" w:color="auto"/>
              <w:left w:val="single" w:sz="4" w:space="0" w:color="auto"/>
              <w:bottom w:val="single" w:sz="4" w:space="0" w:color="auto"/>
              <w:right w:val="single" w:sz="4" w:space="0" w:color="auto"/>
            </w:tcBorders>
            <w:vAlign w:val="center"/>
            <w:hideMark/>
          </w:tcPr>
          <w:p w14:paraId="55EB6168" w14:textId="77777777" w:rsidR="009426B9" w:rsidRPr="00CC7394" w:rsidRDefault="009426B9" w:rsidP="008638E4">
            <w:pPr>
              <w:jc w:val="center"/>
              <w:rPr>
                <w:rFonts w:cs="Times New Roman"/>
                <w:lang w:eastAsia="en-US"/>
              </w:rPr>
            </w:pPr>
            <w:r w:rsidRPr="00CC7394">
              <w:rPr>
                <w:rFonts w:cs="Times New Roman"/>
                <w:lang w:eastAsia="en-US"/>
              </w:rPr>
              <w:t>Количество машин, шт.</w:t>
            </w:r>
          </w:p>
        </w:tc>
      </w:tr>
      <w:tr w:rsidR="009426B9" w:rsidRPr="00CC7394" w14:paraId="75D11065" w14:textId="77777777" w:rsidTr="008638E4">
        <w:trPr>
          <w:trHeight w:val="366"/>
          <w:jc w:val="center"/>
        </w:trPr>
        <w:tc>
          <w:tcPr>
            <w:tcW w:w="427" w:type="pct"/>
            <w:vMerge/>
            <w:tcBorders>
              <w:top w:val="single" w:sz="4" w:space="0" w:color="auto"/>
              <w:left w:val="single" w:sz="4" w:space="0" w:color="auto"/>
              <w:bottom w:val="single" w:sz="4" w:space="0" w:color="auto"/>
              <w:right w:val="single" w:sz="4" w:space="0" w:color="auto"/>
            </w:tcBorders>
            <w:vAlign w:val="center"/>
            <w:hideMark/>
          </w:tcPr>
          <w:p w14:paraId="4AA0E770" w14:textId="77777777" w:rsidR="009426B9" w:rsidRPr="00CC7394" w:rsidRDefault="009426B9" w:rsidP="008638E4">
            <w:pPr>
              <w:rPr>
                <w:rFonts w:cs="Times New Roman"/>
                <w:lang w:eastAsia="en-US"/>
              </w:rPr>
            </w:pPr>
          </w:p>
        </w:tc>
        <w:tc>
          <w:tcPr>
            <w:tcW w:w="1997" w:type="pct"/>
            <w:vMerge/>
            <w:tcBorders>
              <w:top w:val="single" w:sz="4" w:space="0" w:color="auto"/>
              <w:left w:val="single" w:sz="4" w:space="0" w:color="auto"/>
              <w:bottom w:val="single" w:sz="4" w:space="0" w:color="auto"/>
              <w:right w:val="single" w:sz="4" w:space="0" w:color="auto"/>
            </w:tcBorders>
            <w:vAlign w:val="center"/>
            <w:hideMark/>
          </w:tcPr>
          <w:p w14:paraId="19DB9CBD" w14:textId="77777777" w:rsidR="009426B9" w:rsidRPr="00CC7394" w:rsidRDefault="009426B9" w:rsidP="008638E4">
            <w:pPr>
              <w:rPr>
                <w:rFonts w:cs="Times New Roman"/>
                <w:lang w:eastAsia="en-US"/>
              </w:rPr>
            </w:pPr>
          </w:p>
        </w:tc>
        <w:tc>
          <w:tcPr>
            <w:tcW w:w="1359" w:type="pct"/>
            <w:tcBorders>
              <w:top w:val="single" w:sz="4" w:space="0" w:color="auto"/>
              <w:left w:val="single" w:sz="4" w:space="0" w:color="auto"/>
              <w:bottom w:val="single" w:sz="4" w:space="0" w:color="auto"/>
              <w:right w:val="single" w:sz="4" w:space="0" w:color="auto"/>
            </w:tcBorders>
            <w:vAlign w:val="center"/>
            <w:hideMark/>
          </w:tcPr>
          <w:p w14:paraId="1918CB77" w14:textId="77777777" w:rsidR="009426B9" w:rsidRPr="00CC7394" w:rsidRDefault="009426B9" w:rsidP="008638E4">
            <w:pPr>
              <w:jc w:val="center"/>
              <w:rPr>
                <w:rFonts w:cs="Times New Roman"/>
                <w:lang w:eastAsia="en-US"/>
              </w:rPr>
            </w:pPr>
            <w:r w:rsidRPr="00CC7394">
              <w:rPr>
                <w:rFonts w:cs="Times New Roman"/>
                <w:lang w:eastAsia="en-US"/>
              </w:rPr>
              <w:t>2031год</w:t>
            </w:r>
          </w:p>
        </w:tc>
        <w:tc>
          <w:tcPr>
            <w:tcW w:w="1217" w:type="pct"/>
            <w:tcBorders>
              <w:top w:val="single" w:sz="4" w:space="0" w:color="auto"/>
              <w:left w:val="single" w:sz="4" w:space="0" w:color="auto"/>
              <w:bottom w:val="single" w:sz="4" w:space="0" w:color="auto"/>
              <w:right w:val="single" w:sz="4" w:space="0" w:color="auto"/>
            </w:tcBorders>
            <w:vAlign w:val="center"/>
            <w:hideMark/>
          </w:tcPr>
          <w:p w14:paraId="67424EAC" w14:textId="77777777" w:rsidR="009426B9" w:rsidRPr="00CC7394" w:rsidRDefault="009426B9" w:rsidP="008638E4">
            <w:pPr>
              <w:jc w:val="center"/>
              <w:rPr>
                <w:rFonts w:cs="Times New Roman"/>
                <w:lang w:eastAsia="en-US"/>
              </w:rPr>
            </w:pPr>
            <w:r w:rsidRPr="00CC7394">
              <w:rPr>
                <w:rFonts w:cs="Times New Roman"/>
                <w:lang w:eastAsia="en-US"/>
              </w:rPr>
              <w:t>2045 год</w:t>
            </w:r>
          </w:p>
        </w:tc>
      </w:tr>
      <w:tr w:rsidR="009426B9" w:rsidRPr="00CC7394" w14:paraId="4403D174" w14:textId="77777777" w:rsidTr="008638E4">
        <w:trPr>
          <w:trHeight w:val="397"/>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706EF2D1" w14:textId="77777777" w:rsidR="009426B9" w:rsidRPr="00CC7394" w:rsidRDefault="009426B9" w:rsidP="008638E4">
            <w:pPr>
              <w:jc w:val="center"/>
              <w:rPr>
                <w:rFonts w:cs="Times New Roman"/>
                <w:lang w:eastAsia="en-US"/>
              </w:rPr>
            </w:pPr>
            <w:r w:rsidRPr="00CC7394">
              <w:rPr>
                <w:rFonts w:cs="Times New Roman"/>
                <w:lang w:eastAsia="en-US"/>
              </w:rPr>
              <w:t>1.</w:t>
            </w:r>
          </w:p>
        </w:tc>
        <w:tc>
          <w:tcPr>
            <w:tcW w:w="1997" w:type="pct"/>
            <w:tcBorders>
              <w:top w:val="single" w:sz="4" w:space="0" w:color="auto"/>
              <w:left w:val="single" w:sz="4" w:space="0" w:color="auto"/>
              <w:bottom w:val="single" w:sz="4" w:space="0" w:color="auto"/>
              <w:right w:val="single" w:sz="4" w:space="0" w:color="auto"/>
            </w:tcBorders>
            <w:vAlign w:val="center"/>
            <w:hideMark/>
          </w:tcPr>
          <w:p w14:paraId="6B662D24" w14:textId="77777777" w:rsidR="009426B9" w:rsidRPr="00CC7394" w:rsidRDefault="009426B9" w:rsidP="008638E4">
            <w:pPr>
              <w:rPr>
                <w:rFonts w:cs="Times New Roman"/>
                <w:lang w:eastAsia="en-US"/>
              </w:rPr>
            </w:pPr>
            <w:r w:rsidRPr="00CC7394">
              <w:rPr>
                <w:rFonts w:cs="Times New Roman"/>
                <w:lang w:eastAsia="en-US"/>
              </w:rPr>
              <w:t>Мусоровозы</w:t>
            </w:r>
          </w:p>
        </w:tc>
        <w:tc>
          <w:tcPr>
            <w:tcW w:w="1359" w:type="pct"/>
            <w:tcBorders>
              <w:top w:val="single" w:sz="4" w:space="0" w:color="auto"/>
              <w:left w:val="single" w:sz="4" w:space="0" w:color="auto"/>
              <w:bottom w:val="single" w:sz="4" w:space="0" w:color="auto"/>
              <w:right w:val="single" w:sz="4" w:space="0" w:color="auto"/>
            </w:tcBorders>
            <w:vAlign w:val="center"/>
            <w:hideMark/>
          </w:tcPr>
          <w:p w14:paraId="49DEA99A" w14:textId="77777777" w:rsidR="009426B9" w:rsidRPr="00CC7394" w:rsidRDefault="009426B9" w:rsidP="008638E4">
            <w:pPr>
              <w:jc w:val="center"/>
              <w:rPr>
                <w:rFonts w:cs="Times New Roman"/>
                <w:lang w:eastAsia="en-US"/>
              </w:rPr>
            </w:pPr>
            <w:r w:rsidRPr="00CC7394">
              <w:rPr>
                <w:rFonts w:cs="Times New Roman"/>
                <w:lang w:eastAsia="en-US"/>
              </w:rPr>
              <w:t>1</w:t>
            </w:r>
          </w:p>
        </w:tc>
        <w:tc>
          <w:tcPr>
            <w:tcW w:w="1217" w:type="pct"/>
            <w:tcBorders>
              <w:top w:val="single" w:sz="4" w:space="0" w:color="auto"/>
              <w:left w:val="single" w:sz="4" w:space="0" w:color="auto"/>
              <w:bottom w:val="single" w:sz="4" w:space="0" w:color="auto"/>
              <w:right w:val="single" w:sz="4" w:space="0" w:color="auto"/>
            </w:tcBorders>
            <w:vAlign w:val="center"/>
            <w:hideMark/>
          </w:tcPr>
          <w:p w14:paraId="7E1D4598" w14:textId="77777777" w:rsidR="009426B9" w:rsidRPr="00CC7394" w:rsidRDefault="009426B9" w:rsidP="008638E4">
            <w:pPr>
              <w:jc w:val="center"/>
              <w:rPr>
                <w:rFonts w:cs="Times New Roman"/>
                <w:lang w:eastAsia="en-US"/>
              </w:rPr>
            </w:pPr>
            <w:r w:rsidRPr="00CC7394">
              <w:rPr>
                <w:rFonts w:cs="Times New Roman"/>
                <w:lang w:eastAsia="en-US"/>
              </w:rPr>
              <w:t>1</w:t>
            </w:r>
          </w:p>
        </w:tc>
      </w:tr>
      <w:tr w:rsidR="009426B9" w:rsidRPr="00CC7394" w14:paraId="6D5E016D" w14:textId="77777777" w:rsidTr="008638E4">
        <w:trPr>
          <w:trHeight w:val="397"/>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61872515" w14:textId="77777777" w:rsidR="009426B9" w:rsidRPr="00CC7394" w:rsidRDefault="009426B9" w:rsidP="008638E4">
            <w:pPr>
              <w:jc w:val="center"/>
              <w:rPr>
                <w:rFonts w:cs="Times New Roman"/>
                <w:lang w:eastAsia="en-US"/>
              </w:rPr>
            </w:pPr>
            <w:r w:rsidRPr="00CC7394">
              <w:rPr>
                <w:rFonts w:cs="Times New Roman"/>
                <w:lang w:eastAsia="en-US"/>
              </w:rPr>
              <w:t>2.</w:t>
            </w:r>
          </w:p>
        </w:tc>
        <w:tc>
          <w:tcPr>
            <w:tcW w:w="1997" w:type="pct"/>
            <w:tcBorders>
              <w:top w:val="single" w:sz="4" w:space="0" w:color="auto"/>
              <w:left w:val="single" w:sz="4" w:space="0" w:color="auto"/>
              <w:bottom w:val="single" w:sz="4" w:space="0" w:color="auto"/>
              <w:right w:val="single" w:sz="4" w:space="0" w:color="auto"/>
            </w:tcBorders>
            <w:vAlign w:val="center"/>
            <w:hideMark/>
          </w:tcPr>
          <w:p w14:paraId="18A67D95" w14:textId="77777777" w:rsidR="009426B9" w:rsidRPr="00CC7394" w:rsidRDefault="009426B9" w:rsidP="008638E4">
            <w:pPr>
              <w:rPr>
                <w:rFonts w:cs="Times New Roman"/>
                <w:lang w:eastAsia="en-US"/>
              </w:rPr>
            </w:pPr>
            <w:r w:rsidRPr="00CC7394">
              <w:rPr>
                <w:rFonts w:cs="Times New Roman"/>
                <w:lang w:eastAsia="en-US"/>
              </w:rPr>
              <w:t>Уборочные</w:t>
            </w:r>
          </w:p>
        </w:tc>
        <w:tc>
          <w:tcPr>
            <w:tcW w:w="1359" w:type="pct"/>
            <w:tcBorders>
              <w:top w:val="single" w:sz="4" w:space="0" w:color="auto"/>
              <w:left w:val="single" w:sz="4" w:space="0" w:color="auto"/>
              <w:bottom w:val="single" w:sz="4" w:space="0" w:color="auto"/>
              <w:right w:val="single" w:sz="4" w:space="0" w:color="auto"/>
            </w:tcBorders>
            <w:vAlign w:val="center"/>
            <w:hideMark/>
          </w:tcPr>
          <w:p w14:paraId="462C86A2" w14:textId="77777777" w:rsidR="009426B9" w:rsidRPr="00CC7394" w:rsidRDefault="009426B9" w:rsidP="008638E4">
            <w:pPr>
              <w:jc w:val="center"/>
              <w:rPr>
                <w:rFonts w:cs="Times New Roman"/>
                <w:lang w:eastAsia="en-US"/>
              </w:rPr>
            </w:pPr>
            <w:r w:rsidRPr="00CC7394">
              <w:rPr>
                <w:rFonts w:cs="Times New Roman"/>
                <w:lang w:eastAsia="en-US"/>
              </w:rPr>
              <w:t>1</w:t>
            </w:r>
          </w:p>
        </w:tc>
        <w:tc>
          <w:tcPr>
            <w:tcW w:w="1217" w:type="pct"/>
            <w:tcBorders>
              <w:top w:val="single" w:sz="4" w:space="0" w:color="auto"/>
              <w:left w:val="single" w:sz="4" w:space="0" w:color="auto"/>
              <w:bottom w:val="single" w:sz="4" w:space="0" w:color="auto"/>
              <w:right w:val="single" w:sz="4" w:space="0" w:color="auto"/>
            </w:tcBorders>
            <w:vAlign w:val="center"/>
            <w:hideMark/>
          </w:tcPr>
          <w:p w14:paraId="3535D5F6" w14:textId="77777777" w:rsidR="009426B9" w:rsidRPr="00CC7394" w:rsidRDefault="009426B9" w:rsidP="008638E4">
            <w:pPr>
              <w:jc w:val="center"/>
              <w:rPr>
                <w:rFonts w:cs="Times New Roman"/>
                <w:lang w:eastAsia="en-US"/>
              </w:rPr>
            </w:pPr>
            <w:r w:rsidRPr="00CC7394">
              <w:rPr>
                <w:rFonts w:cs="Times New Roman"/>
                <w:lang w:eastAsia="en-US"/>
              </w:rPr>
              <w:t>1</w:t>
            </w:r>
          </w:p>
        </w:tc>
      </w:tr>
      <w:tr w:rsidR="009426B9" w:rsidRPr="00CC7394" w14:paraId="2D6E76EC" w14:textId="77777777" w:rsidTr="008638E4">
        <w:trPr>
          <w:trHeight w:val="397"/>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4A69A23E" w14:textId="77777777" w:rsidR="009426B9" w:rsidRPr="00CC7394" w:rsidRDefault="009426B9" w:rsidP="008638E4">
            <w:pPr>
              <w:jc w:val="center"/>
              <w:rPr>
                <w:rFonts w:cs="Times New Roman"/>
                <w:lang w:eastAsia="en-US"/>
              </w:rPr>
            </w:pPr>
            <w:r w:rsidRPr="00CC7394">
              <w:rPr>
                <w:rFonts w:cs="Times New Roman"/>
                <w:lang w:eastAsia="en-US"/>
              </w:rPr>
              <w:t>3</w:t>
            </w:r>
          </w:p>
        </w:tc>
        <w:tc>
          <w:tcPr>
            <w:tcW w:w="1997" w:type="pct"/>
            <w:tcBorders>
              <w:top w:val="single" w:sz="4" w:space="0" w:color="auto"/>
              <w:left w:val="single" w:sz="4" w:space="0" w:color="auto"/>
              <w:bottom w:val="single" w:sz="4" w:space="0" w:color="auto"/>
              <w:right w:val="single" w:sz="4" w:space="0" w:color="auto"/>
            </w:tcBorders>
            <w:vAlign w:val="center"/>
            <w:hideMark/>
          </w:tcPr>
          <w:p w14:paraId="5181F0E0" w14:textId="77777777" w:rsidR="009426B9" w:rsidRPr="00CC7394" w:rsidRDefault="009426B9" w:rsidP="008638E4">
            <w:pPr>
              <w:rPr>
                <w:rFonts w:cs="Times New Roman"/>
                <w:lang w:eastAsia="en-US"/>
              </w:rPr>
            </w:pPr>
            <w:r w:rsidRPr="00CC7394">
              <w:rPr>
                <w:rFonts w:cs="Times New Roman"/>
                <w:lang w:eastAsia="en-US"/>
              </w:rPr>
              <w:t>Ассенизационные</w:t>
            </w:r>
          </w:p>
        </w:tc>
        <w:tc>
          <w:tcPr>
            <w:tcW w:w="1359" w:type="pct"/>
            <w:tcBorders>
              <w:top w:val="single" w:sz="4" w:space="0" w:color="auto"/>
              <w:left w:val="single" w:sz="4" w:space="0" w:color="auto"/>
              <w:bottom w:val="single" w:sz="4" w:space="0" w:color="auto"/>
              <w:right w:val="single" w:sz="4" w:space="0" w:color="auto"/>
            </w:tcBorders>
            <w:vAlign w:val="center"/>
            <w:hideMark/>
          </w:tcPr>
          <w:p w14:paraId="01029EBD" w14:textId="77777777" w:rsidR="009426B9" w:rsidRPr="00CC7394" w:rsidRDefault="009426B9" w:rsidP="008638E4">
            <w:pPr>
              <w:jc w:val="center"/>
              <w:rPr>
                <w:rFonts w:cs="Times New Roman"/>
                <w:lang w:eastAsia="en-US"/>
              </w:rPr>
            </w:pPr>
            <w:r w:rsidRPr="00CC7394">
              <w:rPr>
                <w:rFonts w:cs="Times New Roman"/>
                <w:lang w:eastAsia="en-US"/>
              </w:rPr>
              <w:t>1</w:t>
            </w:r>
          </w:p>
        </w:tc>
        <w:tc>
          <w:tcPr>
            <w:tcW w:w="1217" w:type="pct"/>
            <w:tcBorders>
              <w:top w:val="single" w:sz="4" w:space="0" w:color="auto"/>
              <w:left w:val="single" w:sz="4" w:space="0" w:color="auto"/>
              <w:bottom w:val="single" w:sz="4" w:space="0" w:color="auto"/>
              <w:right w:val="single" w:sz="4" w:space="0" w:color="auto"/>
            </w:tcBorders>
            <w:vAlign w:val="center"/>
            <w:hideMark/>
          </w:tcPr>
          <w:p w14:paraId="5C907893" w14:textId="77777777" w:rsidR="009426B9" w:rsidRPr="00CC7394" w:rsidRDefault="009426B9" w:rsidP="008638E4">
            <w:pPr>
              <w:jc w:val="center"/>
              <w:rPr>
                <w:rFonts w:cs="Times New Roman"/>
                <w:lang w:eastAsia="en-US"/>
              </w:rPr>
            </w:pPr>
            <w:r w:rsidRPr="00CC7394">
              <w:rPr>
                <w:rFonts w:cs="Times New Roman"/>
                <w:lang w:eastAsia="en-US"/>
              </w:rPr>
              <w:t>1</w:t>
            </w:r>
          </w:p>
        </w:tc>
      </w:tr>
    </w:tbl>
    <w:p w14:paraId="01D500AC" w14:textId="77777777" w:rsidR="009426B9" w:rsidRPr="00CC7394" w:rsidRDefault="009426B9" w:rsidP="009426B9">
      <w:pPr>
        <w:jc w:val="center"/>
        <w:rPr>
          <w:rFonts w:cs="Times New Roman"/>
        </w:rPr>
      </w:pPr>
    </w:p>
    <w:p w14:paraId="63877E27" w14:textId="77777777" w:rsidR="009426B9" w:rsidRPr="00CC7394" w:rsidRDefault="009426B9" w:rsidP="009426B9">
      <w:pPr>
        <w:spacing w:after="60"/>
        <w:ind w:firstLine="709"/>
        <w:rPr>
          <w:rFonts w:cs="Times New Roman"/>
          <w:szCs w:val="28"/>
        </w:rPr>
      </w:pPr>
      <w:r w:rsidRPr="00CC7394">
        <w:rPr>
          <w:rFonts w:cs="Times New Roman"/>
          <w:szCs w:val="28"/>
        </w:rPr>
        <w:t>База спецмашин должна располагаться в коммунальной зоне за пределами жилой зоны с соблюдением СЗЗ.</w:t>
      </w:r>
    </w:p>
    <w:p w14:paraId="5FFF9CCC" w14:textId="77777777" w:rsidR="009426B9" w:rsidRPr="00CC7394" w:rsidRDefault="009426B9" w:rsidP="009426B9">
      <w:pPr>
        <w:spacing w:after="60"/>
        <w:ind w:firstLine="709"/>
        <w:rPr>
          <w:rFonts w:cs="Times New Roman"/>
          <w:szCs w:val="28"/>
        </w:rPr>
      </w:pPr>
      <w:r w:rsidRPr="00CC7394">
        <w:rPr>
          <w:rFonts w:cs="Times New Roman"/>
          <w:szCs w:val="28"/>
        </w:rPr>
        <w:t xml:space="preserve">В местах массового скопления людей (площади, рынки, пляжи) размещаются стационарные общественные туалеты. В районе проведения зрелищных мероприятий размещаются переносные биотуалеты. Содержимое общественных туалетов </w:t>
      </w:r>
      <w:proofErr w:type="gramStart"/>
      <w:r w:rsidRPr="00CC7394">
        <w:rPr>
          <w:rFonts w:cs="Times New Roman"/>
          <w:szCs w:val="28"/>
        </w:rPr>
        <w:t>и  биотуалетов</w:t>
      </w:r>
      <w:proofErr w:type="gramEnd"/>
      <w:r w:rsidRPr="00CC7394">
        <w:rPr>
          <w:rFonts w:cs="Times New Roman"/>
          <w:szCs w:val="28"/>
        </w:rPr>
        <w:t xml:space="preserve"> вывозится на КОС.</w:t>
      </w:r>
    </w:p>
    <w:p w14:paraId="6C2F2DE6" w14:textId="77777777" w:rsidR="009426B9" w:rsidRPr="00CC7394" w:rsidRDefault="009426B9" w:rsidP="009426B9">
      <w:pPr>
        <w:spacing w:after="60"/>
        <w:ind w:firstLine="709"/>
        <w:rPr>
          <w:rFonts w:cs="Times New Roman"/>
          <w:szCs w:val="28"/>
        </w:rPr>
      </w:pPr>
      <w:r w:rsidRPr="00CC7394">
        <w:rPr>
          <w:rFonts w:cs="Times New Roman"/>
          <w:szCs w:val="28"/>
        </w:rPr>
        <w:t>В местах общественного пользования должны быть выставлены урны. Расстояние между урнами должно быть не более 40 м - на оживленных улицах и 100 м - на малолюдных. Очистка урн должна проводиться по мере их накопления.</w:t>
      </w:r>
    </w:p>
    <w:p w14:paraId="6900D10E" w14:textId="3DD50170" w:rsidR="009426B9" w:rsidRPr="00CC7394" w:rsidRDefault="009426B9" w:rsidP="009426B9">
      <w:pPr>
        <w:spacing w:after="60"/>
        <w:ind w:firstLine="709"/>
        <w:jc w:val="right"/>
        <w:rPr>
          <w:rFonts w:cs="Times New Roman"/>
          <w:szCs w:val="28"/>
        </w:rPr>
      </w:pPr>
      <w:r w:rsidRPr="00CC7394">
        <w:rPr>
          <w:rFonts w:cs="Times New Roman"/>
          <w:szCs w:val="28"/>
        </w:rPr>
        <w:t>Таблица 9.</w:t>
      </w:r>
      <w:r w:rsidR="00CB1609" w:rsidRPr="00CC7394">
        <w:rPr>
          <w:rFonts w:cs="Times New Roman"/>
          <w:szCs w:val="28"/>
        </w:rPr>
        <w:t>2</w:t>
      </w:r>
      <w:r w:rsidRPr="00CC7394">
        <w:rPr>
          <w:rFonts w:cs="Times New Roman"/>
          <w:szCs w:val="28"/>
        </w:rPr>
        <w:t>.5</w:t>
      </w:r>
    </w:p>
    <w:p w14:paraId="5F60F3B4" w14:textId="77777777" w:rsidR="009426B9" w:rsidRPr="00CC7394" w:rsidRDefault="009426B9" w:rsidP="009426B9">
      <w:pPr>
        <w:spacing w:after="60"/>
        <w:jc w:val="center"/>
        <w:rPr>
          <w:rFonts w:cs="Times New Roman"/>
          <w:szCs w:val="28"/>
        </w:rPr>
      </w:pPr>
      <w:r w:rsidRPr="00CC7394">
        <w:rPr>
          <w:rFonts w:cs="Times New Roman"/>
          <w:szCs w:val="28"/>
        </w:rPr>
        <w:t>Количество общественных туалетов</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314"/>
        <w:gridCol w:w="4412"/>
        <w:gridCol w:w="1629"/>
        <w:gridCol w:w="1989"/>
      </w:tblGrid>
      <w:tr w:rsidR="009426B9" w:rsidRPr="00CC7394" w14:paraId="58084ECA" w14:textId="77777777" w:rsidTr="008638E4">
        <w:trPr>
          <w:cantSplit/>
          <w:trHeight w:val="381"/>
          <w:jc w:val="center"/>
        </w:trPr>
        <w:tc>
          <w:tcPr>
            <w:tcW w:w="383" w:type="pct"/>
            <w:vMerge w:val="restart"/>
            <w:tcBorders>
              <w:top w:val="single" w:sz="4" w:space="0" w:color="auto"/>
              <w:left w:val="single" w:sz="4" w:space="0" w:color="auto"/>
              <w:bottom w:val="single" w:sz="4" w:space="0" w:color="auto"/>
              <w:right w:val="single" w:sz="4" w:space="0" w:color="auto"/>
            </w:tcBorders>
            <w:vAlign w:val="center"/>
            <w:hideMark/>
          </w:tcPr>
          <w:p w14:paraId="257236A1" w14:textId="77777777" w:rsidR="009426B9" w:rsidRPr="00CC7394" w:rsidRDefault="009426B9" w:rsidP="008638E4">
            <w:pPr>
              <w:ind w:right="-6"/>
              <w:jc w:val="center"/>
              <w:rPr>
                <w:rFonts w:cs="Times New Roman"/>
                <w:lang w:eastAsia="en-US"/>
              </w:rPr>
            </w:pPr>
            <w:r w:rsidRPr="00CC7394">
              <w:rPr>
                <w:rFonts w:cs="Times New Roman"/>
                <w:lang w:eastAsia="en-US"/>
              </w:rPr>
              <w:t>№</w:t>
            </w:r>
          </w:p>
          <w:p w14:paraId="29A68A18" w14:textId="77777777" w:rsidR="009426B9" w:rsidRPr="00CC7394" w:rsidRDefault="009426B9" w:rsidP="008638E4">
            <w:pPr>
              <w:ind w:right="-6"/>
              <w:jc w:val="center"/>
              <w:rPr>
                <w:rFonts w:cs="Times New Roman"/>
                <w:lang w:eastAsia="en-US"/>
              </w:rPr>
            </w:pPr>
            <w:r w:rsidRPr="00CC7394">
              <w:rPr>
                <w:rFonts w:cs="Times New Roman"/>
                <w:lang w:eastAsia="en-US"/>
              </w:rPr>
              <w:t>п/п</w:t>
            </w:r>
          </w:p>
        </w:tc>
        <w:tc>
          <w:tcPr>
            <w:tcW w:w="2468" w:type="pct"/>
            <w:vMerge w:val="restart"/>
            <w:tcBorders>
              <w:top w:val="single" w:sz="4" w:space="0" w:color="auto"/>
              <w:left w:val="single" w:sz="4" w:space="0" w:color="auto"/>
              <w:bottom w:val="single" w:sz="4" w:space="0" w:color="auto"/>
              <w:right w:val="single" w:sz="4" w:space="0" w:color="auto"/>
            </w:tcBorders>
            <w:vAlign w:val="center"/>
            <w:hideMark/>
          </w:tcPr>
          <w:p w14:paraId="750C78C2" w14:textId="77777777" w:rsidR="009426B9" w:rsidRPr="00CC7394" w:rsidRDefault="009426B9" w:rsidP="008638E4">
            <w:pPr>
              <w:ind w:right="-6"/>
              <w:jc w:val="center"/>
              <w:rPr>
                <w:rFonts w:cs="Times New Roman"/>
                <w:lang w:eastAsia="en-US"/>
              </w:rPr>
            </w:pPr>
            <w:r w:rsidRPr="00CC7394">
              <w:rPr>
                <w:rFonts w:cs="Times New Roman"/>
                <w:lang w:eastAsia="en-US"/>
              </w:rPr>
              <w:t>Наименование</w:t>
            </w:r>
          </w:p>
        </w:tc>
        <w:tc>
          <w:tcPr>
            <w:tcW w:w="2149" w:type="pct"/>
            <w:gridSpan w:val="2"/>
            <w:tcBorders>
              <w:top w:val="single" w:sz="4" w:space="0" w:color="auto"/>
              <w:left w:val="single" w:sz="4" w:space="0" w:color="auto"/>
              <w:bottom w:val="single" w:sz="4" w:space="0" w:color="auto"/>
              <w:right w:val="single" w:sz="4" w:space="0" w:color="auto"/>
            </w:tcBorders>
            <w:vAlign w:val="center"/>
            <w:hideMark/>
          </w:tcPr>
          <w:p w14:paraId="7A819399" w14:textId="77777777" w:rsidR="009426B9" w:rsidRPr="00CC7394" w:rsidRDefault="009426B9" w:rsidP="008638E4">
            <w:pPr>
              <w:ind w:right="-6"/>
              <w:jc w:val="center"/>
              <w:rPr>
                <w:rFonts w:cs="Times New Roman"/>
                <w:lang w:eastAsia="en-US"/>
              </w:rPr>
            </w:pPr>
            <w:r w:rsidRPr="00CC7394">
              <w:rPr>
                <w:rFonts w:cs="Times New Roman"/>
                <w:lang w:eastAsia="en-US"/>
              </w:rPr>
              <w:t>Количество, шт.</w:t>
            </w:r>
          </w:p>
        </w:tc>
      </w:tr>
      <w:tr w:rsidR="009426B9" w:rsidRPr="00CC7394" w14:paraId="0B9FFDF2" w14:textId="77777777" w:rsidTr="008638E4">
        <w:trPr>
          <w:cantSplit/>
          <w:trHeight w:val="394"/>
          <w:jc w:val="center"/>
        </w:trPr>
        <w:tc>
          <w:tcPr>
            <w:tcW w:w="383" w:type="pct"/>
            <w:vMerge/>
            <w:tcBorders>
              <w:top w:val="single" w:sz="4" w:space="0" w:color="auto"/>
              <w:left w:val="single" w:sz="4" w:space="0" w:color="auto"/>
              <w:bottom w:val="single" w:sz="4" w:space="0" w:color="auto"/>
              <w:right w:val="single" w:sz="4" w:space="0" w:color="auto"/>
            </w:tcBorders>
            <w:vAlign w:val="center"/>
            <w:hideMark/>
          </w:tcPr>
          <w:p w14:paraId="51C37F1D" w14:textId="77777777" w:rsidR="009426B9" w:rsidRPr="00CC7394" w:rsidRDefault="009426B9" w:rsidP="008638E4">
            <w:pPr>
              <w:rPr>
                <w:rFonts w:cs="Times New Roman"/>
                <w:lang w:eastAsia="en-US"/>
              </w:rPr>
            </w:pPr>
          </w:p>
        </w:tc>
        <w:tc>
          <w:tcPr>
            <w:tcW w:w="2468" w:type="pct"/>
            <w:vMerge/>
            <w:tcBorders>
              <w:top w:val="single" w:sz="4" w:space="0" w:color="auto"/>
              <w:left w:val="single" w:sz="4" w:space="0" w:color="auto"/>
              <w:bottom w:val="single" w:sz="4" w:space="0" w:color="auto"/>
              <w:right w:val="single" w:sz="4" w:space="0" w:color="auto"/>
            </w:tcBorders>
            <w:vAlign w:val="center"/>
            <w:hideMark/>
          </w:tcPr>
          <w:p w14:paraId="53F04C4F" w14:textId="77777777" w:rsidR="009426B9" w:rsidRPr="00CC7394" w:rsidRDefault="009426B9" w:rsidP="008638E4">
            <w:pPr>
              <w:rPr>
                <w:rFonts w:cs="Times New Roman"/>
                <w:lang w:eastAsia="en-US"/>
              </w:rPr>
            </w:pPr>
          </w:p>
        </w:tc>
        <w:tc>
          <w:tcPr>
            <w:tcW w:w="978" w:type="pct"/>
            <w:tcBorders>
              <w:top w:val="single" w:sz="4" w:space="0" w:color="auto"/>
              <w:left w:val="single" w:sz="4" w:space="0" w:color="auto"/>
              <w:bottom w:val="single" w:sz="4" w:space="0" w:color="auto"/>
              <w:right w:val="single" w:sz="4" w:space="0" w:color="auto"/>
            </w:tcBorders>
            <w:vAlign w:val="center"/>
            <w:hideMark/>
          </w:tcPr>
          <w:p w14:paraId="44AC4532" w14:textId="77777777" w:rsidR="009426B9" w:rsidRPr="00CC7394" w:rsidRDefault="009426B9" w:rsidP="008638E4">
            <w:pPr>
              <w:ind w:right="-6"/>
              <w:jc w:val="center"/>
              <w:rPr>
                <w:rFonts w:cs="Times New Roman"/>
                <w:lang w:eastAsia="en-US"/>
              </w:rPr>
            </w:pPr>
            <w:r w:rsidRPr="00CC7394">
              <w:rPr>
                <w:rFonts w:cs="Times New Roman"/>
                <w:lang w:eastAsia="en-US"/>
              </w:rPr>
              <w:t>1-ая очередь</w:t>
            </w:r>
          </w:p>
        </w:tc>
        <w:tc>
          <w:tcPr>
            <w:tcW w:w="1171" w:type="pct"/>
            <w:tcBorders>
              <w:top w:val="single" w:sz="4" w:space="0" w:color="auto"/>
              <w:left w:val="single" w:sz="4" w:space="0" w:color="auto"/>
              <w:bottom w:val="single" w:sz="4" w:space="0" w:color="auto"/>
              <w:right w:val="single" w:sz="4" w:space="0" w:color="auto"/>
            </w:tcBorders>
            <w:vAlign w:val="center"/>
            <w:hideMark/>
          </w:tcPr>
          <w:p w14:paraId="1FE7687B" w14:textId="77777777" w:rsidR="009426B9" w:rsidRPr="00CC7394" w:rsidRDefault="009426B9" w:rsidP="008638E4">
            <w:pPr>
              <w:ind w:right="-6"/>
              <w:jc w:val="center"/>
              <w:rPr>
                <w:rFonts w:cs="Times New Roman"/>
                <w:lang w:eastAsia="en-US"/>
              </w:rPr>
            </w:pPr>
            <w:proofErr w:type="spellStart"/>
            <w:r w:rsidRPr="00CC7394">
              <w:rPr>
                <w:rFonts w:cs="Times New Roman"/>
                <w:lang w:eastAsia="en-US"/>
              </w:rPr>
              <w:t>Расч</w:t>
            </w:r>
            <w:proofErr w:type="spellEnd"/>
            <w:r w:rsidRPr="00CC7394">
              <w:rPr>
                <w:rFonts w:cs="Times New Roman"/>
                <w:lang w:eastAsia="en-US"/>
              </w:rPr>
              <w:t>. срок</w:t>
            </w:r>
          </w:p>
        </w:tc>
      </w:tr>
      <w:tr w:rsidR="009426B9" w:rsidRPr="00CC7394" w14:paraId="4AB0D843" w14:textId="77777777" w:rsidTr="008638E4">
        <w:trPr>
          <w:trHeight w:val="397"/>
          <w:jc w:val="center"/>
        </w:trPr>
        <w:tc>
          <w:tcPr>
            <w:tcW w:w="383" w:type="pct"/>
            <w:tcBorders>
              <w:top w:val="single" w:sz="4" w:space="0" w:color="auto"/>
              <w:left w:val="single" w:sz="4" w:space="0" w:color="auto"/>
              <w:bottom w:val="single" w:sz="4" w:space="0" w:color="auto"/>
              <w:right w:val="single" w:sz="4" w:space="0" w:color="auto"/>
            </w:tcBorders>
            <w:vAlign w:val="center"/>
            <w:hideMark/>
          </w:tcPr>
          <w:p w14:paraId="13DDD66D" w14:textId="77777777" w:rsidR="009426B9" w:rsidRPr="00CC7394" w:rsidRDefault="009426B9" w:rsidP="008638E4">
            <w:pPr>
              <w:ind w:right="-6"/>
              <w:jc w:val="center"/>
              <w:rPr>
                <w:rFonts w:cs="Times New Roman"/>
                <w:lang w:eastAsia="en-US"/>
              </w:rPr>
            </w:pPr>
            <w:r w:rsidRPr="00CC7394">
              <w:rPr>
                <w:rFonts w:cs="Times New Roman"/>
                <w:lang w:eastAsia="en-US"/>
              </w:rPr>
              <w:t>1.</w:t>
            </w:r>
          </w:p>
        </w:tc>
        <w:tc>
          <w:tcPr>
            <w:tcW w:w="2468" w:type="pct"/>
            <w:tcBorders>
              <w:top w:val="single" w:sz="4" w:space="0" w:color="auto"/>
              <w:left w:val="single" w:sz="4" w:space="0" w:color="auto"/>
              <w:bottom w:val="single" w:sz="4" w:space="0" w:color="auto"/>
              <w:right w:val="single" w:sz="4" w:space="0" w:color="auto"/>
            </w:tcBorders>
            <w:vAlign w:val="center"/>
            <w:hideMark/>
          </w:tcPr>
          <w:p w14:paraId="4077DF33" w14:textId="77777777" w:rsidR="009426B9" w:rsidRPr="00CC7394" w:rsidRDefault="009426B9" w:rsidP="008638E4">
            <w:pPr>
              <w:ind w:right="-6"/>
              <w:rPr>
                <w:rFonts w:cs="Times New Roman"/>
                <w:lang w:eastAsia="en-US"/>
              </w:rPr>
            </w:pPr>
            <w:r w:rsidRPr="00CC7394">
              <w:rPr>
                <w:rFonts w:cs="Times New Roman"/>
                <w:lang w:eastAsia="en-US"/>
              </w:rPr>
              <w:t>Стационарные общественные туалеты</w:t>
            </w:r>
          </w:p>
        </w:tc>
        <w:tc>
          <w:tcPr>
            <w:tcW w:w="978" w:type="pct"/>
            <w:tcBorders>
              <w:top w:val="single" w:sz="4" w:space="0" w:color="auto"/>
              <w:left w:val="single" w:sz="4" w:space="0" w:color="auto"/>
              <w:bottom w:val="single" w:sz="4" w:space="0" w:color="auto"/>
              <w:right w:val="single" w:sz="4" w:space="0" w:color="auto"/>
            </w:tcBorders>
            <w:vAlign w:val="center"/>
            <w:hideMark/>
          </w:tcPr>
          <w:p w14:paraId="51BA8BEE" w14:textId="77777777" w:rsidR="009426B9" w:rsidRPr="00CC7394" w:rsidRDefault="009426B9" w:rsidP="008638E4">
            <w:pPr>
              <w:ind w:right="-6"/>
              <w:jc w:val="center"/>
              <w:rPr>
                <w:rFonts w:cs="Times New Roman"/>
                <w:lang w:eastAsia="en-US"/>
              </w:rPr>
            </w:pPr>
            <w:r w:rsidRPr="00CC7394">
              <w:rPr>
                <w:rFonts w:cs="Times New Roman"/>
                <w:lang w:eastAsia="en-US"/>
              </w:rPr>
              <w:t>1</w:t>
            </w:r>
          </w:p>
        </w:tc>
        <w:tc>
          <w:tcPr>
            <w:tcW w:w="1171" w:type="pct"/>
            <w:tcBorders>
              <w:top w:val="single" w:sz="4" w:space="0" w:color="auto"/>
              <w:left w:val="single" w:sz="4" w:space="0" w:color="auto"/>
              <w:bottom w:val="single" w:sz="4" w:space="0" w:color="auto"/>
              <w:right w:val="single" w:sz="4" w:space="0" w:color="auto"/>
            </w:tcBorders>
            <w:vAlign w:val="center"/>
            <w:hideMark/>
          </w:tcPr>
          <w:p w14:paraId="7C971295" w14:textId="77777777" w:rsidR="009426B9" w:rsidRPr="00CC7394" w:rsidRDefault="009426B9" w:rsidP="008638E4">
            <w:pPr>
              <w:ind w:right="-6"/>
              <w:jc w:val="center"/>
              <w:rPr>
                <w:rFonts w:cs="Times New Roman"/>
                <w:lang w:eastAsia="en-US"/>
              </w:rPr>
            </w:pPr>
            <w:r w:rsidRPr="00CC7394">
              <w:rPr>
                <w:rFonts w:cs="Times New Roman"/>
                <w:lang w:eastAsia="en-US"/>
              </w:rPr>
              <w:t>1</w:t>
            </w:r>
          </w:p>
        </w:tc>
      </w:tr>
      <w:tr w:rsidR="009426B9" w:rsidRPr="00CC7394" w14:paraId="1A998CCC" w14:textId="77777777" w:rsidTr="008638E4">
        <w:trPr>
          <w:trHeight w:val="397"/>
          <w:jc w:val="center"/>
        </w:trPr>
        <w:tc>
          <w:tcPr>
            <w:tcW w:w="383" w:type="pct"/>
            <w:tcBorders>
              <w:top w:val="single" w:sz="4" w:space="0" w:color="auto"/>
              <w:left w:val="single" w:sz="4" w:space="0" w:color="auto"/>
              <w:bottom w:val="single" w:sz="4" w:space="0" w:color="auto"/>
              <w:right w:val="single" w:sz="4" w:space="0" w:color="auto"/>
            </w:tcBorders>
            <w:vAlign w:val="center"/>
            <w:hideMark/>
          </w:tcPr>
          <w:p w14:paraId="7D655F2C" w14:textId="77777777" w:rsidR="009426B9" w:rsidRPr="00CC7394" w:rsidRDefault="009426B9" w:rsidP="008638E4">
            <w:pPr>
              <w:ind w:right="-6"/>
              <w:jc w:val="center"/>
              <w:rPr>
                <w:rFonts w:cs="Times New Roman"/>
                <w:lang w:eastAsia="en-US"/>
              </w:rPr>
            </w:pPr>
            <w:r w:rsidRPr="00CC7394">
              <w:rPr>
                <w:rFonts w:cs="Times New Roman"/>
                <w:lang w:eastAsia="en-US"/>
              </w:rPr>
              <w:t>2.</w:t>
            </w:r>
          </w:p>
        </w:tc>
        <w:tc>
          <w:tcPr>
            <w:tcW w:w="2468" w:type="pct"/>
            <w:tcBorders>
              <w:top w:val="single" w:sz="4" w:space="0" w:color="auto"/>
              <w:left w:val="single" w:sz="4" w:space="0" w:color="auto"/>
              <w:bottom w:val="single" w:sz="4" w:space="0" w:color="auto"/>
              <w:right w:val="single" w:sz="4" w:space="0" w:color="auto"/>
            </w:tcBorders>
            <w:vAlign w:val="center"/>
            <w:hideMark/>
          </w:tcPr>
          <w:p w14:paraId="35011D36" w14:textId="77777777" w:rsidR="009426B9" w:rsidRPr="00CC7394" w:rsidRDefault="009426B9" w:rsidP="008638E4">
            <w:pPr>
              <w:ind w:right="-6"/>
              <w:rPr>
                <w:rFonts w:cs="Times New Roman"/>
                <w:lang w:eastAsia="en-US"/>
              </w:rPr>
            </w:pPr>
            <w:r w:rsidRPr="00CC7394">
              <w:rPr>
                <w:rFonts w:cs="Times New Roman"/>
                <w:lang w:eastAsia="en-US"/>
              </w:rPr>
              <w:t>Переносные биотуалеты</w:t>
            </w:r>
          </w:p>
        </w:tc>
        <w:tc>
          <w:tcPr>
            <w:tcW w:w="978" w:type="pct"/>
            <w:tcBorders>
              <w:top w:val="single" w:sz="4" w:space="0" w:color="auto"/>
              <w:left w:val="single" w:sz="4" w:space="0" w:color="auto"/>
              <w:bottom w:val="single" w:sz="4" w:space="0" w:color="auto"/>
              <w:right w:val="single" w:sz="4" w:space="0" w:color="auto"/>
            </w:tcBorders>
            <w:vAlign w:val="center"/>
            <w:hideMark/>
          </w:tcPr>
          <w:p w14:paraId="06CA6EC5" w14:textId="77777777" w:rsidR="009426B9" w:rsidRPr="00CC7394" w:rsidRDefault="009426B9" w:rsidP="008638E4">
            <w:pPr>
              <w:ind w:right="-6"/>
              <w:jc w:val="center"/>
              <w:rPr>
                <w:rFonts w:cs="Times New Roman"/>
                <w:lang w:eastAsia="en-US"/>
              </w:rPr>
            </w:pPr>
            <w:r w:rsidRPr="00CC7394">
              <w:rPr>
                <w:rFonts w:cs="Times New Roman"/>
                <w:lang w:eastAsia="en-US"/>
              </w:rPr>
              <w:t>1</w:t>
            </w:r>
          </w:p>
        </w:tc>
        <w:tc>
          <w:tcPr>
            <w:tcW w:w="1171" w:type="pct"/>
            <w:tcBorders>
              <w:top w:val="single" w:sz="4" w:space="0" w:color="auto"/>
              <w:left w:val="single" w:sz="4" w:space="0" w:color="auto"/>
              <w:bottom w:val="single" w:sz="4" w:space="0" w:color="auto"/>
              <w:right w:val="single" w:sz="4" w:space="0" w:color="auto"/>
            </w:tcBorders>
            <w:vAlign w:val="center"/>
            <w:hideMark/>
          </w:tcPr>
          <w:p w14:paraId="1F08405A" w14:textId="77777777" w:rsidR="009426B9" w:rsidRPr="00CC7394" w:rsidRDefault="009426B9" w:rsidP="008638E4">
            <w:pPr>
              <w:ind w:right="-6"/>
              <w:jc w:val="center"/>
              <w:rPr>
                <w:rFonts w:cs="Times New Roman"/>
                <w:lang w:eastAsia="en-US"/>
              </w:rPr>
            </w:pPr>
            <w:r w:rsidRPr="00CC7394">
              <w:rPr>
                <w:rFonts w:cs="Times New Roman"/>
                <w:lang w:eastAsia="en-US"/>
              </w:rPr>
              <w:t>1</w:t>
            </w:r>
          </w:p>
        </w:tc>
      </w:tr>
    </w:tbl>
    <w:p w14:paraId="0FBB2842" w14:textId="77777777" w:rsidR="009426B9" w:rsidRPr="00CC7394" w:rsidRDefault="009426B9" w:rsidP="009426B9">
      <w:pPr>
        <w:spacing w:before="240"/>
        <w:ind w:firstLine="708"/>
        <w:rPr>
          <w:rFonts w:cs="Times New Roman"/>
          <w:szCs w:val="28"/>
        </w:rPr>
      </w:pPr>
      <w:r w:rsidRPr="00CC7394">
        <w:rPr>
          <w:rFonts w:cs="Times New Roman"/>
          <w:szCs w:val="28"/>
        </w:rPr>
        <w:t xml:space="preserve">Вывоз твердых бытовых отходов предусматривается на реконструируемую усовершенствованную свалку-полигон ТБО, расположенную в </w:t>
      </w:r>
      <w:proofErr w:type="spellStart"/>
      <w:r w:rsidRPr="00CC7394">
        <w:rPr>
          <w:rFonts w:cs="Times New Roman"/>
          <w:szCs w:val="28"/>
        </w:rPr>
        <w:t>северозападной</w:t>
      </w:r>
      <w:proofErr w:type="spellEnd"/>
      <w:r w:rsidRPr="00CC7394">
        <w:rPr>
          <w:rFonts w:cs="Times New Roman"/>
          <w:szCs w:val="28"/>
        </w:rPr>
        <w:t xml:space="preserve"> направлении на расстоянии 1000 м от села. На полигон ТБО вывозятся: домовые отходы и отходы учреждений, твердые отбросы предприятий общественного питания, если они не могут быть использованы для откорма скота и не являются пищевыми конфискатами, подлежащими уничтожению в порядке, установленном законодательством. На полигоне предусматривается разместить биотермическую (биологическую) камеру для уничтожения мелких трупов животных.</w:t>
      </w:r>
    </w:p>
    <w:p w14:paraId="1A041DA8" w14:textId="77777777" w:rsidR="009426B9" w:rsidRPr="00CC7394" w:rsidRDefault="009426B9" w:rsidP="009426B9">
      <w:pPr>
        <w:spacing w:after="60"/>
        <w:ind w:firstLine="709"/>
        <w:rPr>
          <w:rFonts w:cs="Times New Roman"/>
          <w:szCs w:val="28"/>
        </w:rPr>
      </w:pPr>
      <w:r w:rsidRPr="00CC7394">
        <w:rPr>
          <w:rFonts w:cs="Times New Roman"/>
          <w:szCs w:val="28"/>
        </w:rPr>
        <w:t xml:space="preserve">В соответствии с требованиями СН РК 1.04-15-2013 «Полигоны твердых бытовых отходов» строительство </w:t>
      </w:r>
      <w:proofErr w:type="gramStart"/>
      <w:r w:rsidRPr="00CC7394">
        <w:rPr>
          <w:rFonts w:cs="Times New Roman"/>
          <w:szCs w:val="28"/>
        </w:rPr>
        <w:t>полигона  должно</w:t>
      </w:r>
      <w:proofErr w:type="gramEnd"/>
      <w:r w:rsidRPr="00CC7394">
        <w:rPr>
          <w:rFonts w:cs="Times New Roman"/>
          <w:szCs w:val="28"/>
        </w:rPr>
        <w:t xml:space="preserve"> осуществляться </w:t>
      </w:r>
      <w:proofErr w:type="gramStart"/>
      <w:r w:rsidRPr="00CC7394">
        <w:rPr>
          <w:rFonts w:cs="Times New Roman"/>
          <w:szCs w:val="28"/>
        </w:rPr>
        <w:t>с  учетом</w:t>
      </w:r>
      <w:proofErr w:type="gramEnd"/>
      <w:r w:rsidRPr="00CC7394">
        <w:rPr>
          <w:rFonts w:cs="Times New Roman"/>
          <w:szCs w:val="28"/>
        </w:rPr>
        <w:t xml:space="preserve"> комплекса природоохранительных сооружений, обеспечивающих. гидроизоляцию полигона для защиты от загрязнения почвы, поверхностных и грунтовых вод, а также мероприятия по защите атмосферного воздуха. </w:t>
      </w:r>
    </w:p>
    <w:p w14:paraId="2AF279EB" w14:textId="77777777" w:rsidR="009426B9" w:rsidRPr="00CC7394" w:rsidRDefault="009426B9" w:rsidP="009426B9">
      <w:pPr>
        <w:spacing w:after="60"/>
        <w:ind w:firstLine="709"/>
        <w:rPr>
          <w:rFonts w:cs="Times New Roman"/>
          <w:szCs w:val="28"/>
        </w:rPr>
      </w:pPr>
      <w:r w:rsidRPr="00CC7394">
        <w:rPr>
          <w:rFonts w:cs="Times New Roman"/>
          <w:szCs w:val="28"/>
        </w:rPr>
        <w:t xml:space="preserve">Согласно требованиям СН РК 1.04-15-2013 все работы по </w:t>
      </w:r>
      <w:r w:rsidRPr="00CC7394">
        <w:rPr>
          <w:rFonts w:cs="Times New Roman"/>
          <w:szCs w:val="28"/>
        </w:rPr>
        <w:lastRenderedPageBreak/>
        <w:t xml:space="preserve">складированию, уплотнению, изоляции ТБО должны выполняться механизировано. </w:t>
      </w:r>
    </w:p>
    <w:p w14:paraId="333BF594" w14:textId="77777777" w:rsidR="009426B9" w:rsidRPr="00CC7394" w:rsidRDefault="009426B9" w:rsidP="009426B9">
      <w:pPr>
        <w:spacing w:after="60"/>
        <w:ind w:firstLine="709"/>
        <w:rPr>
          <w:rFonts w:cs="Times New Roman"/>
          <w:szCs w:val="28"/>
        </w:rPr>
      </w:pPr>
      <w:r w:rsidRPr="00CC7394">
        <w:rPr>
          <w:rFonts w:cs="Times New Roman"/>
          <w:szCs w:val="28"/>
        </w:rPr>
        <w:t>Для полигона ТБО должен быть разработан специальный проект мониторинга, включающий разделы: контроль состояния подземных и поверхностных водных объектов, атмосферного воздуха, почв и растений, шумового загрязнения в зоне возможного неблагоприятного влияния полигона; система управления технологическими процессами на полигоне, обеспечивающая предотвращение загрязнения подземных и поверхностных водных объектов, атмосферного воздуха, почв и растений, шумового загрязнения выше допустимых пределов в случаях обнаружения загрязняющего влияния полигонов.</w:t>
      </w:r>
    </w:p>
    <w:p w14:paraId="1E48F400" w14:textId="77777777" w:rsidR="009426B9" w:rsidRPr="00CC7394" w:rsidRDefault="009426B9" w:rsidP="009426B9">
      <w:pPr>
        <w:spacing w:after="60"/>
        <w:ind w:firstLine="709"/>
        <w:rPr>
          <w:rFonts w:cs="Times New Roman"/>
          <w:szCs w:val="28"/>
        </w:rPr>
      </w:pPr>
      <w:r w:rsidRPr="00CC7394">
        <w:rPr>
          <w:rFonts w:cs="Times New Roman"/>
          <w:szCs w:val="28"/>
        </w:rPr>
        <w:t>Система мониторинга должна включать устройства и сооружения за контролем состояния подземных и поверхностных вод, атмосферного воздуха, почвы и растений, а также шумового загрязнения в зоне возможного влияния полигона.</w:t>
      </w:r>
    </w:p>
    <w:p w14:paraId="471CB17B" w14:textId="794A821F" w:rsidR="00D7179A" w:rsidRPr="00CC7394" w:rsidRDefault="00D7179A" w:rsidP="00CC7394">
      <w:pPr>
        <w:pStyle w:val="2"/>
      </w:pPr>
      <w:bookmarkStart w:id="107" w:name="_Toc204684750"/>
      <w:bookmarkStart w:id="108" w:name="_Toc236975668"/>
      <w:bookmarkEnd w:id="105"/>
      <w:r w:rsidRPr="00CC7394">
        <w:t>9.3. Электроснабжение</w:t>
      </w:r>
      <w:bookmarkEnd w:id="107"/>
      <w:bookmarkEnd w:id="108"/>
    </w:p>
    <w:p w14:paraId="0115A50B" w14:textId="77777777" w:rsidR="001332D0" w:rsidRPr="00CC7394" w:rsidRDefault="001332D0" w:rsidP="009426B9">
      <w:pPr>
        <w:rPr>
          <w:color w:val="000000" w:themeColor="text1"/>
        </w:rPr>
      </w:pPr>
      <w:bookmarkStart w:id="109" w:name="_Toc204684754"/>
      <w:r w:rsidRPr="00CC7394">
        <w:rPr>
          <w:color w:val="000000" w:themeColor="text1"/>
        </w:rPr>
        <w:t>В настоящее время электроснабжение села Галкино Павлодарской области осуществляется централизовано от сетей, находящихся на балансе АО «ПРЭК» Щербактинский РЭС, от ПС 110/35/10кВ «Галкино».</w:t>
      </w:r>
      <w:r w:rsidRPr="00CC7394">
        <w:rPr>
          <w:color w:val="000000" w:themeColor="text1"/>
          <w:spacing w:val="-3"/>
          <w:lang w:eastAsia="zh-CN"/>
        </w:rPr>
        <w:t xml:space="preserve"> На электроподстанции действуют 2 трансформатора мощностью 2х6300 </w:t>
      </w:r>
      <w:proofErr w:type="spellStart"/>
      <w:r w:rsidRPr="00CC7394">
        <w:rPr>
          <w:color w:val="000000" w:themeColor="text1"/>
          <w:spacing w:val="-3"/>
          <w:lang w:eastAsia="zh-CN"/>
        </w:rPr>
        <w:t>кВА</w:t>
      </w:r>
      <w:proofErr w:type="spellEnd"/>
      <w:r w:rsidRPr="00CC7394">
        <w:rPr>
          <w:color w:val="000000" w:themeColor="text1"/>
          <w:spacing w:val="-3"/>
          <w:lang w:eastAsia="zh-CN"/>
        </w:rPr>
        <w:t xml:space="preserve">, 2х10000 </w:t>
      </w:r>
      <w:proofErr w:type="spellStart"/>
      <w:r w:rsidRPr="00CC7394">
        <w:rPr>
          <w:color w:val="000000" w:themeColor="text1"/>
          <w:spacing w:val="-3"/>
          <w:lang w:eastAsia="zh-CN"/>
        </w:rPr>
        <w:t>кВА</w:t>
      </w:r>
      <w:proofErr w:type="spellEnd"/>
      <w:r w:rsidRPr="00CC7394">
        <w:rPr>
          <w:color w:val="000000" w:themeColor="text1"/>
          <w:spacing w:val="-3"/>
          <w:lang w:eastAsia="zh-CN"/>
        </w:rPr>
        <w:t>, максимальная электрическая нагрузка ПС 6,18 МВт, загруженность трансформаторов 64,5%.</w:t>
      </w:r>
    </w:p>
    <w:p w14:paraId="36694753"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 xml:space="preserve">Дальнейшее распределение электрической энергии по селу осуществляется от подстанций через потребительские трансформаторные подстанции ТП 10/0,4 </w:t>
      </w:r>
      <w:proofErr w:type="spellStart"/>
      <w:r w:rsidRPr="00CC7394">
        <w:rPr>
          <w:rFonts w:cs="Times New Roman"/>
          <w:color w:val="000000" w:themeColor="text1"/>
          <w:szCs w:val="28"/>
        </w:rPr>
        <w:t>кВ</w:t>
      </w:r>
      <w:proofErr w:type="spellEnd"/>
      <w:r w:rsidRPr="00CC7394">
        <w:rPr>
          <w:rFonts w:cs="Times New Roman"/>
          <w:color w:val="000000" w:themeColor="text1"/>
          <w:szCs w:val="28"/>
        </w:rPr>
        <w:t xml:space="preserve"> по воздушным линиям 10 </w:t>
      </w:r>
      <w:proofErr w:type="spellStart"/>
      <w:r w:rsidRPr="00CC7394">
        <w:rPr>
          <w:rFonts w:cs="Times New Roman"/>
          <w:color w:val="000000" w:themeColor="text1"/>
          <w:szCs w:val="28"/>
        </w:rPr>
        <w:t>кВ.</w:t>
      </w:r>
      <w:proofErr w:type="spellEnd"/>
      <w:r w:rsidRPr="00CC7394">
        <w:rPr>
          <w:rFonts w:cs="Times New Roman"/>
          <w:color w:val="000000" w:themeColor="text1"/>
          <w:szCs w:val="28"/>
        </w:rPr>
        <w:t xml:space="preserve"> </w:t>
      </w:r>
    </w:p>
    <w:p w14:paraId="7FE21B0F" w14:textId="77777777" w:rsidR="001332D0" w:rsidRPr="00CC7394" w:rsidRDefault="001332D0" w:rsidP="009426B9">
      <w:pPr>
        <w:ind w:firstLine="709"/>
        <w:rPr>
          <w:rFonts w:cs="Times New Roman"/>
          <w:color w:val="000000" w:themeColor="text1"/>
          <w:szCs w:val="28"/>
        </w:rPr>
      </w:pPr>
    </w:p>
    <w:p w14:paraId="203506F0"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Данные предоставленные АО «ПРЭК» Щербактинский РЭС»</w:t>
      </w:r>
    </w:p>
    <w:p w14:paraId="2D57DBA9" w14:textId="77777777" w:rsidR="001332D0" w:rsidRPr="00CC7394" w:rsidRDefault="001332D0" w:rsidP="009426B9">
      <w:pPr>
        <w:rPr>
          <w:b/>
          <w:color w:val="000000" w:themeColor="text1"/>
        </w:rPr>
      </w:pPr>
    </w:p>
    <w:p w14:paraId="1E92BE42" w14:textId="77777777" w:rsidR="001332D0" w:rsidRPr="00CC7394" w:rsidRDefault="001332D0" w:rsidP="00B57E10">
      <w:pPr>
        <w:widowControl/>
        <w:numPr>
          <w:ilvl w:val="0"/>
          <w:numId w:val="42"/>
        </w:numPr>
        <w:spacing w:after="200" w:line="276" w:lineRule="auto"/>
        <w:rPr>
          <w:rFonts w:cs="Times New Roman"/>
          <w:b/>
          <w:color w:val="000000" w:themeColor="text1"/>
        </w:rPr>
      </w:pPr>
      <w:r w:rsidRPr="00CC7394">
        <w:rPr>
          <w:rFonts w:cs="Times New Roman"/>
          <w:b/>
          <w:color w:val="000000" w:themeColor="text1"/>
        </w:rPr>
        <w:t>Перечень питающих подстанции ПС 35-110кВ, количество и мощность трансформаторов, загрузку ПС в МВт</w:t>
      </w:r>
    </w:p>
    <w:tbl>
      <w:tblPr>
        <w:tblW w:w="5000" w:type="pct"/>
        <w:tblLayout w:type="fixed"/>
        <w:tblCellMar>
          <w:left w:w="0" w:type="dxa"/>
          <w:right w:w="0" w:type="dxa"/>
        </w:tblCellMar>
        <w:tblLook w:val="04A0" w:firstRow="1" w:lastRow="0" w:firstColumn="1" w:lastColumn="0" w:noHBand="0" w:noVBand="1"/>
      </w:tblPr>
      <w:tblGrid>
        <w:gridCol w:w="496"/>
        <w:gridCol w:w="1611"/>
        <w:gridCol w:w="1132"/>
        <w:gridCol w:w="585"/>
        <w:gridCol w:w="1271"/>
        <w:gridCol w:w="1222"/>
        <w:gridCol w:w="781"/>
        <w:gridCol w:w="1310"/>
        <w:gridCol w:w="936"/>
      </w:tblGrid>
      <w:tr w:rsidR="001332D0" w:rsidRPr="00CC7394" w14:paraId="67D04080" w14:textId="77777777" w:rsidTr="00475DE5">
        <w:trPr>
          <w:trHeight w:val="1095"/>
        </w:trPr>
        <w:tc>
          <w:tcPr>
            <w:tcW w:w="26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E99B7F9" w14:textId="77777777" w:rsidR="001332D0" w:rsidRPr="00CC7394" w:rsidRDefault="001332D0" w:rsidP="00CC7394">
            <w:pPr>
              <w:ind w:firstLine="0"/>
              <w:jc w:val="center"/>
              <w:rPr>
                <w:rFonts w:eastAsia="Times New Roman" w:cs="Times New Roman"/>
                <w:b/>
                <w:bCs/>
                <w:sz w:val="24"/>
              </w:rPr>
            </w:pPr>
            <w:r w:rsidRPr="00CC7394">
              <w:rPr>
                <w:rFonts w:cs="Times New Roman"/>
                <w:b/>
                <w:bCs/>
                <w:sz w:val="24"/>
              </w:rPr>
              <w:t>№ п/п</w:t>
            </w:r>
          </w:p>
        </w:tc>
        <w:tc>
          <w:tcPr>
            <w:tcW w:w="862"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hideMark/>
          </w:tcPr>
          <w:p w14:paraId="6A33CF07" w14:textId="77777777" w:rsidR="001332D0" w:rsidRPr="00CC7394" w:rsidRDefault="001332D0" w:rsidP="00CC7394">
            <w:pPr>
              <w:ind w:firstLine="0"/>
              <w:jc w:val="center"/>
              <w:rPr>
                <w:rFonts w:cs="Times New Roman"/>
                <w:b/>
                <w:bCs/>
                <w:sz w:val="24"/>
              </w:rPr>
            </w:pPr>
            <w:r w:rsidRPr="00CC7394">
              <w:rPr>
                <w:rFonts w:cs="Times New Roman"/>
                <w:b/>
                <w:bCs/>
                <w:sz w:val="24"/>
              </w:rPr>
              <w:t xml:space="preserve">Наименование </w:t>
            </w:r>
          </w:p>
        </w:tc>
        <w:tc>
          <w:tcPr>
            <w:tcW w:w="606"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609A3E3F" w14:textId="77777777" w:rsidR="001332D0" w:rsidRPr="00CC7394" w:rsidRDefault="001332D0" w:rsidP="00CC7394">
            <w:pPr>
              <w:ind w:firstLine="0"/>
              <w:jc w:val="center"/>
              <w:rPr>
                <w:rFonts w:cs="Times New Roman"/>
                <w:b/>
                <w:bCs/>
                <w:sz w:val="24"/>
              </w:rPr>
            </w:pPr>
            <w:r w:rsidRPr="00CC7394">
              <w:rPr>
                <w:rFonts w:cs="Times New Roman"/>
                <w:b/>
                <w:bCs/>
                <w:sz w:val="24"/>
              </w:rPr>
              <w:t>Наименование населенного пункта</w:t>
            </w:r>
          </w:p>
        </w:tc>
        <w:tc>
          <w:tcPr>
            <w:tcW w:w="313"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1852D6A6" w14:textId="77777777" w:rsidR="001332D0" w:rsidRPr="00CC7394" w:rsidRDefault="001332D0" w:rsidP="00CC7394">
            <w:pPr>
              <w:ind w:firstLine="0"/>
              <w:jc w:val="center"/>
              <w:rPr>
                <w:rFonts w:cs="Times New Roman"/>
                <w:b/>
                <w:bCs/>
                <w:sz w:val="24"/>
              </w:rPr>
            </w:pPr>
            <w:r w:rsidRPr="00CC7394">
              <w:rPr>
                <w:rFonts w:cs="Times New Roman"/>
                <w:b/>
                <w:bCs/>
                <w:sz w:val="24"/>
              </w:rPr>
              <w:t>Год ввода</w:t>
            </w:r>
          </w:p>
        </w:tc>
        <w:tc>
          <w:tcPr>
            <w:tcW w:w="680" w:type="pct"/>
            <w:tcBorders>
              <w:top w:val="single" w:sz="4" w:space="0" w:color="auto"/>
              <w:left w:val="nil"/>
              <w:bottom w:val="nil"/>
              <w:right w:val="single" w:sz="4" w:space="0" w:color="auto"/>
            </w:tcBorders>
            <w:tcMar>
              <w:top w:w="15" w:type="dxa"/>
              <w:left w:w="15" w:type="dxa"/>
              <w:bottom w:w="0" w:type="dxa"/>
              <w:right w:w="15" w:type="dxa"/>
            </w:tcMar>
            <w:vAlign w:val="center"/>
            <w:hideMark/>
          </w:tcPr>
          <w:p w14:paraId="3D015707" w14:textId="77777777" w:rsidR="001332D0" w:rsidRPr="00CC7394" w:rsidRDefault="001332D0" w:rsidP="00CC7394">
            <w:pPr>
              <w:ind w:firstLine="0"/>
              <w:rPr>
                <w:rFonts w:cs="Times New Roman"/>
                <w:b/>
                <w:bCs/>
                <w:sz w:val="24"/>
              </w:rPr>
            </w:pPr>
            <w:r w:rsidRPr="00CC7394">
              <w:rPr>
                <w:rFonts w:cs="Times New Roman"/>
                <w:b/>
                <w:bCs/>
                <w:sz w:val="24"/>
              </w:rPr>
              <w:t xml:space="preserve">количество трансформаторов, </w:t>
            </w:r>
            <w:proofErr w:type="spellStart"/>
            <w:r w:rsidRPr="00CC7394">
              <w:rPr>
                <w:rFonts w:cs="Times New Roman"/>
                <w:b/>
                <w:bCs/>
                <w:sz w:val="24"/>
              </w:rPr>
              <w:t>шт</w:t>
            </w:r>
            <w:proofErr w:type="spellEnd"/>
          </w:p>
        </w:tc>
        <w:tc>
          <w:tcPr>
            <w:tcW w:w="65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77746E46" w14:textId="77777777" w:rsidR="001332D0" w:rsidRPr="00CC7394" w:rsidRDefault="001332D0" w:rsidP="00CC7394">
            <w:pPr>
              <w:ind w:firstLine="0"/>
              <w:jc w:val="center"/>
              <w:rPr>
                <w:rFonts w:cs="Times New Roman"/>
                <w:sz w:val="24"/>
              </w:rPr>
            </w:pPr>
            <w:proofErr w:type="spellStart"/>
            <w:proofErr w:type="gramStart"/>
            <w:r w:rsidRPr="00CC7394">
              <w:rPr>
                <w:rFonts w:cs="Times New Roman"/>
                <w:sz w:val="24"/>
              </w:rPr>
              <w:t>Марка,тип</w:t>
            </w:r>
            <w:proofErr w:type="spellEnd"/>
            <w:proofErr w:type="gramEnd"/>
            <w:r w:rsidRPr="00CC7394">
              <w:rPr>
                <w:rFonts w:cs="Times New Roman"/>
                <w:sz w:val="24"/>
              </w:rPr>
              <w:t xml:space="preserve"> трансформатора</w:t>
            </w:r>
          </w:p>
        </w:tc>
        <w:tc>
          <w:tcPr>
            <w:tcW w:w="418"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48B75F40" w14:textId="77777777" w:rsidR="001332D0" w:rsidRPr="00CC7394" w:rsidRDefault="001332D0" w:rsidP="00CC7394">
            <w:pPr>
              <w:ind w:firstLine="0"/>
              <w:jc w:val="center"/>
              <w:rPr>
                <w:rFonts w:cs="Times New Roman"/>
                <w:sz w:val="24"/>
              </w:rPr>
            </w:pPr>
            <w:r w:rsidRPr="00CC7394">
              <w:rPr>
                <w:rFonts w:cs="Times New Roman"/>
                <w:sz w:val="24"/>
              </w:rPr>
              <w:t xml:space="preserve">Мощность </w:t>
            </w:r>
            <w:proofErr w:type="spellStart"/>
            <w:r w:rsidRPr="00CC7394">
              <w:rPr>
                <w:rFonts w:cs="Times New Roman"/>
                <w:sz w:val="24"/>
              </w:rPr>
              <w:t>кВА</w:t>
            </w:r>
            <w:proofErr w:type="spellEnd"/>
          </w:p>
        </w:tc>
        <w:tc>
          <w:tcPr>
            <w:tcW w:w="701"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3DCE02C7" w14:textId="77777777" w:rsidR="001332D0" w:rsidRPr="00CC7394" w:rsidRDefault="001332D0" w:rsidP="00CC7394">
            <w:pPr>
              <w:ind w:firstLine="0"/>
              <w:jc w:val="center"/>
              <w:rPr>
                <w:rFonts w:cs="Times New Roman"/>
                <w:sz w:val="24"/>
              </w:rPr>
            </w:pPr>
            <w:r w:rsidRPr="00CC7394">
              <w:rPr>
                <w:rFonts w:cs="Times New Roman"/>
                <w:sz w:val="24"/>
              </w:rPr>
              <w:t>Загрузка трансформаторов (%)</w:t>
            </w:r>
          </w:p>
        </w:tc>
        <w:tc>
          <w:tcPr>
            <w:tcW w:w="501"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234D4EAE" w14:textId="77777777" w:rsidR="001332D0" w:rsidRPr="00CC7394" w:rsidRDefault="001332D0" w:rsidP="00CC7394">
            <w:pPr>
              <w:ind w:firstLine="0"/>
              <w:jc w:val="center"/>
              <w:rPr>
                <w:rFonts w:cs="Times New Roman"/>
                <w:b/>
                <w:bCs/>
                <w:sz w:val="24"/>
              </w:rPr>
            </w:pPr>
            <w:r w:rsidRPr="00CC7394">
              <w:rPr>
                <w:rFonts w:cs="Times New Roman"/>
                <w:b/>
                <w:bCs/>
                <w:sz w:val="24"/>
              </w:rPr>
              <w:t>техническое состояние</w:t>
            </w:r>
          </w:p>
        </w:tc>
      </w:tr>
      <w:tr w:rsidR="001332D0" w:rsidRPr="00CC7394" w14:paraId="035BDEF0" w14:textId="77777777" w:rsidTr="00475DE5">
        <w:trPr>
          <w:trHeight w:val="315"/>
        </w:trPr>
        <w:tc>
          <w:tcPr>
            <w:tcW w:w="265"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3B475FCB" w14:textId="77777777" w:rsidR="001332D0" w:rsidRPr="00CC7394" w:rsidRDefault="001332D0" w:rsidP="00CC7394">
            <w:pPr>
              <w:ind w:firstLine="0"/>
              <w:jc w:val="center"/>
              <w:rPr>
                <w:rFonts w:cs="Times New Roman"/>
                <w:sz w:val="24"/>
              </w:rPr>
            </w:pPr>
            <w:r w:rsidRPr="00CC7394">
              <w:rPr>
                <w:rFonts w:cs="Times New Roman"/>
                <w:sz w:val="24"/>
              </w:rPr>
              <w:t>1</w:t>
            </w:r>
          </w:p>
        </w:tc>
        <w:tc>
          <w:tcPr>
            <w:tcW w:w="862"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3C32BACD" w14:textId="77777777" w:rsidR="001332D0" w:rsidRPr="00CC7394" w:rsidRDefault="001332D0" w:rsidP="00CC7394">
            <w:pPr>
              <w:ind w:firstLine="0"/>
              <w:jc w:val="center"/>
              <w:rPr>
                <w:rFonts w:cs="Times New Roman"/>
                <w:sz w:val="24"/>
              </w:rPr>
            </w:pPr>
            <w:r w:rsidRPr="00CC7394">
              <w:rPr>
                <w:rFonts w:cs="Times New Roman"/>
                <w:sz w:val="24"/>
              </w:rPr>
              <w:t>ПС Галкино 110/35/10</w:t>
            </w:r>
          </w:p>
        </w:tc>
        <w:tc>
          <w:tcPr>
            <w:tcW w:w="606"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01350BF7" w14:textId="77777777" w:rsidR="001332D0" w:rsidRPr="00CC7394" w:rsidRDefault="001332D0" w:rsidP="00CC7394">
            <w:pPr>
              <w:ind w:firstLine="0"/>
              <w:jc w:val="center"/>
              <w:rPr>
                <w:rFonts w:cs="Times New Roman"/>
                <w:sz w:val="24"/>
              </w:rPr>
            </w:pPr>
            <w:proofErr w:type="spellStart"/>
            <w:r w:rsidRPr="00CC7394">
              <w:rPr>
                <w:rFonts w:cs="Times New Roman"/>
                <w:sz w:val="24"/>
              </w:rPr>
              <w:t>с.Галкино</w:t>
            </w:r>
            <w:proofErr w:type="spellEnd"/>
          </w:p>
        </w:tc>
        <w:tc>
          <w:tcPr>
            <w:tcW w:w="313"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6B18ACC3" w14:textId="77777777" w:rsidR="001332D0" w:rsidRPr="00CC7394" w:rsidRDefault="001332D0" w:rsidP="00CC7394">
            <w:pPr>
              <w:ind w:firstLine="0"/>
              <w:jc w:val="center"/>
              <w:rPr>
                <w:rFonts w:cs="Times New Roman"/>
                <w:sz w:val="24"/>
              </w:rPr>
            </w:pPr>
            <w:r w:rsidRPr="00CC7394">
              <w:rPr>
                <w:rFonts w:cs="Times New Roman"/>
                <w:sz w:val="24"/>
              </w:rPr>
              <w:t>1968</w:t>
            </w:r>
          </w:p>
        </w:tc>
        <w:tc>
          <w:tcPr>
            <w:tcW w:w="680"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2CA8B139" w14:textId="77777777" w:rsidR="001332D0" w:rsidRPr="00CC7394" w:rsidRDefault="001332D0" w:rsidP="00CC7394">
            <w:pPr>
              <w:ind w:firstLine="0"/>
              <w:jc w:val="center"/>
              <w:rPr>
                <w:rFonts w:cs="Times New Roman"/>
                <w:sz w:val="24"/>
              </w:rPr>
            </w:pPr>
            <w:r w:rsidRPr="00CC7394">
              <w:rPr>
                <w:rFonts w:cs="Times New Roman"/>
                <w:sz w:val="24"/>
              </w:rPr>
              <w:t>2</w:t>
            </w:r>
          </w:p>
        </w:tc>
        <w:tc>
          <w:tcPr>
            <w:tcW w:w="654"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5EA3AACD" w14:textId="77777777" w:rsidR="001332D0" w:rsidRPr="00CC7394" w:rsidRDefault="001332D0" w:rsidP="00CC7394">
            <w:pPr>
              <w:ind w:firstLine="0"/>
              <w:jc w:val="center"/>
              <w:rPr>
                <w:rFonts w:cs="Times New Roman"/>
                <w:sz w:val="24"/>
              </w:rPr>
            </w:pPr>
            <w:r w:rsidRPr="00CC7394">
              <w:rPr>
                <w:rFonts w:cs="Times New Roman"/>
                <w:sz w:val="24"/>
              </w:rPr>
              <w:t>ТМТН</w:t>
            </w:r>
          </w:p>
        </w:tc>
        <w:tc>
          <w:tcPr>
            <w:tcW w:w="41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7DC652C" w14:textId="77777777" w:rsidR="001332D0" w:rsidRPr="00CC7394" w:rsidRDefault="001332D0" w:rsidP="00CC7394">
            <w:pPr>
              <w:ind w:firstLine="0"/>
              <w:jc w:val="right"/>
              <w:rPr>
                <w:rFonts w:cs="Times New Roman"/>
                <w:sz w:val="24"/>
              </w:rPr>
            </w:pPr>
            <w:r w:rsidRPr="00CC7394">
              <w:rPr>
                <w:rFonts w:cs="Times New Roman"/>
                <w:sz w:val="24"/>
              </w:rPr>
              <w:t>6300</w:t>
            </w:r>
          </w:p>
        </w:tc>
        <w:tc>
          <w:tcPr>
            <w:tcW w:w="70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D2215A2" w14:textId="77777777" w:rsidR="001332D0" w:rsidRPr="00CC7394" w:rsidRDefault="001332D0" w:rsidP="00CC7394">
            <w:pPr>
              <w:ind w:firstLine="0"/>
              <w:jc w:val="right"/>
              <w:rPr>
                <w:rFonts w:cs="Times New Roman"/>
                <w:sz w:val="24"/>
              </w:rPr>
            </w:pPr>
            <w:r w:rsidRPr="00CC7394">
              <w:rPr>
                <w:rFonts w:cs="Times New Roman"/>
                <w:sz w:val="24"/>
              </w:rPr>
              <w:t>33,74</w:t>
            </w:r>
          </w:p>
        </w:tc>
        <w:tc>
          <w:tcPr>
            <w:tcW w:w="501"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4FA4E116" w14:textId="77777777" w:rsidR="001332D0" w:rsidRPr="00CC7394" w:rsidRDefault="001332D0" w:rsidP="00CC7394">
            <w:pPr>
              <w:ind w:firstLine="0"/>
              <w:jc w:val="center"/>
              <w:rPr>
                <w:rFonts w:cs="Times New Roman"/>
                <w:sz w:val="24"/>
              </w:rPr>
            </w:pPr>
            <w:proofErr w:type="spellStart"/>
            <w:r w:rsidRPr="00CC7394">
              <w:rPr>
                <w:rFonts w:cs="Times New Roman"/>
                <w:sz w:val="24"/>
              </w:rPr>
              <w:t>удовл</w:t>
            </w:r>
            <w:proofErr w:type="spellEnd"/>
          </w:p>
        </w:tc>
      </w:tr>
      <w:tr w:rsidR="001332D0" w:rsidRPr="00CC7394" w14:paraId="4255BC36" w14:textId="77777777" w:rsidTr="00475DE5">
        <w:trPr>
          <w:trHeight w:val="315"/>
        </w:trPr>
        <w:tc>
          <w:tcPr>
            <w:tcW w:w="265" w:type="pct"/>
            <w:vMerge/>
            <w:tcBorders>
              <w:top w:val="nil"/>
              <w:left w:val="single" w:sz="4" w:space="0" w:color="auto"/>
              <w:bottom w:val="single" w:sz="4" w:space="0" w:color="000000"/>
              <w:right w:val="single" w:sz="4" w:space="0" w:color="auto"/>
            </w:tcBorders>
            <w:vAlign w:val="center"/>
            <w:hideMark/>
          </w:tcPr>
          <w:p w14:paraId="76845DC6" w14:textId="77777777" w:rsidR="001332D0" w:rsidRPr="00CC7394" w:rsidRDefault="001332D0" w:rsidP="00CC7394">
            <w:pPr>
              <w:ind w:firstLine="0"/>
              <w:rPr>
                <w:rFonts w:cs="Times New Roman"/>
                <w:sz w:val="24"/>
              </w:rPr>
            </w:pPr>
          </w:p>
        </w:tc>
        <w:tc>
          <w:tcPr>
            <w:tcW w:w="862" w:type="pct"/>
            <w:vMerge/>
            <w:tcBorders>
              <w:top w:val="nil"/>
              <w:left w:val="single" w:sz="4" w:space="0" w:color="auto"/>
              <w:bottom w:val="single" w:sz="4" w:space="0" w:color="000000"/>
              <w:right w:val="single" w:sz="4" w:space="0" w:color="auto"/>
            </w:tcBorders>
            <w:vAlign w:val="center"/>
            <w:hideMark/>
          </w:tcPr>
          <w:p w14:paraId="4F0E64CC" w14:textId="77777777" w:rsidR="001332D0" w:rsidRPr="00CC7394" w:rsidRDefault="001332D0" w:rsidP="00CC7394">
            <w:pPr>
              <w:ind w:firstLine="0"/>
              <w:rPr>
                <w:rFonts w:cs="Times New Roman"/>
                <w:sz w:val="24"/>
              </w:rPr>
            </w:pPr>
          </w:p>
        </w:tc>
        <w:tc>
          <w:tcPr>
            <w:tcW w:w="606" w:type="pct"/>
            <w:vMerge/>
            <w:tcBorders>
              <w:top w:val="nil"/>
              <w:left w:val="single" w:sz="4" w:space="0" w:color="auto"/>
              <w:bottom w:val="single" w:sz="4" w:space="0" w:color="000000"/>
              <w:right w:val="single" w:sz="4" w:space="0" w:color="auto"/>
            </w:tcBorders>
            <w:vAlign w:val="center"/>
            <w:hideMark/>
          </w:tcPr>
          <w:p w14:paraId="763DC74A" w14:textId="77777777" w:rsidR="001332D0" w:rsidRPr="00CC7394" w:rsidRDefault="001332D0" w:rsidP="00CC7394">
            <w:pPr>
              <w:ind w:firstLine="0"/>
              <w:rPr>
                <w:rFonts w:cs="Times New Roman"/>
                <w:sz w:val="24"/>
              </w:rPr>
            </w:pPr>
          </w:p>
        </w:tc>
        <w:tc>
          <w:tcPr>
            <w:tcW w:w="313" w:type="pct"/>
            <w:vMerge/>
            <w:tcBorders>
              <w:top w:val="nil"/>
              <w:left w:val="single" w:sz="4" w:space="0" w:color="auto"/>
              <w:bottom w:val="single" w:sz="4" w:space="0" w:color="000000"/>
              <w:right w:val="single" w:sz="4" w:space="0" w:color="auto"/>
            </w:tcBorders>
            <w:vAlign w:val="center"/>
            <w:hideMark/>
          </w:tcPr>
          <w:p w14:paraId="3B135247" w14:textId="77777777" w:rsidR="001332D0" w:rsidRPr="00CC7394" w:rsidRDefault="001332D0" w:rsidP="00CC7394">
            <w:pPr>
              <w:ind w:firstLine="0"/>
              <w:rPr>
                <w:rFonts w:cs="Times New Roman"/>
                <w:sz w:val="24"/>
              </w:rPr>
            </w:pPr>
          </w:p>
        </w:tc>
        <w:tc>
          <w:tcPr>
            <w:tcW w:w="680" w:type="pct"/>
            <w:vMerge/>
            <w:tcBorders>
              <w:top w:val="single" w:sz="4" w:space="0" w:color="auto"/>
              <w:left w:val="single" w:sz="4" w:space="0" w:color="auto"/>
              <w:bottom w:val="single" w:sz="4" w:space="0" w:color="000000"/>
              <w:right w:val="single" w:sz="4" w:space="0" w:color="auto"/>
            </w:tcBorders>
            <w:vAlign w:val="center"/>
            <w:hideMark/>
          </w:tcPr>
          <w:p w14:paraId="6F4832F3" w14:textId="77777777" w:rsidR="001332D0" w:rsidRPr="00CC7394" w:rsidRDefault="001332D0" w:rsidP="00CC7394">
            <w:pPr>
              <w:ind w:firstLine="0"/>
              <w:rPr>
                <w:rFonts w:cs="Times New Roman"/>
                <w:sz w:val="24"/>
              </w:rPr>
            </w:pPr>
          </w:p>
        </w:tc>
        <w:tc>
          <w:tcPr>
            <w:tcW w:w="654"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FD78738" w14:textId="77777777" w:rsidR="001332D0" w:rsidRPr="00CC7394" w:rsidRDefault="001332D0" w:rsidP="00CC7394">
            <w:pPr>
              <w:ind w:firstLine="0"/>
              <w:jc w:val="center"/>
              <w:rPr>
                <w:rFonts w:cs="Times New Roman"/>
                <w:sz w:val="24"/>
              </w:rPr>
            </w:pPr>
            <w:r w:rsidRPr="00CC7394">
              <w:rPr>
                <w:rFonts w:cs="Times New Roman"/>
                <w:sz w:val="24"/>
              </w:rPr>
              <w:t>ТДТН</w:t>
            </w:r>
          </w:p>
        </w:tc>
        <w:tc>
          <w:tcPr>
            <w:tcW w:w="418"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A6B3B65" w14:textId="77777777" w:rsidR="001332D0" w:rsidRPr="00CC7394" w:rsidRDefault="001332D0" w:rsidP="00CC7394">
            <w:pPr>
              <w:ind w:firstLine="0"/>
              <w:jc w:val="right"/>
              <w:rPr>
                <w:rFonts w:cs="Times New Roman"/>
                <w:sz w:val="24"/>
              </w:rPr>
            </w:pPr>
            <w:r w:rsidRPr="00CC7394">
              <w:rPr>
                <w:rFonts w:cs="Times New Roman"/>
                <w:sz w:val="24"/>
              </w:rPr>
              <w:t>10000</w:t>
            </w:r>
          </w:p>
        </w:tc>
        <w:tc>
          <w:tcPr>
            <w:tcW w:w="70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ED2798C" w14:textId="77777777" w:rsidR="001332D0" w:rsidRPr="00CC7394" w:rsidRDefault="001332D0" w:rsidP="00CC7394">
            <w:pPr>
              <w:ind w:firstLine="0"/>
              <w:jc w:val="right"/>
              <w:rPr>
                <w:rFonts w:cs="Times New Roman"/>
                <w:sz w:val="24"/>
              </w:rPr>
            </w:pPr>
            <w:r w:rsidRPr="00CC7394">
              <w:rPr>
                <w:rFonts w:cs="Times New Roman"/>
                <w:sz w:val="24"/>
              </w:rPr>
              <w:t>9,7</w:t>
            </w:r>
          </w:p>
        </w:tc>
        <w:tc>
          <w:tcPr>
            <w:tcW w:w="501" w:type="pct"/>
            <w:vMerge/>
            <w:tcBorders>
              <w:top w:val="nil"/>
              <w:left w:val="single" w:sz="4" w:space="0" w:color="auto"/>
              <w:bottom w:val="single" w:sz="4" w:space="0" w:color="000000"/>
              <w:right w:val="single" w:sz="4" w:space="0" w:color="auto"/>
            </w:tcBorders>
            <w:vAlign w:val="center"/>
            <w:hideMark/>
          </w:tcPr>
          <w:p w14:paraId="3B8D99E5" w14:textId="77777777" w:rsidR="001332D0" w:rsidRPr="00CC7394" w:rsidRDefault="001332D0" w:rsidP="00CC7394">
            <w:pPr>
              <w:ind w:firstLine="0"/>
              <w:rPr>
                <w:rFonts w:cs="Times New Roman"/>
                <w:sz w:val="24"/>
              </w:rPr>
            </w:pPr>
          </w:p>
        </w:tc>
      </w:tr>
    </w:tbl>
    <w:p w14:paraId="6E222B2C" w14:textId="77777777" w:rsidR="001332D0" w:rsidRPr="00CC7394" w:rsidRDefault="001332D0" w:rsidP="009426B9">
      <w:pPr>
        <w:rPr>
          <w:b/>
          <w:color w:val="000000" w:themeColor="text1"/>
        </w:rPr>
      </w:pPr>
    </w:p>
    <w:p w14:paraId="2FDF22BC" w14:textId="77777777" w:rsidR="001332D0" w:rsidRPr="00CC7394" w:rsidRDefault="001332D0" w:rsidP="00B57E10">
      <w:pPr>
        <w:widowControl/>
        <w:numPr>
          <w:ilvl w:val="0"/>
          <w:numId w:val="42"/>
        </w:numPr>
        <w:spacing w:after="200" w:line="276" w:lineRule="auto"/>
        <w:rPr>
          <w:rFonts w:cs="Times New Roman"/>
          <w:b/>
          <w:color w:val="000000" w:themeColor="text1"/>
        </w:rPr>
      </w:pPr>
      <w:r w:rsidRPr="00CC7394">
        <w:rPr>
          <w:rFonts w:cs="Times New Roman"/>
          <w:b/>
          <w:color w:val="000000" w:themeColor="text1"/>
        </w:rPr>
        <w:t xml:space="preserve">Информация по существующему состоянию электроснабжения села </w:t>
      </w:r>
    </w:p>
    <w:tbl>
      <w:tblPr>
        <w:tblW w:w="5000" w:type="pct"/>
        <w:tblLook w:val="04A0" w:firstRow="1" w:lastRow="0" w:firstColumn="1" w:lastColumn="0" w:noHBand="0" w:noVBand="1"/>
      </w:tblPr>
      <w:tblGrid>
        <w:gridCol w:w="673"/>
        <w:gridCol w:w="3127"/>
        <w:gridCol w:w="657"/>
        <w:gridCol w:w="1434"/>
        <w:gridCol w:w="1479"/>
        <w:gridCol w:w="1974"/>
      </w:tblGrid>
      <w:tr w:rsidR="001332D0" w:rsidRPr="00CC7394" w14:paraId="5BBC7C84" w14:textId="77777777" w:rsidTr="00475DE5">
        <w:trPr>
          <w:trHeight w:val="630"/>
        </w:trPr>
        <w:tc>
          <w:tcPr>
            <w:tcW w:w="225" w:type="pct"/>
            <w:tcBorders>
              <w:top w:val="single" w:sz="4" w:space="0" w:color="auto"/>
              <w:left w:val="single" w:sz="4" w:space="0" w:color="auto"/>
              <w:bottom w:val="single" w:sz="4" w:space="0" w:color="auto"/>
              <w:right w:val="single" w:sz="4" w:space="0" w:color="auto"/>
            </w:tcBorders>
            <w:noWrap/>
            <w:vAlign w:val="center"/>
            <w:hideMark/>
          </w:tcPr>
          <w:p w14:paraId="1E444191"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 п/п</w:t>
            </w:r>
          </w:p>
        </w:tc>
        <w:tc>
          <w:tcPr>
            <w:tcW w:w="1751" w:type="pct"/>
            <w:tcBorders>
              <w:top w:val="single" w:sz="4" w:space="0" w:color="auto"/>
              <w:left w:val="nil"/>
              <w:bottom w:val="single" w:sz="4" w:space="0" w:color="auto"/>
              <w:right w:val="single" w:sz="4" w:space="0" w:color="auto"/>
            </w:tcBorders>
            <w:noWrap/>
            <w:vAlign w:val="center"/>
            <w:hideMark/>
          </w:tcPr>
          <w:p w14:paraId="3B942527"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 xml:space="preserve">Наименование </w:t>
            </w:r>
          </w:p>
        </w:tc>
        <w:tc>
          <w:tcPr>
            <w:tcW w:w="364" w:type="pct"/>
            <w:tcBorders>
              <w:top w:val="single" w:sz="4" w:space="0" w:color="auto"/>
              <w:left w:val="nil"/>
              <w:bottom w:val="single" w:sz="4" w:space="0" w:color="auto"/>
              <w:right w:val="single" w:sz="4" w:space="0" w:color="auto"/>
            </w:tcBorders>
            <w:vAlign w:val="center"/>
            <w:hideMark/>
          </w:tcPr>
          <w:p w14:paraId="3D621BF7"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Год ввода</w:t>
            </w:r>
          </w:p>
        </w:tc>
        <w:tc>
          <w:tcPr>
            <w:tcW w:w="804" w:type="pct"/>
            <w:tcBorders>
              <w:top w:val="single" w:sz="4" w:space="0" w:color="auto"/>
              <w:left w:val="nil"/>
              <w:bottom w:val="single" w:sz="4" w:space="0" w:color="auto"/>
              <w:right w:val="single" w:sz="4" w:space="0" w:color="auto"/>
            </w:tcBorders>
            <w:vAlign w:val="center"/>
            <w:hideMark/>
          </w:tcPr>
          <w:p w14:paraId="77D7A18D"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Протяженность                                                                                                                                                     км</w:t>
            </w:r>
          </w:p>
        </w:tc>
        <w:tc>
          <w:tcPr>
            <w:tcW w:w="829" w:type="pct"/>
            <w:tcBorders>
              <w:top w:val="single" w:sz="4" w:space="0" w:color="auto"/>
              <w:left w:val="nil"/>
              <w:bottom w:val="single" w:sz="4" w:space="0" w:color="auto"/>
              <w:right w:val="single" w:sz="4" w:space="0" w:color="auto"/>
            </w:tcBorders>
            <w:vAlign w:val="center"/>
            <w:hideMark/>
          </w:tcPr>
          <w:p w14:paraId="265DA1B9"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 xml:space="preserve">Марка </w:t>
            </w:r>
            <w:proofErr w:type="spellStart"/>
            <w:proofErr w:type="gramStart"/>
            <w:r w:rsidRPr="00CC7394">
              <w:rPr>
                <w:rFonts w:eastAsia="Times New Roman" w:cs="Times New Roman"/>
                <w:b/>
                <w:bCs/>
              </w:rPr>
              <w:t>провода,сечение</w:t>
            </w:r>
            <w:proofErr w:type="spellEnd"/>
            <w:proofErr w:type="gramEnd"/>
          </w:p>
        </w:tc>
        <w:tc>
          <w:tcPr>
            <w:tcW w:w="1026" w:type="pct"/>
            <w:tcBorders>
              <w:top w:val="single" w:sz="4" w:space="0" w:color="auto"/>
              <w:left w:val="nil"/>
              <w:bottom w:val="single" w:sz="4" w:space="0" w:color="auto"/>
              <w:right w:val="single" w:sz="4" w:space="0" w:color="auto"/>
            </w:tcBorders>
            <w:noWrap/>
            <w:vAlign w:val="center"/>
            <w:hideMark/>
          </w:tcPr>
          <w:p w14:paraId="711207A7"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техническое состояние</w:t>
            </w:r>
          </w:p>
        </w:tc>
      </w:tr>
      <w:tr w:rsidR="001332D0" w:rsidRPr="00CC7394" w14:paraId="05B73C46" w14:textId="77777777" w:rsidTr="00475DE5">
        <w:trPr>
          <w:trHeight w:val="315"/>
        </w:trPr>
        <w:tc>
          <w:tcPr>
            <w:tcW w:w="225" w:type="pct"/>
            <w:tcBorders>
              <w:top w:val="nil"/>
              <w:left w:val="single" w:sz="4" w:space="0" w:color="auto"/>
              <w:bottom w:val="single" w:sz="4" w:space="0" w:color="auto"/>
              <w:right w:val="single" w:sz="4" w:space="0" w:color="auto"/>
            </w:tcBorders>
            <w:noWrap/>
            <w:vAlign w:val="center"/>
            <w:hideMark/>
          </w:tcPr>
          <w:p w14:paraId="6901AEB0" w14:textId="77777777" w:rsidR="001332D0" w:rsidRPr="00CC7394" w:rsidRDefault="001332D0" w:rsidP="00CC7394">
            <w:pPr>
              <w:ind w:firstLine="0"/>
              <w:jc w:val="center"/>
              <w:rPr>
                <w:rFonts w:eastAsia="Times New Roman" w:cs="Times New Roman"/>
                <w:bCs/>
              </w:rPr>
            </w:pPr>
            <w:r w:rsidRPr="00CC7394">
              <w:rPr>
                <w:rFonts w:eastAsia="Times New Roman" w:cs="Times New Roman"/>
                <w:bCs/>
              </w:rPr>
              <w:lastRenderedPageBreak/>
              <w:t>1</w:t>
            </w:r>
          </w:p>
        </w:tc>
        <w:tc>
          <w:tcPr>
            <w:tcW w:w="1751" w:type="pct"/>
            <w:tcBorders>
              <w:top w:val="nil"/>
              <w:left w:val="nil"/>
              <w:bottom w:val="single" w:sz="4" w:space="0" w:color="auto"/>
              <w:right w:val="single" w:sz="4" w:space="0" w:color="auto"/>
            </w:tcBorders>
            <w:noWrap/>
            <w:vAlign w:val="center"/>
            <w:hideMark/>
          </w:tcPr>
          <w:p w14:paraId="009794DF" w14:textId="77777777" w:rsidR="001332D0" w:rsidRPr="00CC7394" w:rsidRDefault="001332D0" w:rsidP="00CC7394">
            <w:pPr>
              <w:ind w:firstLine="0"/>
              <w:rPr>
                <w:rFonts w:eastAsia="Times New Roman" w:cs="Times New Roman"/>
                <w:bCs/>
              </w:rPr>
            </w:pPr>
            <w:r w:rsidRPr="00CC7394">
              <w:rPr>
                <w:rFonts w:eastAsia="Times New Roman" w:cs="Times New Roman"/>
                <w:bCs/>
              </w:rPr>
              <w:t>ВЛ-10</w:t>
            </w:r>
            <w:proofErr w:type="gramStart"/>
            <w:r w:rsidRPr="00CC7394">
              <w:rPr>
                <w:rFonts w:eastAsia="Times New Roman" w:cs="Times New Roman"/>
                <w:bCs/>
              </w:rPr>
              <w:t>кВ  Ф</w:t>
            </w:r>
            <w:proofErr w:type="gramEnd"/>
            <w:r w:rsidRPr="00CC7394">
              <w:rPr>
                <w:rFonts w:eastAsia="Times New Roman" w:cs="Times New Roman"/>
                <w:bCs/>
              </w:rPr>
              <w:t xml:space="preserve"> №14 ПС Галкино 110/35/10</w:t>
            </w:r>
          </w:p>
        </w:tc>
        <w:tc>
          <w:tcPr>
            <w:tcW w:w="364" w:type="pct"/>
            <w:tcBorders>
              <w:top w:val="nil"/>
              <w:left w:val="nil"/>
              <w:bottom w:val="single" w:sz="4" w:space="0" w:color="auto"/>
              <w:right w:val="single" w:sz="4" w:space="0" w:color="auto"/>
            </w:tcBorders>
            <w:noWrap/>
            <w:vAlign w:val="bottom"/>
            <w:hideMark/>
          </w:tcPr>
          <w:p w14:paraId="5236D6F3" w14:textId="77777777" w:rsidR="001332D0" w:rsidRPr="00CC7394" w:rsidRDefault="001332D0" w:rsidP="00CC7394">
            <w:pPr>
              <w:ind w:firstLine="0"/>
              <w:jc w:val="center"/>
              <w:rPr>
                <w:rFonts w:eastAsia="Times New Roman" w:cs="Times New Roman"/>
              </w:rPr>
            </w:pPr>
            <w:r w:rsidRPr="00CC7394">
              <w:rPr>
                <w:rFonts w:eastAsia="Times New Roman" w:cs="Times New Roman"/>
              </w:rPr>
              <w:t>1989</w:t>
            </w:r>
          </w:p>
        </w:tc>
        <w:tc>
          <w:tcPr>
            <w:tcW w:w="804" w:type="pct"/>
            <w:tcBorders>
              <w:top w:val="nil"/>
              <w:left w:val="nil"/>
              <w:bottom w:val="single" w:sz="4" w:space="0" w:color="auto"/>
              <w:right w:val="single" w:sz="4" w:space="0" w:color="auto"/>
            </w:tcBorders>
            <w:noWrap/>
            <w:vAlign w:val="bottom"/>
            <w:hideMark/>
          </w:tcPr>
          <w:p w14:paraId="1CE0FB00" w14:textId="77777777" w:rsidR="001332D0" w:rsidRPr="00CC7394" w:rsidRDefault="001332D0" w:rsidP="00CC7394">
            <w:pPr>
              <w:ind w:firstLine="0"/>
              <w:jc w:val="center"/>
              <w:rPr>
                <w:rFonts w:eastAsia="Times New Roman" w:cs="Times New Roman"/>
              </w:rPr>
            </w:pPr>
            <w:r w:rsidRPr="00CC7394">
              <w:rPr>
                <w:rFonts w:eastAsia="Times New Roman" w:cs="Times New Roman"/>
              </w:rPr>
              <w:t>5,8</w:t>
            </w:r>
          </w:p>
        </w:tc>
        <w:tc>
          <w:tcPr>
            <w:tcW w:w="829" w:type="pct"/>
            <w:tcBorders>
              <w:top w:val="nil"/>
              <w:left w:val="nil"/>
              <w:bottom w:val="single" w:sz="4" w:space="0" w:color="auto"/>
              <w:right w:val="single" w:sz="4" w:space="0" w:color="auto"/>
            </w:tcBorders>
            <w:vAlign w:val="center"/>
            <w:hideMark/>
          </w:tcPr>
          <w:p w14:paraId="7E0A0251" w14:textId="77777777" w:rsidR="001332D0" w:rsidRPr="00CC7394" w:rsidRDefault="001332D0" w:rsidP="00CC7394">
            <w:pPr>
              <w:ind w:firstLine="0"/>
              <w:rPr>
                <w:rFonts w:eastAsia="Times New Roman" w:cs="Times New Roman"/>
              </w:rPr>
            </w:pPr>
            <w:r w:rsidRPr="00CC7394">
              <w:rPr>
                <w:rFonts w:eastAsia="Times New Roman" w:cs="Times New Roman"/>
              </w:rPr>
              <w:t>АС-35</w:t>
            </w:r>
          </w:p>
        </w:tc>
        <w:tc>
          <w:tcPr>
            <w:tcW w:w="1026" w:type="pct"/>
            <w:tcBorders>
              <w:top w:val="nil"/>
              <w:left w:val="nil"/>
              <w:bottom w:val="single" w:sz="4" w:space="0" w:color="auto"/>
              <w:right w:val="single" w:sz="4" w:space="0" w:color="auto"/>
            </w:tcBorders>
            <w:noWrap/>
            <w:vAlign w:val="bottom"/>
            <w:hideMark/>
          </w:tcPr>
          <w:p w14:paraId="6107DD07" w14:textId="77777777" w:rsidR="001332D0" w:rsidRPr="00CC7394" w:rsidRDefault="001332D0" w:rsidP="00CC7394">
            <w:pPr>
              <w:ind w:firstLine="0"/>
              <w:rPr>
                <w:rFonts w:eastAsia="Times New Roman" w:cs="Times New Roman"/>
              </w:rPr>
            </w:pPr>
            <w:proofErr w:type="spellStart"/>
            <w:r w:rsidRPr="00CC7394">
              <w:rPr>
                <w:rFonts w:eastAsia="Times New Roman" w:cs="Times New Roman"/>
              </w:rPr>
              <w:t>удовл</w:t>
            </w:r>
            <w:proofErr w:type="spellEnd"/>
            <w:r w:rsidRPr="00CC7394">
              <w:rPr>
                <w:rFonts w:eastAsia="Times New Roman" w:cs="Times New Roman"/>
              </w:rPr>
              <w:t>.</w:t>
            </w:r>
          </w:p>
        </w:tc>
      </w:tr>
      <w:tr w:rsidR="001332D0" w:rsidRPr="00CC7394" w14:paraId="1964E71D" w14:textId="77777777" w:rsidTr="00475DE5">
        <w:trPr>
          <w:trHeight w:val="315"/>
        </w:trPr>
        <w:tc>
          <w:tcPr>
            <w:tcW w:w="225" w:type="pct"/>
            <w:tcBorders>
              <w:top w:val="nil"/>
              <w:left w:val="single" w:sz="4" w:space="0" w:color="auto"/>
              <w:bottom w:val="single" w:sz="4" w:space="0" w:color="auto"/>
              <w:right w:val="single" w:sz="4" w:space="0" w:color="auto"/>
            </w:tcBorders>
            <w:noWrap/>
            <w:vAlign w:val="center"/>
            <w:hideMark/>
          </w:tcPr>
          <w:p w14:paraId="618FFE07" w14:textId="77777777" w:rsidR="001332D0" w:rsidRPr="00CC7394" w:rsidRDefault="001332D0" w:rsidP="00CC7394">
            <w:pPr>
              <w:ind w:firstLine="0"/>
              <w:jc w:val="center"/>
              <w:rPr>
                <w:rFonts w:eastAsia="Times New Roman" w:cs="Times New Roman"/>
                <w:bCs/>
              </w:rPr>
            </w:pPr>
            <w:r w:rsidRPr="00CC7394">
              <w:rPr>
                <w:rFonts w:eastAsia="Times New Roman" w:cs="Times New Roman"/>
                <w:bCs/>
              </w:rPr>
              <w:t>2</w:t>
            </w:r>
          </w:p>
        </w:tc>
        <w:tc>
          <w:tcPr>
            <w:tcW w:w="1751" w:type="pct"/>
            <w:tcBorders>
              <w:top w:val="nil"/>
              <w:left w:val="nil"/>
              <w:bottom w:val="single" w:sz="4" w:space="0" w:color="auto"/>
              <w:right w:val="single" w:sz="4" w:space="0" w:color="auto"/>
            </w:tcBorders>
            <w:noWrap/>
            <w:vAlign w:val="center"/>
            <w:hideMark/>
          </w:tcPr>
          <w:p w14:paraId="6C114003" w14:textId="77777777" w:rsidR="001332D0" w:rsidRPr="00CC7394" w:rsidRDefault="001332D0" w:rsidP="00CC7394">
            <w:pPr>
              <w:ind w:firstLine="0"/>
              <w:rPr>
                <w:rFonts w:eastAsia="Times New Roman" w:cs="Times New Roman"/>
                <w:bCs/>
              </w:rPr>
            </w:pPr>
            <w:r w:rsidRPr="00CC7394">
              <w:rPr>
                <w:rFonts w:eastAsia="Times New Roman" w:cs="Times New Roman"/>
                <w:bCs/>
              </w:rPr>
              <w:t>ВЛ-10</w:t>
            </w:r>
            <w:proofErr w:type="gramStart"/>
            <w:r w:rsidRPr="00CC7394">
              <w:rPr>
                <w:rFonts w:eastAsia="Times New Roman" w:cs="Times New Roman"/>
                <w:bCs/>
              </w:rPr>
              <w:t>кВ  Ф</w:t>
            </w:r>
            <w:proofErr w:type="gramEnd"/>
            <w:r w:rsidRPr="00CC7394">
              <w:rPr>
                <w:rFonts w:eastAsia="Times New Roman" w:cs="Times New Roman"/>
                <w:bCs/>
              </w:rPr>
              <w:t xml:space="preserve"> №6 ПС Галкино 110/35/10</w:t>
            </w:r>
          </w:p>
        </w:tc>
        <w:tc>
          <w:tcPr>
            <w:tcW w:w="364" w:type="pct"/>
            <w:tcBorders>
              <w:top w:val="nil"/>
              <w:left w:val="nil"/>
              <w:bottom w:val="single" w:sz="4" w:space="0" w:color="auto"/>
              <w:right w:val="single" w:sz="4" w:space="0" w:color="auto"/>
            </w:tcBorders>
            <w:noWrap/>
            <w:vAlign w:val="bottom"/>
            <w:hideMark/>
          </w:tcPr>
          <w:p w14:paraId="6CD19B63" w14:textId="77777777" w:rsidR="001332D0" w:rsidRPr="00CC7394" w:rsidRDefault="001332D0" w:rsidP="00CC7394">
            <w:pPr>
              <w:ind w:firstLine="0"/>
              <w:jc w:val="center"/>
              <w:rPr>
                <w:rFonts w:eastAsia="Times New Roman" w:cs="Times New Roman"/>
              </w:rPr>
            </w:pPr>
            <w:r w:rsidRPr="00CC7394">
              <w:rPr>
                <w:rFonts w:eastAsia="Times New Roman" w:cs="Times New Roman"/>
              </w:rPr>
              <w:t>1979</w:t>
            </w:r>
          </w:p>
        </w:tc>
        <w:tc>
          <w:tcPr>
            <w:tcW w:w="804" w:type="pct"/>
            <w:tcBorders>
              <w:top w:val="nil"/>
              <w:left w:val="nil"/>
              <w:bottom w:val="single" w:sz="4" w:space="0" w:color="auto"/>
              <w:right w:val="single" w:sz="4" w:space="0" w:color="auto"/>
            </w:tcBorders>
            <w:noWrap/>
            <w:vAlign w:val="bottom"/>
            <w:hideMark/>
          </w:tcPr>
          <w:p w14:paraId="40431F2C" w14:textId="77777777" w:rsidR="001332D0" w:rsidRPr="00CC7394" w:rsidRDefault="001332D0" w:rsidP="00CC7394">
            <w:pPr>
              <w:ind w:firstLine="0"/>
              <w:jc w:val="center"/>
              <w:rPr>
                <w:rFonts w:eastAsia="Times New Roman" w:cs="Times New Roman"/>
              </w:rPr>
            </w:pPr>
            <w:r w:rsidRPr="00CC7394">
              <w:rPr>
                <w:rFonts w:eastAsia="Times New Roman" w:cs="Times New Roman"/>
              </w:rPr>
              <w:t>4,668</w:t>
            </w:r>
          </w:p>
        </w:tc>
        <w:tc>
          <w:tcPr>
            <w:tcW w:w="829" w:type="pct"/>
            <w:tcBorders>
              <w:top w:val="nil"/>
              <w:left w:val="nil"/>
              <w:bottom w:val="single" w:sz="4" w:space="0" w:color="auto"/>
              <w:right w:val="single" w:sz="4" w:space="0" w:color="auto"/>
            </w:tcBorders>
            <w:vAlign w:val="center"/>
            <w:hideMark/>
          </w:tcPr>
          <w:p w14:paraId="6A0FBEB6" w14:textId="77777777" w:rsidR="001332D0" w:rsidRPr="00CC7394" w:rsidRDefault="001332D0" w:rsidP="00CC7394">
            <w:pPr>
              <w:ind w:firstLine="0"/>
              <w:rPr>
                <w:rFonts w:eastAsia="Times New Roman" w:cs="Times New Roman"/>
              </w:rPr>
            </w:pPr>
            <w:r w:rsidRPr="00CC7394">
              <w:rPr>
                <w:rFonts w:eastAsia="Times New Roman" w:cs="Times New Roman"/>
              </w:rPr>
              <w:t>АС-35</w:t>
            </w:r>
          </w:p>
        </w:tc>
        <w:tc>
          <w:tcPr>
            <w:tcW w:w="1026" w:type="pct"/>
            <w:tcBorders>
              <w:top w:val="nil"/>
              <w:left w:val="nil"/>
              <w:bottom w:val="single" w:sz="4" w:space="0" w:color="auto"/>
              <w:right w:val="single" w:sz="4" w:space="0" w:color="auto"/>
            </w:tcBorders>
            <w:noWrap/>
            <w:vAlign w:val="bottom"/>
            <w:hideMark/>
          </w:tcPr>
          <w:p w14:paraId="79144340" w14:textId="77777777" w:rsidR="001332D0" w:rsidRPr="00CC7394" w:rsidRDefault="001332D0" w:rsidP="00CC7394">
            <w:pPr>
              <w:ind w:firstLine="0"/>
              <w:rPr>
                <w:rFonts w:eastAsia="Times New Roman" w:cs="Times New Roman"/>
              </w:rPr>
            </w:pPr>
            <w:proofErr w:type="spellStart"/>
            <w:r w:rsidRPr="00CC7394">
              <w:rPr>
                <w:rFonts w:eastAsia="Times New Roman" w:cs="Times New Roman"/>
              </w:rPr>
              <w:t>удовл</w:t>
            </w:r>
            <w:proofErr w:type="spellEnd"/>
            <w:r w:rsidRPr="00CC7394">
              <w:rPr>
                <w:rFonts w:eastAsia="Times New Roman" w:cs="Times New Roman"/>
              </w:rPr>
              <w:t>.</w:t>
            </w:r>
          </w:p>
        </w:tc>
      </w:tr>
    </w:tbl>
    <w:p w14:paraId="4F02F690" w14:textId="77777777" w:rsidR="001332D0" w:rsidRPr="00CC7394" w:rsidRDefault="001332D0" w:rsidP="009426B9">
      <w:pPr>
        <w:spacing w:after="200" w:line="276" w:lineRule="auto"/>
        <w:rPr>
          <w:b/>
          <w:color w:val="000000" w:themeColor="text1"/>
        </w:rPr>
      </w:pPr>
    </w:p>
    <w:p w14:paraId="3FB9C08A" w14:textId="77777777" w:rsidR="001332D0" w:rsidRPr="00CC7394" w:rsidRDefault="001332D0" w:rsidP="00B57E10">
      <w:pPr>
        <w:widowControl/>
        <w:numPr>
          <w:ilvl w:val="0"/>
          <w:numId w:val="42"/>
        </w:numPr>
        <w:rPr>
          <w:rFonts w:cs="Times New Roman"/>
          <w:b/>
          <w:color w:val="000000" w:themeColor="text1"/>
        </w:rPr>
      </w:pPr>
      <w:r w:rsidRPr="00CC7394">
        <w:rPr>
          <w:rFonts w:cs="Times New Roman"/>
          <w:b/>
          <w:color w:val="000000" w:themeColor="text1"/>
        </w:rPr>
        <w:t>Количество комплектные трансформаторные пункты (КТП)-10/0,4кВ</w:t>
      </w:r>
    </w:p>
    <w:p w14:paraId="541C39E2" w14:textId="77777777" w:rsidR="001332D0" w:rsidRPr="00CC7394" w:rsidRDefault="001332D0" w:rsidP="009426B9">
      <w:pPr>
        <w:rPr>
          <w:b/>
          <w:color w:val="000000" w:themeColor="text1"/>
        </w:rPr>
      </w:pPr>
    </w:p>
    <w:tbl>
      <w:tblPr>
        <w:tblW w:w="5000" w:type="pct"/>
        <w:tblCellMar>
          <w:left w:w="0" w:type="dxa"/>
          <w:right w:w="0" w:type="dxa"/>
        </w:tblCellMar>
        <w:tblLook w:val="04A0" w:firstRow="1" w:lastRow="0" w:firstColumn="1" w:lastColumn="0" w:noHBand="0" w:noVBand="1"/>
      </w:tblPr>
      <w:tblGrid>
        <w:gridCol w:w="531"/>
        <w:gridCol w:w="2838"/>
        <w:gridCol w:w="512"/>
        <w:gridCol w:w="987"/>
        <w:gridCol w:w="1327"/>
        <w:gridCol w:w="1327"/>
        <w:gridCol w:w="757"/>
        <w:gridCol w:w="1065"/>
      </w:tblGrid>
      <w:tr w:rsidR="001332D0" w:rsidRPr="00CC7394" w14:paraId="26F891C6" w14:textId="77777777" w:rsidTr="00475DE5">
        <w:trPr>
          <w:trHeight w:val="1260"/>
        </w:trPr>
        <w:tc>
          <w:tcPr>
            <w:tcW w:w="17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9E58571" w14:textId="77777777" w:rsidR="001332D0" w:rsidRPr="00CC7394" w:rsidRDefault="001332D0" w:rsidP="00CC7394">
            <w:pPr>
              <w:ind w:firstLine="0"/>
              <w:jc w:val="center"/>
              <w:rPr>
                <w:rFonts w:eastAsia="Times New Roman" w:cs="Times New Roman"/>
                <w:b/>
                <w:bCs/>
              </w:rPr>
            </w:pPr>
            <w:r w:rsidRPr="00CC7394">
              <w:rPr>
                <w:rFonts w:cs="Times New Roman"/>
                <w:b/>
                <w:bCs/>
              </w:rPr>
              <w:t>№ п/п</w:t>
            </w:r>
          </w:p>
        </w:tc>
        <w:tc>
          <w:tcPr>
            <w:tcW w:w="1463"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hideMark/>
          </w:tcPr>
          <w:p w14:paraId="553D20EF" w14:textId="77777777" w:rsidR="001332D0" w:rsidRPr="00CC7394" w:rsidRDefault="001332D0" w:rsidP="00CC7394">
            <w:pPr>
              <w:ind w:firstLine="0"/>
              <w:jc w:val="center"/>
              <w:rPr>
                <w:rFonts w:cs="Times New Roman"/>
                <w:b/>
                <w:bCs/>
              </w:rPr>
            </w:pPr>
            <w:r w:rsidRPr="00CC7394">
              <w:rPr>
                <w:rFonts w:cs="Times New Roman"/>
                <w:b/>
                <w:bCs/>
              </w:rPr>
              <w:t xml:space="preserve">Наименование </w:t>
            </w:r>
          </w:p>
        </w:tc>
        <w:tc>
          <w:tcPr>
            <w:tcW w:w="333"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25254558" w14:textId="77777777" w:rsidR="001332D0" w:rsidRPr="00CC7394" w:rsidRDefault="001332D0" w:rsidP="00CC7394">
            <w:pPr>
              <w:ind w:firstLine="0"/>
              <w:jc w:val="center"/>
              <w:rPr>
                <w:rFonts w:cs="Times New Roman"/>
                <w:b/>
                <w:bCs/>
              </w:rPr>
            </w:pPr>
            <w:r w:rsidRPr="00CC7394">
              <w:rPr>
                <w:rFonts w:cs="Times New Roman"/>
                <w:b/>
                <w:bCs/>
              </w:rPr>
              <w:t>Год ввода</w:t>
            </w:r>
          </w:p>
        </w:tc>
        <w:tc>
          <w:tcPr>
            <w:tcW w:w="719"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21E2169D" w14:textId="77777777" w:rsidR="001332D0" w:rsidRPr="00CC7394" w:rsidRDefault="001332D0" w:rsidP="00CC7394">
            <w:pPr>
              <w:ind w:firstLine="0"/>
              <w:jc w:val="center"/>
              <w:rPr>
                <w:rFonts w:cs="Times New Roman"/>
              </w:rPr>
            </w:pPr>
            <w:r w:rsidRPr="00CC7394">
              <w:rPr>
                <w:rFonts w:cs="Times New Roman"/>
              </w:rPr>
              <w:t>Класс напряжения</w:t>
            </w:r>
          </w:p>
        </w:tc>
        <w:tc>
          <w:tcPr>
            <w:tcW w:w="802"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798A501C" w14:textId="77777777" w:rsidR="001332D0" w:rsidRPr="00CC7394" w:rsidRDefault="001332D0" w:rsidP="00CC7394">
            <w:pPr>
              <w:ind w:firstLine="0"/>
              <w:jc w:val="center"/>
              <w:rPr>
                <w:rFonts w:cs="Times New Roman"/>
              </w:rPr>
            </w:pPr>
            <w:proofErr w:type="spellStart"/>
            <w:proofErr w:type="gramStart"/>
            <w:r w:rsidRPr="00CC7394">
              <w:rPr>
                <w:rFonts w:cs="Times New Roman"/>
              </w:rPr>
              <w:t>Марка,тип</w:t>
            </w:r>
            <w:proofErr w:type="spellEnd"/>
            <w:proofErr w:type="gramEnd"/>
            <w:r w:rsidRPr="00CC7394">
              <w:rPr>
                <w:rFonts w:cs="Times New Roman"/>
              </w:rPr>
              <w:t xml:space="preserve"> трансформатора</w:t>
            </w:r>
          </w:p>
        </w:tc>
        <w:tc>
          <w:tcPr>
            <w:tcW w:w="616"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4A304286" w14:textId="77777777" w:rsidR="001332D0" w:rsidRPr="00CC7394" w:rsidRDefault="001332D0" w:rsidP="00CC7394">
            <w:pPr>
              <w:ind w:firstLine="0"/>
              <w:jc w:val="center"/>
              <w:rPr>
                <w:rFonts w:cs="Times New Roman"/>
              </w:rPr>
            </w:pPr>
            <w:r w:rsidRPr="00CC7394">
              <w:rPr>
                <w:rFonts w:cs="Times New Roman"/>
              </w:rPr>
              <w:t>Мощность трансформатора</w:t>
            </w:r>
          </w:p>
        </w:tc>
        <w:tc>
          <w:tcPr>
            <w:tcW w:w="361"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3874EE5D" w14:textId="77777777" w:rsidR="001332D0" w:rsidRPr="00CC7394" w:rsidRDefault="001332D0" w:rsidP="00CC7394">
            <w:pPr>
              <w:ind w:firstLine="0"/>
              <w:jc w:val="center"/>
              <w:rPr>
                <w:rFonts w:cs="Times New Roman"/>
              </w:rPr>
            </w:pPr>
            <w:r w:rsidRPr="00CC7394">
              <w:rPr>
                <w:rFonts w:cs="Times New Roman"/>
              </w:rPr>
              <w:t xml:space="preserve">Нагрузка МВт </w:t>
            </w:r>
            <w:proofErr w:type="spellStart"/>
            <w:r w:rsidRPr="00CC7394">
              <w:rPr>
                <w:rFonts w:cs="Times New Roman"/>
              </w:rPr>
              <w:t>max</w:t>
            </w:r>
            <w:proofErr w:type="spellEnd"/>
          </w:p>
        </w:tc>
        <w:tc>
          <w:tcPr>
            <w:tcW w:w="527"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78E93DE6" w14:textId="77777777" w:rsidR="001332D0" w:rsidRPr="00CC7394" w:rsidRDefault="001332D0" w:rsidP="00CC7394">
            <w:pPr>
              <w:ind w:firstLine="0"/>
              <w:jc w:val="center"/>
              <w:rPr>
                <w:rFonts w:cs="Times New Roman"/>
                <w:b/>
                <w:bCs/>
              </w:rPr>
            </w:pPr>
            <w:r w:rsidRPr="00CC7394">
              <w:rPr>
                <w:rFonts w:cs="Times New Roman"/>
                <w:b/>
                <w:bCs/>
              </w:rPr>
              <w:t>техническое состояние</w:t>
            </w:r>
          </w:p>
        </w:tc>
      </w:tr>
      <w:tr w:rsidR="001332D0" w:rsidRPr="00CC7394" w14:paraId="18BF7A53" w14:textId="77777777" w:rsidTr="00475DE5">
        <w:trPr>
          <w:trHeight w:val="315"/>
        </w:trPr>
        <w:tc>
          <w:tcPr>
            <w:tcW w:w="17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8FD1E17" w14:textId="77777777" w:rsidR="001332D0" w:rsidRPr="00CC7394" w:rsidRDefault="001332D0" w:rsidP="00CC7394">
            <w:pPr>
              <w:ind w:firstLine="0"/>
              <w:jc w:val="right"/>
              <w:rPr>
                <w:rFonts w:cs="Times New Roman"/>
              </w:rPr>
            </w:pPr>
            <w:r w:rsidRPr="00CC7394">
              <w:rPr>
                <w:rFonts w:cs="Times New Roman"/>
              </w:rPr>
              <w:t>1</w:t>
            </w:r>
          </w:p>
        </w:tc>
        <w:tc>
          <w:tcPr>
            <w:tcW w:w="14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17824EF" w14:textId="77777777" w:rsidR="001332D0" w:rsidRPr="00CC7394" w:rsidRDefault="001332D0" w:rsidP="00CC7394">
            <w:pPr>
              <w:ind w:firstLine="0"/>
              <w:rPr>
                <w:rFonts w:cs="Times New Roman"/>
              </w:rPr>
            </w:pPr>
            <w:r w:rsidRPr="00CC7394">
              <w:rPr>
                <w:rFonts w:cs="Times New Roman"/>
              </w:rPr>
              <w:t>КТП-10/400кВА Ф-</w:t>
            </w:r>
            <w:proofErr w:type="gramStart"/>
            <w:r w:rsidRPr="00CC7394">
              <w:rPr>
                <w:rFonts w:cs="Times New Roman"/>
              </w:rPr>
              <w:t>6  ПС</w:t>
            </w:r>
            <w:proofErr w:type="gramEnd"/>
            <w:r w:rsidRPr="00CC7394">
              <w:rPr>
                <w:rFonts w:cs="Times New Roman"/>
              </w:rPr>
              <w:t xml:space="preserve"> Галкино</w:t>
            </w:r>
          </w:p>
        </w:tc>
        <w:tc>
          <w:tcPr>
            <w:tcW w:w="33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92DB0BA" w14:textId="77777777" w:rsidR="001332D0" w:rsidRPr="00CC7394" w:rsidRDefault="001332D0" w:rsidP="00CC7394">
            <w:pPr>
              <w:ind w:firstLine="0"/>
              <w:jc w:val="center"/>
              <w:rPr>
                <w:rFonts w:cs="Times New Roman"/>
              </w:rPr>
            </w:pPr>
            <w:r w:rsidRPr="00CC7394">
              <w:rPr>
                <w:rFonts w:cs="Times New Roman"/>
              </w:rPr>
              <w:t>1968</w:t>
            </w:r>
          </w:p>
        </w:tc>
        <w:tc>
          <w:tcPr>
            <w:tcW w:w="71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8E1A97B" w14:textId="77777777" w:rsidR="001332D0" w:rsidRPr="00CC7394" w:rsidRDefault="001332D0" w:rsidP="00CC7394">
            <w:pPr>
              <w:ind w:firstLine="0"/>
              <w:jc w:val="center"/>
              <w:rPr>
                <w:rFonts w:cs="Times New Roman"/>
              </w:rPr>
            </w:pPr>
            <w:r w:rsidRPr="00CC7394">
              <w:rPr>
                <w:rFonts w:cs="Times New Roman"/>
              </w:rPr>
              <w:t xml:space="preserve">10/0,4 </w:t>
            </w:r>
            <w:proofErr w:type="spellStart"/>
            <w:r w:rsidRPr="00CC7394">
              <w:rPr>
                <w:rFonts w:cs="Times New Roman"/>
              </w:rPr>
              <w:t>кВ</w:t>
            </w:r>
            <w:proofErr w:type="spellEnd"/>
          </w:p>
        </w:tc>
        <w:tc>
          <w:tcPr>
            <w:tcW w:w="80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42FD2B1" w14:textId="77777777" w:rsidR="001332D0" w:rsidRPr="00CC7394" w:rsidRDefault="001332D0" w:rsidP="00CC7394">
            <w:pPr>
              <w:ind w:firstLine="0"/>
              <w:jc w:val="center"/>
              <w:rPr>
                <w:rFonts w:cs="Times New Roman"/>
              </w:rPr>
            </w:pPr>
            <w:r w:rsidRPr="00CC7394">
              <w:rPr>
                <w:rFonts w:cs="Times New Roman"/>
              </w:rPr>
              <w:t>ТМ-400/10</w:t>
            </w:r>
          </w:p>
        </w:tc>
        <w:tc>
          <w:tcPr>
            <w:tcW w:w="61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9B27F48" w14:textId="77777777" w:rsidR="001332D0" w:rsidRPr="00CC7394" w:rsidRDefault="001332D0" w:rsidP="00CC7394">
            <w:pPr>
              <w:ind w:firstLine="0"/>
              <w:jc w:val="center"/>
              <w:rPr>
                <w:rFonts w:cs="Times New Roman"/>
              </w:rPr>
            </w:pPr>
            <w:r w:rsidRPr="00CC7394">
              <w:rPr>
                <w:rFonts w:cs="Times New Roman"/>
              </w:rPr>
              <w:t>400</w:t>
            </w:r>
          </w:p>
        </w:tc>
        <w:tc>
          <w:tcPr>
            <w:tcW w:w="36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FC9C2BA" w14:textId="77777777" w:rsidR="001332D0" w:rsidRPr="00CC7394" w:rsidRDefault="001332D0" w:rsidP="00CC7394">
            <w:pPr>
              <w:ind w:firstLine="0"/>
              <w:jc w:val="center"/>
              <w:rPr>
                <w:rFonts w:cs="Times New Roman"/>
              </w:rPr>
            </w:pPr>
            <w:r w:rsidRPr="00CC7394">
              <w:rPr>
                <w:rFonts w:cs="Times New Roman"/>
              </w:rPr>
              <w:t>0,08</w:t>
            </w:r>
          </w:p>
        </w:tc>
        <w:tc>
          <w:tcPr>
            <w:tcW w:w="52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A401DAE" w14:textId="77777777" w:rsidR="001332D0" w:rsidRPr="00CC7394" w:rsidRDefault="001332D0" w:rsidP="00CC7394">
            <w:pPr>
              <w:ind w:firstLine="0"/>
              <w:rPr>
                <w:rFonts w:cs="Times New Roman"/>
              </w:rPr>
            </w:pPr>
            <w:proofErr w:type="spellStart"/>
            <w:r w:rsidRPr="00CC7394">
              <w:rPr>
                <w:rFonts w:cs="Times New Roman"/>
              </w:rPr>
              <w:t>удовл</w:t>
            </w:r>
            <w:proofErr w:type="spellEnd"/>
          </w:p>
        </w:tc>
      </w:tr>
      <w:tr w:rsidR="001332D0" w:rsidRPr="00CC7394" w14:paraId="2A09835E" w14:textId="77777777" w:rsidTr="00475DE5">
        <w:trPr>
          <w:trHeight w:val="315"/>
        </w:trPr>
        <w:tc>
          <w:tcPr>
            <w:tcW w:w="17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4C47B07" w14:textId="77777777" w:rsidR="001332D0" w:rsidRPr="00CC7394" w:rsidRDefault="001332D0" w:rsidP="00CC7394">
            <w:pPr>
              <w:ind w:firstLine="0"/>
              <w:jc w:val="right"/>
              <w:rPr>
                <w:rFonts w:cs="Times New Roman"/>
              </w:rPr>
            </w:pPr>
            <w:r w:rsidRPr="00CC7394">
              <w:rPr>
                <w:rFonts w:cs="Times New Roman"/>
              </w:rPr>
              <w:t>2</w:t>
            </w:r>
          </w:p>
        </w:tc>
        <w:tc>
          <w:tcPr>
            <w:tcW w:w="14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0B069DA" w14:textId="77777777" w:rsidR="001332D0" w:rsidRPr="00CC7394" w:rsidRDefault="001332D0" w:rsidP="00CC7394">
            <w:pPr>
              <w:ind w:firstLine="0"/>
              <w:rPr>
                <w:rFonts w:cs="Times New Roman"/>
              </w:rPr>
            </w:pPr>
            <w:r w:rsidRPr="00CC7394">
              <w:rPr>
                <w:rFonts w:cs="Times New Roman"/>
              </w:rPr>
              <w:t>КТП-11/160кВА Ф-</w:t>
            </w:r>
            <w:proofErr w:type="gramStart"/>
            <w:r w:rsidRPr="00CC7394">
              <w:rPr>
                <w:rFonts w:cs="Times New Roman"/>
              </w:rPr>
              <w:t>6  ПС</w:t>
            </w:r>
            <w:proofErr w:type="gramEnd"/>
            <w:r w:rsidRPr="00CC7394">
              <w:rPr>
                <w:rFonts w:cs="Times New Roman"/>
              </w:rPr>
              <w:t xml:space="preserve"> Галкино</w:t>
            </w:r>
          </w:p>
        </w:tc>
        <w:tc>
          <w:tcPr>
            <w:tcW w:w="33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AD98D6A" w14:textId="77777777" w:rsidR="001332D0" w:rsidRPr="00CC7394" w:rsidRDefault="001332D0" w:rsidP="00CC7394">
            <w:pPr>
              <w:ind w:firstLine="0"/>
              <w:jc w:val="center"/>
              <w:rPr>
                <w:rFonts w:cs="Times New Roman"/>
              </w:rPr>
            </w:pPr>
            <w:r w:rsidRPr="00CC7394">
              <w:rPr>
                <w:rFonts w:cs="Times New Roman"/>
              </w:rPr>
              <w:t>1968</w:t>
            </w:r>
          </w:p>
        </w:tc>
        <w:tc>
          <w:tcPr>
            <w:tcW w:w="71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712DE58" w14:textId="77777777" w:rsidR="001332D0" w:rsidRPr="00CC7394" w:rsidRDefault="001332D0" w:rsidP="00CC7394">
            <w:pPr>
              <w:ind w:firstLine="0"/>
              <w:jc w:val="center"/>
              <w:rPr>
                <w:rFonts w:cs="Times New Roman"/>
              </w:rPr>
            </w:pPr>
            <w:r w:rsidRPr="00CC7394">
              <w:rPr>
                <w:rFonts w:cs="Times New Roman"/>
              </w:rPr>
              <w:t xml:space="preserve">10/0,4 </w:t>
            </w:r>
            <w:proofErr w:type="spellStart"/>
            <w:r w:rsidRPr="00CC7394">
              <w:rPr>
                <w:rFonts w:cs="Times New Roman"/>
              </w:rPr>
              <w:t>кВ</w:t>
            </w:r>
            <w:proofErr w:type="spellEnd"/>
          </w:p>
        </w:tc>
        <w:tc>
          <w:tcPr>
            <w:tcW w:w="80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9E8BC36" w14:textId="77777777" w:rsidR="001332D0" w:rsidRPr="00CC7394" w:rsidRDefault="001332D0" w:rsidP="00CC7394">
            <w:pPr>
              <w:ind w:firstLine="0"/>
              <w:jc w:val="center"/>
              <w:rPr>
                <w:rFonts w:cs="Times New Roman"/>
              </w:rPr>
            </w:pPr>
            <w:r w:rsidRPr="00CC7394">
              <w:rPr>
                <w:rFonts w:cs="Times New Roman"/>
              </w:rPr>
              <w:t>ТМ-160/10</w:t>
            </w:r>
          </w:p>
        </w:tc>
        <w:tc>
          <w:tcPr>
            <w:tcW w:w="61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0892481" w14:textId="77777777" w:rsidR="001332D0" w:rsidRPr="00CC7394" w:rsidRDefault="001332D0" w:rsidP="00CC7394">
            <w:pPr>
              <w:ind w:firstLine="0"/>
              <w:jc w:val="center"/>
              <w:rPr>
                <w:rFonts w:cs="Times New Roman"/>
              </w:rPr>
            </w:pPr>
            <w:r w:rsidRPr="00CC7394">
              <w:rPr>
                <w:rFonts w:cs="Times New Roman"/>
              </w:rPr>
              <w:t>160</w:t>
            </w:r>
          </w:p>
        </w:tc>
        <w:tc>
          <w:tcPr>
            <w:tcW w:w="36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84A4E3D" w14:textId="77777777" w:rsidR="001332D0" w:rsidRPr="00CC7394" w:rsidRDefault="001332D0" w:rsidP="00CC7394">
            <w:pPr>
              <w:ind w:firstLine="0"/>
              <w:jc w:val="center"/>
              <w:rPr>
                <w:rFonts w:cs="Times New Roman"/>
              </w:rPr>
            </w:pPr>
            <w:r w:rsidRPr="00CC7394">
              <w:rPr>
                <w:rFonts w:cs="Times New Roman"/>
              </w:rPr>
              <w:t>0,16</w:t>
            </w:r>
          </w:p>
        </w:tc>
        <w:tc>
          <w:tcPr>
            <w:tcW w:w="52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5A87126" w14:textId="77777777" w:rsidR="001332D0" w:rsidRPr="00CC7394" w:rsidRDefault="001332D0" w:rsidP="00CC7394">
            <w:pPr>
              <w:ind w:firstLine="0"/>
              <w:rPr>
                <w:rFonts w:cs="Times New Roman"/>
              </w:rPr>
            </w:pPr>
            <w:proofErr w:type="spellStart"/>
            <w:r w:rsidRPr="00CC7394">
              <w:rPr>
                <w:rFonts w:cs="Times New Roman"/>
              </w:rPr>
              <w:t>удовл</w:t>
            </w:r>
            <w:proofErr w:type="spellEnd"/>
          </w:p>
        </w:tc>
      </w:tr>
      <w:tr w:rsidR="001332D0" w:rsidRPr="00CC7394" w14:paraId="676FFE39" w14:textId="77777777" w:rsidTr="00475DE5">
        <w:trPr>
          <w:trHeight w:val="315"/>
        </w:trPr>
        <w:tc>
          <w:tcPr>
            <w:tcW w:w="17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A016857" w14:textId="77777777" w:rsidR="001332D0" w:rsidRPr="00CC7394" w:rsidRDefault="001332D0" w:rsidP="00CC7394">
            <w:pPr>
              <w:ind w:firstLine="0"/>
              <w:jc w:val="right"/>
              <w:rPr>
                <w:rFonts w:cs="Times New Roman"/>
              </w:rPr>
            </w:pPr>
            <w:r w:rsidRPr="00CC7394">
              <w:rPr>
                <w:rFonts w:cs="Times New Roman"/>
              </w:rPr>
              <w:t>3</w:t>
            </w:r>
          </w:p>
        </w:tc>
        <w:tc>
          <w:tcPr>
            <w:tcW w:w="14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30CBE7A" w14:textId="77777777" w:rsidR="001332D0" w:rsidRPr="00CC7394" w:rsidRDefault="001332D0" w:rsidP="00CC7394">
            <w:pPr>
              <w:ind w:firstLine="0"/>
              <w:rPr>
                <w:rFonts w:cs="Times New Roman"/>
              </w:rPr>
            </w:pPr>
            <w:r w:rsidRPr="00CC7394">
              <w:rPr>
                <w:rFonts w:cs="Times New Roman"/>
              </w:rPr>
              <w:t>КТП-12/400кВА Ф-</w:t>
            </w:r>
            <w:proofErr w:type="gramStart"/>
            <w:r w:rsidRPr="00CC7394">
              <w:rPr>
                <w:rFonts w:cs="Times New Roman"/>
              </w:rPr>
              <w:t>6  ПС</w:t>
            </w:r>
            <w:proofErr w:type="gramEnd"/>
            <w:r w:rsidRPr="00CC7394">
              <w:rPr>
                <w:rFonts w:cs="Times New Roman"/>
              </w:rPr>
              <w:t xml:space="preserve"> Галкино</w:t>
            </w:r>
          </w:p>
        </w:tc>
        <w:tc>
          <w:tcPr>
            <w:tcW w:w="33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AF4253E" w14:textId="77777777" w:rsidR="001332D0" w:rsidRPr="00CC7394" w:rsidRDefault="001332D0" w:rsidP="00CC7394">
            <w:pPr>
              <w:ind w:firstLine="0"/>
              <w:jc w:val="center"/>
              <w:rPr>
                <w:rFonts w:cs="Times New Roman"/>
              </w:rPr>
            </w:pPr>
            <w:r w:rsidRPr="00CC7394">
              <w:rPr>
                <w:rFonts w:cs="Times New Roman"/>
              </w:rPr>
              <w:t>1968</w:t>
            </w:r>
          </w:p>
        </w:tc>
        <w:tc>
          <w:tcPr>
            <w:tcW w:w="71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345639C" w14:textId="77777777" w:rsidR="001332D0" w:rsidRPr="00CC7394" w:rsidRDefault="001332D0" w:rsidP="00CC7394">
            <w:pPr>
              <w:ind w:firstLine="0"/>
              <w:jc w:val="center"/>
              <w:rPr>
                <w:rFonts w:cs="Times New Roman"/>
              </w:rPr>
            </w:pPr>
            <w:r w:rsidRPr="00CC7394">
              <w:rPr>
                <w:rFonts w:cs="Times New Roman"/>
              </w:rPr>
              <w:t xml:space="preserve">10/0,4 </w:t>
            </w:r>
            <w:proofErr w:type="spellStart"/>
            <w:r w:rsidRPr="00CC7394">
              <w:rPr>
                <w:rFonts w:cs="Times New Roman"/>
              </w:rPr>
              <w:t>кВ</w:t>
            </w:r>
            <w:proofErr w:type="spellEnd"/>
          </w:p>
        </w:tc>
        <w:tc>
          <w:tcPr>
            <w:tcW w:w="80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80B3855" w14:textId="77777777" w:rsidR="001332D0" w:rsidRPr="00CC7394" w:rsidRDefault="001332D0" w:rsidP="00CC7394">
            <w:pPr>
              <w:ind w:firstLine="0"/>
              <w:jc w:val="center"/>
              <w:rPr>
                <w:rFonts w:cs="Times New Roman"/>
              </w:rPr>
            </w:pPr>
            <w:r w:rsidRPr="00CC7394">
              <w:rPr>
                <w:rFonts w:cs="Times New Roman"/>
              </w:rPr>
              <w:t>ТМ-400/10</w:t>
            </w:r>
          </w:p>
        </w:tc>
        <w:tc>
          <w:tcPr>
            <w:tcW w:w="61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17CD47E" w14:textId="77777777" w:rsidR="001332D0" w:rsidRPr="00CC7394" w:rsidRDefault="001332D0" w:rsidP="00CC7394">
            <w:pPr>
              <w:ind w:firstLine="0"/>
              <w:jc w:val="center"/>
              <w:rPr>
                <w:rFonts w:cs="Times New Roman"/>
              </w:rPr>
            </w:pPr>
            <w:r w:rsidRPr="00CC7394">
              <w:rPr>
                <w:rFonts w:cs="Times New Roman"/>
              </w:rPr>
              <w:t>400</w:t>
            </w:r>
          </w:p>
        </w:tc>
        <w:tc>
          <w:tcPr>
            <w:tcW w:w="36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CF0C7C8" w14:textId="77777777" w:rsidR="001332D0" w:rsidRPr="00CC7394" w:rsidRDefault="001332D0" w:rsidP="00CC7394">
            <w:pPr>
              <w:ind w:firstLine="0"/>
              <w:jc w:val="center"/>
              <w:rPr>
                <w:rFonts w:cs="Times New Roman"/>
              </w:rPr>
            </w:pPr>
            <w:r w:rsidRPr="00CC7394">
              <w:rPr>
                <w:rFonts w:cs="Times New Roman"/>
              </w:rPr>
              <w:t>0,72</w:t>
            </w:r>
          </w:p>
        </w:tc>
        <w:tc>
          <w:tcPr>
            <w:tcW w:w="52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C2D0D9B" w14:textId="77777777" w:rsidR="001332D0" w:rsidRPr="00CC7394" w:rsidRDefault="001332D0" w:rsidP="00CC7394">
            <w:pPr>
              <w:ind w:firstLine="0"/>
              <w:rPr>
                <w:rFonts w:cs="Times New Roman"/>
              </w:rPr>
            </w:pPr>
            <w:proofErr w:type="spellStart"/>
            <w:r w:rsidRPr="00CC7394">
              <w:rPr>
                <w:rFonts w:cs="Times New Roman"/>
              </w:rPr>
              <w:t>удовл</w:t>
            </w:r>
            <w:proofErr w:type="spellEnd"/>
          </w:p>
        </w:tc>
      </w:tr>
      <w:tr w:rsidR="001332D0" w:rsidRPr="00CC7394" w14:paraId="24C2E718" w14:textId="77777777" w:rsidTr="00475DE5">
        <w:trPr>
          <w:trHeight w:val="315"/>
        </w:trPr>
        <w:tc>
          <w:tcPr>
            <w:tcW w:w="17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E78C7EB" w14:textId="77777777" w:rsidR="001332D0" w:rsidRPr="00CC7394" w:rsidRDefault="001332D0" w:rsidP="00CC7394">
            <w:pPr>
              <w:ind w:firstLine="0"/>
              <w:jc w:val="right"/>
              <w:rPr>
                <w:rFonts w:cs="Times New Roman"/>
              </w:rPr>
            </w:pPr>
            <w:r w:rsidRPr="00CC7394">
              <w:rPr>
                <w:rFonts w:cs="Times New Roman"/>
              </w:rPr>
              <w:t>4</w:t>
            </w:r>
          </w:p>
        </w:tc>
        <w:tc>
          <w:tcPr>
            <w:tcW w:w="14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A9A5BD7" w14:textId="77777777" w:rsidR="001332D0" w:rsidRPr="00CC7394" w:rsidRDefault="001332D0" w:rsidP="00CC7394">
            <w:pPr>
              <w:ind w:firstLine="0"/>
              <w:rPr>
                <w:rFonts w:cs="Times New Roman"/>
              </w:rPr>
            </w:pPr>
            <w:r w:rsidRPr="00CC7394">
              <w:rPr>
                <w:rFonts w:cs="Times New Roman"/>
              </w:rPr>
              <w:t>КТП-13/100кВА Ф-</w:t>
            </w:r>
            <w:proofErr w:type="gramStart"/>
            <w:r w:rsidRPr="00CC7394">
              <w:rPr>
                <w:rFonts w:cs="Times New Roman"/>
              </w:rPr>
              <w:t>14  ПС</w:t>
            </w:r>
            <w:proofErr w:type="gramEnd"/>
            <w:r w:rsidRPr="00CC7394">
              <w:rPr>
                <w:rFonts w:cs="Times New Roman"/>
              </w:rPr>
              <w:t xml:space="preserve"> Галкино</w:t>
            </w:r>
          </w:p>
        </w:tc>
        <w:tc>
          <w:tcPr>
            <w:tcW w:w="33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EC1F5EF" w14:textId="77777777" w:rsidR="001332D0" w:rsidRPr="00CC7394" w:rsidRDefault="001332D0" w:rsidP="00CC7394">
            <w:pPr>
              <w:ind w:firstLine="0"/>
              <w:jc w:val="center"/>
              <w:rPr>
                <w:rFonts w:cs="Times New Roman"/>
              </w:rPr>
            </w:pPr>
            <w:r w:rsidRPr="00CC7394">
              <w:rPr>
                <w:rFonts w:cs="Times New Roman"/>
              </w:rPr>
              <w:t>1968</w:t>
            </w:r>
          </w:p>
        </w:tc>
        <w:tc>
          <w:tcPr>
            <w:tcW w:w="71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204BFD1" w14:textId="77777777" w:rsidR="001332D0" w:rsidRPr="00CC7394" w:rsidRDefault="001332D0" w:rsidP="00CC7394">
            <w:pPr>
              <w:ind w:firstLine="0"/>
              <w:jc w:val="center"/>
              <w:rPr>
                <w:rFonts w:cs="Times New Roman"/>
              </w:rPr>
            </w:pPr>
            <w:r w:rsidRPr="00CC7394">
              <w:rPr>
                <w:rFonts w:cs="Times New Roman"/>
              </w:rPr>
              <w:t xml:space="preserve">10/0,4 </w:t>
            </w:r>
            <w:proofErr w:type="spellStart"/>
            <w:r w:rsidRPr="00CC7394">
              <w:rPr>
                <w:rFonts w:cs="Times New Roman"/>
              </w:rPr>
              <w:t>кВ</w:t>
            </w:r>
            <w:proofErr w:type="spellEnd"/>
          </w:p>
        </w:tc>
        <w:tc>
          <w:tcPr>
            <w:tcW w:w="80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B3FA7A5" w14:textId="77777777" w:rsidR="001332D0" w:rsidRPr="00CC7394" w:rsidRDefault="001332D0" w:rsidP="00CC7394">
            <w:pPr>
              <w:ind w:firstLine="0"/>
              <w:jc w:val="center"/>
              <w:rPr>
                <w:rFonts w:cs="Times New Roman"/>
              </w:rPr>
            </w:pPr>
            <w:r w:rsidRPr="00CC7394">
              <w:rPr>
                <w:rFonts w:cs="Times New Roman"/>
              </w:rPr>
              <w:t>ТМ-100/10</w:t>
            </w:r>
          </w:p>
        </w:tc>
        <w:tc>
          <w:tcPr>
            <w:tcW w:w="61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40F1BF0" w14:textId="77777777" w:rsidR="001332D0" w:rsidRPr="00CC7394" w:rsidRDefault="001332D0" w:rsidP="00CC7394">
            <w:pPr>
              <w:ind w:firstLine="0"/>
              <w:jc w:val="center"/>
              <w:rPr>
                <w:rFonts w:cs="Times New Roman"/>
              </w:rPr>
            </w:pPr>
            <w:r w:rsidRPr="00CC7394">
              <w:rPr>
                <w:rFonts w:cs="Times New Roman"/>
              </w:rPr>
              <w:t>100</w:t>
            </w:r>
          </w:p>
        </w:tc>
        <w:tc>
          <w:tcPr>
            <w:tcW w:w="36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2AFAC78" w14:textId="77777777" w:rsidR="001332D0" w:rsidRPr="00CC7394" w:rsidRDefault="001332D0" w:rsidP="00CC7394">
            <w:pPr>
              <w:ind w:firstLine="0"/>
              <w:jc w:val="center"/>
              <w:rPr>
                <w:rFonts w:cs="Times New Roman"/>
              </w:rPr>
            </w:pPr>
            <w:r w:rsidRPr="00CC7394">
              <w:rPr>
                <w:rFonts w:cs="Times New Roman"/>
              </w:rPr>
              <w:t>0,41</w:t>
            </w:r>
          </w:p>
        </w:tc>
        <w:tc>
          <w:tcPr>
            <w:tcW w:w="52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87828D3" w14:textId="77777777" w:rsidR="001332D0" w:rsidRPr="00CC7394" w:rsidRDefault="001332D0" w:rsidP="00CC7394">
            <w:pPr>
              <w:ind w:firstLine="0"/>
              <w:rPr>
                <w:rFonts w:cs="Times New Roman"/>
              </w:rPr>
            </w:pPr>
            <w:proofErr w:type="spellStart"/>
            <w:r w:rsidRPr="00CC7394">
              <w:rPr>
                <w:rFonts w:cs="Times New Roman"/>
              </w:rPr>
              <w:t>удовл</w:t>
            </w:r>
            <w:proofErr w:type="spellEnd"/>
          </w:p>
        </w:tc>
      </w:tr>
      <w:tr w:rsidR="001332D0" w:rsidRPr="00CC7394" w14:paraId="189B6D1F" w14:textId="77777777" w:rsidTr="00475DE5">
        <w:trPr>
          <w:trHeight w:val="315"/>
        </w:trPr>
        <w:tc>
          <w:tcPr>
            <w:tcW w:w="17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428564A" w14:textId="77777777" w:rsidR="001332D0" w:rsidRPr="00CC7394" w:rsidRDefault="001332D0" w:rsidP="00CC7394">
            <w:pPr>
              <w:ind w:firstLine="0"/>
              <w:jc w:val="right"/>
              <w:rPr>
                <w:rFonts w:cs="Times New Roman"/>
              </w:rPr>
            </w:pPr>
            <w:r w:rsidRPr="00CC7394">
              <w:rPr>
                <w:rFonts w:cs="Times New Roman"/>
              </w:rPr>
              <w:t>5</w:t>
            </w:r>
          </w:p>
        </w:tc>
        <w:tc>
          <w:tcPr>
            <w:tcW w:w="14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A83352A" w14:textId="77777777" w:rsidR="001332D0" w:rsidRPr="00CC7394" w:rsidRDefault="001332D0" w:rsidP="00CC7394">
            <w:pPr>
              <w:ind w:firstLine="0"/>
              <w:rPr>
                <w:rFonts w:cs="Times New Roman"/>
              </w:rPr>
            </w:pPr>
            <w:r w:rsidRPr="00CC7394">
              <w:rPr>
                <w:rFonts w:cs="Times New Roman"/>
              </w:rPr>
              <w:t>КТП-14/100кВА Ф-</w:t>
            </w:r>
            <w:proofErr w:type="gramStart"/>
            <w:r w:rsidRPr="00CC7394">
              <w:rPr>
                <w:rFonts w:cs="Times New Roman"/>
              </w:rPr>
              <w:t>5  ПС</w:t>
            </w:r>
            <w:proofErr w:type="gramEnd"/>
            <w:r w:rsidRPr="00CC7394">
              <w:rPr>
                <w:rFonts w:cs="Times New Roman"/>
              </w:rPr>
              <w:t xml:space="preserve"> Галкино</w:t>
            </w:r>
          </w:p>
        </w:tc>
        <w:tc>
          <w:tcPr>
            <w:tcW w:w="33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69B75C2" w14:textId="77777777" w:rsidR="001332D0" w:rsidRPr="00CC7394" w:rsidRDefault="001332D0" w:rsidP="00CC7394">
            <w:pPr>
              <w:ind w:firstLine="0"/>
              <w:jc w:val="center"/>
              <w:rPr>
                <w:rFonts w:cs="Times New Roman"/>
              </w:rPr>
            </w:pPr>
            <w:r w:rsidRPr="00CC7394">
              <w:rPr>
                <w:rFonts w:cs="Times New Roman"/>
              </w:rPr>
              <w:t>1973</w:t>
            </w:r>
          </w:p>
        </w:tc>
        <w:tc>
          <w:tcPr>
            <w:tcW w:w="71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50163B9" w14:textId="77777777" w:rsidR="001332D0" w:rsidRPr="00CC7394" w:rsidRDefault="001332D0" w:rsidP="00CC7394">
            <w:pPr>
              <w:ind w:firstLine="0"/>
              <w:jc w:val="center"/>
              <w:rPr>
                <w:rFonts w:cs="Times New Roman"/>
              </w:rPr>
            </w:pPr>
            <w:r w:rsidRPr="00CC7394">
              <w:rPr>
                <w:rFonts w:cs="Times New Roman"/>
              </w:rPr>
              <w:t xml:space="preserve">10/0,4 </w:t>
            </w:r>
            <w:proofErr w:type="spellStart"/>
            <w:r w:rsidRPr="00CC7394">
              <w:rPr>
                <w:rFonts w:cs="Times New Roman"/>
              </w:rPr>
              <w:t>кВ</w:t>
            </w:r>
            <w:proofErr w:type="spellEnd"/>
          </w:p>
        </w:tc>
        <w:tc>
          <w:tcPr>
            <w:tcW w:w="80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15B9EA8" w14:textId="77777777" w:rsidR="001332D0" w:rsidRPr="00CC7394" w:rsidRDefault="001332D0" w:rsidP="00CC7394">
            <w:pPr>
              <w:ind w:firstLine="0"/>
              <w:jc w:val="center"/>
              <w:rPr>
                <w:rFonts w:cs="Times New Roman"/>
              </w:rPr>
            </w:pPr>
            <w:r w:rsidRPr="00CC7394">
              <w:rPr>
                <w:rFonts w:cs="Times New Roman"/>
              </w:rPr>
              <w:t>ТМ-100/10</w:t>
            </w:r>
          </w:p>
        </w:tc>
        <w:tc>
          <w:tcPr>
            <w:tcW w:w="61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2E23C78" w14:textId="77777777" w:rsidR="001332D0" w:rsidRPr="00CC7394" w:rsidRDefault="001332D0" w:rsidP="00CC7394">
            <w:pPr>
              <w:ind w:firstLine="0"/>
              <w:jc w:val="center"/>
              <w:rPr>
                <w:rFonts w:cs="Times New Roman"/>
              </w:rPr>
            </w:pPr>
            <w:r w:rsidRPr="00CC7394">
              <w:rPr>
                <w:rFonts w:cs="Times New Roman"/>
              </w:rPr>
              <w:t>100</w:t>
            </w:r>
          </w:p>
        </w:tc>
        <w:tc>
          <w:tcPr>
            <w:tcW w:w="36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C368C3B" w14:textId="77777777" w:rsidR="001332D0" w:rsidRPr="00CC7394" w:rsidRDefault="001332D0" w:rsidP="00CC7394">
            <w:pPr>
              <w:ind w:firstLine="0"/>
              <w:jc w:val="center"/>
              <w:rPr>
                <w:rFonts w:cs="Times New Roman"/>
              </w:rPr>
            </w:pPr>
            <w:r w:rsidRPr="00CC7394">
              <w:rPr>
                <w:rFonts w:cs="Times New Roman"/>
              </w:rPr>
              <w:t>0,09</w:t>
            </w:r>
          </w:p>
        </w:tc>
        <w:tc>
          <w:tcPr>
            <w:tcW w:w="52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3AE8119" w14:textId="77777777" w:rsidR="001332D0" w:rsidRPr="00CC7394" w:rsidRDefault="001332D0" w:rsidP="00CC7394">
            <w:pPr>
              <w:ind w:firstLine="0"/>
              <w:rPr>
                <w:rFonts w:cs="Times New Roman"/>
              </w:rPr>
            </w:pPr>
            <w:proofErr w:type="spellStart"/>
            <w:r w:rsidRPr="00CC7394">
              <w:rPr>
                <w:rFonts w:cs="Times New Roman"/>
              </w:rPr>
              <w:t>удовл</w:t>
            </w:r>
            <w:proofErr w:type="spellEnd"/>
          </w:p>
        </w:tc>
      </w:tr>
      <w:tr w:rsidR="001332D0" w:rsidRPr="00CC7394" w14:paraId="4C9E3C26" w14:textId="77777777" w:rsidTr="00475DE5">
        <w:trPr>
          <w:trHeight w:val="315"/>
        </w:trPr>
        <w:tc>
          <w:tcPr>
            <w:tcW w:w="17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DB5EF91" w14:textId="77777777" w:rsidR="001332D0" w:rsidRPr="00CC7394" w:rsidRDefault="001332D0" w:rsidP="00CC7394">
            <w:pPr>
              <w:ind w:firstLine="0"/>
              <w:jc w:val="right"/>
              <w:rPr>
                <w:rFonts w:cs="Times New Roman"/>
              </w:rPr>
            </w:pPr>
            <w:r w:rsidRPr="00CC7394">
              <w:rPr>
                <w:rFonts w:cs="Times New Roman"/>
              </w:rPr>
              <w:t>6</w:t>
            </w:r>
          </w:p>
        </w:tc>
        <w:tc>
          <w:tcPr>
            <w:tcW w:w="14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7B45515" w14:textId="77777777" w:rsidR="001332D0" w:rsidRPr="00CC7394" w:rsidRDefault="001332D0" w:rsidP="00CC7394">
            <w:pPr>
              <w:ind w:firstLine="0"/>
              <w:rPr>
                <w:rFonts w:cs="Times New Roman"/>
              </w:rPr>
            </w:pPr>
            <w:r w:rsidRPr="00CC7394">
              <w:rPr>
                <w:rFonts w:cs="Times New Roman"/>
              </w:rPr>
              <w:t>КТП-22/160кВА Ф-</w:t>
            </w:r>
            <w:proofErr w:type="gramStart"/>
            <w:r w:rsidRPr="00CC7394">
              <w:rPr>
                <w:rFonts w:cs="Times New Roman"/>
              </w:rPr>
              <w:t>6  ПС</w:t>
            </w:r>
            <w:proofErr w:type="gramEnd"/>
            <w:r w:rsidRPr="00CC7394">
              <w:rPr>
                <w:rFonts w:cs="Times New Roman"/>
              </w:rPr>
              <w:t xml:space="preserve"> Галкино</w:t>
            </w:r>
          </w:p>
        </w:tc>
        <w:tc>
          <w:tcPr>
            <w:tcW w:w="33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C30E471" w14:textId="77777777" w:rsidR="001332D0" w:rsidRPr="00CC7394" w:rsidRDefault="001332D0" w:rsidP="00CC7394">
            <w:pPr>
              <w:ind w:firstLine="0"/>
              <w:jc w:val="center"/>
              <w:rPr>
                <w:rFonts w:cs="Times New Roman"/>
              </w:rPr>
            </w:pPr>
            <w:r w:rsidRPr="00CC7394">
              <w:rPr>
                <w:rFonts w:cs="Times New Roman"/>
              </w:rPr>
              <w:t>1969</w:t>
            </w:r>
          </w:p>
        </w:tc>
        <w:tc>
          <w:tcPr>
            <w:tcW w:w="71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AB88669" w14:textId="77777777" w:rsidR="001332D0" w:rsidRPr="00CC7394" w:rsidRDefault="001332D0" w:rsidP="00CC7394">
            <w:pPr>
              <w:ind w:firstLine="0"/>
              <w:jc w:val="center"/>
              <w:rPr>
                <w:rFonts w:cs="Times New Roman"/>
              </w:rPr>
            </w:pPr>
            <w:r w:rsidRPr="00CC7394">
              <w:rPr>
                <w:rFonts w:cs="Times New Roman"/>
              </w:rPr>
              <w:t xml:space="preserve">10/0,4 </w:t>
            </w:r>
            <w:proofErr w:type="spellStart"/>
            <w:r w:rsidRPr="00CC7394">
              <w:rPr>
                <w:rFonts w:cs="Times New Roman"/>
              </w:rPr>
              <w:t>кВ</w:t>
            </w:r>
            <w:proofErr w:type="spellEnd"/>
          </w:p>
        </w:tc>
        <w:tc>
          <w:tcPr>
            <w:tcW w:w="80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4094F4D" w14:textId="77777777" w:rsidR="001332D0" w:rsidRPr="00CC7394" w:rsidRDefault="001332D0" w:rsidP="00CC7394">
            <w:pPr>
              <w:ind w:firstLine="0"/>
              <w:jc w:val="center"/>
              <w:rPr>
                <w:rFonts w:cs="Times New Roman"/>
              </w:rPr>
            </w:pPr>
            <w:r w:rsidRPr="00CC7394">
              <w:rPr>
                <w:rFonts w:cs="Times New Roman"/>
              </w:rPr>
              <w:t>ТМ-160/10</w:t>
            </w:r>
          </w:p>
        </w:tc>
        <w:tc>
          <w:tcPr>
            <w:tcW w:w="61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433F8B2" w14:textId="77777777" w:rsidR="001332D0" w:rsidRPr="00CC7394" w:rsidRDefault="001332D0" w:rsidP="00CC7394">
            <w:pPr>
              <w:ind w:firstLine="0"/>
              <w:jc w:val="center"/>
              <w:rPr>
                <w:rFonts w:cs="Times New Roman"/>
              </w:rPr>
            </w:pPr>
            <w:r w:rsidRPr="00CC7394">
              <w:rPr>
                <w:rFonts w:cs="Times New Roman"/>
              </w:rPr>
              <w:t>160</w:t>
            </w:r>
          </w:p>
        </w:tc>
        <w:tc>
          <w:tcPr>
            <w:tcW w:w="36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8D86F3A" w14:textId="77777777" w:rsidR="001332D0" w:rsidRPr="00CC7394" w:rsidRDefault="001332D0" w:rsidP="00CC7394">
            <w:pPr>
              <w:ind w:firstLine="0"/>
              <w:jc w:val="center"/>
              <w:rPr>
                <w:rFonts w:cs="Times New Roman"/>
              </w:rPr>
            </w:pPr>
            <w:r w:rsidRPr="00CC7394">
              <w:rPr>
                <w:rFonts w:cs="Times New Roman"/>
              </w:rPr>
              <w:t>0,13</w:t>
            </w:r>
          </w:p>
        </w:tc>
        <w:tc>
          <w:tcPr>
            <w:tcW w:w="52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22FBE25" w14:textId="77777777" w:rsidR="001332D0" w:rsidRPr="00CC7394" w:rsidRDefault="001332D0" w:rsidP="00CC7394">
            <w:pPr>
              <w:ind w:firstLine="0"/>
              <w:rPr>
                <w:rFonts w:cs="Times New Roman"/>
              </w:rPr>
            </w:pPr>
            <w:proofErr w:type="spellStart"/>
            <w:r w:rsidRPr="00CC7394">
              <w:rPr>
                <w:rFonts w:cs="Times New Roman"/>
              </w:rPr>
              <w:t>удовл</w:t>
            </w:r>
            <w:proofErr w:type="spellEnd"/>
          </w:p>
        </w:tc>
      </w:tr>
      <w:tr w:rsidR="001332D0" w:rsidRPr="00CC7394" w14:paraId="637E3CDF" w14:textId="77777777" w:rsidTr="00475DE5">
        <w:trPr>
          <w:trHeight w:val="315"/>
        </w:trPr>
        <w:tc>
          <w:tcPr>
            <w:tcW w:w="17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D766C2C" w14:textId="77777777" w:rsidR="001332D0" w:rsidRPr="00CC7394" w:rsidRDefault="001332D0" w:rsidP="00CC7394">
            <w:pPr>
              <w:ind w:firstLine="0"/>
              <w:jc w:val="right"/>
              <w:rPr>
                <w:rFonts w:cs="Times New Roman"/>
              </w:rPr>
            </w:pPr>
            <w:r w:rsidRPr="00CC7394">
              <w:rPr>
                <w:rFonts w:cs="Times New Roman"/>
              </w:rPr>
              <w:t>7</w:t>
            </w:r>
          </w:p>
        </w:tc>
        <w:tc>
          <w:tcPr>
            <w:tcW w:w="14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320C32D" w14:textId="77777777" w:rsidR="001332D0" w:rsidRPr="00CC7394" w:rsidRDefault="001332D0" w:rsidP="00CC7394">
            <w:pPr>
              <w:ind w:firstLine="0"/>
              <w:rPr>
                <w:rFonts w:cs="Times New Roman"/>
              </w:rPr>
            </w:pPr>
            <w:r w:rsidRPr="00CC7394">
              <w:rPr>
                <w:rFonts w:cs="Times New Roman"/>
              </w:rPr>
              <w:t>КТП-25/250кВА Ф-</w:t>
            </w:r>
            <w:proofErr w:type="gramStart"/>
            <w:r w:rsidRPr="00CC7394">
              <w:rPr>
                <w:rFonts w:cs="Times New Roman"/>
              </w:rPr>
              <w:t>6  ПС</w:t>
            </w:r>
            <w:proofErr w:type="gramEnd"/>
            <w:r w:rsidRPr="00CC7394">
              <w:rPr>
                <w:rFonts w:cs="Times New Roman"/>
              </w:rPr>
              <w:t xml:space="preserve"> Галкино</w:t>
            </w:r>
          </w:p>
        </w:tc>
        <w:tc>
          <w:tcPr>
            <w:tcW w:w="33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AEC8477" w14:textId="77777777" w:rsidR="001332D0" w:rsidRPr="00CC7394" w:rsidRDefault="001332D0" w:rsidP="00CC7394">
            <w:pPr>
              <w:ind w:firstLine="0"/>
              <w:jc w:val="center"/>
              <w:rPr>
                <w:rFonts w:cs="Times New Roman"/>
              </w:rPr>
            </w:pPr>
            <w:r w:rsidRPr="00CC7394">
              <w:rPr>
                <w:rFonts w:cs="Times New Roman"/>
              </w:rPr>
              <w:t>1975</w:t>
            </w:r>
          </w:p>
        </w:tc>
        <w:tc>
          <w:tcPr>
            <w:tcW w:w="71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EA2B174" w14:textId="77777777" w:rsidR="001332D0" w:rsidRPr="00CC7394" w:rsidRDefault="001332D0" w:rsidP="00CC7394">
            <w:pPr>
              <w:ind w:firstLine="0"/>
              <w:jc w:val="center"/>
              <w:rPr>
                <w:rFonts w:cs="Times New Roman"/>
              </w:rPr>
            </w:pPr>
            <w:r w:rsidRPr="00CC7394">
              <w:rPr>
                <w:rFonts w:cs="Times New Roman"/>
              </w:rPr>
              <w:t xml:space="preserve">10/0,4 </w:t>
            </w:r>
            <w:proofErr w:type="spellStart"/>
            <w:r w:rsidRPr="00CC7394">
              <w:rPr>
                <w:rFonts w:cs="Times New Roman"/>
              </w:rPr>
              <w:t>кВ</w:t>
            </w:r>
            <w:proofErr w:type="spellEnd"/>
          </w:p>
        </w:tc>
        <w:tc>
          <w:tcPr>
            <w:tcW w:w="80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27EA261" w14:textId="77777777" w:rsidR="001332D0" w:rsidRPr="00CC7394" w:rsidRDefault="001332D0" w:rsidP="00CC7394">
            <w:pPr>
              <w:ind w:firstLine="0"/>
              <w:jc w:val="center"/>
              <w:rPr>
                <w:rFonts w:cs="Times New Roman"/>
              </w:rPr>
            </w:pPr>
            <w:r w:rsidRPr="00CC7394">
              <w:rPr>
                <w:rFonts w:cs="Times New Roman"/>
              </w:rPr>
              <w:t>ТМ-250/10</w:t>
            </w:r>
          </w:p>
        </w:tc>
        <w:tc>
          <w:tcPr>
            <w:tcW w:w="61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F284B29" w14:textId="77777777" w:rsidR="001332D0" w:rsidRPr="00CC7394" w:rsidRDefault="001332D0" w:rsidP="00CC7394">
            <w:pPr>
              <w:ind w:firstLine="0"/>
              <w:jc w:val="center"/>
              <w:rPr>
                <w:rFonts w:cs="Times New Roman"/>
              </w:rPr>
            </w:pPr>
            <w:r w:rsidRPr="00CC7394">
              <w:rPr>
                <w:rFonts w:cs="Times New Roman"/>
              </w:rPr>
              <w:t>250</w:t>
            </w:r>
          </w:p>
        </w:tc>
        <w:tc>
          <w:tcPr>
            <w:tcW w:w="36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7D861B3" w14:textId="77777777" w:rsidR="001332D0" w:rsidRPr="00CC7394" w:rsidRDefault="001332D0" w:rsidP="00CC7394">
            <w:pPr>
              <w:ind w:firstLine="0"/>
              <w:jc w:val="center"/>
              <w:rPr>
                <w:rFonts w:cs="Times New Roman"/>
              </w:rPr>
            </w:pPr>
            <w:r w:rsidRPr="00CC7394">
              <w:rPr>
                <w:rFonts w:cs="Times New Roman"/>
              </w:rPr>
              <w:t>0,3</w:t>
            </w:r>
          </w:p>
        </w:tc>
        <w:tc>
          <w:tcPr>
            <w:tcW w:w="52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328E8F7" w14:textId="77777777" w:rsidR="001332D0" w:rsidRPr="00CC7394" w:rsidRDefault="001332D0" w:rsidP="00CC7394">
            <w:pPr>
              <w:ind w:firstLine="0"/>
              <w:rPr>
                <w:rFonts w:cs="Times New Roman"/>
              </w:rPr>
            </w:pPr>
            <w:proofErr w:type="spellStart"/>
            <w:r w:rsidRPr="00CC7394">
              <w:rPr>
                <w:rFonts w:cs="Times New Roman"/>
              </w:rPr>
              <w:t>удовл</w:t>
            </w:r>
            <w:proofErr w:type="spellEnd"/>
          </w:p>
        </w:tc>
      </w:tr>
      <w:tr w:rsidR="001332D0" w:rsidRPr="00CC7394" w14:paraId="4E3707B9" w14:textId="77777777" w:rsidTr="00475DE5">
        <w:trPr>
          <w:trHeight w:val="315"/>
        </w:trPr>
        <w:tc>
          <w:tcPr>
            <w:tcW w:w="17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CF21B7D" w14:textId="77777777" w:rsidR="001332D0" w:rsidRPr="00CC7394" w:rsidRDefault="001332D0" w:rsidP="00CC7394">
            <w:pPr>
              <w:ind w:firstLine="0"/>
              <w:jc w:val="right"/>
              <w:rPr>
                <w:rFonts w:cs="Times New Roman"/>
              </w:rPr>
            </w:pPr>
            <w:r w:rsidRPr="00CC7394">
              <w:rPr>
                <w:rFonts w:cs="Times New Roman"/>
              </w:rPr>
              <w:t>8</w:t>
            </w:r>
          </w:p>
        </w:tc>
        <w:tc>
          <w:tcPr>
            <w:tcW w:w="14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F157A80" w14:textId="77777777" w:rsidR="001332D0" w:rsidRPr="00CC7394" w:rsidRDefault="001332D0" w:rsidP="00CC7394">
            <w:pPr>
              <w:ind w:firstLine="0"/>
              <w:rPr>
                <w:rFonts w:cs="Times New Roman"/>
              </w:rPr>
            </w:pPr>
            <w:r w:rsidRPr="00CC7394">
              <w:rPr>
                <w:rFonts w:cs="Times New Roman"/>
              </w:rPr>
              <w:t>КТП-29/63кВА Ф-</w:t>
            </w:r>
            <w:proofErr w:type="gramStart"/>
            <w:r w:rsidRPr="00CC7394">
              <w:rPr>
                <w:rFonts w:cs="Times New Roman"/>
              </w:rPr>
              <w:t>6  ПС</w:t>
            </w:r>
            <w:proofErr w:type="gramEnd"/>
            <w:r w:rsidRPr="00CC7394">
              <w:rPr>
                <w:rFonts w:cs="Times New Roman"/>
              </w:rPr>
              <w:t xml:space="preserve"> Галкино</w:t>
            </w:r>
          </w:p>
        </w:tc>
        <w:tc>
          <w:tcPr>
            <w:tcW w:w="33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6097684" w14:textId="77777777" w:rsidR="001332D0" w:rsidRPr="00CC7394" w:rsidRDefault="001332D0" w:rsidP="00CC7394">
            <w:pPr>
              <w:ind w:firstLine="0"/>
              <w:jc w:val="center"/>
              <w:rPr>
                <w:rFonts w:cs="Times New Roman"/>
              </w:rPr>
            </w:pPr>
            <w:r w:rsidRPr="00CC7394">
              <w:rPr>
                <w:rFonts w:cs="Times New Roman"/>
              </w:rPr>
              <w:t>1968</w:t>
            </w:r>
          </w:p>
        </w:tc>
        <w:tc>
          <w:tcPr>
            <w:tcW w:w="71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4145CBA" w14:textId="77777777" w:rsidR="001332D0" w:rsidRPr="00CC7394" w:rsidRDefault="001332D0" w:rsidP="00CC7394">
            <w:pPr>
              <w:ind w:firstLine="0"/>
              <w:jc w:val="center"/>
              <w:rPr>
                <w:rFonts w:cs="Times New Roman"/>
              </w:rPr>
            </w:pPr>
            <w:r w:rsidRPr="00CC7394">
              <w:rPr>
                <w:rFonts w:cs="Times New Roman"/>
              </w:rPr>
              <w:t xml:space="preserve">10/0,4 </w:t>
            </w:r>
            <w:proofErr w:type="spellStart"/>
            <w:r w:rsidRPr="00CC7394">
              <w:rPr>
                <w:rFonts w:cs="Times New Roman"/>
              </w:rPr>
              <w:t>кВ</w:t>
            </w:r>
            <w:proofErr w:type="spellEnd"/>
          </w:p>
        </w:tc>
        <w:tc>
          <w:tcPr>
            <w:tcW w:w="80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C361CF2" w14:textId="77777777" w:rsidR="001332D0" w:rsidRPr="00CC7394" w:rsidRDefault="001332D0" w:rsidP="00CC7394">
            <w:pPr>
              <w:ind w:firstLine="0"/>
              <w:jc w:val="center"/>
              <w:rPr>
                <w:rFonts w:cs="Times New Roman"/>
              </w:rPr>
            </w:pPr>
            <w:r w:rsidRPr="00CC7394">
              <w:rPr>
                <w:rFonts w:cs="Times New Roman"/>
              </w:rPr>
              <w:t>ТМ-63/10</w:t>
            </w:r>
          </w:p>
        </w:tc>
        <w:tc>
          <w:tcPr>
            <w:tcW w:w="61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3012D6E" w14:textId="77777777" w:rsidR="001332D0" w:rsidRPr="00CC7394" w:rsidRDefault="001332D0" w:rsidP="00CC7394">
            <w:pPr>
              <w:ind w:firstLine="0"/>
              <w:jc w:val="center"/>
              <w:rPr>
                <w:rFonts w:cs="Times New Roman"/>
              </w:rPr>
            </w:pPr>
            <w:r w:rsidRPr="00CC7394">
              <w:rPr>
                <w:rFonts w:cs="Times New Roman"/>
              </w:rPr>
              <w:t>63</w:t>
            </w:r>
          </w:p>
        </w:tc>
        <w:tc>
          <w:tcPr>
            <w:tcW w:w="36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F38B3AB" w14:textId="77777777" w:rsidR="001332D0" w:rsidRPr="00CC7394" w:rsidRDefault="001332D0" w:rsidP="00CC7394">
            <w:pPr>
              <w:ind w:firstLine="0"/>
              <w:jc w:val="center"/>
              <w:rPr>
                <w:rFonts w:cs="Times New Roman"/>
              </w:rPr>
            </w:pPr>
            <w:r w:rsidRPr="00CC7394">
              <w:rPr>
                <w:rFonts w:cs="Times New Roman"/>
              </w:rPr>
              <w:t>0,07</w:t>
            </w:r>
          </w:p>
        </w:tc>
        <w:tc>
          <w:tcPr>
            <w:tcW w:w="52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D5197BD" w14:textId="77777777" w:rsidR="001332D0" w:rsidRPr="00CC7394" w:rsidRDefault="001332D0" w:rsidP="00CC7394">
            <w:pPr>
              <w:ind w:firstLine="0"/>
              <w:rPr>
                <w:rFonts w:cs="Times New Roman"/>
              </w:rPr>
            </w:pPr>
            <w:proofErr w:type="spellStart"/>
            <w:r w:rsidRPr="00CC7394">
              <w:rPr>
                <w:rFonts w:cs="Times New Roman"/>
              </w:rPr>
              <w:t>удовл</w:t>
            </w:r>
            <w:proofErr w:type="spellEnd"/>
          </w:p>
        </w:tc>
      </w:tr>
      <w:tr w:rsidR="001332D0" w:rsidRPr="00CC7394" w14:paraId="6984639A" w14:textId="77777777" w:rsidTr="00475DE5">
        <w:trPr>
          <w:trHeight w:val="315"/>
        </w:trPr>
        <w:tc>
          <w:tcPr>
            <w:tcW w:w="17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0302AC9" w14:textId="77777777" w:rsidR="001332D0" w:rsidRPr="00CC7394" w:rsidRDefault="001332D0" w:rsidP="00CC7394">
            <w:pPr>
              <w:ind w:firstLine="0"/>
              <w:jc w:val="right"/>
              <w:rPr>
                <w:rFonts w:cs="Times New Roman"/>
              </w:rPr>
            </w:pPr>
            <w:r w:rsidRPr="00CC7394">
              <w:rPr>
                <w:rFonts w:cs="Times New Roman"/>
              </w:rPr>
              <w:t>9</w:t>
            </w:r>
          </w:p>
        </w:tc>
        <w:tc>
          <w:tcPr>
            <w:tcW w:w="14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2E62E0C" w14:textId="77777777" w:rsidR="001332D0" w:rsidRPr="00CC7394" w:rsidRDefault="001332D0" w:rsidP="00CC7394">
            <w:pPr>
              <w:ind w:firstLine="0"/>
              <w:rPr>
                <w:rFonts w:cs="Times New Roman"/>
              </w:rPr>
            </w:pPr>
            <w:r w:rsidRPr="00CC7394">
              <w:rPr>
                <w:rFonts w:cs="Times New Roman"/>
              </w:rPr>
              <w:t>КТП-3/100кВА Ф-</w:t>
            </w:r>
            <w:proofErr w:type="gramStart"/>
            <w:r w:rsidRPr="00CC7394">
              <w:rPr>
                <w:rFonts w:cs="Times New Roman"/>
              </w:rPr>
              <w:t>6  ПС</w:t>
            </w:r>
            <w:proofErr w:type="gramEnd"/>
            <w:r w:rsidRPr="00CC7394">
              <w:rPr>
                <w:rFonts w:cs="Times New Roman"/>
              </w:rPr>
              <w:t xml:space="preserve"> Галкино</w:t>
            </w:r>
          </w:p>
        </w:tc>
        <w:tc>
          <w:tcPr>
            <w:tcW w:w="33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38151B6" w14:textId="77777777" w:rsidR="001332D0" w:rsidRPr="00CC7394" w:rsidRDefault="001332D0" w:rsidP="00CC7394">
            <w:pPr>
              <w:ind w:firstLine="0"/>
              <w:jc w:val="center"/>
              <w:rPr>
                <w:rFonts w:cs="Times New Roman"/>
              </w:rPr>
            </w:pPr>
            <w:r w:rsidRPr="00CC7394">
              <w:rPr>
                <w:rFonts w:cs="Times New Roman"/>
              </w:rPr>
              <w:t>1968</w:t>
            </w:r>
          </w:p>
        </w:tc>
        <w:tc>
          <w:tcPr>
            <w:tcW w:w="71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328744E" w14:textId="77777777" w:rsidR="001332D0" w:rsidRPr="00CC7394" w:rsidRDefault="001332D0" w:rsidP="00CC7394">
            <w:pPr>
              <w:ind w:firstLine="0"/>
              <w:jc w:val="center"/>
              <w:rPr>
                <w:rFonts w:cs="Times New Roman"/>
              </w:rPr>
            </w:pPr>
            <w:r w:rsidRPr="00CC7394">
              <w:rPr>
                <w:rFonts w:cs="Times New Roman"/>
              </w:rPr>
              <w:t xml:space="preserve">10/0,4 </w:t>
            </w:r>
            <w:proofErr w:type="spellStart"/>
            <w:r w:rsidRPr="00CC7394">
              <w:rPr>
                <w:rFonts w:cs="Times New Roman"/>
              </w:rPr>
              <w:t>кВ</w:t>
            </w:r>
            <w:proofErr w:type="spellEnd"/>
          </w:p>
        </w:tc>
        <w:tc>
          <w:tcPr>
            <w:tcW w:w="80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202AF3A" w14:textId="77777777" w:rsidR="001332D0" w:rsidRPr="00CC7394" w:rsidRDefault="001332D0" w:rsidP="00CC7394">
            <w:pPr>
              <w:ind w:firstLine="0"/>
              <w:jc w:val="center"/>
              <w:rPr>
                <w:rFonts w:cs="Times New Roman"/>
              </w:rPr>
            </w:pPr>
            <w:r w:rsidRPr="00CC7394">
              <w:rPr>
                <w:rFonts w:cs="Times New Roman"/>
              </w:rPr>
              <w:t>ТМ-100/10</w:t>
            </w:r>
          </w:p>
        </w:tc>
        <w:tc>
          <w:tcPr>
            <w:tcW w:w="61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C090435" w14:textId="77777777" w:rsidR="001332D0" w:rsidRPr="00CC7394" w:rsidRDefault="001332D0" w:rsidP="00CC7394">
            <w:pPr>
              <w:ind w:firstLine="0"/>
              <w:jc w:val="center"/>
              <w:rPr>
                <w:rFonts w:cs="Times New Roman"/>
              </w:rPr>
            </w:pPr>
            <w:r w:rsidRPr="00CC7394">
              <w:rPr>
                <w:rFonts w:cs="Times New Roman"/>
              </w:rPr>
              <w:t>100</w:t>
            </w:r>
          </w:p>
        </w:tc>
        <w:tc>
          <w:tcPr>
            <w:tcW w:w="36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0F351AC" w14:textId="77777777" w:rsidR="001332D0" w:rsidRPr="00CC7394" w:rsidRDefault="001332D0" w:rsidP="00CC7394">
            <w:pPr>
              <w:ind w:firstLine="0"/>
              <w:jc w:val="center"/>
              <w:rPr>
                <w:rFonts w:cs="Times New Roman"/>
              </w:rPr>
            </w:pPr>
            <w:r w:rsidRPr="00CC7394">
              <w:rPr>
                <w:rFonts w:cs="Times New Roman"/>
              </w:rPr>
              <w:t>0,21</w:t>
            </w:r>
          </w:p>
        </w:tc>
        <w:tc>
          <w:tcPr>
            <w:tcW w:w="52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1912D51" w14:textId="77777777" w:rsidR="001332D0" w:rsidRPr="00CC7394" w:rsidRDefault="001332D0" w:rsidP="00CC7394">
            <w:pPr>
              <w:ind w:firstLine="0"/>
              <w:rPr>
                <w:rFonts w:cs="Times New Roman"/>
              </w:rPr>
            </w:pPr>
            <w:proofErr w:type="spellStart"/>
            <w:r w:rsidRPr="00CC7394">
              <w:rPr>
                <w:rFonts w:cs="Times New Roman"/>
              </w:rPr>
              <w:t>удовл</w:t>
            </w:r>
            <w:proofErr w:type="spellEnd"/>
          </w:p>
        </w:tc>
      </w:tr>
      <w:tr w:rsidR="001332D0" w:rsidRPr="00CC7394" w14:paraId="5F861DAC" w14:textId="77777777" w:rsidTr="00475DE5">
        <w:trPr>
          <w:trHeight w:val="315"/>
        </w:trPr>
        <w:tc>
          <w:tcPr>
            <w:tcW w:w="17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6EDE96F" w14:textId="77777777" w:rsidR="001332D0" w:rsidRPr="00CC7394" w:rsidRDefault="001332D0" w:rsidP="00CC7394">
            <w:pPr>
              <w:ind w:firstLine="0"/>
              <w:jc w:val="right"/>
              <w:rPr>
                <w:rFonts w:cs="Times New Roman"/>
              </w:rPr>
            </w:pPr>
            <w:r w:rsidRPr="00CC7394">
              <w:rPr>
                <w:rFonts w:cs="Times New Roman"/>
              </w:rPr>
              <w:t>10</w:t>
            </w:r>
          </w:p>
        </w:tc>
        <w:tc>
          <w:tcPr>
            <w:tcW w:w="14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020FCAC" w14:textId="77777777" w:rsidR="001332D0" w:rsidRPr="00CC7394" w:rsidRDefault="001332D0" w:rsidP="00CC7394">
            <w:pPr>
              <w:ind w:firstLine="0"/>
              <w:rPr>
                <w:rFonts w:cs="Times New Roman"/>
              </w:rPr>
            </w:pPr>
            <w:r w:rsidRPr="00CC7394">
              <w:rPr>
                <w:rFonts w:cs="Times New Roman"/>
              </w:rPr>
              <w:t>КТП-34/160кВА Ф-</w:t>
            </w:r>
            <w:proofErr w:type="gramStart"/>
            <w:r w:rsidRPr="00CC7394">
              <w:rPr>
                <w:rFonts w:cs="Times New Roman"/>
              </w:rPr>
              <w:t>5  ПС</w:t>
            </w:r>
            <w:proofErr w:type="gramEnd"/>
            <w:r w:rsidRPr="00CC7394">
              <w:rPr>
                <w:rFonts w:cs="Times New Roman"/>
              </w:rPr>
              <w:t xml:space="preserve"> Галкино</w:t>
            </w:r>
          </w:p>
        </w:tc>
        <w:tc>
          <w:tcPr>
            <w:tcW w:w="33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C8A38E9" w14:textId="77777777" w:rsidR="001332D0" w:rsidRPr="00CC7394" w:rsidRDefault="001332D0" w:rsidP="00CC7394">
            <w:pPr>
              <w:ind w:firstLine="0"/>
              <w:jc w:val="center"/>
              <w:rPr>
                <w:rFonts w:cs="Times New Roman"/>
              </w:rPr>
            </w:pPr>
            <w:r w:rsidRPr="00CC7394">
              <w:rPr>
                <w:rFonts w:cs="Times New Roman"/>
              </w:rPr>
              <w:t>1968</w:t>
            </w:r>
          </w:p>
        </w:tc>
        <w:tc>
          <w:tcPr>
            <w:tcW w:w="71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DB62818" w14:textId="77777777" w:rsidR="001332D0" w:rsidRPr="00CC7394" w:rsidRDefault="001332D0" w:rsidP="00CC7394">
            <w:pPr>
              <w:ind w:firstLine="0"/>
              <w:jc w:val="center"/>
              <w:rPr>
                <w:rFonts w:cs="Times New Roman"/>
              </w:rPr>
            </w:pPr>
            <w:r w:rsidRPr="00CC7394">
              <w:rPr>
                <w:rFonts w:cs="Times New Roman"/>
              </w:rPr>
              <w:t xml:space="preserve">10/0,4 </w:t>
            </w:r>
            <w:proofErr w:type="spellStart"/>
            <w:r w:rsidRPr="00CC7394">
              <w:rPr>
                <w:rFonts w:cs="Times New Roman"/>
              </w:rPr>
              <w:t>кВ</w:t>
            </w:r>
            <w:proofErr w:type="spellEnd"/>
          </w:p>
        </w:tc>
        <w:tc>
          <w:tcPr>
            <w:tcW w:w="80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02D1EAD" w14:textId="77777777" w:rsidR="001332D0" w:rsidRPr="00CC7394" w:rsidRDefault="001332D0" w:rsidP="00CC7394">
            <w:pPr>
              <w:ind w:firstLine="0"/>
              <w:jc w:val="center"/>
              <w:rPr>
                <w:rFonts w:cs="Times New Roman"/>
              </w:rPr>
            </w:pPr>
            <w:r w:rsidRPr="00CC7394">
              <w:rPr>
                <w:rFonts w:cs="Times New Roman"/>
              </w:rPr>
              <w:t>ТМ-160/10</w:t>
            </w:r>
          </w:p>
        </w:tc>
        <w:tc>
          <w:tcPr>
            <w:tcW w:w="61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DFE935C" w14:textId="77777777" w:rsidR="001332D0" w:rsidRPr="00CC7394" w:rsidRDefault="001332D0" w:rsidP="00CC7394">
            <w:pPr>
              <w:ind w:firstLine="0"/>
              <w:jc w:val="center"/>
              <w:rPr>
                <w:rFonts w:cs="Times New Roman"/>
              </w:rPr>
            </w:pPr>
            <w:r w:rsidRPr="00CC7394">
              <w:rPr>
                <w:rFonts w:cs="Times New Roman"/>
              </w:rPr>
              <w:t>160</w:t>
            </w:r>
          </w:p>
        </w:tc>
        <w:tc>
          <w:tcPr>
            <w:tcW w:w="36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A681954" w14:textId="77777777" w:rsidR="001332D0" w:rsidRPr="00CC7394" w:rsidRDefault="001332D0" w:rsidP="00CC7394">
            <w:pPr>
              <w:ind w:firstLine="0"/>
              <w:jc w:val="center"/>
              <w:rPr>
                <w:rFonts w:cs="Times New Roman"/>
              </w:rPr>
            </w:pPr>
            <w:r w:rsidRPr="00CC7394">
              <w:rPr>
                <w:rFonts w:cs="Times New Roman"/>
              </w:rPr>
              <w:t>0,06</w:t>
            </w:r>
          </w:p>
        </w:tc>
        <w:tc>
          <w:tcPr>
            <w:tcW w:w="52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6A05267" w14:textId="77777777" w:rsidR="001332D0" w:rsidRPr="00CC7394" w:rsidRDefault="001332D0" w:rsidP="00CC7394">
            <w:pPr>
              <w:ind w:firstLine="0"/>
              <w:rPr>
                <w:rFonts w:cs="Times New Roman"/>
              </w:rPr>
            </w:pPr>
            <w:proofErr w:type="spellStart"/>
            <w:r w:rsidRPr="00CC7394">
              <w:rPr>
                <w:rFonts w:cs="Times New Roman"/>
              </w:rPr>
              <w:t>удовл</w:t>
            </w:r>
            <w:proofErr w:type="spellEnd"/>
          </w:p>
        </w:tc>
      </w:tr>
      <w:tr w:rsidR="001332D0" w:rsidRPr="00CC7394" w14:paraId="5DB2F1FC" w14:textId="77777777" w:rsidTr="00475DE5">
        <w:trPr>
          <w:trHeight w:val="315"/>
        </w:trPr>
        <w:tc>
          <w:tcPr>
            <w:tcW w:w="17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72D2AAC" w14:textId="77777777" w:rsidR="001332D0" w:rsidRPr="00CC7394" w:rsidRDefault="001332D0" w:rsidP="00CC7394">
            <w:pPr>
              <w:ind w:firstLine="0"/>
              <w:jc w:val="right"/>
              <w:rPr>
                <w:rFonts w:cs="Times New Roman"/>
              </w:rPr>
            </w:pPr>
            <w:r w:rsidRPr="00CC7394">
              <w:rPr>
                <w:rFonts w:cs="Times New Roman"/>
              </w:rPr>
              <w:t>11</w:t>
            </w:r>
          </w:p>
        </w:tc>
        <w:tc>
          <w:tcPr>
            <w:tcW w:w="14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ACAE47F" w14:textId="77777777" w:rsidR="001332D0" w:rsidRPr="00CC7394" w:rsidRDefault="001332D0" w:rsidP="00CC7394">
            <w:pPr>
              <w:ind w:firstLine="0"/>
              <w:rPr>
                <w:rFonts w:cs="Times New Roman"/>
              </w:rPr>
            </w:pPr>
            <w:r w:rsidRPr="00CC7394">
              <w:rPr>
                <w:rFonts w:cs="Times New Roman"/>
              </w:rPr>
              <w:t>КТП-35/100кВА Ф-</w:t>
            </w:r>
            <w:proofErr w:type="gramStart"/>
            <w:r w:rsidRPr="00CC7394">
              <w:rPr>
                <w:rFonts w:cs="Times New Roman"/>
              </w:rPr>
              <w:t>6  ПС</w:t>
            </w:r>
            <w:proofErr w:type="gramEnd"/>
            <w:r w:rsidRPr="00CC7394">
              <w:rPr>
                <w:rFonts w:cs="Times New Roman"/>
              </w:rPr>
              <w:t xml:space="preserve"> Галкино</w:t>
            </w:r>
          </w:p>
        </w:tc>
        <w:tc>
          <w:tcPr>
            <w:tcW w:w="33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4ACB813" w14:textId="77777777" w:rsidR="001332D0" w:rsidRPr="00CC7394" w:rsidRDefault="001332D0" w:rsidP="00CC7394">
            <w:pPr>
              <w:ind w:firstLine="0"/>
              <w:jc w:val="center"/>
              <w:rPr>
                <w:rFonts w:cs="Times New Roman"/>
              </w:rPr>
            </w:pPr>
            <w:r w:rsidRPr="00CC7394">
              <w:rPr>
                <w:rFonts w:cs="Times New Roman"/>
              </w:rPr>
              <w:t>1968</w:t>
            </w:r>
          </w:p>
        </w:tc>
        <w:tc>
          <w:tcPr>
            <w:tcW w:w="71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11E85DF" w14:textId="77777777" w:rsidR="001332D0" w:rsidRPr="00CC7394" w:rsidRDefault="001332D0" w:rsidP="00CC7394">
            <w:pPr>
              <w:ind w:firstLine="0"/>
              <w:jc w:val="center"/>
              <w:rPr>
                <w:rFonts w:cs="Times New Roman"/>
              </w:rPr>
            </w:pPr>
            <w:r w:rsidRPr="00CC7394">
              <w:rPr>
                <w:rFonts w:cs="Times New Roman"/>
              </w:rPr>
              <w:t xml:space="preserve">10/0,4 </w:t>
            </w:r>
            <w:proofErr w:type="spellStart"/>
            <w:r w:rsidRPr="00CC7394">
              <w:rPr>
                <w:rFonts w:cs="Times New Roman"/>
              </w:rPr>
              <w:t>кВ</w:t>
            </w:r>
            <w:proofErr w:type="spellEnd"/>
          </w:p>
        </w:tc>
        <w:tc>
          <w:tcPr>
            <w:tcW w:w="80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B029519" w14:textId="77777777" w:rsidR="001332D0" w:rsidRPr="00CC7394" w:rsidRDefault="001332D0" w:rsidP="00CC7394">
            <w:pPr>
              <w:ind w:firstLine="0"/>
              <w:jc w:val="center"/>
              <w:rPr>
                <w:rFonts w:cs="Times New Roman"/>
              </w:rPr>
            </w:pPr>
            <w:r w:rsidRPr="00CC7394">
              <w:rPr>
                <w:rFonts w:cs="Times New Roman"/>
              </w:rPr>
              <w:t>ТМ-100/10</w:t>
            </w:r>
          </w:p>
        </w:tc>
        <w:tc>
          <w:tcPr>
            <w:tcW w:w="61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D1EDF29" w14:textId="77777777" w:rsidR="001332D0" w:rsidRPr="00CC7394" w:rsidRDefault="001332D0" w:rsidP="00CC7394">
            <w:pPr>
              <w:ind w:firstLine="0"/>
              <w:jc w:val="center"/>
              <w:rPr>
                <w:rFonts w:cs="Times New Roman"/>
              </w:rPr>
            </w:pPr>
            <w:r w:rsidRPr="00CC7394">
              <w:rPr>
                <w:rFonts w:cs="Times New Roman"/>
              </w:rPr>
              <w:t>100</w:t>
            </w:r>
          </w:p>
        </w:tc>
        <w:tc>
          <w:tcPr>
            <w:tcW w:w="36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4640423" w14:textId="77777777" w:rsidR="001332D0" w:rsidRPr="00CC7394" w:rsidRDefault="001332D0" w:rsidP="00CC7394">
            <w:pPr>
              <w:ind w:firstLine="0"/>
              <w:jc w:val="center"/>
              <w:rPr>
                <w:rFonts w:cs="Times New Roman"/>
              </w:rPr>
            </w:pPr>
            <w:r w:rsidRPr="00CC7394">
              <w:rPr>
                <w:rFonts w:cs="Times New Roman"/>
              </w:rPr>
              <w:t>0,24</w:t>
            </w:r>
          </w:p>
        </w:tc>
        <w:tc>
          <w:tcPr>
            <w:tcW w:w="52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BFF56D5" w14:textId="77777777" w:rsidR="001332D0" w:rsidRPr="00CC7394" w:rsidRDefault="001332D0" w:rsidP="00CC7394">
            <w:pPr>
              <w:ind w:firstLine="0"/>
              <w:rPr>
                <w:rFonts w:cs="Times New Roman"/>
              </w:rPr>
            </w:pPr>
            <w:proofErr w:type="spellStart"/>
            <w:r w:rsidRPr="00CC7394">
              <w:rPr>
                <w:rFonts w:cs="Times New Roman"/>
              </w:rPr>
              <w:t>удовл</w:t>
            </w:r>
            <w:proofErr w:type="spellEnd"/>
          </w:p>
        </w:tc>
      </w:tr>
      <w:tr w:rsidR="001332D0" w:rsidRPr="00CC7394" w14:paraId="0C0A01F0" w14:textId="77777777" w:rsidTr="00475DE5">
        <w:trPr>
          <w:trHeight w:val="315"/>
        </w:trPr>
        <w:tc>
          <w:tcPr>
            <w:tcW w:w="17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4FA2AC3" w14:textId="77777777" w:rsidR="001332D0" w:rsidRPr="00CC7394" w:rsidRDefault="001332D0" w:rsidP="00CC7394">
            <w:pPr>
              <w:ind w:firstLine="0"/>
              <w:jc w:val="right"/>
              <w:rPr>
                <w:rFonts w:cs="Times New Roman"/>
              </w:rPr>
            </w:pPr>
            <w:r w:rsidRPr="00CC7394">
              <w:rPr>
                <w:rFonts w:cs="Times New Roman"/>
              </w:rPr>
              <w:t>12</w:t>
            </w:r>
          </w:p>
        </w:tc>
        <w:tc>
          <w:tcPr>
            <w:tcW w:w="14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C4748FD" w14:textId="77777777" w:rsidR="001332D0" w:rsidRPr="00CC7394" w:rsidRDefault="001332D0" w:rsidP="00CC7394">
            <w:pPr>
              <w:ind w:firstLine="0"/>
              <w:rPr>
                <w:rFonts w:cs="Times New Roman"/>
              </w:rPr>
            </w:pPr>
            <w:r w:rsidRPr="00CC7394">
              <w:rPr>
                <w:rFonts w:cs="Times New Roman"/>
              </w:rPr>
              <w:t>КТП-38/160кВА Ф-</w:t>
            </w:r>
            <w:proofErr w:type="gramStart"/>
            <w:r w:rsidRPr="00CC7394">
              <w:rPr>
                <w:rFonts w:cs="Times New Roman"/>
              </w:rPr>
              <w:t>6  ПС</w:t>
            </w:r>
            <w:proofErr w:type="gramEnd"/>
            <w:r w:rsidRPr="00CC7394">
              <w:rPr>
                <w:rFonts w:cs="Times New Roman"/>
              </w:rPr>
              <w:t xml:space="preserve"> Галкино</w:t>
            </w:r>
          </w:p>
        </w:tc>
        <w:tc>
          <w:tcPr>
            <w:tcW w:w="33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5C7FD0E" w14:textId="77777777" w:rsidR="001332D0" w:rsidRPr="00CC7394" w:rsidRDefault="001332D0" w:rsidP="00CC7394">
            <w:pPr>
              <w:ind w:firstLine="0"/>
              <w:jc w:val="center"/>
              <w:rPr>
                <w:rFonts w:cs="Times New Roman"/>
              </w:rPr>
            </w:pPr>
            <w:r w:rsidRPr="00CC7394">
              <w:rPr>
                <w:rFonts w:cs="Times New Roman"/>
              </w:rPr>
              <w:t>1989</w:t>
            </w:r>
          </w:p>
        </w:tc>
        <w:tc>
          <w:tcPr>
            <w:tcW w:w="71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443F8B2" w14:textId="77777777" w:rsidR="001332D0" w:rsidRPr="00CC7394" w:rsidRDefault="001332D0" w:rsidP="00CC7394">
            <w:pPr>
              <w:ind w:firstLine="0"/>
              <w:jc w:val="center"/>
              <w:rPr>
                <w:rFonts w:cs="Times New Roman"/>
              </w:rPr>
            </w:pPr>
            <w:r w:rsidRPr="00CC7394">
              <w:rPr>
                <w:rFonts w:cs="Times New Roman"/>
              </w:rPr>
              <w:t xml:space="preserve">10/0,4 </w:t>
            </w:r>
            <w:proofErr w:type="spellStart"/>
            <w:r w:rsidRPr="00CC7394">
              <w:rPr>
                <w:rFonts w:cs="Times New Roman"/>
              </w:rPr>
              <w:t>кВ</w:t>
            </w:r>
            <w:proofErr w:type="spellEnd"/>
          </w:p>
        </w:tc>
        <w:tc>
          <w:tcPr>
            <w:tcW w:w="80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EA8B31B" w14:textId="77777777" w:rsidR="001332D0" w:rsidRPr="00CC7394" w:rsidRDefault="001332D0" w:rsidP="00CC7394">
            <w:pPr>
              <w:ind w:firstLine="0"/>
              <w:jc w:val="center"/>
              <w:rPr>
                <w:rFonts w:cs="Times New Roman"/>
              </w:rPr>
            </w:pPr>
            <w:r w:rsidRPr="00CC7394">
              <w:rPr>
                <w:rFonts w:cs="Times New Roman"/>
              </w:rPr>
              <w:t>ТМ-160/10</w:t>
            </w:r>
          </w:p>
        </w:tc>
        <w:tc>
          <w:tcPr>
            <w:tcW w:w="61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8EC091F" w14:textId="77777777" w:rsidR="001332D0" w:rsidRPr="00CC7394" w:rsidRDefault="001332D0" w:rsidP="00CC7394">
            <w:pPr>
              <w:ind w:firstLine="0"/>
              <w:jc w:val="center"/>
              <w:rPr>
                <w:rFonts w:cs="Times New Roman"/>
              </w:rPr>
            </w:pPr>
            <w:r w:rsidRPr="00CC7394">
              <w:rPr>
                <w:rFonts w:cs="Times New Roman"/>
              </w:rPr>
              <w:t>160</w:t>
            </w:r>
          </w:p>
        </w:tc>
        <w:tc>
          <w:tcPr>
            <w:tcW w:w="36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226BCE8" w14:textId="77777777" w:rsidR="001332D0" w:rsidRPr="00CC7394" w:rsidRDefault="001332D0" w:rsidP="00CC7394">
            <w:pPr>
              <w:ind w:firstLine="0"/>
              <w:jc w:val="center"/>
              <w:rPr>
                <w:rFonts w:cs="Times New Roman"/>
              </w:rPr>
            </w:pPr>
            <w:r w:rsidRPr="00CC7394">
              <w:rPr>
                <w:rFonts w:cs="Times New Roman"/>
              </w:rPr>
              <w:t>0,25</w:t>
            </w:r>
          </w:p>
        </w:tc>
        <w:tc>
          <w:tcPr>
            <w:tcW w:w="52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329F788" w14:textId="77777777" w:rsidR="001332D0" w:rsidRPr="00CC7394" w:rsidRDefault="001332D0" w:rsidP="00CC7394">
            <w:pPr>
              <w:ind w:firstLine="0"/>
              <w:rPr>
                <w:rFonts w:cs="Times New Roman"/>
              </w:rPr>
            </w:pPr>
            <w:proofErr w:type="spellStart"/>
            <w:r w:rsidRPr="00CC7394">
              <w:rPr>
                <w:rFonts w:cs="Times New Roman"/>
              </w:rPr>
              <w:t>удовл</w:t>
            </w:r>
            <w:proofErr w:type="spellEnd"/>
          </w:p>
        </w:tc>
      </w:tr>
      <w:tr w:rsidR="001332D0" w:rsidRPr="00CC7394" w14:paraId="192B53C2" w14:textId="77777777" w:rsidTr="00475DE5">
        <w:trPr>
          <w:trHeight w:val="315"/>
        </w:trPr>
        <w:tc>
          <w:tcPr>
            <w:tcW w:w="17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6F90C61" w14:textId="77777777" w:rsidR="001332D0" w:rsidRPr="00CC7394" w:rsidRDefault="001332D0" w:rsidP="00CC7394">
            <w:pPr>
              <w:ind w:firstLine="0"/>
              <w:jc w:val="right"/>
              <w:rPr>
                <w:rFonts w:cs="Times New Roman"/>
              </w:rPr>
            </w:pPr>
            <w:r w:rsidRPr="00CC7394">
              <w:rPr>
                <w:rFonts w:cs="Times New Roman"/>
              </w:rPr>
              <w:t>13</w:t>
            </w:r>
          </w:p>
        </w:tc>
        <w:tc>
          <w:tcPr>
            <w:tcW w:w="14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B5CEE48" w14:textId="77777777" w:rsidR="001332D0" w:rsidRPr="00CC7394" w:rsidRDefault="001332D0" w:rsidP="00CC7394">
            <w:pPr>
              <w:ind w:firstLine="0"/>
              <w:rPr>
                <w:rFonts w:cs="Times New Roman"/>
              </w:rPr>
            </w:pPr>
            <w:r w:rsidRPr="00CC7394">
              <w:rPr>
                <w:rFonts w:cs="Times New Roman"/>
              </w:rPr>
              <w:t>КТП-39/100кВА Ф-</w:t>
            </w:r>
            <w:proofErr w:type="gramStart"/>
            <w:r w:rsidRPr="00CC7394">
              <w:rPr>
                <w:rFonts w:cs="Times New Roman"/>
              </w:rPr>
              <w:t>6  ПС</w:t>
            </w:r>
            <w:proofErr w:type="gramEnd"/>
            <w:r w:rsidRPr="00CC7394">
              <w:rPr>
                <w:rFonts w:cs="Times New Roman"/>
              </w:rPr>
              <w:t xml:space="preserve"> Галкино</w:t>
            </w:r>
          </w:p>
        </w:tc>
        <w:tc>
          <w:tcPr>
            <w:tcW w:w="33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72E2289" w14:textId="77777777" w:rsidR="001332D0" w:rsidRPr="00CC7394" w:rsidRDefault="001332D0" w:rsidP="00CC7394">
            <w:pPr>
              <w:ind w:firstLine="0"/>
              <w:jc w:val="center"/>
              <w:rPr>
                <w:rFonts w:cs="Times New Roman"/>
              </w:rPr>
            </w:pPr>
            <w:r w:rsidRPr="00CC7394">
              <w:rPr>
                <w:rFonts w:cs="Times New Roman"/>
              </w:rPr>
              <w:t>1989</w:t>
            </w:r>
          </w:p>
        </w:tc>
        <w:tc>
          <w:tcPr>
            <w:tcW w:w="71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FEFCE91" w14:textId="77777777" w:rsidR="001332D0" w:rsidRPr="00CC7394" w:rsidRDefault="001332D0" w:rsidP="00CC7394">
            <w:pPr>
              <w:ind w:firstLine="0"/>
              <w:jc w:val="center"/>
              <w:rPr>
                <w:rFonts w:cs="Times New Roman"/>
              </w:rPr>
            </w:pPr>
            <w:r w:rsidRPr="00CC7394">
              <w:rPr>
                <w:rFonts w:cs="Times New Roman"/>
              </w:rPr>
              <w:t xml:space="preserve">10/0,4 </w:t>
            </w:r>
            <w:proofErr w:type="spellStart"/>
            <w:r w:rsidRPr="00CC7394">
              <w:rPr>
                <w:rFonts w:cs="Times New Roman"/>
              </w:rPr>
              <w:t>кВ</w:t>
            </w:r>
            <w:proofErr w:type="spellEnd"/>
          </w:p>
        </w:tc>
        <w:tc>
          <w:tcPr>
            <w:tcW w:w="80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DD460A0" w14:textId="77777777" w:rsidR="001332D0" w:rsidRPr="00CC7394" w:rsidRDefault="001332D0" w:rsidP="00CC7394">
            <w:pPr>
              <w:ind w:firstLine="0"/>
              <w:jc w:val="center"/>
              <w:rPr>
                <w:rFonts w:cs="Times New Roman"/>
              </w:rPr>
            </w:pPr>
            <w:r w:rsidRPr="00CC7394">
              <w:rPr>
                <w:rFonts w:cs="Times New Roman"/>
              </w:rPr>
              <w:t>ТМ-100/10</w:t>
            </w:r>
          </w:p>
        </w:tc>
        <w:tc>
          <w:tcPr>
            <w:tcW w:w="61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78BACB3" w14:textId="77777777" w:rsidR="001332D0" w:rsidRPr="00CC7394" w:rsidRDefault="001332D0" w:rsidP="00CC7394">
            <w:pPr>
              <w:ind w:firstLine="0"/>
              <w:jc w:val="center"/>
              <w:rPr>
                <w:rFonts w:cs="Times New Roman"/>
              </w:rPr>
            </w:pPr>
            <w:r w:rsidRPr="00CC7394">
              <w:rPr>
                <w:rFonts w:cs="Times New Roman"/>
              </w:rPr>
              <w:t>100</w:t>
            </w:r>
          </w:p>
        </w:tc>
        <w:tc>
          <w:tcPr>
            <w:tcW w:w="36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46D08F2" w14:textId="77777777" w:rsidR="001332D0" w:rsidRPr="00CC7394" w:rsidRDefault="001332D0" w:rsidP="00CC7394">
            <w:pPr>
              <w:ind w:firstLine="0"/>
              <w:jc w:val="center"/>
              <w:rPr>
                <w:rFonts w:cs="Times New Roman"/>
              </w:rPr>
            </w:pPr>
            <w:r w:rsidRPr="00CC7394">
              <w:rPr>
                <w:rFonts w:cs="Times New Roman"/>
              </w:rPr>
              <w:t>0,16</w:t>
            </w:r>
          </w:p>
        </w:tc>
        <w:tc>
          <w:tcPr>
            <w:tcW w:w="52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5FD156A" w14:textId="77777777" w:rsidR="001332D0" w:rsidRPr="00CC7394" w:rsidRDefault="001332D0" w:rsidP="00CC7394">
            <w:pPr>
              <w:ind w:firstLine="0"/>
              <w:rPr>
                <w:rFonts w:cs="Times New Roman"/>
              </w:rPr>
            </w:pPr>
            <w:proofErr w:type="spellStart"/>
            <w:r w:rsidRPr="00CC7394">
              <w:rPr>
                <w:rFonts w:cs="Times New Roman"/>
              </w:rPr>
              <w:t>удовл</w:t>
            </w:r>
            <w:proofErr w:type="spellEnd"/>
          </w:p>
        </w:tc>
      </w:tr>
      <w:tr w:rsidR="001332D0" w:rsidRPr="00CC7394" w14:paraId="26FD24B0" w14:textId="77777777" w:rsidTr="00475DE5">
        <w:trPr>
          <w:trHeight w:val="315"/>
        </w:trPr>
        <w:tc>
          <w:tcPr>
            <w:tcW w:w="178"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E39018F" w14:textId="77777777" w:rsidR="001332D0" w:rsidRPr="00CC7394" w:rsidRDefault="001332D0" w:rsidP="00CC7394">
            <w:pPr>
              <w:ind w:firstLine="0"/>
              <w:jc w:val="right"/>
              <w:rPr>
                <w:rFonts w:cs="Times New Roman"/>
              </w:rPr>
            </w:pPr>
            <w:r w:rsidRPr="00CC7394">
              <w:rPr>
                <w:rFonts w:cs="Times New Roman"/>
              </w:rPr>
              <w:t>14</w:t>
            </w:r>
          </w:p>
        </w:tc>
        <w:tc>
          <w:tcPr>
            <w:tcW w:w="14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BFD9ABF" w14:textId="77777777" w:rsidR="001332D0" w:rsidRPr="00CC7394" w:rsidRDefault="001332D0" w:rsidP="00CC7394">
            <w:pPr>
              <w:ind w:firstLine="0"/>
              <w:rPr>
                <w:rFonts w:cs="Times New Roman"/>
              </w:rPr>
            </w:pPr>
            <w:r w:rsidRPr="00CC7394">
              <w:rPr>
                <w:rFonts w:cs="Times New Roman"/>
              </w:rPr>
              <w:t>КТП-6/160кВА Ф-</w:t>
            </w:r>
            <w:proofErr w:type="gramStart"/>
            <w:r w:rsidRPr="00CC7394">
              <w:rPr>
                <w:rFonts w:cs="Times New Roman"/>
              </w:rPr>
              <w:t>6  ПС</w:t>
            </w:r>
            <w:proofErr w:type="gramEnd"/>
            <w:r w:rsidRPr="00CC7394">
              <w:rPr>
                <w:rFonts w:cs="Times New Roman"/>
              </w:rPr>
              <w:t xml:space="preserve"> Галкино</w:t>
            </w:r>
          </w:p>
        </w:tc>
        <w:tc>
          <w:tcPr>
            <w:tcW w:w="33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B267C63" w14:textId="77777777" w:rsidR="001332D0" w:rsidRPr="00CC7394" w:rsidRDefault="001332D0" w:rsidP="00CC7394">
            <w:pPr>
              <w:ind w:firstLine="0"/>
              <w:jc w:val="center"/>
              <w:rPr>
                <w:rFonts w:cs="Times New Roman"/>
              </w:rPr>
            </w:pPr>
            <w:r w:rsidRPr="00CC7394">
              <w:rPr>
                <w:rFonts w:cs="Times New Roman"/>
              </w:rPr>
              <w:t>1968</w:t>
            </w:r>
          </w:p>
        </w:tc>
        <w:tc>
          <w:tcPr>
            <w:tcW w:w="71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E7EA41F" w14:textId="77777777" w:rsidR="001332D0" w:rsidRPr="00CC7394" w:rsidRDefault="001332D0" w:rsidP="00CC7394">
            <w:pPr>
              <w:ind w:firstLine="0"/>
              <w:jc w:val="center"/>
              <w:rPr>
                <w:rFonts w:cs="Times New Roman"/>
              </w:rPr>
            </w:pPr>
            <w:r w:rsidRPr="00CC7394">
              <w:rPr>
                <w:rFonts w:cs="Times New Roman"/>
              </w:rPr>
              <w:t xml:space="preserve">10/0,4 </w:t>
            </w:r>
            <w:proofErr w:type="spellStart"/>
            <w:r w:rsidRPr="00CC7394">
              <w:rPr>
                <w:rFonts w:cs="Times New Roman"/>
              </w:rPr>
              <w:t>кВ</w:t>
            </w:r>
            <w:proofErr w:type="spellEnd"/>
          </w:p>
        </w:tc>
        <w:tc>
          <w:tcPr>
            <w:tcW w:w="80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B6B4860" w14:textId="77777777" w:rsidR="001332D0" w:rsidRPr="00CC7394" w:rsidRDefault="001332D0" w:rsidP="00CC7394">
            <w:pPr>
              <w:ind w:firstLine="0"/>
              <w:jc w:val="center"/>
              <w:rPr>
                <w:rFonts w:cs="Times New Roman"/>
              </w:rPr>
            </w:pPr>
            <w:r w:rsidRPr="00CC7394">
              <w:rPr>
                <w:rFonts w:cs="Times New Roman"/>
              </w:rPr>
              <w:t>ТМ-160/10</w:t>
            </w:r>
          </w:p>
        </w:tc>
        <w:tc>
          <w:tcPr>
            <w:tcW w:w="61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DC46251" w14:textId="77777777" w:rsidR="001332D0" w:rsidRPr="00CC7394" w:rsidRDefault="001332D0" w:rsidP="00CC7394">
            <w:pPr>
              <w:ind w:firstLine="0"/>
              <w:jc w:val="center"/>
              <w:rPr>
                <w:rFonts w:cs="Times New Roman"/>
              </w:rPr>
            </w:pPr>
            <w:r w:rsidRPr="00CC7394">
              <w:rPr>
                <w:rFonts w:cs="Times New Roman"/>
              </w:rPr>
              <w:t>160</w:t>
            </w:r>
          </w:p>
        </w:tc>
        <w:tc>
          <w:tcPr>
            <w:tcW w:w="36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1FC964B" w14:textId="77777777" w:rsidR="001332D0" w:rsidRPr="00CC7394" w:rsidRDefault="001332D0" w:rsidP="00CC7394">
            <w:pPr>
              <w:ind w:firstLine="0"/>
              <w:jc w:val="center"/>
              <w:rPr>
                <w:rFonts w:cs="Times New Roman"/>
              </w:rPr>
            </w:pPr>
            <w:r w:rsidRPr="00CC7394">
              <w:rPr>
                <w:rFonts w:cs="Times New Roman"/>
              </w:rPr>
              <w:t>0,04</w:t>
            </w:r>
          </w:p>
        </w:tc>
        <w:tc>
          <w:tcPr>
            <w:tcW w:w="52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21E7F0E" w14:textId="77777777" w:rsidR="001332D0" w:rsidRPr="00CC7394" w:rsidRDefault="001332D0" w:rsidP="00CC7394">
            <w:pPr>
              <w:ind w:firstLine="0"/>
              <w:rPr>
                <w:rFonts w:cs="Times New Roman"/>
              </w:rPr>
            </w:pPr>
            <w:proofErr w:type="spellStart"/>
            <w:r w:rsidRPr="00CC7394">
              <w:rPr>
                <w:rFonts w:cs="Times New Roman"/>
              </w:rPr>
              <w:t>удовл</w:t>
            </w:r>
            <w:proofErr w:type="spellEnd"/>
          </w:p>
        </w:tc>
      </w:tr>
    </w:tbl>
    <w:p w14:paraId="58753D4B" w14:textId="77777777" w:rsidR="001332D0" w:rsidRPr="00CC7394" w:rsidRDefault="001332D0" w:rsidP="009426B9">
      <w:pPr>
        <w:ind w:firstLine="709"/>
        <w:rPr>
          <w:rFonts w:cs="Times New Roman"/>
          <w:b/>
          <w:color w:val="000000" w:themeColor="text1"/>
          <w:szCs w:val="28"/>
        </w:rPr>
      </w:pPr>
    </w:p>
    <w:p w14:paraId="24BD396B" w14:textId="77777777" w:rsidR="001332D0" w:rsidRPr="00CC7394" w:rsidRDefault="001332D0" w:rsidP="009426B9">
      <w:pPr>
        <w:ind w:firstLine="709"/>
        <w:rPr>
          <w:rFonts w:cs="Times New Roman"/>
          <w:b/>
          <w:color w:val="000000" w:themeColor="text1"/>
          <w:szCs w:val="28"/>
        </w:rPr>
      </w:pPr>
      <w:r w:rsidRPr="00CC7394">
        <w:rPr>
          <w:rFonts w:cs="Times New Roman"/>
          <w:b/>
          <w:color w:val="000000" w:themeColor="text1"/>
          <w:szCs w:val="28"/>
        </w:rPr>
        <w:t xml:space="preserve">Электрические нагрузки. </w:t>
      </w:r>
    </w:p>
    <w:p w14:paraId="0A50892D" w14:textId="77777777" w:rsidR="001332D0" w:rsidRPr="00CC7394" w:rsidRDefault="001332D0" w:rsidP="009426B9">
      <w:pPr>
        <w:ind w:firstLine="709"/>
        <w:rPr>
          <w:rFonts w:cs="Times New Roman"/>
          <w:color w:val="000000" w:themeColor="text1"/>
        </w:rPr>
      </w:pPr>
      <w:r w:rsidRPr="00CC7394">
        <w:rPr>
          <w:rFonts w:cs="Times New Roman"/>
          <w:color w:val="000000" w:themeColor="text1"/>
        </w:rPr>
        <w:t xml:space="preserve">При разработке перспективной схемы электроснабжения </w:t>
      </w:r>
      <w:r w:rsidRPr="00CC7394">
        <w:rPr>
          <w:rFonts w:cs="Times New Roman"/>
          <w:color w:val="000000" w:themeColor="text1"/>
        </w:rPr>
        <w:lastRenderedPageBreak/>
        <w:t>рассматриваемой территории был произведен подсчет электрических нагрузок с учетом потребления электроэнергии на коммунально-бытовые нужды, наружное освещение и потребление электроэнергии культурно-бытовыми учреждениями и промышленными предприятиями.</w:t>
      </w:r>
    </w:p>
    <w:p w14:paraId="4EAB4BE1" w14:textId="77777777" w:rsidR="001332D0" w:rsidRPr="00CC7394" w:rsidRDefault="001332D0" w:rsidP="009426B9">
      <w:pPr>
        <w:ind w:firstLine="709"/>
        <w:rPr>
          <w:rFonts w:cs="Times New Roman"/>
          <w:color w:val="000000" w:themeColor="text1"/>
        </w:rPr>
      </w:pPr>
      <w:r w:rsidRPr="00CC7394">
        <w:rPr>
          <w:rFonts w:cs="Times New Roman"/>
          <w:color w:val="000000" w:themeColor="text1"/>
        </w:rPr>
        <w:t xml:space="preserve"> Нагрузка потребителей коммунально-бытового сектора, объединяющая жилые дома, объекты обслуживания местного значения, наружное освещение - пропорциональна количеству общей жилой площади и фактически может считаться равномерно распределенной. </w:t>
      </w:r>
    </w:p>
    <w:p w14:paraId="1C8AC9FC" w14:textId="77777777" w:rsidR="001332D0" w:rsidRPr="00CC7394" w:rsidRDefault="001332D0" w:rsidP="009426B9">
      <w:pPr>
        <w:ind w:firstLine="709"/>
        <w:rPr>
          <w:rFonts w:cs="Times New Roman"/>
          <w:color w:val="000000" w:themeColor="text1"/>
        </w:rPr>
      </w:pPr>
      <w:r w:rsidRPr="00CC7394">
        <w:rPr>
          <w:rFonts w:cs="Times New Roman"/>
          <w:color w:val="000000" w:themeColor="text1"/>
        </w:rPr>
        <w:t>Электрическая нагрузка этой группы потребителей подсчитана по удельным нормативным нагрузкам на 1 м² общей площади в соответствии с:</w:t>
      </w:r>
    </w:p>
    <w:p w14:paraId="13739AD2" w14:textId="77777777" w:rsidR="001332D0" w:rsidRPr="00CC7394" w:rsidRDefault="001332D0" w:rsidP="009426B9">
      <w:pPr>
        <w:ind w:firstLine="709"/>
        <w:rPr>
          <w:rFonts w:cs="Times New Roman"/>
          <w:color w:val="000000" w:themeColor="text1"/>
        </w:rPr>
      </w:pPr>
      <w:r w:rsidRPr="00CC7394">
        <w:rPr>
          <w:rFonts w:cs="Times New Roman"/>
          <w:color w:val="000000" w:themeColor="text1"/>
        </w:rPr>
        <w:t>- РДС РК 4.04-191-2002 «Методические указания по проектированию городских и поселковых электрических сетей»;</w:t>
      </w:r>
    </w:p>
    <w:p w14:paraId="55072EB3" w14:textId="77777777" w:rsidR="001332D0" w:rsidRPr="00CC7394" w:rsidRDefault="001332D0" w:rsidP="009426B9">
      <w:pPr>
        <w:ind w:firstLine="709"/>
        <w:rPr>
          <w:rFonts w:cs="Times New Roman"/>
          <w:color w:val="000000" w:themeColor="text1"/>
        </w:rPr>
      </w:pPr>
      <w:r w:rsidRPr="00CC7394">
        <w:rPr>
          <w:rFonts w:cs="Times New Roman"/>
          <w:color w:val="000000" w:themeColor="text1"/>
        </w:rPr>
        <w:t>- ПУЭ (Правила устройства электроустановок Республики Казахстан), Алматы 2015 г.;</w:t>
      </w:r>
    </w:p>
    <w:p w14:paraId="0F975CA7" w14:textId="77777777" w:rsidR="001332D0" w:rsidRPr="00CC7394" w:rsidRDefault="001332D0" w:rsidP="009426B9">
      <w:pPr>
        <w:ind w:firstLine="709"/>
        <w:rPr>
          <w:rFonts w:cs="Times New Roman"/>
          <w:color w:val="000000" w:themeColor="text1"/>
        </w:rPr>
      </w:pPr>
      <w:r w:rsidRPr="00CC7394">
        <w:rPr>
          <w:rFonts w:cs="Times New Roman"/>
          <w:color w:val="000000" w:themeColor="text1"/>
        </w:rPr>
        <w:t>- СП РК 4.04-103-2013 «Правила расчета электрических нагрузок городских квартир и коттеджей повышенной комфортности».</w:t>
      </w:r>
    </w:p>
    <w:p w14:paraId="3CCA1B0E" w14:textId="77777777" w:rsidR="001332D0" w:rsidRPr="00CC7394" w:rsidRDefault="001332D0" w:rsidP="009426B9">
      <w:pPr>
        <w:ind w:firstLine="709"/>
        <w:rPr>
          <w:rFonts w:eastAsia="Times New Roman" w:cs="Times New Roman"/>
          <w:color w:val="000000" w:themeColor="text1"/>
          <w:szCs w:val="28"/>
        </w:rPr>
      </w:pPr>
      <w:r w:rsidRPr="00CC7394">
        <w:rPr>
          <w:rFonts w:eastAsia="Times New Roman" w:cs="Times New Roman"/>
          <w:color w:val="000000" w:themeColor="text1"/>
          <w:szCs w:val="28"/>
        </w:rPr>
        <w:t>Для существующих зданий приняты удельные расчетные нагрузки по общей площади жилых зданий с плитами на природном газе, для намечаемых к строительству квартир в многоэтажных домах, в индивидуальных домах повышенной комфортности приняты электроплиты. Укрупненные показатели удельной расчетной коммунально-бытовой нагрузки приняты в диапазоне 15÷21,8 Вт/м</w:t>
      </w:r>
      <w:r w:rsidRPr="00CC7394">
        <w:rPr>
          <w:rFonts w:eastAsia="Times New Roman" w:cs="Times New Roman"/>
          <w:color w:val="000000" w:themeColor="text1"/>
          <w:szCs w:val="28"/>
          <w:vertAlign w:val="superscript"/>
        </w:rPr>
        <w:t>2</w:t>
      </w:r>
      <w:r w:rsidRPr="00CC7394">
        <w:rPr>
          <w:rFonts w:eastAsia="Times New Roman" w:cs="Times New Roman"/>
          <w:color w:val="000000" w:themeColor="text1"/>
          <w:szCs w:val="28"/>
        </w:rPr>
        <w:t xml:space="preserve"> в зависимости от этажности.</w:t>
      </w:r>
    </w:p>
    <w:p w14:paraId="307CBE41" w14:textId="77777777" w:rsidR="001332D0" w:rsidRPr="00CC7394" w:rsidRDefault="001332D0" w:rsidP="009426B9">
      <w:pPr>
        <w:rPr>
          <w:color w:val="000000" w:themeColor="text1"/>
        </w:rPr>
      </w:pPr>
      <w:r w:rsidRPr="00CC7394">
        <w:rPr>
          <w:color w:val="000000" w:themeColor="text1"/>
        </w:rPr>
        <w:t>Расчет коммунально-бытовых электрических нагрузок выполнялся в соответствии с “Указаниями по расчету электрических нагрузок городских квартир и коттеджей повышенной комфортности”, РДС РК-4.04-11-2003.</w:t>
      </w:r>
    </w:p>
    <w:p w14:paraId="3C9B991B" w14:textId="77777777" w:rsidR="001332D0" w:rsidRPr="00CC7394" w:rsidRDefault="001332D0" w:rsidP="009426B9">
      <w:pPr>
        <w:rPr>
          <w:color w:val="000000" w:themeColor="text1"/>
        </w:rPr>
      </w:pPr>
      <w:r w:rsidRPr="00CC7394">
        <w:rPr>
          <w:color w:val="000000" w:themeColor="text1"/>
        </w:rPr>
        <w:t>Электрические нагрузки по общественным зданиям определены по удельным нагрузкам на характерный показатель (единицу измерений) потребителя.</w:t>
      </w:r>
    </w:p>
    <w:p w14:paraId="384D8450" w14:textId="45CA8004" w:rsidR="001332D0" w:rsidRPr="00CC7394" w:rsidRDefault="001332D0" w:rsidP="009426B9">
      <w:pPr>
        <w:ind w:firstLine="709"/>
        <w:rPr>
          <w:rFonts w:cs="Times New Roman"/>
          <w:color w:val="000000" w:themeColor="text1"/>
        </w:rPr>
      </w:pPr>
      <w:r w:rsidRPr="00CC7394">
        <w:rPr>
          <w:rFonts w:cs="Times New Roman"/>
          <w:color w:val="000000" w:themeColor="text1"/>
        </w:rPr>
        <w:t xml:space="preserve">Итоговые данные нагрузок </w:t>
      </w:r>
      <w:r w:rsidRPr="00CC7394">
        <w:rPr>
          <w:rFonts w:eastAsia="Times New Roman" w:cs="Times New Roman"/>
          <w:color w:val="000000" w:themeColor="text1"/>
          <w:szCs w:val="28"/>
        </w:rPr>
        <w:t>по жилищному и общественному фонду</w:t>
      </w:r>
      <w:r w:rsidRPr="00CC7394">
        <w:rPr>
          <w:rFonts w:cs="Times New Roman"/>
          <w:color w:val="000000" w:themeColor="text1"/>
        </w:rPr>
        <w:t xml:space="preserve"> жилью и уличному освещению сведены в таблицу </w:t>
      </w:r>
      <w:r w:rsidRPr="00CC7394">
        <w:rPr>
          <w:rFonts w:eastAsia="Times New Roman" w:cs="Times New Roman"/>
          <w:color w:val="000000" w:themeColor="text1"/>
          <w:szCs w:val="28"/>
        </w:rPr>
        <w:t>9.3.1.</w:t>
      </w:r>
    </w:p>
    <w:p w14:paraId="10D9D34C" w14:textId="3C03E4FA" w:rsidR="001332D0" w:rsidRPr="00CC7394" w:rsidRDefault="001332D0" w:rsidP="009426B9">
      <w:pPr>
        <w:ind w:firstLine="709"/>
        <w:rPr>
          <w:color w:val="000000" w:themeColor="text1"/>
          <w:szCs w:val="28"/>
        </w:rPr>
      </w:pPr>
      <w:r w:rsidRPr="00CC7394">
        <w:rPr>
          <w:color w:val="000000" w:themeColor="text1"/>
          <w:szCs w:val="28"/>
        </w:rPr>
        <w:t>9.3.1</w:t>
      </w:r>
    </w:p>
    <w:p w14:paraId="0F8BC31C" w14:textId="77777777" w:rsidR="001332D0" w:rsidRPr="00CC7394" w:rsidRDefault="001332D0" w:rsidP="009426B9">
      <w:pPr>
        <w:ind w:firstLine="709"/>
        <w:jc w:val="center"/>
        <w:rPr>
          <w:color w:val="000000" w:themeColor="text1"/>
          <w:szCs w:val="28"/>
        </w:rPr>
      </w:pPr>
      <w:r w:rsidRPr="00CC7394">
        <w:rPr>
          <w:color w:val="000000" w:themeColor="text1"/>
          <w:szCs w:val="28"/>
        </w:rPr>
        <w:t>Расчет электрических нагрузок по жилищному фонду</w:t>
      </w:r>
    </w:p>
    <w:tbl>
      <w:tblPr>
        <w:tblW w:w="5000" w:type="pct"/>
        <w:tblLook w:val="04A0" w:firstRow="1" w:lastRow="0" w:firstColumn="1" w:lastColumn="0" w:noHBand="0" w:noVBand="1"/>
      </w:tblPr>
      <w:tblGrid>
        <w:gridCol w:w="3503"/>
        <w:gridCol w:w="1395"/>
        <w:gridCol w:w="1550"/>
        <w:gridCol w:w="1326"/>
        <w:gridCol w:w="1570"/>
      </w:tblGrid>
      <w:tr w:rsidR="001332D0" w:rsidRPr="00CC7394" w14:paraId="24BDB662" w14:textId="77777777" w:rsidTr="00475DE5">
        <w:trPr>
          <w:trHeight w:val="300"/>
        </w:trPr>
        <w:tc>
          <w:tcPr>
            <w:tcW w:w="1734" w:type="pct"/>
            <w:vMerge w:val="restart"/>
            <w:tcBorders>
              <w:top w:val="single" w:sz="4" w:space="0" w:color="auto"/>
              <w:left w:val="single" w:sz="4" w:space="0" w:color="auto"/>
              <w:bottom w:val="single" w:sz="4" w:space="0" w:color="auto"/>
              <w:right w:val="single" w:sz="4" w:space="0" w:color="auto"/>
            </w:tcBorders>
            <w:vAlign w:val="center"/>
            <w:hideMark/>
          </w:tcPr>
          <w:p w14:paraId="7FC8BAFF" w14:textId="77777777" w:rsidR="001332D0" w:rsidRPr="00CC7394" w:rsidRDefault="001332D0" w:rsidP="00CC7394">
            <w:pPr>
              <w:ind w:firstLine="0"/>
              <w:rPr>
                <w:rFonts w:eastAsia="Times New Roman" w:cs="Times New Roman"/>
              </w:rPr>
            </w:pPr>
            <w:r w:rsidRPr="00CC7394">
              <w:rPr>
                <w:rFonts w:eastAsia="Times New Roman" w:cs="Times New Roman"/>
              </w:rPr>
              <w:t>Типы застройки</w:t>
            </w:r>
          </w:p>
        </w:tc>
        <w:tc>
          <w:tcPr>
            <w:tcW w:w="854" w:type="pct"/>
            <w:vMerge w:val="restart"/>
            <w:tcBorders>
              <w:top w:val="single" w:sz="4" w:space="0" w:color="auto"/>
              <w:left w:val="single" w:sz="4" w:space="0" w:color="auto"/>
              <w:bottom w:val="single" w:sz="4" w:space="0" w:color="auto"/>
              <w:right w:val="single" w:sz="4" w:space="0" w:color="auto"/>
            </w:tcBorders>
            <w:vAlign w:val="center"/>
            <w:hideMark/>
          </w:tcPr>
          <w:p w14:paraId="52BAC0D2" w14:textId="77777777" w:rsidR="001332D0" w:rsidRPr="00CC7394" w:rsidRDefault="001332D0" w:rsidP="00CC7394">
            <w:pPr>
              <w:ind w:firstLine="0"/>
              <w:rPr>
                <w:rFonts w:eastAsia="Times New Roman" w:cs="Times New Roman"/>
              </w:rPr>
            </w:pPr>
            <w:r w:rsidRPr="00CC7394">
              <w:rPr>
                <w:rFonts w:eastAsia="Times New Roman" w:cs="Times New Roman"/>
              </w:rPr>
              <w:t>Уд. расчетная нагрузка, Вт/м2</w:t>
            </w:r>
          </w:p>
        </w:tc>
        <w:tc>
          <w:tcPr>
            <w:tcW w:w="2412" w:type="pct"/>
            <w:gridSpan w:val="3"/>
            <w:tcBorders>
              <w:top w:val="single" w:sz="4" w:space="0" w:color="auto"/>
              <w:left w:val="nil"/>
              <w:bottom w:val="single" w:sz="4" w:space="0" w:color="auto"/>
              <w:right w:val="single" w:sz="4" w:space="0" w:color="auto"/>
            </w:tcBorders>
            <w:noWrap/>
            <w:vAlign w:val="center"/>
            <w:hideMark/>
          </w:tcPr>
          <w:p w14:paraId="61841F9D" w14:textId="77777777" w:rsidR="001332D0" w:rsidRPr="00CC7394" w:rsidRDefault="001332D0" w:rsidP="00CC7394">
            <w:pPr>
              <w:ind w:firstLine="0"/>
              <w:rPr>
                <w:rFonts w:eastAsia="Times New Roman" w:cs="Times New Roman"/>
              </w:rPr>
            </w:pPr>
            <w:r w:rsidRPr="00CC7394">
              <w:rPr>
                <w:rFonts w:eastAsia="Times New Roman" w:cs="Times New Roman"/>
              </w:rPr>
              <w:t>Проектные показатели</w:t>
            </w:r>
          </w:p>
        </w:tc>
      </w:tr>
      <w:tr w:rsidR="001332D0" w:rsidRPr="00CC7394" w14:paraId="3BE92F03" w14:textId="77777777" w:rsidTr="00475DE5">
        <w:trPr>
          <w:trHeight w:val="765"/>
        </w:trPr>
        <w:tc>
          <w:tcPr>
            <w:tcW w:w="1734" w:type="pct"/>
            <w:vMerge/>
            <w:tcBorders>
              <w:top w:val="single" w:sz="4" w:space="0" w:color="auto"/>
              <w:left w:val="single" w:sz="4" w:space="0" w:color="auto"/>
              <w:bottom w:val="single" w:sz="4" w:space="0" w:color="auto"/>
              <w:right w:val="single" w:sz="4" w:space="0" w:color="auto"/>
            </w:tcBorders>
            <w:vAlign w:val="center"/>
            <w:hideMark/>
          </w:tcPr>
          <w:p w14:paraId="1D0A9A1B" w14:textId="77777777" w:rsidR="001332D0" w:rsidRPr="00CC7394" w:rsidRDefault="001332D0" w:rsidP="00CC7394">
            <w:pPr>
              <w:ind w:firstLine="0"/>
              <w:rPr>
                <w:rFonts w:eastAsia="Times New Roman" w:cs="Times New Roman"/>
              </w:rPr>
            </w:pPr>
          </w:p>
        </w:tc>
        <w:tc>
          <w:tcPr>
            <w:tcW w:w="854" w:type="pct"/>
            <w:vMerge/>
            <w:tcBorders>
              <w:top w:val="single" w:sz="4" w:space="0" w:color="auto"/>
              <w:left w:val="single" w:sz="4" w:space="0" w:color="auto"/>
              <w:bottom w:val="single" w:sz="4" w:space="0" w:color="auto"/>
              <w:right w:val="single" w:sz="4" w:space="0" w:color="auto"/>
            </w:tcBorders>
            <w:vAlign w:val="center"/>
            <w:hideMark/>
          </w:tcPr>
          <w:p w14:paraId="3AC6C2BE" w14:textId="77777777" w:rsidR="001332D0" w:rsidRPr="00CC7394" w:rsidRDefault="001332D0" w:rsidP="00CC7394">
            <w:pPr>
              <w:ind w:firstLine="0"/>
              <w:rPr>
                <w:rFonts w:eastAsia="Times New Roman" w:cs="Times New Roman"/>
              </w:rPr>
            </w:pPr>
          </w:p>
        </w:tc>
        <w:tc>
          <w:tcPr>
            <w:tcW w:w="756" w:type="pct"/>
            <w:tcBorders>
              <w:top w:val="nil"/>
              <w:left w:val="nil"/>
              <w:bottom w:val="single" w:sz="4" w:space="0" w:color="auto"/>
              <w:right w:val="single" w:sz="4" w:space="0" w:color="auto"/>
            </w:tcBorders>
            <w:vAlign w:val="center"/>
            <w:hideMark/>
          </w:tcPr>
          <w:p w14:paraId="7629D10E" w14:textId="77777777" w:rsidR="001332D0" w:rsidRPr="00CC7394" w:rsidRDefault="001332D0" w:rsidP="00CC7394">
            <w:pPr>
              <w:ind w:firstLine="0"/>
              <w:rPr>
                <w:rFonts w:eastAsia="Times New Roman" w:cs="Times New Roman"/>
              </w:rPr>
            </w:pPr>
            <w:r w:rsidRPr="00CC7394">
              <w:rPr>
                <w:rFonts w:eastAsia="Times New Roman" w:cs="Times New Roman"/>
              </w:rPr>
              <w:t>Население, тыс. чел</w:t>
            </w:r>
          </w:p>
        </w:tc>
        <w:tc>
          <w:tcPr>
            <w:tcW w:w="660" w:type="pct"/>
            <w:tcBorders>
              <w:top w:val="nil"/>
              <w:left w:val="nil"/>
              <w:bottom w:val="single" w:sz="4" w:space="0" w:color="auto"/>
              <w:right w:val="single" w:sz="4" w:space="0" w:color="auto"/>
            </w:tcBorders>
            <w:vAlign w:val="center"/>
            <w:hideMark/>
          </w:tcPr>
          <w:p w14:paraId="3D4604B7" w14:textId="77777777" w:rsidR="001332D0" w:rsidRPr="00CC7394" w:rsidRDefault="001332D0" w:rsidP="00CC7394">
            <w:pPr>
              <w:ind w:firstLine="0"/>
              <w:rPr>
                <w:rFonts w:eastAsia="Times New Roman" w:cs="Times New Roman"/>
              </w:rPr>
            </w:pPr>
            <w:r w:rsidRPr="00CC7394">
              <w:rPr>
                <w:rFonts w:eastAsia="Times New Roman" w:cs="Times New Roman"/>
              </w:rPr>
              <w:t>Общая площадь, тыс. м2</w:t>
            </w:r>
          </w:p>
        </w:tc>
        <w:tc>
          <w:tcPr>
            <w:tcW w:w="996" w:type="pct"/>
            <w:tcBorders>
              <w:top w:val="nil"/>
              <w:left w:val="nil"/>
              <w:bottom w:val="single" w:sz="4" w:space="0" w:color="auto"/>
              <w:right w:val="single" w:sz="4" w:space="0" w:color="auto"/>
            </w:tcBorders>
            <w:vAlign w:val="center"/>
            <w:hideMark/>
          </w:tcPr>
          <w:p w14:paraId="422FB96C" w14:textId="77777777" w:rsidR="001332D0" w:rsidRPr="00CC7394" w:rsidRDefault="001332D0" w:rsidP="00CC7394">
            <w:pPr>
              <w:ind w:firstLine="0"/>
              <w:rPr>
                <w:rFonts w:eastAsia="Times New Roman" w:cs="Times New Roman"/>
              </w:rPr>
            </w:pPr>
            <w:r w:rsidRPr="00CC7394">
              <w:rPr>
                <w:rFonts w:eastAsia="Times New Roman" w:cs="Times New Roman"/>
              </w:rPr>
              <w:t>Эл. Нагрузка, МВт</w:t>
            </w:r>
          </w:p>
        </w:tc>
      </w:tr>
      <w:tr w:rsidR="001332D0" w:rsidRPr="00CC7394" w14:paraId="2CAE2CC5" w14:textId="77777777" w:rsidTr="00475DE5">
        <w:trPr>
          <w:trHeight w:val="30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BBD6A91"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Исходный год</w:t>
            </w:r>
          </w:p>
        </w:tc>
      </w:tr>
      <w:tr w:rsidR="001332D0" w:rsidRPr="00CC7394" w14:paraId="28C56903" w14:textId="77777777" w:rsidTr="00475DE5">
        <w:trPr>
          <w:trHeight w:val="300"/>
        </w:trPr>
        <w:tc>
          <w:tcPr>
            <w:tcW w:w="1734" w:type="pct"/>
            <w:tcBorders>
              <w:top w:val="nil"/>
              <w:left w:val="single" w:sz="4" w:space="0" w:color="auto"/>
              <w:bottom w:val="single" w:sz="4" w:space="0" w:color="auto"/>
              <w:right w:val="single" w:sz="4" w:space="0" w:color="auto"/>
            </w:tcBorders>
            <w:vAlign w:val="bottom"/>
            <w:hideMark/>
          </w:tcPr>
          <w:p w14:paraId="30F85137" w14:textId="77777777" w:rsidR="001332D0" w:rsidRPr="00CC7394" w:rsidRDefault="001332D0" w:rsidP="00CC7394">
            <w:pPr>
              <w:ind w:firstLine="0"/>
              <w:rPr>
                <w:rFonts w:eastAsia="Times New Roman" w:cs="Times New Roman"/>
              </w:rPr>
            </w:pPr>
            <w:r w:rsidRPr="00CC7394">
              <w:rPr>
                <w:rFonts w:eastAsia="Times New Roman" w:cs="Times New Roman"/>
              </w:rPr>
              <w:t>Усадебная застройка</w:t>
            </w:r>
          </w:p>
        </w:tc>
        <w:tc>
          <w:tcPr>
            <w:tcW w:w="854" w:type="pct"/>
            <w:tcBorders>
              <w:top w:val="nil"/>
              <w:left w:val="nil"/>
              <w:bottom w:val="single" w:sz="4" w:space="0" w:color="auto"/>
              <w:right w:val="single" w:sz="4" w:space="0" w:color="auto"/>
            </w:tcBorders>
            <w:vAlign w:val="center"/>
            <w:hideMark/>
          </w:tcPr>
          <w:p w14:paraId="4150880B" w14:textId="77777777" w:rsidR="001332D0" w:rsidRPr="00CC7394" w:rsidRDefault="001332D0" w:rsidP="00CC7394">
            <w:pPr>
              <w:ind w:firstLine="0"/>
              <w:jc w:val="right"/>
              <w:rPr>
                <w:rFonts w:eastAsia="Times New Roman" w:cs="Times New Roman"/>
              </w:rPr>
            </w:pPr>
            <w:r w:rsidRPr="00CC7394">
              <w:rPr>
                <w:rFonts w:eastAsia="Times New Roman" w:cs="Times New Roman"/>
              </w:rPr>
              <w:t>18,4</w:t>
            </w:r>
          </w:p>
        </w:tc>
        <w:tc>
          <w:tcPr>
            <w:tcW w:w="756" w:type="pct"/>
            <w:tcBorders>
              <w:top w:val="nil"/>
              <w:left w:val="nil"/>
              <w:bottom w:val="single" w:sz="4" w:space="0" w:color="auto"/>
              <w:right w:val="single" w:sz="4" w:space="0" w:color="auto"/>
            </w:tcBorders>
            <w:vAlign w:val="center"/>
            <w:hideMark/>
          </w:tcPr>
          <w:p w14:paraId="497FD866" w14:textId="77777777" w:rsidR="001332D0" w:rsidRPr="00CC7394" w:rsidRDefault="001332D0" w:rsidP="00CC7394">
            <w:pPr>
              <w:ind w:firstLine="0"/>
              <w:jc w:val="right"/>
              <w:rPr>
                <w:rFonts w:eastAsia="Times New Roman" w:cs="Times New Roman"/>
              </w:rPr>
            </w:pPr>
            <w:r w:rsidRPr="00CC7394">
              <w:rPr>
                <w:rFonts w:eastAsia="Times New Roman" w:cs="Times New Roman"/>
              </w:rPr>
              <w:t>0,896</w:t>
            </w:r>
          </w:p>
        </w:tc>
        <w:tc>
          <w:tcPr>
            <w:tcW w:w="660" w:type="pct"/>
            <w:tcBorders>
              <w:top w:val="nil"/>
              <w:left w:val="nil"/>
              <w:bottom w:val="single" w:sz="4" w:space="0" w:color="auto"/>
              <w:right w:val="single" w:sz="4" w:space="0" w:color="auto"/>
            </w:tcBorders>
            <w:vAlign w:val="center"/>
            <w:hideMark/>
          </w:tcPr>
          <w:p w14:paraId="489DA90E" w14:textId="77777777" w:rsidR="001332D0" w:rsidRPr="00CC7394" w:rsidRDefault="001332D0" w:rsidP="00CC7394">
            <w:pPr>
              <w:ind w:firstLine="0"/>
              <w:jc w:val="right"/>
              <w:rPr>
                <w:rFonts w:eastAsia="Times New Roman" w:cs="Times New Roman"/>
              </w:rPr>
            </w:pPr>
            <w:r w:rsidRPr="00CC7394">
              <w:rPr>
                <w:rFonts w:eastAsia="Times New Roman" w:cs="Times New Roman"/>
              </w:rPr>
              <w:t>24,5</w:t>
            </w:r>
          </w:p>
        </w:tc>
        <w:tc>
          <w:tcPr>
            <w:tcW w:w="996" w:type="pct"/>
            <w:tcBorders>
              <w:top w:val="nil"/>
              <w:left w:val="nil"/>
              <w:bottom w:val="single" w:sz="4" w:space="0" w:color="auto"/>
              <w:right w:val="single" w:sz="4" w:space="0" w:color="auto"/>
            </w:tcBorders>
            <w:vAlign w:val="center"/>
            <w:hideMark/>
          </w:tcPr>
          <w:p w14:paraId="636B5C6B" w14:textId="77777777" w:rsidR="001332D0" w:rsidRPr="00CC7394" w:rsidRDefault="001332D0" w:rsidP="00CC7394">
            <w:pPr>
              <w:ind w:firstLine="0"/>
              <w:jc w:val="right"/>
              <w:rPr>
                <w:rFonts w:eastAsia="Times New Roman" w:cs="Times New Roman"/>
              </w:rPr>
            </w:pPr>
            <w:r w:rsidRPr="00CC7394">
              <w:rPr>
                <w:rFonts w:eastAsia="Times New Roman" w:cs="Times New Roman"/>
              </w:rPr>
              <w:t>0,45</w:t>
            </w:r>
          </w:p>
        </w:tc>
      </w:tr>
      <w:tr w:rsidR="001332D0" w:rsidRPr="00CC7394" w14:paraId="13537821" w14:textId="77777777" w:rsidTr="00475DE5">
        <w:trPr>
          <w:trHeight w:val="300"/>
        </w:trPr>
        <w:tc>
          <w:tcPr>
            <w:tcW w:w="1734" w:type="pct"/>
            <w:tcBorders>
              <w:top w:val="nil"/>
              <w:left w:val="single" w:sz="4" w:space="0" w:color="auto"/>
              <w:bottom w:val="single" w:sz="4" w:space="0" w:color="auto"/>
              <w:right w:val="single" w:sz="4" w:space="0" w:color="auto"/>
            </w:tcBorders>
            <w:hideMark/>
          </w:tcPr>
          <w:p w14:paraId="385A6065" w14:textId="77777777" w:rsidR="001332D0" w:rsidRPr="00CC7394" w:rsidRDefault="001332D0" w:rsidP="00CC7394">
            <w:pPr>
              <w:ind w:firstLine="0"/>
              <w:rPr>
                <w:rFonts w:eastAsia="Times New Roman" w:cs="Times New Roman"/>
              </w:rPr>
            </w:pPr>
            <w:r w:rsidRPr="00CC7394">
              <w:rPr>
                <w:rFonts w:eastAsia="Times New Roman" w:cs="Times New Roman"/>
              </w:rPr>
              <w:t>Итого</w:t>
            </w:r>
          </w:p>
        </w:tc>
        <w:tc>
          <w:tcPr>
            <w:tcW w:w="854" w:type="pct"/>
            <w:tcBorders>
              <w:top w:val="nil"/>
              <w:left w:val="nil"/>
              <w:bottom w:val="single" w:sz="4" w:space="0" w:color="auto"/>
              <w:right w:val="single" w:sz="4" w:space="0" w:color="auto"/>
            </w:tcBorders>
            <w:noWrap/>
            <w:vAlign w:val="center"/>
            <w:hideMark/>
          </w:tcPr>
          <w:p w14:paraId="7E30E764" w14:textId="77777777" w:rsidR="001332D0" w:rsidRPr="00CC7394" w:rsidRDefault="001332D0" w:rsidP="00CC7394">
            <w:pPr>
              <w:ind w:firstLine="0"/>
              <w:rPr>
                <w:rFonts w:eastAsia="Times New Roman" w:cs="Times New Roman"/>
              </w:rPr>
            </w:pPr>
            <w:r w:rsidRPr="00CC7394">
              <w:rPr>
                <w:rFonts w:eastAsia="Times New Roman" w:cs="Times New Roman"/>
              </w:rPr>
              <w:t> </w:t>
            </w:r>
          </w:p>
        </w:tc>
        <w:tc>
          <w:tcPr>
            <w:tcW w:w="756" w:type="pct"/>
            <w:tcBorders>
              <w:top w:val="nil"/>
              <w:left w:val="nil"/>
              <w:bottom w:val="single" w:sz="4" w:space="0" w:color="auto"/>
              <w:right w:val="single" w:sz="4" w:space="0" w:color="auto"/>
            </w:tcBorders>
            <w:noWrap/>
            <w:vAlign w:val="center"/>
            <w:hideMark/>
          </w:tcPr>
          <w:p w14:paraId="3529EC54" w14:textId="77777777" w:rsidR="001332D0" w:rsidRPr="00CC7394" w:rsidRDefault="001332D0" w:rsidP="00CC7394">
            <w:pPr>
              <w:ind w:firstLine="0"/>
              <w:rPr>
                <w:rFonts w:eastAsia="Times New Roman" w:cs="Times New Roman"/>
                <w:b/>
                <w:bCs/>
              </w:rPr>
            </w:pPr>
            <w:r w:rsidRPr="00CC7394">
              <w:rPr>
                <w:rFonts w:eastAsia="Times New Roman" w:cs="Times New Roman"/>
                <w:b/>
                <w:bCs/>
              </w:rPr>
              <w:t> </w:t>
            </w:r>
          </w:p>
        </w:tc>
        <w:tc>
          <w:tcPr>
            <w:tcW w:w="660" w:type="pct"/>
            <w:tcBorders>
              <w:top w:val="nil"/>
              <w:left w:val="nil"/>
              <w:bottom w:val="single" w:sz="4" w:space="0" w:color="auto"/>
              <w:right w:val="single" w:sz="4" w:space="0" w:color="auto"/>
            </w:tcBorders>
            <w:noWrap/>
            <w:vAlign w:val="center"/>
            <w:hideMark/>
          </w:tcPr>
          <w:p w14:paraId="245C15E1" w14:textId="77777777" w:rsidR="001332D0" w:rsidRPr="00CC7394" w:rsidRDefault="001332D0" w:rsidP="00CC7394">
            <w:pPr>
              <w:ind w:firstLine="0"/>
              <w:rPr>
                <w:rFonts w:eastAsia="Times New Roman" w:cs="Times New Roman"/>
                <w:b/>
                <w:bCs/>
              </w:rPr>
            </w:pPr>
            <w:r w:rsidRPr="00CC7394">
              <w:rPr>
                <w:rFonts w:eastAsia="Times New Roman" w:cs="Times New Roman"/>
                <w:b/>
                <w:bCs/>
              </w:rPr>
              <w:t> </w:t>
            </w:r>
          </w:p>
        </w:tc>
        <w:tc>
          <w:tcPr>
            <w:tcW w:w="996" w:type="pct"/>
            <w:tcBorders>
              <w:top w:val="nil"/>
              <w:left w:val="nil"/>
              <w:bottom w:val="single" w:sz="4" w:space="0" w:color="auto"/>
              <w:right w:val="single" w:sz="4" w:space="0" w:color="auto"/>
            </w:tcBorders>
            <w:noWrap/>
            <w:vAlign w:val="center"/>
            <w:hideMark/>
          </w:tcPr>
          <w:p w14:paraId="7BC01786" w14:textId="77777777" w:rsidR="001332D0" w:rsidRPr="00CC7394" w:rsidRDefault="001332D0" w:rsidP="00CC7394">
            <w:pPr>
              <w:ind w:firstLine="0"/>
              <w:jc w:val="right"/>
              <w:rPr>
                <w:rFonts w:eastAsia="Times New Roman" w:cs="Times New Roman"/>
              </w:rPr>
            </w:pPr>
            <w:r w:rsidRPr="00CC7394">
              <w:rPr>
                <w:rFonts w:eastAsia="Times New Roman" w:cs="Times New Roman"/>
              </w:rPr>
              <w:t>0,45</w:t>
            </w:r>
          </w:p>
        </w:tc>
      </w:tr>
      <w:tr w:rsidR="001332D0" w:rsidRPr="00CC7394" w14:paraId="3D9B694A" w14:textId="77777777" w:rsidTr="00475DE5">
        <w:trPr>
          <w:trHeight w:val="300"/>
        </w:trPr>
        <w:tc>
          <w:tcPr>
            <w:tcW w:w="1734" w:type="pct"/>
            <w:tcBorders>
              <w:top w:val="nil"/>
              <w:left w:val="single" w:sz="4" w:space="0" w:color="auto"/>
              <w:bottom w:val="single" w:sz="4" w:space="0" w:color="auto"/>
              <w:right w:val="single" w:sz="4" w:space="0" w:color="auto"/>
            </w:tcBorders>
            <w:noWrap/>
            <w:vAlign w:val="bottom"/>
            <w:hideMark/>
          </w:tcPr>
          <w:p w14:paraId="043434A0" w14:textId="77777777" w:rsidR="001332D0" w:rsidRPr="00CC7394" w:rsidRDefault="001332D0" w:rsidP="00CC7394">
            <w:pPr>
              <w:ind w:firstLine="0"/>
              <w:rPr>
                <w:rFonts w:eastAsia="Times New Roman" w:cs="Times New Roman"/>
              </w:rPr>
            </w:pPr>
            <w:r w:rsidRPr="00CC7394">
              <w:rPr>
                <w:rFonts w:eastAsia="Times New Roman" w:cs="Times New Roman"/>
              </w:rPr>
              <w:t>Неучтенная нагрузка (20%)</w:t>
            </w:r>
          </w:p>
        </w:tc>
        <w:tc>
          <w:tcPr>
            <w:tcW w:w="854" w:type="pct"/>
            <w:tcBorders>
              <w:top w:val="nil"/>
              <w:left w:val="nil"/>
              <w:bottom w:val="single" w:sz="4" w:space="0" w:color="auto"/>
              <w:right w:val="single" w:sz="4" w:space="0" w:color="auto"/>
            </w:tcBorders>
            <w:noWrap/>
            <w:vAlign w:val="center"/>
            <w:hideMark/>
          </w:tcPr>
          <w:p w14:paraId="61D39F29" w14:textId="77777777" w:rsidR="001332D0" w:rsidRPr="00CC7394" w:rsidRDefault="001332D0" w:rsidP="00CC7394">
            <w:pPr>
              <w:ind w:firstLine="0"/>
              <w:rPr>
                <w:rFonts w:eastAsia="Times New Roman" w:cs="Times New Roman"/>
              </w:rPr>
            </w:pPr>
            <w:r w:rsidRPr="00CC7394">
              <w:rPr>
                <w:rFonts w:eastAsia="Times New Roman" w:cs="Times New Roman"/>
              </w:rPr>
              <w:t> </w:t>
            </w:r>
          </w:p>
        </w:tc>
        <w:tc>
          <w:tcPr>
            <w:tcW w:w="756" w:type="pct"/>
            <w:tcBorders>
              <w:top w:val="nil"/>
              <w:left w:val="nil"/>
              <w:bottom w:val="single" w:sz="4" w:space="0" w:color="auto"/>
              <w:right w:val="single" w:sz="4" w:space="0" w:color="auto"/>
            </w:tcBorders>
            <w:noWrap/>
            <w:vAlign w:val="center"/>
            <w:hideMark/>
          </w:tcPr>
          <w:p w14:paraId="0E8DDB36" w14:textId="77777777" w:rsidR="001332D0" w:rsidRPr="00CC7394" w:rsidRDefault="001332D0" w:rsidP="00CC7394">
            <w:pPr>
              <w:ind w:firstLine="0"/>
              <w:rPr>
                <w:rFonts w:eastAsia="Times New Roman" w:cs="Times New Roman"/>
                <w:b/>
                <w:bCs/>
              </w:rPr>
            </w:pPr>
            <w:r w:rsidRPr="00CC7394">
              <w:rPr>
                <w:rFonts w:eastAsia="Times New Roman" w:cs="Times New Roman"/>
                <w:b/>
                <w:bCs/>
              </w:rPr>
              <w:t> </w:t>
            </w:r>
          </w:p>
        </w:tc>
        <w:tc>
          <w:tcPr>
            <w:tcW w:w="660" w:type="pct"/>
            <w:tcBorders>
              <w:top w:val="nil"/>
              <w:left w:val="nil"/>
              <w:bottom w:val="single" w:sz="4" w:space="0" w:color="auto"/>
              <w:right w:val="single" w:sz="4" w:space="0" w:color="auto"/>
            </w:tcBorders>
            <w:noWrap/>
            <w:vAlign w:val="center"/>
            <w:hideMark/>
          </w:tcPr>
          <w:p w14:paraId="731F6EFF" w14:textId="77777777" w:rsidR="001332D0" w:rsidRPr="00CC7394" w:rsidRDefault="001332D0" w:rsidP="00CC7394">
            <w:pPr>
              <w:ind w:firstLine="0"/>
              <w:rPr>
                <w:rFonts w:eastAsia="Times New Roman" w:cs="Times New Roman"/>
                <w:b/>
                <w:bCs/>
              </w:rPr>
            </w:pPr>
            <w:r w:rsidRPr="00CC7394">
              <w:rPr>
                <w:rFonts w:eastAsia="Times New Roman" w:cs="Times New Roman"/>
                <w:b/>
                <w:bCs/>
              </w:rPr>
              <w:t> </w:t>
            </w:r>
          </w:p>
        </w:tc>
        <w:tc>
          <w:tcPr>
            <w:tcW w:w="996" w:type="pct"/>
            <w:tcBorders>
              <w:top w:val="nil"/>
              <w:left w:val="nil"/>
              <w:bottom w:val="single" w:sz="4" w:space="0" w:color="auto"/>
              <w:right w:val="single" w:sz="4" w:space="0" w:color="auto"/>
            </w:tcBorders>
            <w:noWrap/>
            <w:vAlign w:val="center"/>
            <w:hideMark/>
          </w:tcPr>
          <w:p w14:paraId="17F21850" w14:textId="77777777" w:rsidR="001332D0" w:rsidRPr="00CC7394" w:rsidRDefault="001332D0" w:rsidP="00CC7394">
            <w:pPr>
              <w:ind w:firstLine="0"/>
              <w:jc w:val="right"/>
              <w:rPr>
                <w:rFonts w:eastAsia="Times New Roman" w:cs="Times New Roman"/>
              </w:rPr>
            </w:pPr>
            <w:r w:rsidRPr="00CC7394">
              <w:rPr>
                <w:rFonts w:eastAsia="Times New Roman" w:cs="Times New Roman"/>
              </w:rPr>
              <w:t>0,09</w:t>
            </w:r>
          </w:p>
        </w:tc>
      </w:tr>
      <w:tr w:rsidR="001332D0" w:rsidRPr="00CC7394" w14:paraId="67FEB332" w14:textId="77777777" w:rsidTr="00475DE5">
        <w:trPr>
          <w:trHeight w:val="300"/>
        </w:trPr>
        <w:tc>
          <w:tcPr>
            <w:tcW w:w="1734" w:type="pct"/>
            <w:tcBorders>
              <w:top w:val="nil"/>
              <w:left w:val="single" w:sz="4" w:space="0" w:color="auto"/>
              <w:bottom w:val="single" w:sz="4" w:space="0" w:color="auto"/>
              <w:right w:val="single" w:sz="4" w:space="0" w:color="auto"/>
            </w:tcBorders>
            <w:noWrap/>
            <w:vAlign w:val="bottom"/>
            <w:hideMark/>
          </w:tcPr>
          <w:p w14:paraId="0E230684" w14:textId="77777777" w:rsidR="001332D0" w:rsidRPr="00CC7394" w:rsidRDefault="001332D0" w:rsidP="00CC7394">
            <w:pPr>
              <w:ind w:firstLine="0"/>
              <w:rPr>
                <w:rFonts w:eastAsia="Times New Roman" w:cs="Times New Roman"/>
              </w:rPr>
            </w:pPr>
            <w:r w:rsidRPr="00CC7394">
              <w:rPr>
                <w:rFonts w:eastAsia="Times New Roman" w:cs="Times New Roman"/>
              </w:rPr>
              <w:t>Всего</w:t>
            </w:r>
          </w:p>
        </w:tc>
        <w:tc>
          <w:tcPr>
            <w:tcW w:w="854" w:type="pct"/>
            <w:tcBorders>
              <w:top w:val="nil"/>
              <w:left w:val="nil"/>
              <w:bottom w:val="single" w:sz="4" w:space="0" w:color="auto"/>
              <w:right w:val="single" w:sz="4" w:space="0" w:color="auto"/>
            </w:tcBorders>
            <w:noWrap/>
            <w:vAlign w:val="center"/>
            <w:hideMark/>
          </w:tcPr>
          <w:p w14:paraId="70BDA621" w14:textId="77777777" w:rsidR="001332D0" w:rsidRPr="00CC7394" w:rsidRDefault="001332D0" w:rsidP="00CC7394">
            <w:pPr>
              <w:ind w:firstLine="0"/>
              <w:rPr>
                <w:rFonts w:eastAsia="Times New Roman" w:cs="Times New Roman"/>
              </w:rPr>
            </w:pPr>
            <w:r w:rsidRPr="00CC7394">
              <w:rPr>
                <w:rFonts w:eastAsia="Times New Roman" w:cs="Times New Roman"/>
              </w:rPr>
              <w:t> </w:t>
            </w:r>
          </w:p>
        </w:tc>
        <w:tc>
          <w:tcPr>
            <w:tcW w:w="756" w:type="pct"/>
            <w:tcBorders>
              <w:top w:val="nil"/>
              <w:left w:val="nil"/>
              <w:bottom w:val="single" w:sz="4" w:space="0" w:color="auto"/>
              <w:right w:val="single" w:sz="4" w:space="0" w:color="auto"/>
            </w:tcBorders>
            <w:shd w:val="clear" w:color="000000" w:fill="FFFFFF"/>
            <w:noWrap/>
            <w:vAlign w:val="center"/>
            <w:hideMark/>
          </w:tcPr>
          <w:p w14:paraId="369B3853" w14:textId="77777777" w:rsidR="001332D0" w:rsidRPr="00CC7394" w:rsidRDefault="001332D0" w:rsidP="00CC7394">
            <w:pPr>
              <w:ind w:firstLine="0"/>
              <w:jc w:val="right"/>
              <w:rPr>
                <w:rFonts w:eastAsia="Times New Roman" w:cs="Times New Roman"/>
                <w:b/>
                <w:bCs/>
              </w:rPr>
            </w:pPr>
            <w:r w:rsidRPr="00CC7394">
              <w:rPr>
                <w:rFonts w:eastAsia="Times New Roman" w:cs="Times New Roman"/>
                <w:b/>
                <w:bCs/>
              </w:rPr>
              <w:t>0,896</w:t>
            </w:r>
          </w:p>
        </w:tc>
        <w:tc>
          <w:tcPr>
            <w:tcW w:w="660" w:type="pct"/>
            <w:tcBorders>
              <w:top w:val="nil"/>
              <w:left w:val="nil"/>
              <w:bottom w:val="single" w:sz="4" w:space="0" w:color="auto"/>
              <w:right w:val="single" w:sz="4" w:space="0" w:color="auto"/>
            </w:tcBorders>
            <w:shd w:val="clear" w:color="000000" w:fill="FFFFFF"/>
            <w:noWrap/>
            <w:vAlign w:val="center"/>
            <w:hideMark/>
          </w:tcPr>
          <w:p w14:paraId="7BCC9733" w14:textId="77777777" w:rsidR="001332D0" w:rsidRPr="00CC7394" w:rsidRDefault="001332D0" w:rsidP="00CC7394">
            <w:pPr>
              <w:ind w:firstLine="0"/>
              <w:jc w:val="right"/>
              <w:rPr>
                <w:rFonts w:eastAsia="Times New Roman" w:cs="Times New Roman"/>
                <w:b/>
                <w:bCs/>
              </w:rPr>
            </w:pPr>
            <w:r w:rsidRPr="00CC7394">
              <w:rPr>
                <w:rFonts w:eastAsia="Times New Roman" w:cs="Times New Roman"/>
                <w:b/>
                <w:bCs/>
              </w:rPr>
              <w:t>24,5</w:t>
            </w:r>
          </w:p>
        </w:tc>
        <w:tc>
          <w:tcPr>
            <w:tcW w:w="996" w:type="pct"/>
            <w:tcBorders>
              <w:top w:val="nil"/>
              <w:left w:val="nil"/>
              <w:bottom w:val="single" w:sz="4" w:space="0" w:color="auto"/>
              <w:right w:val="single" w:sz="4" w:space="0" w:color="auto"/>
            </w:tcBorders>
            <w:shd w:val="clear" w:color="000000" w:fill="FFFFFF"/>
            <w:noWrap/>
            <w:vAlign w:val="center"/>
            <w:hideMark/>
          </w:tcPr>
          <w:p w14:paraId="72D17191" w14:textId="77777777" w:rsidR="001332D0" w:rsidRPr="00CC7394" w:rsidRDefault="001332D0" w:rsidP="00CC7394">
            <w:pPr>
              <w:ind w:firstLine="0"/>
              <w:jc w:val="right"/>
              <w:rPr>
                <w:rFonts w:eastAsia="Times New Roman" w:cs="Times New Roman"/>
                <w:b/>
                <w:bCs/>
              </w:rPr>
            </w:pPr>
            <w:r w:rsidRPr="00CC7394">
              <w:rPr>
                <w:rFonts w:eastAsia="Times New Roman" w:cs="Times New Roman"/>
                <w:b/>
                <w:bCs/>
              </w:rPr>
              <w:t>0,54</w:t>
            </w:r>
          </w:p>
        </w:tc>
      </w:tr>
      <w:tr w:rsidR="001332D0" w:rsidRPr="00CC7394" w14:paraId="10077593" w14:textId="77777777" w:rsidTr="00475DE5">
        <w:trPr>
          <w:trHeight w:val="300"/>
        </w:trPr>
        <w:tc>
          <w:tcPr>
            <w:tcW w:w="1734" w:type="pct"/>
            <w:tcBorders>
              <w:top w:val="nil"/>
              <w:left w:val="single" w:sz="4" w:space="0" w:color="auto"/>
              <w:bottom w:val="single" w:sz="4" w:space="0" w:color="auto"/>
              <w:right w:val="single" w:sz="4" w:space="0" w:color="auto"/>
            </w:tcBorders>
            <w:noWrap/>
            <w:vAlign w:val="bottom"/>
            <w:hideMark/>
          </w:tcPr>
          <w:p w14:paraId="312D782E" w14:textId="77777777" w:rsidR="001332D0" w:rsidRPr="00CC7394" w:rsidRDefault="001332D0" w:rsidP="00CC7394">
            <w:pPr>
              <w:ind w:firstLine="0"/>
              <w:rPr>
                <w:rFonts w:eastAsia="Times New Roman" w:cs="Times New Roman"/>
              </w:rPr>
            </w:pPr>
            <w:r w:rsidRPr="00CC7394">
              <w:rPr>
                <w:rFonts w:eastAsia="Times New Roman" w:cs="Times New Roman"/>
              </w:rPr>
              <w:t xml:space="preserve">То же, </w:t>
            </w:r>
            <w:proofErr w:type="gramStart"/>
            <w:r w:rsidRPr="00CC7394">
              <w:rPr>
                <w:rFonts w:eastAsia="Times New Roman" w:cs="Times New Roman"/>
              </w:rPr>
              <w:t>с Ко</w:t>
            </w:r>
            <w:proofErr w:type="gramEnd"/>
            <w:r w:rsidRPr="00CC7394">
              <w:rPr>
                <w:rFonts w:eastAsia="Times New Roman" w:cs="Times New Roman"/>
              </w:rPr>
              <w:t>*</w:t>
            </w:r>
          </w:p>
        </w:tc>
        <w:tc>
          <w:tcPr>
            <w:tcW w:w="854" w:type="pct"/>
            <w:tcBorders>
              <w:top w:val="nil"/>
              <w:left w:val="nil"/>
              <w:bottom w:val="single" w:sz="4" w:space="0" w:color="auto"/>
              <w:right w:val="single" w:sz="4" w:space="0" w:color="auto"/>
            </w:tcBorders>
            <w:noWrap/>
            <w:vAlign w:val="center"/>
            <w:hideMark/>
          </w:tcPr>
          <w:p w14:paraId="38684F95" w14:textId="77777777" w:rsidR="001332D0" w:rsidRPr="00CC7394" w:rsidRDefault="001332D0" w:rsidP="00CC7394">
            <w:pPr>
              <w:ind w:firstLine="0"/>
              <w:rPr>
                <w:rFonts w:eastAsia="Times New Roman" w:cs="Times New Roman"/>
              </w:rPr>
            </w:pPr>
            <w:r w:rsidRPr="00CC7394">
              <w:rPr>
                <w:rFonts w:eastAsia="Times New Roman" w:cs="Times New Roman"/>
              </w:rPr>
              <w:t> </w:t>
            </w:r>
          </w:p>
        </w:tc>
        <w:tc>
          <w:tcPr>
            <w:tcW w:w="756" w:type="pct"/>
            <w:tcBorders>
              <w:top w:val="nil"/>
              <w:left w:val="nil"/>
              <w:bottom w:val="single" w:sz="4" w:space="0" w:color="auto"/>
              <w:right w:val="single" w:sz="4" w:space="0" w:color="auto"/>
            </w:tcBorders>
            <w:noWrap/>
            <w:vAlign w:val="center"/>
            <w:hideMark/>
          </w:tcPr>
          <w:p w14:paraId="14C1DCED" w14:textId="77777777" w:rsidR="001332D0" w:rsidRPr="00CC7394" w:rsidRDefault="001332D0" w:rsidP="00CC7394">
            <w:pPr>
              <w:ind w:firstLine="0"/>
              <w:rPr>
                <w:rFonts w:eastAsia="Times New Roman" w:cs="Times New Roman"/>
              </w:rPr>
            </w:pPr>
            <w:r w:rsidRPr="00CC7394">
              <w:rPr>
                <w:rFonts w:eastAsia="Times New Roman" w:cs="Times New Roman"/>
              </w:rPr>
              <w:t> </w:t>
            </w:r>
          </w:p>
        </w:tc>
        <w:tc>
          <w:tcPr>
            <w:tcW w:w="660" w:type="pct"/>
            <w:tcBorders>
              <w:top w:val="nil"/>
              <w:left w:val="nil"/>
              <w:bottom w:val="single" w:sz="4" w:space="0" w:color="auto"/>
              <w:right w:val="single" w:sz="4" w:space="0" w:color="auto"/>
            </w:tcBorders>
            <w:noWrap/>
            <w:vAlign w:val="center"/>
            <w:hideMark/>
          </w:tcPr>
          <w:p w14:paraId="6C4522BF" w14:textId="77777777" w:rsidR="001332D0" w:rsidRPr="00CC7394" w:rsidRDefault="001332D0" w:rsidP="00CC7394">
            <w:pPr>
              <w:ind w:firstLine="0"/>
              <w:rPr>
                <w:rFonts w:eastAsia="Times New Roman" w:cs="Times New Roman"/>
              </w:rPr>
            </w:pPr>
            <w:r w:rsidRPr="00CC7394">
              <w:rPr>
                <w:rFonts w:eastAsia="Times New Roman" w:cs="Times New Roman"/>
              </w:rPr>
              <w:t> </w:t>
            </w:r>
          </w:p>
        </w:tc>
        <w:tc>
          <w:tcPr>
            <w:tcW w:w="996" w:type="pct"/>
            <w:tcBorders>
              <w:top w:val="nil"/>
              <w:left w:val="nil"/>
              <w:bottom w:val="single" w:sz="4" w:space="0" w:color="auto"/>
              <w:right w:val="single" w:sz="4" w:space="0" w:color="auto"/>
            </w:tcBorders>
            <w:noWrap/>
            <w:vAlign w:val="center"/>
            <w:hideMark/>
          </w:tcPr>
          <w:p w14:paraId="3352F17F" w14:textId="77777777" w:rsidR="001332D0" w:rsidRPr="00CC7394" w:rsidRDefault="001332D0" w:rsidP="00CC7394">
            <w:pPr>
              <w:ind w:firstLine="0"/>
              <w:jc w:val="right"/>
              <w:rPr>
                <w:rFonts w:eastAsia="Times New Roman" w:cs="Times New Roman"/>
              </w:rPr>
            </w:pPr>
            <w:r w:rsidRPr="00CC7394">
              <w:rPr>
                <w:rFonts w:eastAsia="Times New Roman" w:cs="Times New Roman"/>
              </w:rPr>
              <w:t>0,42</w:t>
            </w:r>
          </w:p>
        </w:tc>
      </w:tr>
      <w:tr w:rsidR="001332D0" w:rsidRPr="00CC7394" w14:paraId="7F53A78A" w14:textId="77777777" w:rsidTr="00475DE5">
        <w:trPr>
          <w:trHeight w:val="30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936331D"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Первая очередь</w:t>
            </w:r>
          </w:p>
        </w:tc>
      </w:tr>
      <w:tr w:rsidR="001332D0" w:rsidRPr="00CC7394" w14:paraId="03365DCF" w14:textId="77777777" w:rsidTr="00475DE5">
        <w:trPr>
          <w:trHeight w:val="300"/>
        </w:trPr>
        <w:tc>
          <w:tcPr>
            <w:tcW w:w="1734" w:type="pct"/>
            <w:tcBorders>
              <w:top w:val="nil"/>
              <w:left w:val="single" w:sz="4" w:space="0" w:color="auto"/>
              <w:bottom w:val="single" w:sz="4" w:space="0" w:color="auto"/>
              <w:right w:val="single" w:sz="4" w:space="0" w:color="auto"/>
            </w:tcBorders>
            <w:vAlign w:val="bottom"/>
            <w:hideMark/>
          </w:tcPr>
          <w:p w14:paraId="474F4854" w14:textId="77777777" w:rsidR="001332D0" w:rsidRPr="00CC7394" w:rsidRDefault="001332D0" w:rsidP="00CC7394">
            <w:pPr>
              <w:ind w:firstLine="0"/>
              <w:rPr>
                <w:rFonts w:eastAsia="Times New Roman" w:cs="Times New Roman"/>
              </w:rPr>
            </w:pPr>
            <w:r w:rsidRPr="00CC7394">
              <w:rPr>
                <w:rFonts w:eastAsia="Times New Roman" w:cs="Times New Roman"/>
              </w:rPr>
              <w:t>Усадебная застройка</w:t>
            </w:r>
          </w:p>
        </w:tc>
        <w:tc>
          <w:tcPr>
            <w:tcW w:w="854" w:type="pct"/>
            <w:tcBorders>
              <w:top w:val="nil"/>
              <w:left w:val="nil"/>
              <w:bottom w:val="single" w:sz="4" w:space="0" w:color="auto"/>
              <w:right w:val="single" w:sz="4" w:space="0" w:color="auto"/>
            </w:tcBorders>
            <w:vAlign w:val="center"/>
            <w:hideMark/>
          </w:tcPr>
          <w:p w14:paraId="47968745" w14:textId="77777777" w:rsidR="001332D0" w:rsidRPr="00CC7394" w:rsidRDefault="001332D0" w:rsidP="00CC7394">
            <w:pPr>
              <w:ind w:firstLine="0"/>
              <w:jc w:val="right"/>
              <w:rPr>
                <w:rFonts w:eastAsia="Times New Roman" w:cs="Times New Roman"/>
              </w:rPr>
            </w:pPr>
            <w:r w:rsidRPr="00CC7394">
              <w:rPr>
                <w:rFonts w:eastAsia="Times New Roman" w:cs="Times New Roman"/>
              </w:rPr>
              <w:t>18,4</w:t>
            </w:r>
          </w:p>
        </w:tc>
        <w:tc>
          <w:tcPr>
            <w:tcW w:w="756" w:type="pct"/>
            <w:tcBorders>
              <w:top w:val="nil"/>
              <w:left w:val="nil"/>
              <w:bottom w:val="single" w:sz="4" w:space="0" w:color="auto"/>
              <w:right w:val="single" w:sz="4" w:space="0" w:color="auto"/>
            </w:tcBorders>
            <w:vAlign w:val="center"/>
            <w:hideMark/>
          </w:tcPr>
          <w:p w14:paraId="74D04A37" w14:textId="77777777" w:rsidR="001332D0" w:rsidRPr="00CC7394" w:rsidRDefault="001332D0" w:rsidP="00CC7394">
            <w:pPr>
              <w:ind w:firstLine="0"/>
              <w:jc w:val="right"/>
              <w:rPr>
                <w:rFonts w:eastAsia="Times New Roman" w:cs="Times New Roman"/>
              </w:rPr>
            </w:pPr>
            <w:r w:rsidRPr="00CC7394">
              <w:rPr>
                <w:rFonts w:eastAsia="Times New Roman" w:cs="Times New Roman"/>
              </w:rPr>
              <w:t>0,929</w:t>
            </w:r>
          </w:p>
        </w:tc>
        <w:tc>
          <w:tcPr>
            <w:tcW w:w="660" w:type="pct"/>
            <w:tcBorders>
              <w:top w:val="nil"/>
              <w:left w:val="nil"/>
              <w:bottom w:val="single" w:sz="4" w:space="0" w:color="auto"/>
              <w:right w:val="single" w:sz="4" w:space="0" w:color="auto"/>
            </w:tcBorders>
            <w:vAlign w:val="center"/>
            <w:hideMark/>
          </w:tcPr>
          <w:p w14:paraId="75BC0C40" w14:textId="77777777" w:rsidR="001332D0" w:rsidRPr="00CC7394" w:rsidRDefault="001332D0" w:rsidP="00CC7394">
            <w:pPr>
              <w:ind w:firstLine="0"/>
              <w:jc w:val="right"/>
              <w:rPr>
                <w:rFonts w:eastAsia="Times New Roman" w:cs="Times New Roman"/>
              </w:rPr>
            </w:pPr>
            <w:r w:rsidRPr="00CC7394">
              <w:rPr>
                <w:rFonts w:eastAsia="Times New Roman" w:cs="Times New Roman"/>
              </w:rPr>
              <w:t>26,3</w:t>
            </w:r>
          </w:p>
        </w:tc>
        <w:tc>
          <w:tcPr>
            <w:tcW w:w="996" w:type="pct"/>
            <w:tcBorders>
              <w:top w:val="nil"/>
              <w:left w:val="nil"/>
              <w:bottom w:val="single" w:sz="4" w:space="0" w:color="auto"/>
              <w:right w:val="single" w:sz="4" w:space="0" w:color="auto"/>
            </w:tcBorders>
            <w:vAlign w:val="center"/>
            <w:hideMark/>
          </w:tcPr>
          <w:p w14:paraId="4A2EDF39" w14:textId="77777777" w:rsidR="001332D0" w:rsidRPr="00CC7394" w:rsidRDefault="001332D0" w:rsidP="00CC7394">
            <w:pPr>
              <w:ind w:firstLine="0"/>
              <w:jc w:val="right"/>
              <w:rPr>
                <w:rFonts w:eastAsia="Times New Roman" w:cs="Times New Roman"/>
              </w:rPr>
            </w:pPr>
            <w:r w:rsidRPr="00CC7394">
              <w:rPr>
                <w:rFonts w:eastAsia="Times New Roman" w:cs="Times New Roman"/>
              </w:rPr>
              <w:t>0,48</w:t>
            </w:r>
          </w:p>
        </w:tc>
      </w:tr>
      <w:tr w:rsidR="001332D0" w:rsidRPr="00CC7394" w14:paraId="7FFB7F15" w14:textId="77777777" w:rsidTr="00475DE5">
        <w:trPr>
          <w:trHeight w:val="300"/>
        </w:trPr>
        <w:tc>
          <w:tcPr>
            <w:tcW w:w="1734" w:type="pct"/>
            <w:tcBorders>
              <w:top w:val="nil"/>
              <w:left w:val="single" w:sz="4" w:space="0" w:color="auto"/>
              <w:bottom w:val="single" w:sz="4" w:space="0" w:color="auto"/>
              <w:right w:val="single" w:sz="4" w:space="0" w:color="auto"/>
            </w:tcBorders>
            <w:hideMark/>
          </w:tcPr>
          <w:p w14:paraId="57B98858" w14:textId="77777777" w:rsidR="001332D0" w:rsidRPr="00CC7394" w:rsidRDefault="001332D0" w:rsidP="00CC7394">
            <w:pPr>
              <w:ind w:firstLine="0"/>
              <w:rPr>
                <w:rFonts w:eastAsia="Times New Roman" w:cs="Times New Roman"/>
              </w:rPr>
            </w:pPr>
            <w:r w:rsidRPr="00CC7394">
              <w:rPr>
                <w:rFonts w:eastAsia="Times New Roman" w:cs="Times New Roman"/>
              </w:rPr>
              <w:lastRenderedPageBreak/>
              <w:t>Итого</w:t>
            </w:r>
          </w:p>
        </w:tc>
        <w:tc>
          <w:tcPr>
            <w:tcW w:w="854" w:type="pct"/>
            <w:tcBorders>
              <w:top w:val="nil"/>
              <w:left w:val="nil"/>
              <w:bottom w:val="single" w:sz="4" w:space="0" w:color="auto"/>
              <w:right w:val="single" w:sz="4" w:space="0" w:color="auto"/>
            </w:tcBorders>
            <w:noWrap/>
            <w:vAlign w:val="center"/>
            <w:hideMark/>
          </w:tcPr>
          <w:p w14:paraId="03B07004" w14:textId="77777777" w:rsidR="001332D0" w:rsidRPr="00CC7394" w:rsidRDefault="001332D0" w:rsidP="00CC7394">
            <w:pPr>
              <w:ind w:firstLine="0"/>
              <w:rPr>
                <w:rFonts w:eastAsia="Times New Roman" w:cs="Times New Roman"/>
              </w:rPr>
            </w:pPr>
            <w:r w:rsidRPr="00CC7394">
              <w:rPr>
                <w:rFonts w:eastAsia="Times New Roman" w:cs="Times New Roman"/>
              </w:rPr>
              <w:t> </w:t>
            </w:r>
          </w:p>
        </w:tc>
        <w:tc>
          <w:tcPr>
            <w:tcW w:w="756" w:type="pct"/>
            <w:tcBorders>
              <w:top w:val="nil"/>
              <w:left w:val="nil"/>
              <w:bottom w:val="single" w:sz="4" w:space="0" w:color="auto"/>
              <w:right w:val="single" w:sz="4" w:space="0" w:color="auto"/>
            </w:tcBorders>
            <w:noWrap/>
            <w:vAlign w:val="center"/>
            <w:hideMark/>
          </w:tcPr>
          <w:p w14:paraId="22C5FDFB" w14:textId="77777777" w:rsidR="001332D0" w:rsidRPr="00CC7394" w:rsidRDefault="001332D0" w:rsidP="00CC7394">
            <w:pPr>
              <w:ind w:firstLine="0"/>
              <w:rPr>
                <w:rFonts w:eastAsia="Times New Roman" w:cs="Times New Roman"/>
                <w:b/>
                <w:bCs/>
              </w:rPr>
            </w:pPr>
            <w:r w:rsidRPr="00CC7394">
              <w:rPr>
                <w:rFonts w:eastAsia="Times New Roman" w:cs="Times New Roman"/>
                <w:b/>
                <w:bCs/>
              </w:rPr>
              <w:t> </w:t>
            </w:r>
          </w:p>
        </w:tc>
        <w:tc>
          <w:tcPr>
            <w:tcW w:w="660" w:type="pct"/>
            <w:tcBorders>
              <w:top w:val="nil"/>
              <w:left w:val="nil"/>
              <w:bottom w:val="single" w:sz="4" w:space="0" w:color="auto"/>
              <w:right w:val="single" w:sz="4" w:space="0" w:color="auto"/>
            </w:tcBorders>
            <w:noWrap/>
            <w:vAlign w:val="center"/>
            <w:hideMark/>
          </w:tcPr>
          <w:p w14:paraId="20AD4653" w14:textId="77777777" w:rsidR="001332D0" w:rsidRPr="00CC7394" w:rsidRDefault="001332D0" w:rsidP="00CC7394">
            <w:pPr>
              <w:ind w:firstLine="0"/>
              <w:rPr>
                <w:rFonts w:eastAsia="Times New Roman" w:cs="Times New Roman"/>
                <w:b/>
                <w:bCs/>
              </w:rPr>
            </w:pPr>
            <w:r w:rsidRPr="00CC7394">
              <w:rPr>
                <w:rFonts w:eastAsia="Times New Roman" w:cs="Times New Roman"/>
                <w:b/>
                <w:bCs/>
              </w:rPr>
              <w:t> </w:t>
            </w:r>
          </w:p>
        </w:tc>
        <w:tc>
          <w:tcPr>
            <w:tcW w:w="996" w:type="pct"/>
            <w:tcBorders>
              <w:top w:val="nil"/>
              <w:left w:val="nil"/>
              <w:bottom w:val="single" w:sz="4" w:space="0" w:color="auto"/>
              <w:right w:val="single" w:sz="4" w:space="0" w:color="auto"/>
            </w:tcBorders>
            <w:noWrap/>
            <w:vAlign w:val="center"/>
            <w:hideMark/>
          </w:tcPr>
          <w:p w14:paraId="326FA436" w14:textId="77777777" w:rsidR="001332D0" w:rsidRPr="00CC7394" w:rsidRDefault="001332D0" w:rsidP="00CC7394">
            <w:pPr>
              <w:ind w:firstLine="0"/>
              <w:jc w:val="right"/>
              <w:rPr>
                <w:rFonts w:eastAsia="Times New Roman" w:cs="Times New Roman"/>
              </w:rPr>
            </w:pPr>
            <w:r w:rsidRPr="00CC7394">
              <w:rPr>
                <w:rFonts w:eastAsia="Times New Roman" w:cs="Times New Roman"/>
              </w:rPr>
              <w:t>0,48</w:t>
            </w:r>
          </w:p>
        </w:tc>
      </w:tr>
      <w:tr w:rsidR="001332D0" w:rsidRPr="00CC7394" w14:paraId="45A47B30" w14:textId="77777777" w:rsidTr="00475DE5">
        <w:trPr>
          <w:trHeight w:val="300"/>
        </w:trPr>
        <w:tc>
          <w:tcPr>
            <w:tcW w:w="1734" w:type="pct"/>
            <w:tcBorders>
              <w:top w:val="nil"/>
              <w:left w:val="single" w:sz="4" w:space="0" w:color="auto"/>
              <w:bottom w:val="single" w:sz="4" w:space="0" w:color="auto"/>
              <w:right w:val="single" w:sz="4" w:space="0" w:color="auto"/>
            </w:tcBorders>
            <w:noWrap/>
            <w:vAlign w:val="bottom"/>
            <w:hideMark/>
          </w:tcPr>
          <w:p w14:paraId="6E47562A" w14:textId="77777777" w:rsidR="001332D0" w:rsidRPr="00CC7394" w:rsidRDefault="001332D0" w:rsidP="00CC7394">
            <w:pPr>
              <w:ind w:firstLine="0"/>
              <w:rPr>
                <w:rFonts w:eastAsia="Times New Roman" w:cs="Times New Roman"/>
              </w:rPr>
            </w:pPr>
            <w:r w:rsidRPr="00CC7394">
              <w:rPr>
                <w:rFonts w:eastAsia="Times New Roman" w:cs="Times New Roman"/>
              </w:rPr>
              <w:t>Неучтенная нагрузка (20%)</w:t>
            </w:r>
          </w:p>
        </w:tc>
        <w:tc>
          <w:tcPr>
            <w:tcW w:w="854" w:type="pct"/>
            <w:tcBorders>
              <w:top w:val="nil"/>
              <w:left w:val="nil"/>
              <w:bottom w:val="single" w:sz="4" w:space="0" w:color="auto"/>
              <w:right w:val="single" w:sz="4" w:space="0" w:color="auto"/>
            </w:tcBorders>
            <w:noWrap/>
            <w:vAlign w:val="center"/>
            <w:hideMark/>
          </w:tcPr>
          <w:p w14:paraId="41C18E1B" w14:textId="77777777" w:rsidR="001332D0" w:rsidRPr="00CC7394" w:rsidRDefault="001332D0" w:rsidP="00CC7394">
            <w:pPr>
              <w:ind w:firstLine="0"/>
              <w:rPr>
                <w:rFonts w:eastAsia="Times New Roman" w:cs="Times New Roman"/>
              </w:rPr>
            </w:pPr>
            <w:r w:rsidRPr="00CC7394">
              <w:rPr>
                <w:rFonts w:eastAsia="Times New Roman" w:cs="Times New Roman"/>
              </w:rPr>
              <w:t> </w:t>
            </w:r>
          </w:p>
        </w:tc>
        <w:tc>
          <w:tcPr>
            <w:tcW w:w="756" w:type="pct"/>
            <w:tcBorders>
              <w:top w:val="nil"/>
              <w:left w:val="nil"/>
              <w:bottom w:val="single" w:sz="4" w:space="0" w:color="auto"/>
              <w:right w:val="single" w:sz="4" w:space="0" w:color="auto"/>
            </w:tcBorders>
            <w:noWrap/>
            <w:vAlign w:val="center"/>
            <w:hideMark/>
          </w:tcPr>
          <w:p w14:paraId="39757D99" w14:textId="77777777" w:rsidR="001332D0" w:rsidRPr="00CC7394" w:rsidRDefault="001332D0" w:rsidP="00CC7394">
            <w:pPr>
              <w:ind w:firstLine="0"/>
              <w:rPr>
                <w:rFonts w:eastAsia="Times New Roman" w:cs="Times New Roman"/>
                <w:b/>
                <w:bCs/>
              </w:rPr>
            </w:pPr>
            <w:r w:rsidRPr="00CC7394">
              <w:rPr>
                <w:rFonts w:eastAsia="Times New Roman" w:cs="Times New Roman"/>
                <w:b/>
                <w:bCs/>
              </w:rPr>
              <w:t> </w:t>
            </w:r>
          </w:p>
        </w:tc>
        <w:tc>
          <w:tcPr>
            <w:tcW w:w="660" w:type="pct"/>
            <w:tcBorders>
              <w:top w:val="nil"/>
              <w:left w:val="nil"/>
              <w:bottom w:val="single" w:sz="4" w:space="0" w:color="auto"/>
              <w:right w:val="single" w:sz="4" w:space="0" w:color="auto"/>
            </w:tcBorders>
            <w:noWrap/>
            <w:vAlign w:val="center"/>
            <w:hideMark/>
          </w:tcPr>
          <w:p w14:paraId="6B601D9D" w14:textId="77777777" w:rsidR="001332D0" w:rsidRPr="00CC7394" w:rsidRDefault="001332D0" w:rsidP="00CC7394">
            <w:pPr>
              <w:ind w:firstLine="0"/>
              <w:rPr>
                <w:rFonts w:eastAsia="Times New Roman" w:cs="Times New Roman"/>
                <w:b/>
                <w:bCs/>
              </w:rPr>
            </w:pPr>
            <w:r w:rsidRPr="00CC7394">
              <w:rPr>
                <w:rFonts w:eastAsia="Times New Roman" w:cs="Times New Roman"/>
                <w:b/>
                <w:bCs/>
              </w:rPr>
              <w:t> </w:t>
            </w:r>
          </w:p>
        </w:tc>
        <w:tc>
          <w:tcPr>
            <w:tcW w:w="996" w:type="pct"/>
            <w:tcBorders>
              <w:top w:val="nil"/>
              <w:left w:val="nil"/>
              <w:bottom w:val="single" w:sz="4" w:space="0" w:color="auto"/>
              <w:right w:val="single" w:sz="4" w:space="0" w:color="auto"/>
            </w:tcBorders>
            <w:noWrap/>
            <w:vAlign w:val="center"/>
            <w:hideMark/>
          </w:tcPr>
          <w:p w14:paraId="615CF15E" w14:textId="77777777" w:rsidR="001332D0" w:rsidRPr="00CC7394" w:rsidRDefault="001332D0" w:rsidP="00CC7394">
            <w:pPr>
              <w:ind w:firstLine="0"/>
              <w:jc w:val="right"/>
              <w:rPr>
                <w:rFonts w:eastAsia="Times New Roman" w:cs="Times New Roman"/>
              </w:rPr>
            </w:pPr>
            <w:r w:rsidRPr="00CC7394">
              <w:rPr>
                <w:rFonts w:eastAsia="Times New Roman" w:cs="Times New Roman"/>
              </w:rPr>
              <w:t>0,10</w:t>
            </w:r>
          </w:p>
        </w:tc>
      </w:tr>
      <w:tr w:rsidR="001332D0" w:rsidRPr="00CC7394" w14:paraId="1FEFC93F" w14:textId="77777777" w:rsidTr="00475DE5">
        <w:trPr>
          <w:trHeight w:val="300"/>
        </w:trPr>
        <w:tc>
          <w:tcPr>
            <w:tcW w:w="1734" w:type="pct"/>
            <w:tcBorders>
              <w:top w:val="nil"/>
              <w:left w:val="single" w:sz="4" w:space="0" w:color="auto"/>
              <w:bottom w:val="single" w:sz="4" w:space="0" w:color="auto"/>
              <w:right w:val="single" w:sz="4" w:space="0" w:color="auto"/>
            </w:tcBorders>
            <w:noWrap/>
            <w:vAlign w:val="bottom"/>
            <w:hideMark/>
          </w:tcPr>
          <w:p w14:paraId="5216CAAF" w14:textId="77777777" w:rsidR="001332D0" w:rsidRPr="00CC7394" w:rsidRDefault="001332D0" w:rsidP="00CC7394">
            <w:pPr>
              <w:ind w:firstLine="0"/>
              <w:rPr>
                <w:rFonts w:eastAsia="Times New Roman" w:cs="Times New Roman"/>
              </w:rPr>
            </w:pPr>
            <w:r w:rsidRPr="00CC7394">
              <w:rPr>
                <w:rFonts w:eastAsia="Times New Roman" w:cs="Times New Roman"/>
              </w:rPr>
              <w:t>Всего</w:t>
            </w:r>
          </w:p>
        </w:tc>
        <w:tc>
          <w:tcPr>
            <w:tcW w:w="854" w:type="pct"/>
            <w:tcBorders>
              <w:top w:val="nil"/>
              <w:left w:val="nil"/>
              <w:bottom w:val="single" w:sz="4" w:space="0" w:color="auto"/>
              <w:right w:val="single" w:sz="4" w:space="0" w:color="auto"/>
            </w:tcBorders>
            <w:noWrap/>
            <w:vAlign w:val="center"/>
            <w:hideMark/>
          </w:tcPr>
          <w:p w14:paraId="4F6A8B24" w14:textId="77777777" w:rsidR="001332D0" w:rsidRPr="00CC7394" w:rsidRDefault="001332D0" w:rsidP="00CC7394">
            <w:pPr>
              <w:ind w:firstLine="0"/>
              <w:rPr>
                <w:rFonts w:eastAsia="Times New Roman" w:cs="Times New Roman"/>
              </w:rPr>
            </w:pPr>
            <w:r w:rsidRPr="00CC7394">
              <w:rPr>
                <w:rFonts w:eastAsia="Times New Roman" w:cs="Times New Roman"/>
              </w:rPr>
              <w:t> </w:t>
            </w:r>
          </w:p>
        </w:tc>
        <w:tc>
          <w:tcPr>
            <w:tcW w:w="756" w:type="pct"/>
            <w:tcBorders>
              <w:top w:val="nil"/>
              <w:left w:val="nil"/>
              <w:bottom w:val="single" w:sz="4" w:space="0" w:color="auto"/>
              <w:right w:val="single" w:sz="4" w:space="0" w:color="auto"/>
            </w:tcBorders>
            <w:shd w:val="clear" w:color="000000" w:fill="FFFFFF"/>
            <w:noWrap/>
            <w:vAlign w:val="center"/>
            <w:hideMark/>
          </w:tcPr>
          <w:p w14:paraId="4568CFAD" w14:textId="77777777" w:rsidR="001332D0" w:rsidRPr="00CC7394" w:rsidRDefault="001332D0" w:rsidP="00CC7394">
            <w:pPr>
              <w:ind w:firstLine="0"/>
              <w:jc w:val="right"/>
              <w:rPr>
                <w:rFonts w:eastAsia="Times New Roman" w:cs="Times New Roman"/>
                <w:b/>
                <w:bCs/>
              </w:rPr>
            </w:pPr>
            <w:r w:rsidRPr="00CC7394">
              <w:rPr>
                <w:rFonts w:eastAsia="Times New Roman" w:cs="Times New Roman"/>
                <w:b/>
                <w:bCs/>
              </w:rPr>
              <w:t>0,929</w:t>
            </w:r>
          </w:p>
        </w:tc>
        <w:tc>
          <w:tcPr>
            <w:tcW w:w="660" w:type="pct"/>
            <w:tcBorders>
              <w:top w:val="nil"/>
              <w:left w:val="nil"/>
              <w:bottom w:val="single" w:sz="4" w:space="0" w:color="auto"/>
              <w:right w:val="single" w:sz="4" w:space="0" w:color="auto"/>
            </w:tcBorders>
            <w:shd w:val="clear" w:color="000000" w:fill="FFFFFF"/>
            <w:noWrap/>
            <w:vAlign w:val="center"/>
            <w:hideMark/>
          </w:tcPr>
          <w:p w14:paraId="60F3F364" w14:textId="77777777" w:rsidR="001332D0" w:rsidRPr="00CC7394" w:rsidRDefault="001332D0" w:rsidP="00CC7394">
            <w:pPr>
              <w:ind w:firstLine="0"/>
              <w:jc w:val="right"/>
              <w:rPr>
                <w:rFonts w:eastAsia="Times New Roman" w:cs="Times New Roman"/>
                <w:b/>
                <w:bCs/>
              </w:rPr>
            </w:pPr>
            <w:r w:rsidRPr="00CC7394">
              <w:rPr>
                <w:rFonts w:eastAsia="Times New Roman" w:cs="Times New Roman"/>
                <w:b/>
                <w:bCs/>
              </w:rPr>
              <w:t>26,3</w:t>
            </w:r>
          </w:p>
        </w:tc>
        <w:tc>
          <w:tcPr>
            <w:tcW w:w="996" w:type="pct"/>
            <w:tcBorders>
              <w:top w:val="nil"/>
              <w:left w:val="nil"/>
              <w:bottom w:val="single" w:sz="4" w:space="0" w:color="auto"/>
              <w:right w:val="single" w:sz="4" w:space="0" w:color="auto"/>
            </w:tcBorders>
            <w:shd w:val="clear" w:color="000000" w:fill="FFFFFF"/>
            <w:noWrap/>
            <w:vAlign w:val="center"/>
            <w:hideMark/>
          </w:tcPr>
          <w:p w14:paraId="09CD317A" w14:textId="77777777" w:rsidR="001332D0" w:rsidRPr="00CC7394" w:rsidRDefault="001332D0" w:rsidP="00CC7394">
            <w:pPr>
              <w:ind w:firstLine="0"/>
              <w:jc w:val="right"/>
              <w:rPr>
                <w:rFonts w:eastAsia="Times New Roman" w:cs="Times New Roman"/>
                <w:b/>
                <w:bCs/>
              </w:rPr>
            </w:pPr>
            <w:r w:rsidRPr="00CC7394">
              <w:rPr>
                <w:rFonts w:eastAsia="Times New Roman" w:cs="Times New Roman"/>
                <w:b/>
                <w:bCs/>
              </w:rPr>
              <w:t>0,58</w:t>
            </w:r>
          </w:p>
        </w:tc>
      </w:tr>
      <w:tr w:rsidR="001332D0" w:rsidRPr="00CC7394" w14:paraId="61DEC50A" w14:textId="77777777" w:rsidTr="00475DE5">
        <w:trPr>
          <w:trHeight w:val="300"/>
        </w:trPr>
        <w:tc>
          <w:tcPr>
            <w:tcW w:w="1734" w:type="pct"/>
            <w:tcBorders>
              <w:top w:val="nil"/>
              <w:left w:val="single" w:sz="4" w:space="0" w:color="auto"/>
              <w:bottom w:val="single" w:sz="4" w:space="0" w:color="auto"/>
              <w:right w:val="single" w:sz="4" w:space="0" w:color="auto"/>
            </w:tcBorders>
            <w:noWrap/>
            <w:vAlign w:val="bottom"/>
            <w:hideMark/>
          </w:tcPr>
          <w:p w14:paraId="4D084B01" w14:textId="77777777" w:rsidR="001332D0" w:rsidRPr="00CC7394" w:rsidRDefault="001332D0" w:rsidP="00CC7394">
            <w:pPr>
              <w:ind w:firstLine="0"/>
              <w:rPr>
                <w:rFonts w:eastAsia="Times New Roman" w:cs="Times New Roman"/>
              </w:rPr>
            </w:pPr>
            <w:r w:rsidRPr="00CC7394">
              <w:rPr>
                <w:rFonts w:eastAsia="Times New Roman" w:cs="Times New Roman"/>
              </w:rPr>
              <w:t xml:space="preserve">То же, </w:t>
            </w:r>
            <w:proofErr w:type="gramStart"/>
            <w:r w:rsidRPr="00CC7394">
              <w:rPr>
                <w:rFonts w:eastAsia="Times New Roman" w:cs="Times New Roman"/>
              </w:rPr>
              <w:t>с Ко</w:t>
            </w:r>
            <w:proofErr w:type="gramEnd"/>
            <w:r w:rsidRPr="00CC7394">
              <w:rPr>
                <w:rFonts w:eastAsia="Times New Roman" w:cs="Times New Roman"/>
              </w:rPr>
              <w:t>*</w:t>
            </w:r>
          </w:p>
        </w:tc>
        <w:tc>
          <w:tcPr>
            <w:tcW w:w="854" w:type="pct"/>
            <w:tcBorders>
              <w:top w:val="nil"/>
              <w:left w:val="nil"/>
              <w:bottom w:val="single" w:sz="4" w:space="0" w:color="auto"/>
              <w:right w:val="single" w:sz="4" w:space="0" w:color="auto"/>
            </w:tcBorders>
            <w:noWrap/>
            <w:vAlign w:val="center"/>
            <w:hideMark/>
          </w:tcPr>
          <w:p w14:paraId="52324C64" w14:textId="77777777" w:rsidR="001332D0" w:rsidRPr="00CC7394" w:rsidRDefault="001332D0" w:rsidP="00CC7394">
            <w:pPr>
              <w:ind w:firstLine="0"/>
              <w:rPr>
                <w:rFonts w:eastAsia="Times New Roman" w:cs="Times New Roman"/>
              </w:rPr>
            </w:pPr>
            <w:r w:rsidRPr="00CC7394">
              <w:rPr>
                <w:rFonts w:eastAsia="Times New Roman" w:cs="Times New Roman"/>
              </w:rPr>
              <w:t> </w:t>
            </w:r>
          </w:p>
        </w:tc>
        <w:tc>
          <w:tcPr>
            <w:tcW w:w="756" w:type="pct"/>
            <w:tcBorders>
              <w:top w:val="nil"/>
              <w:left w:val="nil"/>
              <w:bottom w:val="single" w:sz="4" w:space="0" w:color="auto"/>
              <w:right w:val="single" w:sz="4" w:space="0" w:color="auto"/>
            </w:tcBorders>
            <w:noWrap/>
            <w:vAlign w:val="center"/>
            <w:hideMark/>
          </w:tcPr>
          <w:p w14:paraId="6EA968CC" w14:textId="77777777" w:rsidR="001332D0" w:rsidRPr="00CC7394" w:rsidRDefault="001332D0" w:rsidP="00CC7394">
            <w:pPr>
              <w:ind w:firstLine="0"/>
              <w:rPr>
                <w:rFonts w:eastAsia="Times New Roman" w:cs="Times New Roman"/>
              </w:rPr>
            </w:pPr>
            <w:r w:rsidRPr="00CC7394">
              <w:rPr>
                <w:rFonts w:eastAsia="Times New Roman" w:cs="Times New Roman"/>
              </w:rPr>
              <w:t> </w:t>
            </w:r>
          </w:p>
        </w:tc>
        <w:tc>
          <w:tcPr>
            <w:tcW w:w="660" w:type="pct"/>
            <w:tcBorders>
              <w:top w:val="nil"/>
              <w:left w:val="nil"/>
              <w:bottom w:val="single" w:sz="4" w:space="0" w:color="auto"/>
              <w:right w:val="single" w:sz="4" w:space="0" w:color="auto"/>
            </w:tcBorders>
            <w:noWrap/>
            <w:vAlign w:val="center"/>
            <w:hideMark/>
          </w:tcPr>
          <w:p w14:paraId="74265D75" w14:textId="77777777" w:rsidR="001332D0" w:rsidRPr="00CC7394" w:rsidRDefault="001332D0" w:rsidP="00CC7394">
            <w:pPr>
              <w:ind w:firstLine="0"/>
              <w:rPr>
                <w:rFonts w:eastAsia="Times New Roman" w:cs="Times New Roman"/>
              </w:rPr>
            </w:pPr>
            <w:r w:rsidRPr="00CC7394">
              <w:rPr>
                <w:rFonts w:eastAsia="Times New Roman" w:cs="Times New Roman"/>
              </w:rPr>
              <w:t> </w:t>
            </w:r>
          </w:p>
        </w:tc>
        <w:tc>
          <w:tcPr>
            <w:tcW w:w="996" w:type="pct"/>
            <w:tcBorders>
              <w:top w:val="nil"/>
              <w:left w:val="nil"/>
              <w:bottom w:val="single" w:sz="4" w:space="0" w:color="auto"/>
              <w:right w:val="single" w:sz="4" w:space="0" w:color="auto"/>
            </w:tcBorders>
            <w:noWrap/>
            <w:vAlign w:val="center"/>
            <w:hideMark/>
          </w:tcPr>
          <w:p w14:paraId="7EDC3B60" w14:textId="77777777" w:rsidR="001332D0" w:rsidRPr="00CC7394" w:rsidRDefault="001332D0" w:rsidP="00CC7394">
            <w:pPr>
              <w:ind w:firstLine="0"/>
              <w:jc w:val="right"/>
              <w:rPr>
                <w:rFonts w:eastAsia="Times New Roman" w:cs="Times New Roman"/>
              </w:rPr>
            </w:pPr>
            <w:r w:rsidRPr="00CC7394">
              <w:rPr>
                <w:rFonts w:eastAsia="Times New Roman" w:cs="Times New Roman"/>
              </w:rPr>
              <w:t>0,45</w:t>
            </w:r>
          </w:p>
        </w:tc>
      </w:tr>
      <w:tr w:rsidR="001332D0" w:rsidRPr="00CC7394" w14:paraId="5BF32979" w14:textId="77777777" w:rsidTr="00475DE5">
        <w:trPr>
          <w:trHeight w:val="30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3A39F184"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Расчетный срок</w:t>
            </w:r>
          </w:p>
        </w:tc>
      </w:tr>
      <w:tr w:rsidR="001332D0" w:rsidRPr="00CC7394" w14:paraId="2D4D3F2E" w14:textId="77777777" w:rsidTr="00475DE5">
        <w:trPr>
          <w:trHeight w:val="300"/>
        </w:trPr>
        <w:tc>
          <w:tcPr>
            <w:tcW w:w="1734" w:type="pct"/>
            <w:tcBorders>
              <w:top w:val="nil"/>
              <w:left w:val="single" w:sz="4" w:space="0" w:color="auto"/>
              <w:bottom w:val="single" w:sz="4" w:space="0" w:color="auto"/>
              <w:right w:val="single" w:sz="4" w:space="0" w:color="auto"/>
            </w:tcBorders>
            <w:vAlign w:val="bottom"/>
            <w:hideMark/>
          </w:tcPr>
          <w:p w14:paraId="1A8ADC9A" w14:textId="77777777" w:rsidR="001332D0" w:rsidRPr="00CC7394" w:rsidRDefault="001332D0" w:rsidP="00CC7394">
            <w:pPr>
              <w:ind w:firstLine="0"/>
              <w:rPr>
                <w:rFonts w:eastAsia="Times New Roman" w:cs="Times New Roman"/>
              </w:rPr>
            </w:pPr>
            <w:r w:rsidRPr="00CC7394">
              <w:rPr>
                <w:rFonts w:eastAsia="Times New Roman" w:cs="Times New Roman"/>
              </w:rPr>
              <w:t>Усадебная застройка</w:t>
            </w:r>
          </w:p>
        </w:tc>
        <w:tc>
          <w:tcPr>
            <w:tcW w:w="854" w:type="pct"/>
            <w:tcBorders>
              <w:top w:val="nil"/>
              <w:left w:val="nil"/>
              <w:bottom w:val="single" w:sz="4" w:space="0" w:color="auto"/>
              <w:right w:val="single" w:sz="4" w:space="0" w:color="auto"/>
            </w:tcBorders>
            <w:vAlign w:val="center"/>
            <w:hideMark/>
          </w:tcPr>
          <w:p w14:paraId="5C3DCB06" w14:textId="77777777" w:rsidR="001332D0" w:rsidRPr="00CC7394" w:rsidRDefault="001332D0" w:rsidP="00CC7394">
            <w:pPr>
              <w:ind w:firstLine="0"/>
              <w:jc w:val="right"/>
              <w:rPr>
                <w:rFonts w:eastAsia="Times New Roman" w:cs="Times New Roman"/>
              </w:rPr>
            </w:pPr>
            <w:r w:rsidRPr="00CC7394">
              <w:rPr>
                <w:rFonts w:eastAsia="Times New Roman" w:cs="Times New Roman"/>
              </w:rPr>
              <w:t>18,4</w:t>
            </w:r>
          </w:p>
        </w:tc>
        <w:tc>
          <w:tcPr>
            <w:tcW w:w="756" w:type="pct"/>
            <w:tcBorders>
              <w:top w:val="nil"/>
              <w:left w:val="nil"/>
              <w:bottom w:val="single" w:sz="4" w:space="0" w:color="auto"/>
              <w:right w:val="single" w:sz="4" w:space="0" w:color="auto"/>
            </w:tcBorders>
            <w:vAlign w:val="center"/>
            <w:hideMark/>
          </w:tcPr>
          <w:p w14:paraId="49A27F2B" w14:textId="77777777" w:rsidR="001332D0" w:rsidRPr="00CC7394" w:rsidRDefault="001332D0" w:rsidP="00CC7394">
            <w:pPr>
              <w:ind w:firstLine="0"/>
              <w:jc w:val="right"/>
              <w:rPr>
                <w:rFonts w:eastAsia="Times New Roman" w:cs="Times New Roman"/>
              </w:rPr>
            </w:pPr>
            <w:r w:rsidRPr="00CC7394">
              <w:rPr>
                <w:rFonts w:eastAsia="Times New Roman" w:cs="Times New Roman"/>
              </w:rPr>
              <w:t>0,952</w:t>
            </w:r>
          </w:p>
        </w:tc>
        <w:tc>
          <w:tcPr>
            <w:tcW w:w="660" w:type="pct"/>
            <w:tcBorders>
              <w:top w:val="nil"/>
              <w:left w:val="nil"/>
              <w:bottom w:val="single" w:sz="4" w:space="0" w:color="auto"/>
              <w:right w:val="single" w:sz="4" w:space="0" w:color="auto"/>
            </w:tcBorders>
            <w:vAlign w:val="center"/>
            <w:hideMark/>
          </w:tcPr>
          <w:p w14:paraId="79F5743A" w14:textId="77777777" w:rsidR="001332D0" w:rsidRPr="00CC7394" w:rsidRDefault="001332D0" w:rsidP="00CC7394">
            <w:pPr>
              <w:ind w:firstLine="0"/>
              <w:jc w:val="right"/>
              <w:rPr>
                <w:rFonts w:eastAsia="Times New Roman" w:cs="Times New Roman"/>
              </w:rPr>
            </w:pPr>
            <w:r w:rsidRPr="00CC7394">
              <w:rPr>
                <w:rFonts w:eastAsia="Times New Roman" w:cs="Times New Roman"/>
              </w:rPr>
              <w:t>28,6</w:t>
            </w:r>
          </w:p>
        </w:tc>
        <w:tc>
          <w:tcPr>
            <w:tcW w:w="996" w:type="pct"/>
            <w:tcBorders>
              <w:top w:val="nil"/>
              <w:left w:val="nil"/>
              <w:bottom w:val="single" w:sz="4" w:space="0" w:color="auto"/>
              <w:right w:val="single" w:sz="4" w:space="0" w:color="auto"/>
            </w:tcBorders>
            <w:vAlign w:val="center"/>
            <w:hideMark/>
          </w:tcPr>
          <w:p w14:paraId="5878CC94" w14:textId="77777777" w:rsidR="001332D0" w:rsidRPr="00CC7394" w:rsidRDefault="001332D0" w:rsidP="00CC7394">
            <w:pPr>
              <w:ind w:firstLine="0"/>
              <w:jc w:val="right"/>
              <w:rPr>
                <w:rFonts w:eastAsia="Times New Roman" w:cs="Times New Roman"/>
              </w:rPr>
            </w:pPr>
            <w:r w:rsidRPr="00CC7394">
              <w:rPr>
                <w:rFonts w:eastAsia="Times New Roman" w:cs="Times New Roman"/>
              </w:rPr>
              <w:t>0,53</w:t>
            </w:r>
          </w:p>
        </w:tc>
      </w:tr>
      <w:tr w:rsidR="001332D0" w:rsidRPr="00CC7394" w14:paraId="36A4AB60" w14:textId="77777777" w:rsidTr="00475DE5">
        <w:trPr>
          <w:trHeight w:val="300"/>
        </w:trPr>
        <w:tc>
          <w:tcPr>
            <w:tcW w:w="1734" w:type="pct"/>
            <w:tcBorders>
              <w:top w:val="nil"/>
              <w:left w:val="single" w:sz="4" w:space="0" w:color="auto"/>
              <w:bottom w:val="single" w:sz="4" w:space="0" w:color="auto"/>
              <w:right w:val="single" w:sz="4" w:space="0" w:color="auto"/>
            </w:tcBorders>
            <w:hideMark/>
          </w:tcPr>
          <w:p w14:paraId="077D9364" w14:textId="77777777" w:rsidR="001332D0" w:rsidRPr="00CC7394" w:rsidRDefault="001332D0" w:rsidP="00CC7394">
            <w:pPr>
              <w:ind w:firstLine="0"/>
              <w:rPr>
                <w:rFonts w:eastAsia="Times New Roman" w:cs="Times New Roman"/>
              </w:rPr>
            </w:pPr>
            <w:r w:rsidRPr="00CC7394">
              <w:rPr>
                <w:rFonts w:eastAsia="Times New Roman" w:cs="Times New Roman"/>
              </w:rPr>
              <w:t>Итого</w:t>
            </w:r>
          </w:p>
        </w:tc>
        <w:tc>
          <w:tcPr>
            <w:tcW w:w="854" w:type="pct"/>
            <w:tcBorders>
              <w:top w:val="nil"/>
              <w:left w:val="nil"/>
              <w:bottom w:val="single" w:sz="4" w:space="0" w:color="auto"/>
              <w:right w:val="single" w:sz="4" w:space="0" w:color="auto"/>
            </w:tcBorders>
            <w:noWrap/>
            <w:vAlign w:val="center"/>
            <w:hideMark/>
          </w:tcPr>
          <w:p w14:paraId="778C2856" w14:textId="77777777" w:rsidR="001332D0" w:rsidRPr="00CC7394" w:rsidRDefault="001332D0" w:rsidP="00CC7394">
            <w:pPr>
              <w:ind w:firstLine="0"/>
              <w:rPr>
                <w:rFonts w:eastAsia="Times New Roman" w:cs="Times New Roman"/>
              </w:rPr>
            </w:pPr>
            <w:r w:rsidRPr="00CC7394">
              <w:rPr>
                <w:rFonts w:eastAsia="Times New Roman" w:cs="Times New Roman"/>
              </w:rPr>
              <w:t> </w:t>
            </w:r>
          </w:p>
        </w:tc>
        <w:tc>
          <w:tcPr>
            <w:tcW w:w="756" w:type="pct"/>
            <w:tcBorders>
              <w:top w:val="nil"/>
              <w:left w:val="nil"/>
              <w:bottom w:val="single" w:sz="4" w:space="0" w:color="auto"/>
              <w:right w:val="single" w:sz="4" w:space="0" w:color="auto"/>
            </w:tcBorders>
            <w:noWrap/>
            <w:vAlign w:val="center"/>
            <w:hideMark/>
          </w:tcPr>
          <w:p w14:paraId="56F4503F" w14:textId="77777777" w:rsidR="001332D0" w:rsidRPr="00CC7394" w:rsidRDefault="001332D0" w:rsidP="00CC7394">
            <w:pPr>
              <w:ind w:firstLine="0"/>
              <w:rPr>
                <w:rFonts w:eastAsia="Times New Roman" w:cs="Times New Roman"/>
                <w:b/>
                <w:bCs/>
              </w:rPr>
            </w:pPr>
            <w:r w:rsidRPr="00CC7394">
              <w:rPr>
                <w:rFonts w:eastAsia="Times New Roman" w:cs="Times New Roman"/>
                <w:b/>
                <w:bCs/>
              </w:rPr>
              <w:t> </w:t>
            </w:r>
          </w:p>
        </w:tc>
        <w:tc>
          <w:tcPr>
            <w:tcW w:w="660" w:type="pct"/>
            <w:tcBorders>
              <w:top w:val="nil"/>
              <w:left w:val="nil"/>
              <w:bottom w:val="single" w:sz="4" w:space="0" w:color="auto"/>
              <w:right w:val="single" w:sz="4" w:space="0" w:color="auto"/>
            </w:tcBorders>
            <w:noWrap/>
            <w:vAlign w:val="center"/>
            <w:hideMark/>
          </w:tcPr>
          <w:p w14:paraId="75B75507" w14:textId="77777777" w:rsidR="001332D0" w:rsidRPr="00CC7394" w:rsidRDefault="001332D0" w:rsidP="00CC7394">
            <w:pPr>
              <w:ind w:firstLine="0"/>
              <w:rPr>
                <w:rFonts w:eastAsia="Times New Roman" w:cs="Times New Roman"/>
                <w:b/>
                <w:bCs/>
              </w:rPr>
            </w:pPr>
            <w:r w:rsidRPr="00CC7394">
              <w:rPr>
                <w:rFonts w:eastAsia="Times New Roman" w:cs="Times New Roman"/>
                <w:b/>
                <w:bCs/>
              </w:rPr>
              <w:t> </w:t>
            </w:r>
          </w:p>
        </w:tc>
        <w:tc>
          <w:tcPr>
            <w:tcW w:w="996" w:type="pct"/>
            <w:tcBorders>
              <w:top w:val="nil"/>
              <w:left w:val="nil"/>
              <w:bottom w:val="single" w:sz="4" w:space="0" w:color="auto"/>
              <w:right w:val="single" w:sz="4" w:space="0" w:color="auto"/>
            </w:tcBorders>
            <w:noWrap/>
            <w:vAlign w:val="center"/>
            <w:hideMark/>
          </w:tcPr>
          <w:p w14:paraId="1545ED13" w14:textId="77777777" w:rsidR="001332D0" w:rsidRPr="00CC7394" w:rsidRDefault="001332D0" w:rsidP="00CC7394">
            <w:pPr>
              <w:ind w:firstLine="0"/>
              <w:jc w:val="right"/>
              <w:rPr>
                <w:rFonts w:eastAsia="Times New Roman" w:cs="Times New Roman"/>
              </w:rPr>
            </w:pPr>
            <w:r w:rsidRPr="00CC7394">
              <w:rPr>
                <w:rFonts w:eastAsia="Times New Roman" w:cs="Times New Roman"/>
              </w:rPr>
              <w:t>0,53</w:t>
            </w:r>
          </w:p>
        </w:tc>
      </w:tr>
      <w:tr w:rsidR="001332D0" w:rsidRPr="00CC7394" w14:paraId="7629EAF2" w14:textId="77777777" w:rsidTr="00475DE5">
        <w:trPr>
          <w:trHeight w:val="300"/>
        </w:trPr>
        <w:tc>
          <w:tcPr>
            <w:tcW w:w="1734" w:type="pct"/>
            <w:tcBorders>
              <w:top w:val="nil"/>
              <w:left w:val="single" w:sz="4" w:space="0" w:color="auto"/>
              <w:bottom w:val="single" w:sz="4" w:space="0" w:color="auto"/>
              <w:right w:val="single" w:sz="4" w:space="0" w:color="auto"/>
            </w:tcBorders>
            <w:noWrap/>
            <w:vAlign w:val="bottom"/>
            <w:hideMark/>
          </w:tcPr>
          <w:p w14:paraId="664F4190" w14:textId="77777777" w:rsidR="001332D0" w:rsidRPr="00CC7394" w:rsidRDefault="001332D0" w:rsidP="00CC7394">
            <w:pPr>
              <w:ind w:firstLine="0"/>
              <w:rPr>
                <w:rFonts w:eastAsia="Times New Roman" w:cs="Times New Roman"/>
              </w:rPr>
            </w:pPr>
            <w:r w:rsidRPr="00CC7394">
              <w:rPr>
                <w:rFonts w:eastAsia="Times New Roman" w:cs="Times New Roman"/>
              </w:rPr>
              <w:t>Неучтенная нагрузка (20%)</w:t>
            </w:r>
          </w:p>
        </w:tc>
        <w:tc>
          <w:tcPr>
            <w:tcW w:w="854" w:type="pct"/>
            <w:tcBorders>
              <w:top w:val="nil"/>
              <w:left w:val="nil"/>
              <w:bottom w:val="single" w:sz="4" w:space="0" w:color="auto"/>
              <w:right w:val="single" w:sz="4" w:space="0" w:color="auto"/>
            </w:tcBorders>
            <w:noWrap/>
            <w:vAlign w:val="center"/>
            <w:hideMark/>
          </w:tcPr>
          <w:p w14:paraId="09931A4A" w14:textId="77777777" w:rsidR="001332D0" w:rsidRPr="00CC7394" w:rsidRDefault="001332D0" w:rsidP="00CC7394">
            <w:pPr>
              <w:ind w:firstLine="0"/>
              <w:rPr>
                <w:rFonts w:eastAsia="Times New Roman" w:cs="Times New Roman"/>
              </w:rPr>
            </w:pPr>
            <w:r w:rsidRPr="00CC7394">
              <w:rPr>
                <w:rFonts w:eastAsia="Times New Roman" w:cs="Times New Roman"/>
              </w:rPr>
              <w:t> </w:t>
            </w:r>
          </w:p>
        </w:tc>
        <w:tc>
          <w:tcPr>
            <w:tcW w:w="756" w:type="pct"/>
            <w:tcBorders>
              <w:top w:val="nil"/>
              <w:left w:val="nil"/>
              <w:bottom w:val="single" w:sz="4" w:space="0" w:color="auto"/>
              <w:right w:val="single" w:sz="4" w:space="0" w:color="auto"/>
            </w:tcBorders>
            <w:noWrap/>
            <w:vAlign w:val="center"/>
            <w:hideMark/>
          </w:tcPr>
          <w:p w14:paraId="6B644EB7" w14:textId="77777777" w:rsidR="001332D0" w:rsidRPr="00CC7394" w:rsidRDefault="001332D0" w:rsidP="00CC7394">
            <w:pPr>
              <w:ind w:firstLine="0"/>
              <w:rPr>
                <w:rFonts w:eastAsia="Times New Roman" w:cs="Times New Roman"/>
                <w:b/>
                <w:bCs/>
              </w:rPr>
            </w:pPr>
            <w:r w:rsidRPr="00CC7394">
              <w:rPr>
                <w:rFonts w:eastAsia="Times New Roman" w:cs="Times New Roman"/>
                <w:b/>
                <w:bCs/>
              </w:rPr>
              <w:t> </w:t>
            </w:r>
          </w:p>
        </w:tc>
        <w:tc>
          <w:tcPr>
            <w:tcW w:w="660" w:type="pct"/>
            <w:tcBorders>
              <w:top w:val="nil"/>
              <w:left w:val="nil"/>
              <w:bottom w:val="single" w:sz="4" w:space="0" w:color="auto"/>
              <w:right w:val="single" w:sz="4" w:space="0" w:color="auto"/>
            </w:tcBorders>
            <w:noWrap/>
            <w:vAlign w:val="center"/>
            <w:hideMark/>
          </w:tcPr>
          <w:p w14:paraId="022CA76A" w14:textId="77777777" w:rsidR="001332D0" w:rsidRPr="00CC7394" w:rsidRDefault="001332D0" w:rsidP="00CC7394">
            <w:pPr>
              <w:ind w:firstLine="0"/>
              <w:rPr>
                <w:rFonts w:eastAsia="Times New Roman" w:cs="Times New Roman"/>
                <w:b/>
                <w:bCs/>
              </w:rPr>
            </w:pPr>
            <w:r w:rsidRPr="00CC7394">
              <w:rPr>
                <w:rFonts w:eastAsia="Times New Roman" w:cs="Times New Roman"/>
                <w:b/>
                <w:bCs/>
              </w:rPr>
              <w:t> </w:t>
            </w:r>
          </w:p>
        </w:tc>
        <w:tc>
          <w:tcPr>
            <w:tcW w:w="996" w:type="pct"/>
            <w:tcBorders>
              <w:top w:val="nil"/>
              <w:left w:val="nil"/>
              <w:bottom w:val="single" w:sz="4" w:space="0" w:color="auto"/>
              <w:right w:val="single" w:sz="4" w:space="0" w:color="auto"/>
            </w:tcBorders>
            <w:noWrap/>
            <w:vAlign w:val="center"/>
            <w:hideMark/>
          </w:tcPr>
          <w:p w14:paraId="061F3466" w14:textId="77777777" w:rsidR="001332D0" w:rsidRPr="00CC7394" w:rsidRDefault="001332D0" w:rsidP="00CC7394">
            <w:pPr>
              <w:ind w:firstLine="0"/>
              <w:jc w:val="right"/>
              <w:rPr>
                <w:rFonts w:eastAsia="Times New Roman" w:cs="Times New Roman"/>
              </w:rPr>
            </w:pPr>
            <w:r w:rsidRPr="00CC7394">
              <w:rPr>
                <w:rFonts w:eastAsia="Times New Roman" w:cs="Times New Roman"/>
              </w:rPr>
              <w:t>0,11</w:t>
            </w:r>
          </w:p>
        </w:tc>
      </w:tr>
      <w:tr w:rsidR="001332D0" w:rsidRPr="00CC7394" w14:paraId="2B9F9D09" w14:textId="77777777" w:rsidTr="00475DE5">
        <w:trPr>
          <w:trHeight w:val="300"/>
        </w:trPr>
        <w:tc>
          <w:tcPr>
            <w:tcW w:w="1734" w:type="pct"/>
            <w:tcBorders>
              <w:top w:val="nil"/>
              <w:left w:val="single" w:sz="4" w:space="0" w:color="auto"/>
              <w:bottom w:val="single" w:sz="4" w:space="0" w:color="auto"/>
              <w:right w:val="single" w:sz="4" w:space="0" w:color="auto"/>
            </w:tcBorders>
            <w:noWrap/>
            <w:vAlign w:val="bottom"/>
            <w:hideMark/>
          </w:tcPr>
          <w:p w14:paraId="41273818" w14:textId="77777777" w:rsidR="001332D0" w:rsidRPr="00CC7394" w:rsidRDefault="001332D0" w:rsidP="00CC7394">
            <w:pPr>
              <w:ind w:firstLine="0"/>
              <w:rPr>
                <w:rFonts w:eastAsia="Times New Roman" w:cs="Times New Roman"/>
              </w:rPr>
            </w:pPr>
            <w:r w:rsidRPr="00CC7394">
              <w:rPr>
                <w:rFonts w:eastAsia="Times New Roman" w:cs="Times New Roman"/>
              </w:rPr>
              <w:t>Всего</w:t>
            </w:r>
          </w:p>
        </w:tc>
        <w:tc>
          <w:tcPr>
            <w:tcW w:w="854" w:type="pct"/>
            <w:tcBorders>
              <w:top w:val="nil"/>
              <w:left w:val="nil"/>
              <w:bottom w:val="single" w:sz="4" w:space="0" w:color="auto"/>
              <w:right w:val="single" w:sz="4" w:space="0" w:color="auto"/>
            </w:tcBorders>
            <w:noWrap/>
            <w:vAlign w:val="center"/>
            <w:hideMark/>
          </w:tcPr>
          <w:p w14:paraId="189FDAE5" w14:textId="77777777" w:rsidR="001332D0" w:rsidRPr="00CC7394" w:rsidRDefault="001332D0" w:rsidP="00CC7394">
            <w:pPr>
              <w:ind w:firstLine="0"/>
              <w:rPr>
                <w:rFonts w:eastAsia="Times New Roman" w:cs="Times New Roman"/>
              </w:rPr>
            </w:pPr>
            <w:r w:rsidRPr="00CC7394">
              <w:rPr>
                <w:rFonts w:eastAsia="Times New Roman" w:cs="Times New Roman"/>
              </w:rPr>
              <w:t> </w:t>
            </w:r>
          </w:p>
        </w:tc>
        <w:tc>
          <w:tcPr>
            <w:tcW w:w="756" w:type="pct"/>
            <w:tcBorders>
              <w:top w:val="nil"/>
              <w:left w:val="nil"/>
              <w:bottom w:val="single" w:sz="4" w:space="0" w:color="auto"/>
              <w:right w:val="single" w:sz="4" w:space="0" w:color="auto"/>
            </w:tcBorders>
            <w:shd w:val="clear" w:color="000000" w:fill="FFFFFF"/>
            <w:noWrap/>
            <w:vAlign w:val="center"/>
            <w:hideMark/>
          </w:tcPr>
          <w:p w14:paraId="479D456E" w14:textId="77777777" w:rsidR="001332D0" w:rsidRPr="00CC7394" w:rsidRDefault="001332D0" w:rsidP="00CC7394">
            <w:pPr>
              <w:ind w:firstLine="0"/>
              <w:jc w:val="right"/>
              <w:rPr>
                <w:rFonts w:eastAsia="Times New Roman" w:cs="Times New Roman"/>
                <w:b/>
                <w:bCs/>
              </w:rPr>
            </w:pPr>
            <w:r w:rsidRPr="00CC7394">
              <w:rPr>
                <w:rFonts w:eastAsia="Times New Roman" w:cs="Times New Roman"/>
                <w:b/>
                <w:bCs/>
              </w:rPr>
              <w:t>0,952</w:t>
            </w:r>
          </w:p>
        </w:tc>
        <w:tc>
          <w:tcPr>
            <w:tcW w:w="660" w:type="pct"/>
            <w:tcBorders>
              <w:top w:val="nil"/>
              <w:left w:val="nil"/>
              <w:bottom w:val="single" w:sz="4" w:space="0" w:color="auto"/>
              <w:right w:val="single" w:sz="4" w:space="0" w:color="auto"/>
            </w:tcBorders>
            <w:shd w:val="clear" w:color="000000" w:fill="FFFFFF"/>
            <w:noWrap/>
            <w:vAlign w:val="center"/>
            <w:hideMark/>
          </w:tcPr>
          <w:p w14:paraId="777D5650" w14:textId="77777777" w:rsidR="001332D0" w:rsidRPr="00CC7394" w:rsidRDefault="001332D0" w:rsidP="00CC7394">
            <w:pPr>
              <w:ind w:firstLine="0"/>
              <w:jc w:val="right"/>
              <w:rPr>
                <w:rFonts w:eastAsia="Times New Roman" w:cs="Times New Roman"/>
                <w:b/>
                <w:bCs/>
              </w:rPr>
            </w:pPr>
            <w:r w:rsidRPr="00CC7394">
              <w:rPr>
                <w:rFonts w:eastAsia="Times New Roman" w:cs="Times New Roman"/>
                <w:b/>
                <w:bCs/>
              </w:rPr>
              <w:t>28,6</w:t>
            </w:r>
          </w:p>
        </w:tc>
        <w:tc>
          <w:tcPr>
            <w:tcW w:w="996" w:type="pct"/>
            <w:tcBorders>
              <w:top w:val="nil"/>
              <w:left w:val="nil"/>
              <w:bottom w:val="single" w:sz="4" w:space="0" w:color="auto"/>
              <w:right w:val="single" w:sz="4" w:space="0" w:color="auto"/>
            </w:tcBorders>
            <w:shd w:val="clear" w:color="000000" w:fill="FFFFFF"/>
            <w:noWrap/>
            <w:vAlign w:val="center"/>
            <w:hideMark/>
          </w:tcPr>
          <w:p w14:paraId="1E653499" w14:textId="77777777" w:rsidR="001332D0" w:rsidRPr="00CC7394" w:rsidRDefault="001332D0" w:rsidP="00CC7394">
            <w:pPr>
              <w:ind w:firstLine="0"/>
              <w:jc w:val="right"/>
              <w:rPr>
                <w:rFonts w:eastAsia="Times New Roman" w:cs="Times New Roman"/>
                <w:b/>
                <w:bCs/>
              </w:rPr>
            </w:pPr>
            <w:r w:rsidRPr="00CC7394">
              <w:rPr>
                <w:rFonts w:eastAsia="Times New Roman" w:cs="Times New Roman"/>
                <w:b/>
                <w:bCs/>
              </w:rPr>
              <w:t>0,63</w:t>
            </w:r>
          </w:p>
        </w:tc>
      </w:tr>
      <w:tr w:rsidR="001332D0" w:rsidRPr="00CC7394" w14:paraId="793E6822" w14:textId="77777777" w:rsidTr="00475DE5">
        <w:trPr>
          <w:trHeight w:val="300"/>
        </w:trPr>
        <w:tc>
          <w:tcPr>
            <w:tcW w:w="1734" w:type="pct"/>
            <w:tcBorders>
              <w:top w:val="nil"/>
              <w:left w:val="single" w:sz="4" w:space="0" w:color="auto"/>
              <w:bottom w:val="single" w:sz="4" w:space="0" w:color="auto"/>
              <w:right w:val="single" w:sz="4" w:space="0" w:color="auto"/>
            </w:tcBorders>
            <w:noWrap/>
            <w:vAlign w:val="bottom"/>
            <w:hideMark/>
          </w:tcPr>
          <w:p w14:paraId="255838BD" w14:textId="77777777" w:rsidR="001332D0" w:rsidRPr="00CC7394" w:rsidRDefault="001332D0" w:rsidP="00CC7394">
            <w:pPr>
              <w:ind w:firstLine="0"/>
              <w:rPr>
                <w:rFonts w:eastAsia="Times New Roman" w:cs="Times New Roman"/>
              </w:rPr>
            </w:pPr>
            <w:r w:rsidRPr="00CC7394">
              <w:rPr>
                <w:rFonts w:eastAsia="Times New Roman" w:cs="Times New Roman"/>
              </w:rPr>
              <w:t xml:space="preserve">То же, </w:t>
            </w:r>
            <w:proofErr w:type="gramStart"/>
            <w:r w:rsidRPr="00CC7394">
              <w:rPr>
                <w:rFonts w:eastAsia="Times New Roman" w:cs="Times New Roman"/>
              </w:rPr>
              <w:t>с Ко</w:t>
            </w:r>
            <w:proofErr w:type="gramEnd"/>
            <w:r w:rsidRPr="00CC7394">
              <w:rPr>
                <w:rFonts w:eastAsia="Times New Roman" w:cs="Times New Roman"/>
              </w:rPr>
              <w:t>*</w:t>
            </w:r>
          </w:p>
        </w:tc>
        <w:tc>
          <w:tcPr>
            <w:tcW w:w="854" w:type="pct"/>
            <w:tcBorders>
              <w:top w:val="nil"/>
              <w:left w:val="nil"/>
              <w:bottom w:val="single" w:sz="4" w:space="0" w:color="auto"/>
              <w:right w:val="single" w:sz="4" w:space="0" w:color="auto"/>
            </w:tcBorders>
            <w:noWrap/>
            <w:vAlign w:val="center"/>
            <w:hideMark/>
          </w:tcPr>
          <w:p w14:paraId="448575AA" w14:textId="77777777" w:rsidR="001332D0" w:rsidRPr="00CC7394" w:rsidRDefault="001332D0" w:rsidP="00CC7394">
            <w:pPr>
              <w:ind w:firstLine="0"/>
              <w:rPr>
                <w:rFonts w:eastAsia="Times New Roman" w:cs="Times New Roman"/>
              </w:rPr>
            </w:pPr>
            <w:r w:rsidRPr="00CC7394">
              <w:rPr>
                <w:rFonts w:eastAsia="Times New Roman" w:cs="Times New Roman"/>
              </w:rPr>
              <w:t> </w:t>
            </w:r>
          </w:p>
        </w:tc>
        <w:tc>
          <w:tcPr>
            <w:tcW w:w="756" w:type="pct"/>
            <w:tcBorders>
              <w:top w:val="nil"/>
              <w:left w:val="nil"/>
              <w:bottom w:val="single" w:sz="4" w:space="0" w:color="auto"/>
              <w:right w:val="single" w:sz="4" w:space="0" w:color="auto"/>
            </w:tcBorders>
            <w:noWrap/>
            <w:vAlign w:val="center"/>
            <w:hideMark/>
          </w:tcPr>
          <w:p w14:paraId="4EFFCDC7" w14:textId="77777777" w:rsidR="001332D0" w:rsidRPr="00CC7394" w:rsidRDefault="001332D0" w:rsidP="00CC7394">
            <w:pPr>
              <w:ind w:firstLine="0"/>
              <w:rPr>
                <w:rFonts w:eastAsia="Times New Roman" w:cs="Times New Roman"/>
              </w:rPr>
            </w:pPr>
            <w:r w:rsidRPr="00CC7394">
              <w:rPr>
                <w:rFonts w:eastAsia="Times New Roman" w:cs="Times New Roman"/>
              </w:rPr>
              <w:t> </w:t>
            </w:r>
          </w:p>
        </w:tc>
        <w:tc>
          <w:tcPr>
            <w:tcW w:w="660" w:type="pct"/>
            <w:tcBorders>
              <w:top w:val="nil"/>
              <w:left w:val="nil"/>
              <w:bottom w:val="single" w:sz="4" w:space="0" w:color="auto"/>
              <w:right w:val="single" w:sz="4" w:space="0" w:color="auto"/>
            </w:tcBorders>
            <w:noWrap/>
            <w:vAlign w:val="center"/>
            <w:hideMark/>
          </w:tcPr>
          <w:p w14:paraId="46862F06" w14:textId="77777777" w:rsidR="001332D0" w:rsidRPr="00CC7394" w:rsidRDefault="001332D0" w:rsidP="00CC7394">
            <w:pPr>
              <w:ind w:firstLine="0"/>
              <w:rPr>
                <w:rFonts w:eastAsia="Times New Roman" w:cs="Times New Roman"/>
              </w:rPr>
            </w:pPr>
            <w:r w:rsidRPr="00CC7394">
              <w:rPr>
                <w:rFonts w:eastAsia="Times New Roman" w:cs="Times New Roman"/>
              </w:rPr>
              <w:t> </w:t>
            </w:r>
          </w:p>
        </w:tc>
        <w:tc>
          <w:tcPr>
            <w:tcW w:w="996" w:type="pct"/>
            <w:tcBorders>
              <w:top w:val="nil"/>
              <w:left w:val="nil"/>
              <w:bottom w:val="single" w:sz="4" w:space="0" w:color="auto"/>
              <w:right w:val="single" w:sz="4" w:space="0" w:color="auto"/>
            </w:tcBorders>
            <w:noWrap/>
            <w:vAlign w:val="center"/>
            <w:hideMark/>
          </w:tcPr>
          <w:p w14:paraId="24C6C9F4" w14:textId="77777777" w:rsidR="001332D0" w:rsidRPr="00CC7394" w:rsidRDefault="001332D0" w:rsidP="00CC7394">
            <w:pPr>
              <w:ind w:firstLine="0"/>
              <w:jc w:val="right"/>
              <w:rPr>
                <w:rFonts w:eastAsia="Times New Roman" w:cs="Times New Roman"/>
              </w:rPr>
            </w:pPr>
            <w:r w:rsidRPr="00CC7394">
              <w:rPr>
                <w:rFonts w:eastAsia="Times New Roman" w:cs="Times New Roman"/>
              </w:rPr>
              <w:t>0,49</w:t>
            </w:r>
          </w:p>
        </w:tc>
      </w:tr>
    </w:tbl>
    <w:p w14:paraId="6A2DE007" w14:textId="77777777" w:rsidR="001332D0" w:rsidRPr="00CC7394" w:rsidRDefault="001332D0" w:rsidP="009426B9">
      <w:pPr>
        <w:spacing w:after="60"/>
        <w:rPr>
          <w:color w:val="000000" w:themeColor="text1"/>
        </w:rPr>
      </w:pPr>
    </w:p>
    <w:p w14:paraId="7CF85A29" w14:textId="0E339EA1" w:rsidR="001332D0" w:rsidRPr="00CC7394" w:rsidRDefault="001332D0" w:rsidP="009426B9">
      <w:pPr>
        <w:rPr>
          <w:color w:val="000000" w:themeColor="text1"/>
        </w:rPr>
      </w:pPr>
      <w:r w:rsidRPr="00CC7394">
        <w:rPr>
          <w:color w:val="000000" w:themeColor="text1"/>
        </w:rPr>
        <w:t>Результаты расчета электрических нагрузок по общественному фонду приведены в таблице 9.3.2.</w:t>
      </w:r>
    </w:p>
    <w:p w14:paraId="5EA7CD21" w14:textId="1692620E" w:rsidR="001332D0" w:rsidRPr="00CC7394" w:rsidRDefault="001332D0" w:rsidP="009426B9">
      <w:pPr>
        <w:jc w:val="right"/>
        <w:rPr>
          <w:color w:val="000000" w:themeColor="text1"/>
        </w:rPr>
      </w:pPr>
      <w:r w:rsidRPr="00CC7394">
        <w:rPr>
          <w:color w:val="000000" w:themeColor="text1"/>
        </w:rPr>
        <w:t>Таблица 9.3.2</w:t>
      </w:r>
    </w:p>
    <w:p w14:paraId="66755D1A" w14:textId="77777777" w:rsidR="001332D0" w:rsidRPr="00CC7394" w:rsidRDefault="001332D0" w:rsidP="009426B9">
      <w:pPr>
        <w:jc w:val="center"/>
        <w:rPr>
          <w:color w:val="000000" w:themeColor="text1"/>
          <w:lang w:val="kk-KZ"/>
        </w:rPr>
      </w:pPr>
      <w:r w:rsidRPr="00CC7394">
        <w:rPr>
          <w:color w:val="000000" w:themeColor="text1"/>
        </w:rPr>
        <w:t>Расчет электрических нагрузок по общественному фонду</w:t>
      </w:r>
    </w:p>
    <w:p w14:paraId="78D4F5FC" w14:textId="77777777" w:rsidR="00CC7394" w:rsidRPr="00CC7394" w:rsidRDefault="00CC7394" w:rsidP="009426B9">
      <w:pPr>
        <w:jc w:val="center"/>
        <w:rPr>
          <w:color w:val="000000" w:themeColor="text1"/>
          <w:lang w:val="kk-KZ"/>
        </w:rPr>
      </w:pPr>
    </w:p>
    <w:tbl>
      <w:tblPr>
        <w:tblW w:w="5000" w:type="pct"/>
        <w:tblLook w:val="04A0" w:firstRow="1" w:lastRow="0" w:firstColumn="1" w:lastColumn="0" w:noHBand="0" w:noVBand="1"/>
      </w:tblPr>
      <w:tblGrid>
        <w:gridCol w:w="1817"/>
        <w:gridCol w:w="1148"/>
        <w:gridCol w:w="796"/>
        <w:gridCol w:w="997"/>
        <w:gridCol w:w="864"/>
        <w:gridCol w:w="997"/>
        <w:gridCol w:w="864"/>
        <w:gridCol w:w="997"/>
        <w:gridCol w:w="864"/>
      </w:tblGrid>
      <w:tr w:rsidR="001332D0" w:rsidRPr="00CC7394" w14:paraId="4FA319E2" w14:textId="77777777" w:rsidTr="00475DE5">
        <w:trPr>
          <w:trHeight w:val="300"/>
        </w:trPr>
        <w:tc>
          <w:tcPr>
            <w:tcW w:w="943" w:type="pct"/>
            <w:vMerge w:val="restart"/>
            <w:tcBorders>
              <w:top w:val="single" w:sz="4" w:space="0" w:color="auto"/>
              <w:left w:val="single" w:sz="4" w:space="0" w:color="auto"/>
              <w:bottom w:val="single" w:sz="4" w:space="0" w:color="auto"/>
              <w:right w:val="single" w:sz="4" w:space="0" w:color="auto"/>
            </w:tcBorders>
            <w:vAlign w:val="center"/>
            <w:hideMark/>
          </w:tcPr>
          <w:p w14:paraId="3F81A0C9" w14:textId="77777777" w:rsidR="001332D0" w:rsidRPr="00CC7394" w:rsidRDefault="001332D0" w:rsidP="00CC7394">
            <w:pPr>
              <w:ind w:firstLine="0"/>
              <w:jc w:val="center"/>
              <w:rPr>
                <w:rFonts w:eastAsia="Times New Roman" w:cs="Times New Roman"/>
              </w:rPr>
            </w:pPr>
            <w:r w:rsidRPr="00CC7394">
              <w:rPr>
                <w:rFonts w:eastAsia="Times New Roman" w:cs="Times New Roman"/>
              </w:rPr>
              <w:t xml:space="preserve">Наименование </w:t>
            </w:r>
            <w:proofErr w:type="spellStart"/>
            <w:r w:rsidRPr="00CC7394">
              <w:rPr>
                <w:rFonts w:eastAsia="Times New Roman" w:cs="Times New Roman"/>
              </w:rPr>
              <w:t>обьекта</w:t>
            </w:r>
            <w:proofErr w:type="spellEnd"/>
          </w:p>
        </w:tc>
        <w:tc>
          <w:tcPr>
            <w:tcW w:w="587" w:type="pct"/>
            <w:vMerge w:val="restart"/>
            <w:tcBorders>
              <w:top w:val="single" w:sz="4" w:space="0" w:color="auto"/>
              <w:left w:val="single" w:sz="4" w:space="0" w:color="auto"/>
              <w:bottom w:val="single" w:sz="4" w:space="0" w:color="auto"/>
              <w:right w:val="single" w:sz="4" w:space="0" w:color="auto"/>
            </w:tcBorders>
            <w:vAlign w:val="center"/>
            <w:hideMark/>
          </w:tcPr>
          <w:p w14:paraId="6B021FE6" w14:textId="77777777" w:rsidR="001332D0" w:rsidRPr="00CC7394" w:rsidRDefault="001332D0" w:rsidP="00CC7394">
            <w:pPr>
              <w:ind w:firstLine="0"/>
              <w:jc w:val="center"/>
              <w:rPr>
                <w:rFonts w:eastAsia="Times New Roman" w:cs="Times New Roman"/>
              </w:rPr>
            </w:pPr>
            <w:r w:rsidRPr="00CC7394">
              <w:rPr>
                <w:rFonts w:eastAsia="Times New Roman" w:cs="Times New Roman"/>
              </w:rPr>
              <w:t>Ед. измерения</w:t>
            </w:r>
          </w:p>
        </w:tc>
        <w:tc>
          <w:tcPr>
            <w:tcW w:w="438" w:type="pct"/>
            <w:vMerge w:val="restart"/>
            <w:tcBorders>
              <w:top w:val="single" w:sz="4" w:space="0" w:color="auto"/>
              <w:left w:val="single" w:sz="4" w:space="0" w:color="auto"/>
              <w:bottom w:val="single" w:sz="4" w:space="0" w:color="auto"/>
              <w:right w:val="single" w:sz="4" w:space="0" w:color="auto"/>
            </w:tcBorders>
            <w:vAlign w:val="center"/>
            <w:hideMark/>
          </w:tcPr>
          <w:p w14:paraId="4B8EB570" w14:textId="77777777" w:rsidR="001332D0" w:rsidRPr="00CC7394" w:rsidRDefault="001332D0" w:rsidP="00CC7394">
            <w:pPr>
              <w:ind w:firstLine="0"/>
              <w:jc w:val="center"/>
              <w:rPr>
                <w:rFonts w:eastAsia="Times New Roman" w:cs="Times New Roman"/>
              </w:rPr>
            </w:pPr>
            <w:r w:rsidRPr="00CC7394">
              <w:rPr>
                <w:rFonts w:eastAsia="Times New Roman" w:cs="Times New Roman"/>
              </w:rPr>
              <w:t>Уд. нагрузка</w:t>
            </w:r>
          </w:p>
        </w:tc>
        <w:tc>
          <w:tcPr>
            <w:tcW w:w="1147" w:type="pct"/>
            <w:gridSpan w:val="2"/>
            <w:tcBorders>
              <w:top w:val="single" w:sz="4" w:space="0" w:color="auto"/>
              <w:left w:val="nil"/>
              <w:bottom w:val="single" w:sz="4" w:space="0" w:color="auto"/>
              <w:right w:val="single" w:sz="4" w:space="0" w:color="auto"/>
            </w:tcBorders>
            <w:noWrap/>
            <w:vAlign w:val="center"/>
            <w:hideMark/>
          </w:tcPr>
          <w:p w14:paraId="3CD35F55" w14:textId="77777777" w:rsidR="001332D0" w:rsidRPr="00CC7394" w:rsidRDefault="001332D0" w:rsidP="00CC7394">
            <w:pPr>
              <w:ind w:firstLine="0"/>
              <w:jc w:val="center"/>
              <w:rPr>
                <w:rFonts w:eastAsia="Times New Roman" w:cs="Times New Roman"/>
              </w:rPr>
            </w:pPr>
            <w:r w:rsidRPr="00CC7394">
              <w:rPr>
                <w:rFonts w:eastAsia="Times New Roman" w:cs="Times New Roman"/>
              </w:rPr>
              <w:t>Исходный год</w:t>
            </w:r>
          </w:p>
        </w:tc>
        <w:tc>
          <w:tcPr>
            <w:tcW w:w="942" w:type="pct"/>
            <w:gridSpan w:val="2"/>
            <w:tcBorders>
              <w:top w:val="single" w:sz="4" w:space="0" w:color="auto"/>
              <w:left w:val="nil"/>
              <w:bottom w:val="single" w:sz="4" w:space="0" w:color="auto"/>
              <w:right w:val="single" w:sz="4" w:space="0" w:color="auto"/>
            </w:tcBorders>
            <w:noWrap/>
            <w:vAlign w:val="center"/>
            <w:hideMark/>
          </w:tcPr>
          <w:p w14:paraId="13FD0AF6" w14:textId="77777777" w:rsidR="001332D0" w:rsidRPr="00CC7394" w:rsidRDefault="001332D0" w:rsidP="00CC7394">
            <w:pPr>
              <w:ind w:firstLine="0"/>
              <w:jc w:val="center"/>
              <w:rPr>
                <w:rFonts w:eastAsia="Times New Roman" w:cs="Times New Roman"/>
              </w:rPr>
            </w:pPr>
            <w:r w:rsidRPr="00CC7394">
              <w:rPr>
                <w:rFonts w:eastAsia="Times New Roman" w:cs="Times New Roman"/>
              </w:rPr>
              <w:t>Первая очередь</w:t>
            </w:r>
          </w:p>
        </w:tc>
        <w:tc>
          <w:tcPr>
            <w:tcW w:w="942" w:type="pct"/>
            <w:gridSpan w:val="2"/>
            <w:tcBorders>
              <w:top w:val="single" w:sz="4" w:space="0" w:color="auto"/>
              <w:left w:val="nil"/>
              <w:bottom w:val="single" w:sz="4" w:space="0" w:color="auto"/>
              <w:right w:val="single" w:sz="4" w:space="0" w:color="auto"/>
            </w:tcBorders>
            <w:noWrap/>
            <w:vAlign w:val="center"/>
            <w:hideMark/>
          </w:tcPr>
          <w:p w14:paraId="6D9A32FE" w14:textId="77777777" w:rsidR="001332D0" w:rsidRPr="00CC7394" w:rsidRDefault="001332D0" w:rsidP="00CC7394">
            <w:pPr>
              <w:ind w:firstLine="0"/>
              <w:jc w:val="center"/>
              <w:rPr>
                <w:rFonts w:eastAsia="Times New Roman" w:cs="Times New Roman"/>
              </w:rPr>
            </w:pPr>
            <w:r w:rsidRPr="00CC7394">
              <w:rPr>
                <w:rFonts w:eastAsia="Times New Roman" w:cs="Times New Roman"/>
              </w:rPr>
              <w:t xml:space="preserve">Расчетный срок </w:t>
            </w:r>
          </w:p>
        </w:tc>
      </w:tr>
      <w:tr w:rsidR="001332D0" w:rsidRPr="00CC7394" w14:paraId="0E65D3E5" w14:textId="77777777" w:rsidTr="00475DE5">
        <w:trPr>
          <w:trHeight w:val="765"/>
        </w:trPr>
        <w:tc>
          <w:tcPr>
            <w:tcW w:w="943" w:type="pct"/>
            <w:vMerge/>
            <w:tcBorders>
              <w:top w:val="single" w:sz="4" w:space="0" w:color="auto"/>
              <w:left w:val="single" w:sz="4" w:space="0" w:color="auto"/>
              <w:bottom w:val="single" w:sz="4" w:space="0" w:color="auto"/>
              <w:right w:val="single" w:sz="4" w:space="0" w:color="auto"/>
            </w:tcBorders>
            <w:vAlign w:val="center"/>
            <w:hideMark/>
          </w:tcPr>
          <w:p w14:paraId="3F24C440" w14:textId="77777777" w:rsidR="001332D0" w:rsidRPr="00CC7394" w:rsidRDefault="001332D0" w:rsidP="00CC7394">
            <w:pPr>
              <w:ind w:firstLine="0"/>
              <w:rPr>
                <w:rFonts w:eastAsia="Times New Roman" w:cs="Times New Roman"/>
              </w:rPr>
            </w:pPr>
          </w:p>
        </w:tc>
        <w:tc>
          <w:tcPr>
            <w:tcW w:w="587" w:type="pct"/>
            <w:vMerge/>
            <w:tcBorders>
              <w:top w:val="single" w:sz="4" w:space="0" w:color="auto"/>
              <w:left w:val="single" w:sz="4" w:space="0" w:color="auto"/>
              <w:bottom w:val="single" w:sz="4" w:space="0" w:color="auto"/>
              <w:right w:val="single" w:sz="4" w:space="0" w:color="auto"/>
            </w:tcBorders>
            <w:vAlign w:val="center"/>
            <w:hideMark/>
          </w:tcPr>
          <w:p w14:paraId="00899A3B" w14:textId="77777777" w:rsidR="001332D0" w:rsidRPr="00CC7394" w:rsidRDefault="001332D0" w:rsidP="00CC7394">
            <w:pPr>
              <w:ind w:firstLine="0"/>
              <w:rPr>
                <w:rFonts w:eastAsia="Times New Roman" w:cs="Times New Roman"/>
              </w:rPr>
            </w:pPr>
          </w:p>
        </w:tc>
        <w:tc>
          <w:tcPr>
            <w:tcW w:w="438" w:type="pct"/>
            <w:vMerge/>
            <w:tcBorders>
              <w:top w:val="single" w:sz="4" w:space="0" w:color="auto"/>
              <w:left w:val="single" w:sz="4" w:space="0" w:color="auto"/>
              <w:bottom w:val="single" w:sz="4" w:space="0" w:color="auto"/>
              <w:right w:val="single" w:sz="4" w:space="0" w:color="auto"/>
            </w:tcBorders>
            <w:vAlign w:val="center"/>
            <w:hideMark/>
          </w:tcPr>
          <w:p w14:paraId="39EE67C8" w14:textId="77777777" w:rsidR="001332D0" w:rsidRPr="00CC7394" w:rsidRDefault="001332D0" w:rsidP="00CC7394">
            <w:pPr>
              <w:ind w:firstLine="0"/>
              <w:rPr>
                <w:rFonts w:eastAsia="Times New Roman" w:cs="Times New Roman"/>
              </w:rPr>
            </w:pPr>
          </w:p>
        </w:tc>
        <w:tc>
          <w:tcPr>
            <w:tcW w:w="506" w:type="pct"/>
            <w:tcBorders>
              <w:top w:val="nil"/>
              <w:left w:val="nil"/>
              <w:bottom w:val="single" w:sz="4" w:space="0" w:color="auto"/>
              <w:right w:val="single" w:sz="4" w:space="0" w:color="auto"/>
            </w:tcBorders>
            <w:noWrap/>
            <w:vAlign w:val="center"/>
            <w:hideMark/>
          </w:tcPr>
          <w:p w14:paraId="0A102CCB" w14:textId="77777777" w:rsidR="001332D0" w:rsidRPr="00CC7394" w:rsidRDefault="001332D0" w:rsidP="00CC7394">
            <w:pPr>
              <w:ind w:firstLine="0"/>
              <w:jc w:val="center"/>
              <w:rPr>
                <w:rFonts w:eastAsia="Times New Roman" w:cs="Times New Roman"/>
              </w:rPr>
            </w:pPr>
            <w:r w:rsidRPr="00CC7394">
              <w:rPr>
                <w:rFonts w:eastAsia="Times New Roman" w:cs="Times New Roman"/>
              </w:rPr>
              <w:t>Количество</w:t>
            </w:r>
          </w:p>
        </w:tc>
        <w:tc>
          <w:tcPr>
            <w:tcW w:w="641" w:type="pct"/>
            <w:tcBorders>
              <w:top w:val="nil"/>
              <w:left w:val="nil"/>
              <w:bottom w:val="single" w:sz="4" w:space="0" w:color="auto"/>
              <w:right w:val="single" w:sz="4" w:space="0" w:color="auto"/>
            </w:tcBorders>
            <w:vAlign w:val="center"/>
            <w:hideMark/>
          </w:tcPr>
          <w:p w14:paraId="29930B1D" w14:textId="77777777" w:rsidR="001332D0" w:rsidRPr="00CC7394" w:rsidRDefault="001332D0" w:rsidP="00CC7394">
            <w:pPr>
              <w:ind w:firstLine="0"/>
              <w:jc w:val="center"/>
              <w:rPr>
                <w:rFonts w:eastAsia="Times New Roman" w:cs="Times New Roman"/>
              </w:rPr>
            </w:pPr>
            <w:r w:rsidRPr="00CC7394">
              <w:rPr>
                <w:rFonts w:eastAsia="Times New Roman" w:cs="Times New Roman"/>
              </w:rPr>
              <w:t>Эл. Нагрузка, МВт</w:t>
            </w:r>
          </w:p>
        </w:tc>
        <w:tc>
          <w:tcPr>
            <w:tcW w:w="506" w:type="pct"/>
            <w:tcBorders>
              <w:top w:val="nil"/>
              <w:left w:val="nil"/>
              <w:bottom w:val="single" w:sz="4" w:space="0" w:color="auto"/>
              <w:right w:val="single" w:sz="4" w:space="0" w:color="auto"/>
            </w:tcBorders>
            <w:noWrap/>
            <w:vAlign w:val="center"/>
            <w:hideMark/>
          </w:tcPr>
          <w:p w14:paraId="091E2730" w14:textId="77777777" w:rsidR="001332D0" w:rsidRPr="00CC7394" w:rsidRDefault="001332D0" w:rsidP="00CC7394">
            <w:pPr>
              <w:ind w:firstLine="0"/>
              <w:jc w:val="center"/>
              <w:rPr>
                <w:rFonts w:eastAsia="Times New Roman" w:cs="Times New Roman"/>
              </w:rPr>
            </w:pPr>
            <w:r w:rsidRPr="00CC7394">
              <w:rPr>
                <w:rFonts w:eastAsia="Times New Roman" w:cs="Times New Roman"/>
              </w:rPr>
              <w:t>Количество</w:t>
            </w:r>
          </w:p>
        </w:tc>
        <w:tc>
          <w:tcPr>
            <w:tcW w:w="436" w:type="pct"/>
            <w:tcBorders>
              <w:top w:val="nil"/>
              <w:left w:val="nil"/>
              <w:bottom w:val="single" w:sz="4" w:space="0" w:color="auto"/>
              <w:right w:val="single" w:sz="4" w:space="0" w:color="auto"/>
            </w:tcBorders>
            <w:vAlign w:val="center"/>
            <w:hideMark/>
          </w:tcPr>
          <w:p w14:paraId="64D21322" w14:textId="77777777" w:rsidR="001332D0" w:rsidRPr="00CC7394" w:rsidRDefault="001332D0" w:rsidP="00CC7394">
            <w:pPr>
              <w:ind w:firstLine="0"/>
              <w:jc w:val="center"/>
              <w:rPr>
                <w:rFonts w:eastAsia="Times New Roman" w:cs="Times New Roman"/>
              </w:rPr>
            </w:pPr>
            <w:r w:rsidRPr="00CC7394">
              <w:rPr>
                <w:rFonts w:eastAsia="Times New Roman" w:cs="Times New Roman"/>
              </w:rPr>
              <w:t>Эл. Нагрузка, МВт</w:t>
            </w:r>
          </w:p>
        </w:tc>
        <w:tc>
          <w:tcPr>
            <w:tcW w:w="506" w:type="pct"/>
            <w:tcBorders>
              <w:top w:val="nil"/>
              <w:left w:val="nil"/>
              <w:bottom w:val="single" w:sz="4" w:space="0" w:color="auto"/>
              <w:right w:val="single" w:sz="4" w:space="0" w:color="auto"/>
            </w:tcBorders>
            <w:noWrap/>
            <w:vAlign w:val="center"/>
            <w:hideMark/>
          </w:tcPr>
          <w:p w14:paraId="6A34F01E" w14:textId="77777777" w:rsidR="001332D0" w:rsidRPr="00CC7394" w:rsidRDefault="001332D0" w:rsidP="00CC7394">
            <w:pPr>
              <w:ind w:firstLine="0"/>
              <w:jc w:val="center"/>
              <w:rPr>
                <w:rFonts w:eastAsia="Times New Roman" w:cs="Times New Roman"/>
              </w:rPr>
            </w:pPr>
            <w:r w:rsidRPr="00CC7394">
              <w:rPr>
                <w:rFonts w:eastAsia="Times New Roman" w:cs="Times New Roman"/>
              </w:rPr>
              <w:t>Количество</w:t>
            </w:r>
          </w:p>
        </w:tc>
        <w:tc>
          <w:tcPr>
            <w:tcW w:w="436" w:type="pct"/>
            <w:tcBorders>
              <w:top w:val="nil"/>
              <w:left w:val="nil"/>
              <w:bottom w:val="single" w:sz="4" w:space="0" w:color="auto"/>
              <w:right w:val="single" w:sz="4" w:space="0" w:color="auto"/>
            </w:tcBorders>
            <w:vAlign w:val="center"/>
            <w:hideMark/>
          </w:tcPr>
          <w:p w14:paraId="0BEC96E7" w14:textId="77777777" w:rsidR="001332D0" w:rsidRPr="00CC7394" w:rsidRDefault="001332D0" w:rsidP="00CC7394">
            <w:pPr>
              <w:ind w:firstLine="0"/>
              <w:jc w:val="center"/>
              <w:rPr>
                <w:rFonts w:eastAsia="Times New Roman" w:cs="Times New Roman"/>
              </w:rPr>
            </w:pPr>
            <w:r w:rsidRPr="00CC7394">
              <w:rPr>
                <w:rFonts w:eastAsia="Times New Roman" w:cs="Times New Roman"/>
              </w:rPr>
              <w:t>Эл. Нагрузка, МВт</w:t>
            </w:r>
          </w:p>
        </w:tc>
      </w:tr>
      <w:tr w:rsidR="001332D0" w:rsidRPr="00CC7394" w14:paraId="5BBDC59D" w14:textId="77777777" w:rsidTr="00475DE5">
        <w:trPr>
          <w:trHeight w:val="300"/>
        </w:trPr>
        <w:tc>
          <w:tcPr>
            <w:tcW w:w="5000" w:type="pct"/>
            <w:gridSpan w:val="9"/>
            <w:tcBorders>
              <w:top w:val="single" w:sz="4" w:space="0" w:color="auto"/>
              <w:left w:val="single" w:sz="4" w:space="0" w:color="auto"/>
              <w:bottom w:val="single" w:sz="4" w:space="0" w:color="auto"/>
              <w:right w:val="single" w:sz="4" w:space="0" w:color="000000"/>
            </w:tcBorders>
            <w:noWrap/>
            <w:vAlign w:val="center"/>
            <w:hideMark/>
          </w:tcPr>
          <w:p w14:paraId="737E9F9A"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Учреждения образования</w:t>
            </w:r>
          </w:p>
        </w:tc>
      </w:tr>
      <w:tr w:rsidR="001332D0" w:rsidRPr="00CC7394" w14:paraId="324F6FAB" w14:textId="77777777" w:rsidTr="00475DE5">
        <w:trPr>
          <w:trHeight w:val="585"/>
        </w:trPr>
        <w:tc>
          <w:tcPr>
            <w:tcW w:w="943" w:type="pct"/>
            <w:tcBorders>
              <w:top w:val="nil"/>
              <w:left w:val="single" w:sz="4" w:space="0" w:color="auto"/>
              <w:bottom w:val="single" w:sz="4" w:space="0" w:color="auto"/>
              <w:right w:val="single" w:sz="4" w:space="0" w:color="auto"/>
            </w:tcBorders>
            <w:vAlign w:val="center"/>
            <w:hideMark/>
          </w:tcPr>
          <w:p w14:paraId="1A52FCD1" w14:textId="77777777" w:rsidR="001332D0" w:rsidRPr="00CC7394" w:rsidRDefault="001332D0" w:rsidP="00CC7394">
            <w:pPr>
              <w:ind w:firstLine="0"/>
              <w:jc w:val="center"/>
              <w:rPr>
                <w:rFonts w:eastAsia="Times New Roman" w:cs="Times New Roman"/>
              </w:rPr>
            </w:pPr>
            <w:r w:rsidRPr="00CC7394">
              <w:rPr>
                <w:rFonts w:eastAsia="Times New Roman" w:cs="Times New Roman"/>
              </w:rPr>
              <w:t>Детские дошкольные учреждения</w:t>
            </w:r>
          </w:p>
        </w:tc>
        <w:tc>
          <w:tcPr>
            <w:tcW w:w="587" w:type="pct"/>
            <w:tcBorders>
              <w:top w:val="nil"/>
              <w:left w:val="nil"/>
              <w:bottom w:val="single" w:sz="4" w:space="0" w:color="auto"/>
              <w:right w:val="single" w:sz="4" w:space="0" w:color="auto"/>
            </w:tcBorders>
            <w:vAlign w:val="center"/>
            <w:hideMark/>
          </w:tcPr>
          <w:p w14:paraId="7CB99D29" w14:textId="77777777" w:rsidR="001332D0" w:rsidRPr="00CC7394" w:rsidRDefault="001332D0" w:rsidP="00CC7394">
            <w:pPr>
              <w:ind w:firstLine="0"/>
              <w:jc w:val="center"/>
              <w:rPr>
                <w:rFonts w:eastAsia="Times New Roman" w:cs="Times New Roman"/>
              </w:rPr>
            </w:pPr>
            <w:r w:rsidRPr="00CC7394">
              <w:rPr>
                <w:rFonts w:eastAsia="Times New Roman" w:cs="Times New Roman"/>
              </w:rPr>
              <w:t>место</w:t>
            </w:r>
          </w:p>
        </w:tc>
        <w:tc>
          <w:tcPr>
            <w:tcW w:w="438" w:type="pct"/>
            <w:tcBorders>
              <w:top w:val="nil"/>
              <w:left w:val="nil"/>
              <w:bottom w:val="single" w:sz="4" w:space="0" w:color="auto"/>
              <w:right w:val="single" w:sz="4" w:space="0" w:color="auto"/>
            </w:tcBorders>
            <w:noWrap/>
            <w:vAlign w:val="bottom"/>
            <w:hideMark/>
          </w:tcPr>
          <w:p w14:paraId="77CF39C8" w14:textId="77777777" w:rsidR="001332D0" w:rsidRPr="00CC7394" w:rsidRDefault="001332D0" w:rsidP="00CC7394">
            <w:pPr>
              <w:ind w:firstLine="0"/>
              <w:jc w:val="center"/>
              <w:rPr>
                <w:rFonts w:eastAsia="Times New Roman" w:cs="Times New Roman"/>
              </w:rPr>
            </w:pPr>
            <w:r w:rsidRPr="00CC7394">
              <w:rPr>
                <w:rFonts w:eastAsia="Times New Roman" w:cs="Times New Roman"/>
              </w:rPr>
              <w:t>0,46</w:t>
            </w:r>
          </w:p>
        </w:tc>
        <w:tc>
          <w:tcPr>
            <w:tcW w:w="506" w:type="pct"/>
            <w:tcBorders>
              <w:top w:val="nil"/>
              <w:left w:val="nil"/>
              <w:bottom w:val="single" w:sz="4" w:space="0" w:color="auto"/>
              <w:right w:val="single" w:sz="4" w:space="0" w:color="auto"/>
            </w:tcBorders>
            <w:noWrap/>
            <w:vAlign w:val="bottom"/>
            <w:hideMark/>
          </w:tcPr>
          <w:p w14:paraId="63E8B2A7" w14:textId="77777777" w:rsidR="001332D0" w:rsidRPr="00CC7394" w:rsidRDefault="001332D0" w:rsidP="00CC7394">
            <w:pPr>
              <w:ind w:firstLine="0"/>
              <w:jc w:val="center"/>
              <w:rPr>
                <w:rFonts w:eastAsia="Times New Roman" w:cs="Times New Roman"/>
              </w:rPr>
            </w:pPr>
            <w:r w:rsidRPr="00CC7394">
              <w:rPr>
                <w:rFonts w:eastAsia="Times New Roman" w:cs="Times New Roman"/>
              </w:rPr>
              <w:t>30</w:t>
            </w:r>
          </w:p>
        </w:tc>
        <w:tc>
          <w:tcPr>
            <w:tcW w:w="641" w:type="pct"/>
            <w:tcBorders>
              <w:top w:val="nil"/>
              <w:left w:val="nil"/>
              <w:bottom w:val="single" w:sz="4" w:space="0" w:color="auto"/>
              <w:right w:val="nil"/>
            </w:tcBorders>
            <w:noWrap/>
            <w:vAlign w:val="bottom"/>
            <w:hideMark/>
          </w:tcPr>
          <w:p w14:paraId="711A9A64" w14:textId="77777777" w:rsidR="001332D0" w:rsidRPr="00CC7394" w:rsidRDefault="001332D0" w:rsidP="00CC7394">
            <w:pPr>
              <w:ind w:firstLine="0"/>
              <w:jc w:val="center"/>
              <w:rPr>
                <w:rFonts w:eastAsia="Times New Roman" w:cs="Times New Roman"/>
              </w:rPr>
            </w:pPr>
            <w:r w:rsidRPr="00CC7394">
              <w:rPr>
                <w:rFonts w:eastAsia="Times New Roman" w:cs="Times New Roman"/>
              </w:rPr>
              <w:t>0,014</w:t>
            </w:r>
          </w:p>
        </w:tc>
        <w:tc>
          <w:tcPr>
            <w:tcW w:w="506" w:type="pct"/>
            <w:tcBorders>
              <w:top w:val="nil"/>
              <w:left w:val="single" w:sz="4" w:space="0" w:color="auto"/>
              <w:bottom w:val="single" w:sz="4" w:space="0" w:color="auto"/>
              <w:right w:val="single" w:sz="4" w:space="0" w:color="auto"/>
            </w:tcBorders>
            <w:noWrap/>
            <w:vAlign w:val="bottom"/>
            <w:hideMark/>
          </w:tcPr>
          <w:p w14:paraId="24A1D37C" w14:textId="77777777" w:rsidR="001332D0" w:rsidRPr="00CC7394" w:rsidRDefault="001332D0" w:rsidP="00CC7394">
            <w:pPr>
              <w:ind w:firstLine="0"/>
              <w:jc w:val="center"/>
              <w:rPr>
                <w:rFonts w:eastAsia="Times New Roman" w:cs="Times New Roman"/>
              </w:rPr>
            </w:pPr>
            <w:r w:rsidRPr="00CC7394">
              <w:rPr>
                <w:rFonts w:eastAsia="Times New Roman" w:cs="Times New Roman"/>
              </w:rPr>
              <w:t>105</w:t>
            </w:r>
          </w:p>
        </w:tc>
        <w:tc>
          <w:tcPr>
            <w:tcW w:w="436" w:type="pct"/>
            <w:tcBorders>
              <w:top w:val="nil"/>
              <w:left w:val="nil"/>
              <w:bottom w:val="single" w:sz="4" w:space="0" w:color="auto"/>
              <w:right w:val="single" w:sz="4" w:space="0" w:color="auto"/>
            </w:tcBorders>
            <w:noWrap/>
            <w:vAlign w:val="bottom"/>
            <w:hideMark/>
          </w:tcPr>
          <w:p w14:paraId="6F3AF7E9" w14:textId="77777777" w:rsidR="001332D0" w:rsidRPr="00CC7394" w:rsidRDefault="001332D0" w:rsidP="00CC7394">
            <w:pPr>
              <w:ind w:firstLine="0"/>
              <w:jc w:val="center"/>
              <w:rPr>
                <w:rFonts w:eastAsia="Times New Roman" w:cs="Times New Roman"/>
              </w:rPr>
            </w:pPr>
            <w:r w:rsidRPr="00CC7394">
              <w:rPr>
                <w:rFonts w:eastAsia="Times New Roman" w:cs="Times New Roman"/>
              </w:rPr>
              <w:t>0,048</w:t>
            </w:r>
          </w:p>
        </w:tc>
        <w:tc>
          <w:tcPr>
            <w:tcW w:w="506" w:type="pct"/>
            <w:tcBorders>
              <w:top w:val="nil"/>
              <w:left w:val="nil"/>
              <w:bottom w:val="single" w:sz="4" w:space="0" w:color="auto"/>
              <w:right w:val="single" w:sz="4" w:space="0" w:color="auto"/>
            </w:tcBorders>
            <w:noWrap/>
            <w:vAlign w:val="bottom"/>
            <w:hideMark/>
          </w:tcPr>
          <w:p w14:paraId="4445AADE" w14:textId="77777777" w:rsidR="001332D0" w:rsidRPr="00CC7394" w:rsidRDefault="001332D0" w:rsidP="00CC7394">
            <w:pPr>
              <w:ind w:firstLine="0"/>
              <w:jc w:val="center"/>
              <w:rPr>
                <w:rFonts w:eastAsia="Times New Roman" w:cs="Times New Roman"/>
              </w:rPr>
            </w:pPr>
            <w:r w:rsidRPr="00CC7394">
              <w:rPr>
                <w:rFonts w:eastAsia="Times New Roman" w:cs="Times New Roman"/>
              </w:rPr>
              <w:t>105</w:t>
            </w:r>
          </w:p>
        </w:tc>
        <w:tc>
          <w:tcPr>
            <w:tcW w:w="436" w:type="pct"/>
            <w:tcBorders>
              <w:top w:val="nil"/>
              <w:left w:val="nil"/>
              <w:bottom w:val="single" w:sz="4" w:space="0" w:color="auto"/>
              <w:right w:val="single" w:sz="4" w:space="0" w:color="auto"/>
            </w:tcBorders>
            <w:noWrap/>
            <w:vAlign w:val="bottom"/>
            <w:hideMark/>
          </w:tcPr>
          <w:p w14:paraId="3FB8DEFD" w14:textId="77777777" w:rsidR="001332D0" w:rsidRPr="00CC7394" w:rsidRDefault="001332D0" w:rsidP="00CC7394">
            <w:pPr>
              <w:ind w:firstLine="0"/>
              <w:jc w:val="center"/>
              <w:rPr>
                <w:rFonts w:eastAsia="Times New Roman" w:cs="Times New Roman"/>
              </w:rPr>
            </w:pPr>
            <w:r w:rsidRPr="00CC7394">
              <w:rPr>
                <w:rFonts w:eastAsia="Times New Roman" w:cs="Times New Roman"/>
              </w:rPr>
              <w:t>0,048</w:t>
            </w:r>
          </w:p>
        </w:tc>
      </w:tr>
      <w:tr w:rsidR="001332D0" w:rsidRPr="00CC7394" w14:paraId="036F6213" w14:textId="77777777" w:rsidTr="00475DE5">
        <w:trPr>
          <w:trHeight w:val="585"/>
        </w:trPr>
        <w:tc>
          <w:tcPr>
            <w:tcW w:w="943" w:type="pct"/>
            <w:tcBorders>
              <w:top w:val="nil"/>
              <w:left w:val="single" w:sz="4" w:space="0" w:color="auto"/>
              <w:bottom w:val="nil"/>
              <w:right w:val="single" w:sz="4" w:space="0" w:color="auto"/>
            </w:tcBorders>
            <w:vAlign w:val="center"/>
            <w:hideMark/>
          </w:tcPr>
          <w:p w14:paraId="2C7BD235" w14:textId="77777777" w:rsidR="001332D0" w:rsidRPr="00CC7394" w:rsidRDefault="001332D0" w:rsidP="00CC7394">
            <w:pPr>
              <w:ind w:firstLine="0"/>
              <w:jc w:val="center"/>
              <w:rPr>
                <w:rFonts w:eastAsia="Times New Roman" w:cs="Times New Roman"/>
              </w:rPr>
            </w:pPr>
            <w:r w:rsidRPr="00CC7394">
              <w:rPr>
                <w:rFonts w:eastAsia="Times New Roman" w:cs="Times New Roman"/>
              </w:rPr>
              <w:t>Общеобразовательные школы</w:t>
            </w:r>
          </w:p>
        </w:tc>
        <w:tc>
          <w:tcPr>
            <w:tcW w:w="587" w:type="pct"/>
            <w:tcBorders>
              <w:top w:val="nil"/>
              <w:left w:val="nil"/>
              <w:bottom w:val="nil"/>
              <w:right w:val="single" w:sz="4" w:space="0" w:color="auto"/>
            </w:tcBorders>
            <w:vAlign w:val="center"/>
            <w:hideMark/>
          </w:tcPr>
          <w:p w14:paraId="253C01FD" w14:textId="77777777" w:rsidR="001332D0" w:rsidRPr="00CC7394" w:rsidRDefault="001332D0" w:rsidP="00CC7394">
            <w:pPr>
              <w:ind w:firstLine="0"/>
              <w:jc w:val="center"/>
              <w:rPr>
                <w:rFonts w:eastAsia="Times New Roman" w:cs="Times New Roman"/>
              </w:rPr>
            </w:pPr>
            <w:r w:rsidRPr="00CC7394">
              <w:rPr>
                <w:rFonts w:eastAsia="Times New Roman" w:cs="Times New Roman"/>
              </w:rPr>
              <w:t>учащиеся</w:t>
            </w:r>
          </w:p>
        </w:tc>
        <w:tc>
          <w:tcPr>
            <w:tcW w:w="438" w:type="pct"/>
            <w:tcBorders>
              <w:top w:val="nil"/>
              <w:left w:val="nil"/>
              <w:bottom w:val="nil"/>
              <w:right w:val="single" w:sz="4" w:space="0" w:color="auto"/>
            </w:tcBorders>
            <w:noWrap/>
            <w:vAlign w:val="bottom"/>
            <w:hideMark/>
          </w:tcPr>
          <w:p w14:paraId="0A250C5F" w14:textId="77777777" w:rsidR="001332D0" w:rsidRPr="00CC7394" w:rsidRDefault="001332D0" w:rsidP="00CC7394">
            <w:pPr>
              <w:ind w:firstLine="0"/>
              <w:jc w:val="center"/>
              <w:rPr>
                <w:rFonts w:eastAsia="Times New Roman" w:cs="Times New Roman"/>
              </w:rPr>
            </w:pPr>
            <w:r w:rsidRPr="00CC7394">
              <w:rPr>
                <w:rFonts w:eastAsia="Times New Roman" w:cs="Times New Roman"/>
              </w:rPr>
              <w:t>0,25</w:t>
            </w:r>
          </w:p>
        </w:tc>
        <w:tc>
          <w:tcPr>
            <w:tcW w:w="506" w:type="pct"/>
            <w:tcBorders>
              <w:top w:val="nil"/>
              <w:left w:val="nil"/>
              <w:bottom w:val="nil"/>
              <w:right w:val="single" w:sz="4" w:space="0" w:color="auto"/>
            </w:tcBorders>
            <w:noWrap/>
            <w:vAlign w:val="bottom"/>
            <w:hideMark/>
          </w:tcPr>
          <w:p w14:paraId="4A585A99" w14:textId="77777777" w:rsidR="001332D0" w:rsidRPr="00CC7394" w:rsidRDefault="001332D0" w:rsidP="00CC7394">
            <w:pPr>
              <w:ind w:firstLine="0"/>
              <w:jc w:val="center"/>
              <w:rPr>
                <w:rFonts w:eastAsia="Times New Roman" w:cs="Times New Roman"/>
              </w:rPr>
            </w:pPr>
            <w:r w:rsidRPr="00CC7394">
              <w:rPr>
                <w:rFonts w:eastAsia="Times New Roman" w:cs="Times New Roman"/>
              </w:rPr>
              <w:t>620</w:t>
            </w:r>
          </w:p>
        </w:tc>
        <w:tc>
          <w:tcPr>
            <w:tcW w:w="641" w:type="pct"/>
            <w:tcBorders>
              <w:top w:val="nil"/>
              <w:left w:val="nil"/>
              <w:bottom w:val="single" w:sz="4" w:space="0" w:color="auto"/>
              <w:right w:val="nil"/>
            </w:tcBorders>
            <w:noWrap/>
            <w:vAlign w:val="bottom"/>
            <w:hideMark/>
          </w:tcPr>
          <w:p w14:paraId="3A98815D" w14:textId="77777777" w:rsidR="001332D0" w:rsidRPr="00CC7394" w:rsidRDefault="001332D0" w:rsidP="00CC7394">
            <w:pPr>
              <w:ind w:firstLine="0"/>
              <w:jc w:val="center"/>
              <w:rPr>
                <w:rFonts w:eastAsia="Times New Roman" w:cs="Times New Roman"/>
              </w:rPr>
            </w:pPr>
            <w:r w:rsidRPr="00CC7394">
              <w:rPr>
                <w:rFonts w:eastAsia="Times New Roman" w:cs="Times New Roman"/>
              </w:rPr>
              <w:t>0,155</w:t>
            </w:r>
          </w:p>
        </w:tc>
        <w:tc>
          <w:tcPr>
            <w:tcW w:w="506" w:type="pct"/>
            <w:tcBorders>
              <w:top w:val="nil"/>
              <w:left w:val="single" w:sz="4" w:space="0" w:color="auto"/>
              <w:bottom w:val="single" w:sz="4" w:space="0" w:color="auto"/>
              <w:right w:val="single" w:sz="4" w:space="0" w:color="auto"/>
            </w:tcBorders>
            <w:noWrap/>
            <w:vAlign w:val="bottom"/>
            <w:hideMark/>
          </w:tcPr>
          <w:p w14:paraId="07A7A834" w14:textId="77777777" w:rsidR="001332D0" w:rsidRPr="00CC7394" w:rsidRDefault="001332D0" w:rsidP="00CC7394">
            <w:pPr>
              <w:ind w:firstLine="0"/>
              <w:jc w:val="center"/>
              <w:rPr>
                <w:rFonts w:eastAsia="Times New Roman" w:cs="Times New Roman"/>
              </w:rPr>
            </w:pPr>
            <w:r w:rsidRPr="00CC7394">
              <w:rPr>
                <w:rFonts w:eastAsia="Times New Roman" w:cs="Times New Roman"/>
              </w:rPr>
              <w:t>620</w:t>
            </w:r>
          </w:p>
        </w:tc>
        <w:tc>
          <w:tcPr>
            <w:tcW w:w="436" w:type="pct"/>
            <w:tcBorders>
              <w:top w:val="nil"/>
              <w:left w:val="nil"/>
              <w:bottom w:val="single" w:sz="4" w:space="0" w:color="auto"/>
              <w:right w:val="single" w:sz="4" w:space="0" w:color="auto"/>
            </w:tcBorders>
            <w:noWrap/>
            <w:vAlign w:val="bottom"/>
            <w:hideMark/>
          </w:tcPr>
          <w:p w14:paraId="45EC7715" w14:textId="77777777" w:rsidR="001332D0" w:rsidRPr="00CC7394" w:rsidRDefault="001332D0" w:rsidP="00CC7394">
            <w:pPr>
              <w:ind w:firstLine="0"/>
              <w:jc w:val="center"/>
              <w:rPr>
                <w:rFonts w:eastAsia="Times New Roman" w:cs="Times New Roman"/>
              </w:rPr>
            </w:pPr>
            <w:r w:rsidRPr="00CC7394">
              <w:rPr>
                <w:rFonts w:eastAsia="Times New Roman" w:cs="Times New Roman"/>
              </w:rPr>
              <w:t>0,155</w:t>
            </w:r>
          </w:p>
        </w:tc>
        <w:tc>
          <w:tcPr>
            <w:tcW w:w="506" w:type="pct"/>
            <w:tcBorders>
              <w:top w:val="nil"/>
              <w:left w:val="nil"/>
              <w:bottom w:val="single" w:sz="4" w:space="0" w:color="auto"/>
              <w:right w:val="single" w:sz="4" w:space="0" w:color="auto"/>
            </w:tcBorders>
            <w:noWrap/>
            <w:vAlign w:val="bottom"/>
            <w:hideMark/>
          </w:tcPr>
          <w:p w14:paraId="1BA13035" w14:textId="77777777" w:rsidR="001332D0" w:rsidRPr="00CC7394" w:rsidRDefault="001332D0" w:rsidP="00CC7394">
            <w:pPr>
              <w:ind w:firstLine="0"/>
              <w:jc w:val="center"/>
              <w:rPr>
                <w:rFonts w:eastAsia="Times New Roman" w:cs="Times New Roman"/>
              </w:rPr>
            </w:pPr>
            <w:r w:rsidRPr="00CC7394">
              <w:rPr>
                <w:rFonts w:eastAsia="Times New Roman" w:cs="Times New Roman"/>
              </w:rPr>
              <w:t>620</w:t>
            </w:r>
          </w:p>
        </w:tc>
        <w:tc>
          <w:tcPr>
            <w:tcW w:w="436" w:type="pct"/>
            <w:tcBorders>
              <w:top w:val="nil"/>
              <w:left w:val="nil"/>
              <w:bottom w:val="single" w:sz="4" w:space="0" w:color="auto"/>
              <w:right w:val="single" w:sz="4" w:space="0" w:color="auto"/>
            </w:tcBorders>
            <w:noWrap/>
            <w:vAlign w:val="bottom"/>
            <w:hideMark/>
          </w:tcPr>
          <w:p w14:paraId="11C310FD" w14:textId="77777777" w:rsidR="001332D0" w:rsidRPr="00CC7394" w:rsidRDefault="001332D0" w:rsidP="00CC7394">
            <w:pPr>
              <w:ind w:firstLine="0"/>
              <w:jc w:val="center"/>
              <w:rPr>
                <w:rFonts w:eastAsia="Times New Roman" w:cs="Times New Roman"/>
              </w:rPr>
            </w:pPr>
            <w:r w:rsidRPr="00CC7394">
              <w:rPr>
                <w:rFonts w:eastAsia="Times New Roman" w:cs="Times New Roman"/>
              </w:rPr>
              <w:t>0,155</w:t>
            </w:r>
          </w:p>
        </w:tc>
      </w:tr>
      <w:tr w:rsidR="001332D0" w:rsidRPr="00CC7394" w14:paraId="1BE6C873" w14:textId="77777777" w:rsidTr="00475DE5">
        <w:trPr>
          <w:trHeight w:val="300"/>
        </w:trPr>
        <w:tc>
          <w:tcPr>
            <w:tcW w:w="943" w:type="pct"/>
            <w:tcBorders>
              <w:top w:val="single" w:sz="4" w:space="0" w:color="auto"/>
              <w:left w:val="single" w:sz="4" w:space="0" w:color="auto"/>
              <w:bottom w:val="single" w:sz="4" w:space="0" w:color="auto"/>
              <w:right w:val="single" w:sz="4" w:space="0" w:color="auto"/>
            </w:tcBorders>
            <w:vAlign w:val="center"/>
            <w:hideMark/>
          </w:tcPr>
          <w:p w14:paraId="6312342A" w14:textId="77777777" w:rsidR="001332D0" w:rsidRPr="00CC7394" w:rsidRDefault="001332D0" w:rsidP="00CC7394">
            <w:pPr>
              <w:ind w:firstLine="0"/>
              <w:jc w:val="center"/>
              <w:rPr>
                <w:rFonts w:eastAsia="Times New Roman" w:cs="Times New Roman"/>
              </w:rPr>
            </w:pPr>
            <w:r w:rsidRPr="00CC7394">
              <w:rPr>
                <w:rFonts w:eastAsia="Times New Roman" w:cs="Times New Roman"/>
              </w:rPr>
              <w:t>Внешкольные учреждения</w:t>
            </w:r>
          </w:p>
        </w:tc>
        <w:tc>
          <w:tcPr>
            <w:tcW w:w="587" w:type="pct"/>
            <w:tcBorders>
              <w:top w:val="single" w:sz="4" w:space="0" w:color="auto"/>
              <w:left w:val="nil"/>
              <w:bottom w:val="single" w:sz="4" w:space="0" w:color="auto"/>
              <w:right w:val="single" w:sz="4" w:space="0" w:color="auto"/>
            </w:tcBorders>
            <w:vAlign w:val="center"/>
            <w:hideMark/>
          </w:tcPr>
          <w:p w14:paraId="4C68111D" w14:textId="77777777" w:rsidR="001332D0" w:rsidRPr="00CC7394" w:rsidRDefault="001332D0" w:rsidP="00CC7394">
            <w:pPr>
              <w:ind w:firstLine="0"/>
              <w:jc w:val="center"/>
              <w:rPr>
                <w:rFonts w:eastAsia="Times New Roman" w:cs="Times New Roman"/>
              </w:rPr>
            </w:pPr>
            <w:r w:rsidRPr="00CC7394">
              <w:rPr>
                <w:rFonts w:eastAsia="Times New Roman" w:cs="Times New Roman"/>
              </w:rPr>
              <w:t>учащиеся</w:t>
            </w:r>
          </w:p>
        </w:tc>
        <w:tc>
          <w:tcPr>
            <w:tcW w:w="438" w:type="pct"/>
            <w:tcBorders>
              <w:top w:val="single" w:sz="4" w:space="0" w:color="auto"/>
              <w:left w:val="nil"/>
              <w:bottom w:val="single" w:sz="4" w:space="0" w:color="auto"/>
              <w:right w:val="single" w:sz="4" w:space="0" w:color="auto"/>
            </w:tcBorders>
            <w:noWrap/>
            <w:vAlign w:val="bottom"/>
            <w:hideMark/>
          </w:tcPr>
          <w:p w14:paraId="4F6567EA" w14:textId="77777777" w:rsidR="001332D0" w:rsidRPr="00CC7394" w:rsidRDefault="001332D0" w:rsidP="00CC7394">
            <w:pPr>
              <w:ind w:firstLine="0"/>
              <w:jc w:val="center"/>
              <w:rPr>
                <w:rFonts w:eastAsia="Times New Roman" w:cs="Times New Roman"/>
              </w:rPr>
            </w:pPr>
            <w:r w:rsidRPr="00CC7394">
              <w:rPr>
                <w:rFonts w:eastAsia="Times New Roman" w:cs="Times New Roman"/>
              </w:rPr>
              <w:t>0,25</w:t>
            </w:r>
          </w:p>
        </w:tc>
        <w:tc>
          <w:tcPr>
            <w:tcW w:w="506" w:type="pct"/>
            <w:tcBorders>
              <w:top w:val="single" w:sz="4" w:space="0" w:color="auto"/>
              <w:left w:val="nil"/>
              <w:bottom w:val="single" w:sz="4" w:space="0" w:color="auto"/>
              <w:right w:val="single" w:sz="4" w:space="0" w:color="auto"/>
            </w:tcBorders>
            <w:noWrap/>
            <w:vAlign w:val="bottom"/>
            <w:hideMark/>
          </w:tcPr>
          <w:p w14:paraId="005068CF" w14:textId="77777777" w:rsidR="001332D0" w:rsidRPr="00CC7394" w:rsidRDefault="001332D0" w:rsidP="00CC7394">
            <w:pPr>
              <w:ind w:firstLine="0"/>
              <w:jc w:val="center"/>
              <w:rPr>
                <w:rFonts w:eastAsia="Times New Roman" w:cs="Times New Roman"/>
              </w:rPr>
            </w:pPr>
            <w:r w:rsidRPr="00CC7394">
              <w:rPr>
                <w:rFonts w:eastAsia="Times New Roman" w:cs="Times New Roman"/>
              </w:rPr>
              <w:t>20</w:t>
            </w:r>
          </w:p>
        </w:tc>
        <w:tc>
          <w:tcPr>
            <w:tcW w:w="641" w:type="pct"/>
            <w:tcBorders>
              <w:top w:val="nil"/>
              <w:left w:val="nil"/>
              <w:bottom w:val="single" w:sz="4" w:space="0" w:color="auto"/>
              <w:right w:val="nil"/>
            </w:tcBorders>
            <w:noWrap/>
            <w:vAlign w:val="bottom"/>
            <w:hideMark/>
          </w:tcPr>
          <w:p w14:paraId="27D176C9" w14:textId="77777777" w:rsidR="001332D0" w:rsidRPr="00CC7394" w:rsidRDefault="001332D0" w:rsidP="00CC7394">
            <w:pPr>
              <w:ind w:firstLine="0"/>
              <w:jc w:val="center"/>
              <w:rPr>
                <w:rFonts w:eastAsia="Times New Roman" w:cs="Times New Roman"/>
              </w:rPr>
            </w:pPr>
            <w:r w:rsidRPr="00CC7394">
              <w:rPr>
                <w:rFonts w:eastAsia="Times New Roman" w:cs="Times New Roman"/>
              </w:rPr>
              <w:t>0,005</w:t>
            </w:r>
          </w:p>
        </w:tc>
        <w:tc>
          <w:tcPr>
            <w:tcW w:w="506" w:type="pct"/>
            <w:tcBorders>
              <w:top w:val="nil"/>
              <w:left w:val="single" w:sz="4" w:space="0" w:color="auto"/>
              <w:bottom w:val="single" w:sz="4" w:space="0" w:color="auto"/>
              <w:right w:val="single" w:sz="4" w:space="0" w:color="auto"/>
            </w:tcBorders>
            <w:noWrap/>
            <w:vAlign w:val="bottom"/>
            <w:hideMark/>
          </w:tcPr>
          <w:p w14:paraId="29C6CF98" w14:textId="77777777" w:rsidR="001332D0" w:rsidRPr="00CC7394" w:rsidRDefault="001332D0" w:rsidP="00CC7394">
            <w:pPr>
              <w:ind w:firstLine="0"/>
              <w:jc w:val="center"/>
              <w:rPr>
                <w:rFonts w:eastAsia="Times New Roman" w:cs="Times New Roman"/>
              </w:rPr>
            </w:pPr>
            <w:r w:rsidRPr="00CC7394">
              <w:rPr>
                <w:rFonts w:eastAsia="Times New Roman" w:cs="Times New Roman"/>
              </w:rPr>
              <w:t>20</w:t>
            </w:r>
          </w:p>
        </w:tc>
        <w:tc>
          <w:tcPr>
            <w:tcW w:w="436" w:type="pct"/>
            <w:tcBorders>
              <w:top w:val="nil"/>
              <w:left w:val="nil"/>
              <w:bottom w:val="single" w:sz="4" w:space="0" w:color="auto"/>
              <w:right w:val="single" w:sz="4" w:space="0" w:color="auto"/>
            </w:tcBorders>
            <w:noWrap/>
            <w:vAlign w:val="bottom"/>
            <w:hideMark/>
          </w:tcPr>
          <w:p w14:paraId="4B16C286" w14:textId="77777777" w:rsidR="001332D0" w:rsidRPr="00CC7394" w:rsidRDefault="001332D0" w:rsidP="00CC7394">
            <w:pPr>
              <w:ind w:firstLine="0"/>
              <w:jc w:val="center"/>
              <w:rPr>
                <w:rFonts w:eastAsia="Times New Roman" w:cs="Times New Roman"/>
              </w:rPr>
            </w:pPr>
            <w:r w:rsidRPr="00CC7394">
              <w:rPr>
                <w:rFonts w:eastAsia="Times New Roman" w:cs="Times New Roman"/>
              </w:rPr>
              <w:t>0,005</w:t>
            </w:r>
          </w:p>
        </w:tc>
        <w:tc>
          <w:tcPr>
            <w:tcW w:w="506" w:type="pct"/>
            <w:tcBorders>
              <w:top w:val="nil"/>
              <w:left w:val="nil"/>
              <w:bottom w:val="single" w:sz="4" w:space="0" w:color="auto"/>
              <w:right w:val="single" w:sz="4" w:space="0" w:color="auto"/>
            </w:tcBorders>
            <w:noWrap/>
            <w:vAlign w:val="bottom"/>
            <w:hideMark/>
          </w:tcPr>
          <w:p w14:paraId="43317362" w14:textId="77777777" w:rsidR="001332D0" w:rsidRPr="00CC7394" w:rsidRDefault="001332D0" w:rsidP="00CC7394">
            <w:pPr>
              <w:ind w:firstLine="0"/>
              <w:jc w:val="center"/>
              <w:rPr>
                <w:rFonts w:eastAsia="Times New Roman" w:cs="Times New Roman"/>
              </w:rPr>
            </w:pPr>
            <w:r w:rsidRPr="00CC7394">
              <w:rPr>
                <w:rFonts w:eastAsia="Times New Roman" w:cs="Times New Roman"/>
              </w:rPr>
              <w:t>20</w:t>
            </w:r>
          </w:p>
        </w:tc>
        <w:tc>
          <w:tcPr>
            <w:tcW w:w="436" w:type="pct"/>
            <w:tcBorders>
              <w:top w:val="nil"/>
              <w:left w:val="nil"/>
              <w:bottom w:val="single" w:sz="4" w:space="0" w:color="auto"/>
              <w:right w:val="single" w:sz="4" w:space="0" w:color="auto"/>
            </w:tcBorders>
            <w:noWrap/>
            <w:vAlign w:val="bottom"/>
            <w:hideMark/>
          </w:tcPr>
          <w:p w14:paraId="5B24553C" w14:textId="77777777" w:rsidR="001332D0" w:rsidRPr="00CC7394" w:rsidRDefault="001332D0" w:rsidP="00CC7394">
            <w:pPr>
              <w:ind w:firstLine="0"/>
              <w:jc w:val="center"/>
              <w:rPr>
                <w:rFonts w:eastAsia="Times New Roman" w:cs="Times New Roman"/>
              </w:rPr>
            </w:pPr>
            <w:r w:rsidRPr="00CC7394">
              <w:rPr>
                <w:rFonts w:eastAsia="Times New Roman" w:cs="Times New Roman"/>
              </w:rPr>
              <w:t>0,005</w:t>
            </w:r>
          </w:p>
        </w:tc>
      </w:tr>
      <w:tr w:rsidR="001332D0" w:rsidRPr="00CC7394" w14:paraId="68F222C8" w14:textId="77777777" w:rsidTr="00475DE5">
        <w:trPr>
          <w:trHeight w:val="300"/>
        </w:trPr>
        <w:tc>
          <w:tcPr>
            <w:tcW w:w="5000" w:type="pct"/>
            <w:gridSpan w:val="9"/>
            <w:tcBorders>
              <w:top w:val="single" w:sz="4" w:space="0" w:color="auto"/>
              <w:left w:val="single" w:sz="4" w:space="0" w:color="auto"/>
              <w:bottom w:val="single" w:sz="4" w:space="0" w:color="auto"/>
              <w:right w:val="single" w:sz="4" w:space="0" w:color="000000"/>
            </w:tcBorders>
            <w:noWrap/>
            <w:vAlign w:val="center"/>
            <w:hideMark/>
          </w:tcPr>
          <w:p w14:paraId="7FA49B98"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Учреждения здравоохранения, социального обеспечения</w:t>
            </w:r>
          </w:p>
        </w:tc>
      </w:tr>
      <w:tr w:rsidR="001332D0" w:rsidRPr="00CC7394" w14:paraId="7B6F5F25" w14:textId="77777777" w:rsidTr="00475DE5">
        <w:trPr>
          <w:trHeight w:val="510"/>
        </w:trPr>
        <w:tc>
          <w:tcPr>
            <w:tcW w:w="943" w:type="pct"/>
            <w:tcBorders>
              <w:top w:val="nil"/>
              <w:left w:val="single" w:sz="4" w:space="0" w:color="auto"/>
              <w:bottom w:val="single" w:sz="4" w:space="0" w:color="auto"/>
              <w:right w:val="single" w:sz="4" w:space="0" w:color="auto"/>
            </w:tcBorders>
            <w:vAlign w:val="center"/>
            <w:hideMark/>
          </w:tcPr>
          <w:p w14:paraId="2C2D4992" w14:textId="77777777" w:rsidR="001332D0" w:rsidRPr="00CC7394" w:rsidRDefault="001332D0" w:rsidP="00CC7394">
            <w:pPr>
              <w:ind w:firstLine="0"/>
              <w:jc w:val="center"/>
              <w:rPr>
                <w:rFonts w:eastAsia="Times New Roman" w:cs="Times New Roman"/>
              </w:rPr>
            </w:pPr>
            <w:r w:rsidRPr="00CC7394">
              <w:rPr>
                <w:rFonts w:eastAsia="Times New Roman" w:cs="Times New Roman"/>
              </w:rPr>
              <w:t>Врачебная амбулатория</w:t>
            </w:r>
          </w:p>
        </w:tc>
        <w:tc>
          <w:tcPr>
            <w:tcW w:w="587" w:type="pct"/>
            <w:tcBorders>
              <w:top w:val="nil"/>
              <w:left w:val="nil"/>
              <w:bottom w:val="single" w:sz="4" w:space="0" w:color="auto"/>
              <w:right w:val="single" w:sz="4" w:space="0" w:color="auto"/>
            </w:tcBorders>
            <w:vAlign w:val="center"/>
            <w:hideMark/>
          </w:tcPr>
          <w:p w14:paraId="606C23A1" w14:textId="77777777" w:rsidR="001332D0" w:rsidRPr="00CC7394" w:rsidRDefault="001332D0" w:rsidP="00CC7394">
            <w:pPr>
              <w:ind w:firstLine="0"/>
              <w:jc w:val="center"/>
              <w:rPr>
                <w:rFonts w:eastAsia="Times New Roman" w:cs="Times New Roman"/>
              </w:rPr>
            </w:pPr>
            <w:r w:rsidRPr="00CC7394">
              <w:rPr>
                <w:rFonts w:eastAsia="Times New Roman" w:cs="Times New Roman"/>
              </w:rPr>
              <w:t>посещений в смену</w:t>
            </w:r>
          </w:p>
        </w:tc>
        <w:tc>
          <w:tcPr>
            <w:tcW w:w="438" w:type="pct"/>
            <w:tcBorders>
              <w:top w:val="nil"/>
              <w:left w:val="nil"/>
              <w:bottom w:val="single" w:sz="4" w:space="0" w:color="auto"/>
              <w:right w:val="single" w:sz="4" w:space="0" w:color="auto"/>
            </w:tcBorders>
            <w:noWrap/>
            <w:vAlign w:val="center"/>
            <w:hideMark/>
          </w:tcPr>
          <w:p w14:paraId="2F9FBD2B" w14:textId="77777777" w:rsidR="001332D0" w:rsidRPr="00CC7394" w:rsidRDefault="001332D0" w:rsidP="00CC7394">
            <w:pPr>
              <w:ind w:firstLine="0"/>
              <w:jc w:val="center"/>
              <w:rPr>
                <w:rFonts w:eastAsia="Times New Roman" w:cs="Times New Roman"/>
              </w:rPr>
            </w:pPr>
            <w:r w:rsidRPr="00CC7394">
              <w:rPr>
                <w:rFonts w:eastAsia="Times New Roman" w:cs="Times New Roman"/>
              </w:rPr>
              <w:t>0,46</w:t>
            </w:r>
          </w:p>
        </w:tc>
        <w:tc>
          <w:tcPr>
            <w:tcW w:w="506" w:type="pct"/>
            <w:tcBorders>
              <w:top w:val="nil"/>
              <w:left w:val="nil"/>
              <w:bottom w:val="single" w:sz="4" w:space="0" w:color="auto"/>
              <w:right w:val="single" w:sz="4" w:space="0" w:color="auto"/>
            </w:tcBorders>
            <w:noWrap/>
            <w:vAlign w:val="center"/>
            <w:hideMark/>
          </w:tcPr>
          <w:p w14:paraId="1E28E0C2" w14:textId="77777777" w:rsidR="001332D0" w:rsidRPr="00CC7394" w:rsidRDefault="001332D0" w:rsidP="00CC7394">
            <w:pPr>
              <w:ind w:firstLine="0"/>
              <w:jc w:val="center"/>
              <w:rPr>
                <w:rFonts w:eastAsia="Times New Roman" w:cs="Times New Roman"/>
              </w:rPr>
            </w:pPr>
            <w:r w:rsidRPr="00CC7394">
              <w:rPr>
                <w:rFonts w:eastAsia="Times New Roman" w:cs="Times New Roman"/>
              </w:rPr>
              <w:t>20</w:t>
            </w:r>
          </w:p>
        </w:tc>
        <w:tc>
          <w:tcPr>
            <w:tcW w:w="641" w:type="pct"/>
            <w:tcBorders>
              <w:top w:val="nil"/>
              <w:left w:val="nil"/>
              <w:bottom w:val="single" w:sz="4" w:space="0" w:color="auto"/>
              <w:right w:val="nil"/>
            </w:tcBorders>
            <w:noWrap/>
            <w:vAlign w:val="center"/>
            <w:hideMark/>
          </w:tcPr>
          <w:p w14:paraId="2143268E" w14:textId="77777777" w:rsidR="001332D0" w:rsidRPr="00CC7394" w:rsidRDefault="001332D0" w:rsidP="00CC7394">
            <w:pPr>
              <w:ind w:firstLine="0"/>
              <w:jc w:val="center"/>
              <w:rPr>
                <w:rFonts w:eastAsia="Times New Roman" w:cs="Times New Roman"/>
              </w:rPr>
            </w:pPr>
            <w:r w:rsidRPr="00CC7394">
              <w:rPr>
                <w:rFonts w:eastAsia="Times New Roman" w:cs="Times New Roman"/>
              </w:rPr>
              <w:t>0,009</w:t>
            </w:r>
          </w:p>
        </w:tc>
        <w:tc>
          <w:tcPr>
            <w:tcW w:w="506" w:type="pct"/>
            <w:tcBorders>
              <w:top w:val="nil"/>
              <w:left w:val="single" w:sz="4" w:space="0" w:color="auto"/>
              <w:bottom w:val="single" w:sz="4" w:space="0" w:color="auto"/>
              <w:right w:val="single" w:sz="4" w:space="0" w:color="auto"/>
            </w:tcBorders>
            <w:noWrap/>
            <w:vAlign w:val="bottom"/>
            <w:hideMark/>
          </w:tcPr>
          <w:p w14:paraId="282AD248" w14:textId="77777777" w:rsidR="001332D0" w:rsidRPr="00CC7394" w:rsidRDefault="001332D0" w:rsidP="00CC7394">
            <w:pPr>
              <w:ind w:firstLine="0"/>
              <w:jc w:val="center"/>
              <w:rPr>
                <w:rFonts w:eastAsia="Times New Roman" w:cs="Times New Roman"/>
              </w:rPr>
            </w:pPr>
            <w:r w:rsidRPr="00CC7394">
              <w:rPr>
                <w:rFonts w:eastAsia="Times New Roman" w:cs="Times New Roman"/>
              </w:rPr>
              <w:t>20</w:t>
            </w:r>
          </w:p>
        </w:tc>
        <w:tc>
          <w:tcPr>
            <w:tcW w:w="436" w:type="pct"/>
            <w:tcBorders>
              <w:top w:val="nil"/>
              <w:left w:val="nil"/>
              <w:bottom w:val="single" w:sz="4" w:space="0" w:color="auto"/>
              <w:right w:val="single" w:sz="4" w:space="0" w:color="auto"/>
            </w:tcBorders>
            <w:noWrap/>
            <w:vAlign w:val="center"/>
            <w:hideMark/>
          </w:tcPr>
          <w:p w14:paraId="0DD1CC95" w14:textId="77777777" w:rsidR="001332D0" w:rsidRPr="00CC7394" w:rsidRDefault="001332D0" w:rsidP="00CC7394">
            <w:pPr>
              <w:ind w:firstLine="0"/>
              <w:jc w:val="center"/>
              <w:rPr>
                <w:rFonts w:eastAsia="Times New Roman" w:cs="Times New Roman"/>
              </w:rPr>
            </w:pPr>
            <w:r w:rsidRPr="00CC7394">
              <w:rPr>
                <w:rFonts w:eastAsia="Times New Roman" w:cs="Times New Roman"/>
              </w:rPr>
              <w:t>0,009</w:t>
            </w:r>
          </w:p>
        </w:tc>
        <w:tc>
          <w:tcPr>
            <w:tcW w:w="506" w:type="pct"/>
            <w:tcBorders>
              <w:top w:val="nil"/>
              <w:left w:val="nil"/>
              <w:bottom w:val="single" w:sz="4" w:space="0" w:color="auto"/>
              <w:right w:val="single" w:sz="4" w:space="0" w:color="auto"/>
            </w:tcBorders>
            <w:noWrap/>
            <w:vAlign w:val="bottom"/>
            <w:hideMark/>
          </w:tcPr>
          <w:p w14:paraId="44A21AFD" w14:textId="77777777" w:rsidR="001332D0" w:rsidRPr="00CC7394" w:rsidRDefault="001332D0" w:rsidP="00CC7394">
            <w:pPr>
              <w:ind w:firstLine="0"/>
              <w:jc w:val="center"/>
              <w:rPr>
                <w:rFonts w:eastAsia="Times New Roman" w:cs="Times New Roman"/>
              </w:rPr>
            </w:pPr>
            <w:r w:rsidRPr="00CC7394">
              <w:rPr>
                <w:rFonts w:eastAsia="Times New Roman" w:cs="Times New Roman"/>
              </w:rPr>
              <w:t>20</w:t>
            </w:r>
          </w:p>
        </w:tc>
        <w:tc>
          <w:tcPr>
            <w:tcW w:w="436" w:type="pct"/>
            <w:tcBorders>
              <w:top w:val="nil"/>
              <w:left w:val="nil"/>
              <w:bottom w:val="single" w:sz="4" w:space="0" w:color="auto"/>
              <w:right w:val="single" w:sz="4" w:space="0" w:color="auto"/>
            </w:tcBorders>
            <w:noWrap/>
            <w:vAlign w:val="center"/>
            <w:hideMark/>
          </w:tcPr>
          <w:p w14:paraId="19F231DB" w14:textId="77777777" w:rsidR="001332D0" w:rsidRPr="00CC7394" w:rsidRDefault="001332D0" w:rsidP="00CC7394">
            <w:pPr>
              <w:ind w:firstLine="0"/>
              <w:jc w:val="center"/>
              <w:rPr>
                <w:rFonts w:eastAsia="Times New Roman" w:cs="Times New Roman"/>
              </w:rPr>
            </w:pPr>
            <w:r w:rsidRPr="00CC7394">
              <w:rPr>
                <w:rFonts w:eastAsia="Times New Roman" w:cs="Times New Roman"/>
              </w:rPr>
              <w:t>0,009</w:t>
            </w:r>
          </w:p>
        </w:tc>
      </w:tr>
      <w:tr w:rsidR="001332D0" w:rsidRPr="00CC7394" w14:paraId="33A5FDE2" w14:textId="77777777" w:rsidTr="00475DE5">
        <w:trPr>
          <w:trHeight w:val="30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7AA1FE4E"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Спортивные и физкультурно-оздоровительные сооружения</w:t>
            </w:r>
          </w:p>
        </w:tc>
      </w:tr>
      <w:tr w:rsidR="001332D0" w:rsidRPr="00CC7394" w14:paraId="5F5D0636" w14:textId="77777777" w:rsidTr="00475DE5">
        <w:trPr>
          <w:trHeight w:val="570"/>
        </w:trPr>
        <w:tc>
          <w:tcPr>
            <w:tcW w:w="943" w:type="pct"/>
            <w:tcBorders>
              <w:top w:val="nil"/>
              <w:left w:val="single" w:sz="4" w:space="0" w:color="auto"/>
              <w:bottom w:val="single" w:sz="4" w:space="0" w:color="auto"/>
              <w:right w:val="single" w:sz="4" w:space="0" w:color="auto"/>
            </w:tcBorders>
            <w:vAlign w:val="center"/>
            <w:hideMark/>
          </w:tcPr>
          <w:p w14:paraId="02099136" w14:textId="77777777" w:rsidR="001332D0" w:rsidRPr="00CC7394" w:rsidRDefault="001332D0" w:rsidP="00CC7394">
            <w:pPr>
              <w:ind w:firstLine="0"/>
              <w:jc w:val="center"/>
              <w:rPr>
                <w:rFonts w:eastAsia="Times New Roman" w:cs="Times New Roman"/>
              </w:rPr>
            </w:pPr>
            <w:r w:rsidRPr="00CC7394">
              <w:rPr>
                <w:rFonts w:eastAsia="Times New Roman" w:cs="Times New Roman"/>
              </w:rPr>
              <w:t>ФОК</w:t>
            </w:r>
          </w:p>
        </w:tc>
        <w:tc>
          <w:tcPr>
            <w:tcW w:w="587" w:type="pct"/>
            <w:tcBorders>
              <w:top w:val="nil"/>
              <w:left w:val="nil"/>
              <w:bottom w:val="single" w:sz="4" w:space="0" w:color="auto"/>
              <w:right w:val="single" w:sz="4" w:space="0" w:color="auto"/>
            </w:tcBorders>
            <w:vAlign w:val="center"/>
            <w:hideMark/>
          </w:tcPr>
          <w:p w14:paraId="44146A62" w14:textId="77777777" w:rsidR="001332D0" w:rsidRPr="00CC7394" w:rsidRDefault="001332D0" w:rsidP="00CC7394">
            <w:pPr>
              <w:ind w:firstLine="0"/>
              <w:jc w:val="center"/>
              <w:rPr>
                <w:rFonts w:eastAsia="Times New Roman" w:cs="Times New Roman"/>
              </w:rPr>
            </w:pPr>
            <w:r w:rsidRPr="00CC7394">
              <w:rPr>
                <w:rFonts w:eastAsia="Times New Roman" w:cs="Times New Roman"/>
              </w:rPr>
              <w:t>м</w:t>
            </w:r>
            <w:r w:rsidRPr="00CC7394">
              <w:rPr>
                <w:rFonts w:eastAsia="Times New Roman" w:cs="Times New Roman"/>
                <w:vertAlign w:val="superscript"/>
              </w:rPr>
              <w:t>2</w:t>
            </w:r>
            <w:r w:rsidRPr="00CC7394">
              <w:rPr>
                <w:rFonts w:eastAsia="Times New Roman" w:cs="Times New Roman"/>
              </w:rPr>
              <w:t xml:space="preserve"> общей площади</w:t>
            </w:r>
          </w:p>
        </w:tc>
        <w:tc>
          <w:tcPr>
            <w:tcW w:w="438" w:type="pct"/>
            <w:tcBorders>
              <w:top w:val="nil"/>
              <w:left w:val="nil"/>
              <w:bottom w:val="single" w:sz="4" w:space="0" w:color="auto"/>
              <w:right w:val="single" w:sz="4" w:space="0" w:color="auto"/>
            </w:tcBorders>
            <w:noWrap/>
            <w:vAlign w:val="center"/>
            <w:hideMark/>
          </w:tcPr>
          <w:p w14:paraId="5E41FA0F" w14:textId="77777777" w:rsidR="001332D0" w:rsidRPr="00CC7394" w:rsidRDefault="001332D0" w:rsidP="00CC7394">
            <w:pPr>
              <w:ind w:firstLine="0"/>
              <w:jc w:val="center"/>
              <w:rPr>
                <w:rFonts w:eastAsia="Times New Roman" w:cs="Times New Roman"/>
              </w:rPr>
            </w:pPr>
            <w:r w:rsidRPr="00CC7394">
              <w:rPr>
                <w:rFonts w:eastAsia="Times New Roman" w:cs="Times New Roman"/>
              </w:rPr>
              <w:t>0,054</w:t>
            </w:r>
          </w:p>
        </w:tc>
        <w:tc>
          <w:tcPr>
            <w:tcW w:w="506" w:type="pct"/>
            <w:tcBorders>
              <w:top w:val="nil"/>
              <w:left w:val="nil"/>
              <w:bottom w:val="single" w:sz="4" w:space="0" w:color="auto"/>
              <w:right w:val="single" w:sz="4" w:space="0" w:color="auto"/>
            </w:tcBorders>
            <w:vAlign w:val="center"/>
            <w:hideMark/>
          </w:tcPr>
          <w:p w14:paraId="2422F4BB" w14:textId="77777777" w:rsidR="001332D0" w:rsidRPr="00CC7394" w:rsidRDefault="001332D0" w:rsidP="00CC7394">
            <w:pPr>
              <w:ind w:firstLine="0"/>
              <w:jc w:val="center"/>
              <w:rPr>
                <w:rFonts w:eastAsia="Times New Roman" w:cs="Times New Roman"/>
              </w:rPr>
            </w:pPr>
            <w:r w:rsidRPr="00CC7394">
              <w:rPr>
                <w:rFonts w:eastAsia="Times New Roman" w:cs="Times New Roman"/>
              </w:rPr>
              <w:t>80</w:t>
            </w:r>
          </w:p>
        </w:tc>
        <w:tc>
          <w:tcPr>
            <w:tcW w:w="641" w:type="pct"/>
            <w:tcBorders>
              <w:top w:val="nil"/>
              <w:left w:val="nil"/>
              <w:bottom w:val="single" w:sz="4" w:space="0" w:color="auto"/>
              <w:right w:val="nil"/>
            </w:tcBorders>
            <w:vAlign w:val="center"/>
            <w:hideMark/>
          </w:tcPr>
          <w:p w14:paraId="6C137742" w14:textId="77777777" w:rsidR="001332D0" w:rsidRPr="00CC7394" w:rsidRDefault="001332D0" w:rsidP="00CC7394">
            <w:pPr>
              <w:ind w:firstLine="0"/>
              <w:jc w:val="center"/>
              <w:rPr>
                <w:rFonts w:eastAsia="Times New Roman" w:cs="Times New Roman"/>
              </w:rPr>
            </w:pPr>
            <w:r w:rsidRPr="00CC7394">
              <w:rPr>
                <w:rFonts w:eastAsia="Times New Roman" w:cs="Times New Roman"/>
              </w:rPr>
              <w:t>0,00432</w:t>
            </w:r>
          </w:p>
        </w:tc>
        <w:tc>
          <w:tcPr>
            <w:tcW w:w="506" w:type="pct"/>
            <w:tcBorders>
              <w:top w:val="nil"/>
              <w:left w:val="single" w:sz="4" w:space="0" w:color="auto"/>
              <w:bottom w:val="single" w:sz="4" w:space="0" w:color="auto"/>
              <w:right w:val="single" w:sz="4" w:space="0" w:color="auto"/>
            </w:tcBorders>
            <w:noWrap/>
            <w:vAlign w:val="bottom"/>
            <w:hideMark/>
          </w:tcPr>
          <w:p w14:paraId="41D30A33" w14:textId="77777777" w:rsidR="001332D0" w:rsidRPr="00CC7394" w:rsidRDefault="001332D0" w:rsidP="00CC7394">
            <w:pPr>
              <w:ind w:firstLine="0"/>
              <w:jc w:val="center"/>
              <w:rPr>
                <w:rFonts w:eastAsia="Times New Roman" w:cs="Times New Roman"/>
              </w:rPr>
            </w:pPr>
            <w:r w:rsidRPr="00CC7394">
              <w:rPr>
                <w:rFonts w:eastAsia="Times New Roman" w:cs="Times New Roman"/>
              </w:rPr>
              <w:t>752,3</w:t>
            </w:r>
          </w:p>
        </w:tc>
        <w:tc>
          <w:tcPr>
            <w:tcW w:w="436" w:type="pct"/>
            <w:tcBorders>
              <w:top w:val="nil"/>
              <w:left w:val="nil"/>
              <w:bottom w:val="single" w:sz="4" w:space="0" w:color="auto"/>
              <w:right w:val="single" w:sz="4" w:space="0" w:color="auto"/>
            </w:tcBorders>
            <w:noWrap/>
            <w:vAlign w:val="bottom"/>
            <w:hideMark/>
          </w:tcPr>
          <w:p w14:paraId="583B1DAB" w14:textId="77777777" w:rsidR="001332D0" w:rsidRPr="00CC7394" w:rsidRDefault="001332D0" w:rsidP="00CC7394">
            <w:pPr>
              <w:ind w:firstLine="0"/>
              <w:jc w:val="center"/>
              <w:rPr>
                <w:rFonts w:eastAsia="Times New Roman" w:cs="Times New Roman"/>
              </w:rPr>
            </w:pPr>
            <w:r w:rsidRPr="00CC7394">
              <w:rPr>
                <w:rFonts w:eastAsia="Times New Roman" w:cs="Times New Roman"/>
              </w:rPr>
              <w:t>0,0406</w:t>
            </w:r>
          </w:p>
        </w:tc>
        <w:tc>
          <w:tcPr>
            <w:tcW w:w="506" w:type="pct"/>
            <w:tcBorders>
              <w:top w:val="nil"/>
              <w:left w:val="nil"/>
              <w:bottom w:val="single" w:sz="4" w:space="0" w:color="auto"/>
              <w:right w:val="single" w:sz="4" w:space="0" w:color="auto"/>
            </w:tcBorders>
            <w:noWrap/>
            <w:vAlign w:val="bottom"/>
            <w:hideMark/>
          </w:tcPr>
          <w:p w14:paraId="6EEE0C79" w14:textId="77777777" w:rsidR="001332D0" w:rsidRPr="00CC7394" w:rsidRDefault="001332D0" w:rsidP="00CC7394">
            <w:pPr>
              <w:ind w:firstLine="0"/>
              <w:jc w:val="center"/>
              <w:rPr>
                <w:rFonts w:eastAsia="Times New Roman" w:cs="Times New Roman"/>
              </w:rPr>
            </w:pPr>
            <w:r w:rsidRPr="00CC7394">
              <w:rPr>
                <w:rFonts w:eastAsia="Times New Roman" w:cs="Times New Roman"/>
              </w:rPr>
              <w:t>752,3</w:t>
            </w:r>
          </w:p>
        </w:tc>
        <w:tc>
          <w:tcPr>
            <w:tcW w:w="436" w:type="pct"/>
            <w:tcBorders>
              <w:top w:val="nil"/>
              <w:left w:val="nil"/>
              <w:bottom w:val="single" w:sz="4" w:space="0" w:color="auto"/>
              <w:right w:val="single" w:sz="4" w:space="0" w:color="auto"/>
            </w:tcBorders>
            <w:noWrap/>
            <w:vAlign w:val="bottom"/>
            <w:hideMark/>
          </w:tcPr>
          <w:p w14:paraId="3D61789D" w14:textId="77777777" w:rsidR="001332D0" w:rsidRPr="00CC7394" w:rsidRDefault="001332D0" w:rsidP="00CC7394">
            <w:pPr>
              <w:ind w:firstLine="0"/>
              <w:jc w:val="center"/>
              <w:rPr>
                <w:rFonts w:eastAsia="Times New Roman" w:cs="Times New Roman"/>
              </w:rPr>
            </w:pPr>
            <w:r w:rsidRPr="00CC7394">
              <w:rPr>
                <w:rFonts w:eastAsia="Times New Roman" w:cs="Times New Roman"/>
              </w:rPr>
              <w:t>0,0406</w:t>
            </w:r>
          </w:p>
        </w:tc>
      </w:tr>
      <w:tr w:rsidR="001332D0" w:rsidRPr="00CC7394" w14:paraId="15A6F54A" w14:textId="77777777" w:rsidTr="00475DE5">
        <w:trPr>
          <w:trHeight w:val="30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0EC42408"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Учреждения культуры и искусства</w:t>
            </w:r>
          </w:p>
        </w:tc>
      </w:tr>
      <w:tr w:rsidR="001332D0" w:rsidRPr="00CC7394" w14:paraId="0C575E9E" w14:textId="77777777" w:rsidTr="00475DE5">
        <w:trPr>
          <w:trHeight w:val="510"/>
        </w:trPr>
        <w:tc>
          <w:tcPr>
            <w:tcW w:w="943" w:type="pct"/>
            <w:tcBorders>
              <w:top w:val="nil"/>
              <w:left w:val="single" w:sz="4" w:space="0" w:color="auto"/>
              <w:bottom w:val="single" w:sz="4" w:space="0" w:color="auto"/>
              <w:right w:val="single" w:sz="4" w:space="0" w:color="auto"/>
            </w:tcBorders>
            <w:vAlign w:val="center"/>
            <w:hideMark/>
          </w:tcPr>
          <w:p w14:paraId="411CDC11" w14:textId="77777777" w:rsidR="001332D0" w:rsidRPr="00CC7394" w:rsidRDefault="001332D0" w:rsidP="00CC7394">
            <w:pPr>
              <w:ind w:firstLine="0"/>
              <w:jc w:val="center"/>
              <w:rPr>
                <w:rFonts w:eastAsia="Times New Roman" w:cs="Times New Roman"/>
              </w:rPr>
            </w:pPr>
            <w:r w:rsidRPr="00CC7394">
              <w:rPr>
                <w:rFonts w:eastAsia="Times New Roman" w:cs="Times New Roman"/>
              </w:rPr>
              <w:t xml:space="preserve">Многофункциональный </w:t>
            </w:r>
            <w:r w:rsidRPr="00CC7394">
              <w:rPr>
                <w:rFonts w:eastAsia="Times New Roman" w:cs="Times New Roman"/>
              </w:rPr>
              <w:lastRenderedPageBreak/>
              <w:t>досуговый центр</w:t>
            </w:r>
          </w:p>
        </w:tc>
        <w:tc>
          <w:tcPr>
            <w:tcW w:w="587" w:type="pct"/>
            <w:tcBorders>
              <w:top w:val="nil"/>
              <w:left w:val="nil"/>
              <w:bottom w:val="single" w:sz="4" w:space="0" w:color="auto"/>
              <w:right w:val="single" w:sz="4" w:space="0" w:color="auto"/>
            </w:tcBorders>
            <w:vAlign w:val="center"/>
            <w:hideMark/>
          </w:tcPr>
          <w:p w14:paraId="0B335D42" w14:textId="77777777" w:rsidR="001332D0" w:rsidRPr="00CC7394" w:rsidRDefault="001332D0" w:rsidP="00CC7394">
            <w:pPr>
              <w:ind w:firstLine="0"/>
              <w:jc w:val="center"/>
              <w:rPr>
                <w:rFonts w:eastAsia="Times New Roman" w:cs="Times New Roman"/>
              </w:rPr>
            </w:pPr>
            <w:r w:rsidRPr="00CC7394">
              <w:rPr>
                <w:rFonts w:eastAsia="Times New Roman" w:cs="Times New Roman"/>
              </w:rPr>
              <w:lastRenderedPageBreak/>
              <w:t>место</w:t>
            </w:r>
          </w:p>
        </w:tc>
        <w:tc>
          <w:tcPr>
            <w:tcW w:w="438" w:type="pct"/>
            <w:tcBorders>
              <w:top w:val="nil"/>
              <w:left w:val="nil"/>
              <w:bottom w:val="single" w:sz="4" w:space="0" w:color="auto"/>
              <w:right w:val="single" w:sz="4" w:space="0" w:color="auto"/>
            </w:tcBorders>
            <w:vAlign w:val="center"/>
            <w:hideMark/>
          </w:tcPr>
          <w:p w14:paraId="4C8D61BA" w14:textId="77777777" w:rsidR="001332D0" w:rsidRPr="00CC7394" w:rsidRDefault="001332D0" w:rsidP="00CC7394">
            <w:pPr>
              <w:ind w:firstLine="0"/>
              <w:jc w:val="center"/>
              <w:rPr>
                <w:rFonts w:eastAsia="Times New Roman" w:cs="Times New Roman"/>
              </w:rPr>
            </w:pPr>
            <w:r w:rsidRPr="00CC7394">
              <w:rPr>
                <w:rFonts w:eastAsia="Times New Roman" w:cs="Times New Roman"/>
              </w:rPr>
              <w:t>0,46</w:t>
            </w:r>
          </w:p>
        </w:tc>
        <w:tc>
          <w:tcPr>
            <w:tcW w:w="506" w:type="pct"/>
            <w:tcBorders>
              <w:top w:val="nil"/>
              <w:left w:val="nil"/>
              <w:bottom w:val="single" w:sz="4" w:space="0" w:color="auto"/>
              <w:right w:val="single" w:sz="4" w:space="0" w:color="auto"/>
            </w:tcBorders>
            <w:vAlign w:val="center"/>
            <w:hideMark/>
          </w:tcPr>
          <w:p w14:paraId="66EAF19D" w14:textId="77777777" w:rsidR="001332D0" w:rsidRPr="00CC7394" w:rsidRDefault="001332D0" w:rsidP="00CC7394">
            <w:pPr>
              <w:ind w:firstLine="0"/>
              <w:jc w:val="center"/>
              <w:rPr>
                <w:rFonts w:eastAsia="Times New Roman" w:cs="Times New Roman"/>
              </w:rPr>
            </w:pPr>
            <w:r w:rsidRPr="00CC7394">
              <w:rPr>
                <w:rFonts w:eastAsia="Times New Roman" w:cs="Times New Roman"/>
              </w:rPr>
              <w:t>200</w:t>
            </w:r>
          </w:p>
        </w:tc>
        <w:tc>
          <w:tcPr>
            <w:tcW w:w="641" w:type="pct"/>
            <w:tcBorders>
              <w:top w:val="nil"/>
              <w:left w:val="nil"/>
              <w:bottom w:val="single" w:sz="4" w:space="0" w:color="auto"/>
              <w:right w:val="nil"/>
            </w:tcBorders>
            <w:vAlign w:val="center"/>
            <w:hideMark/>
          </w:tcPr>
          <w:p w14:paraId="5E43F417" w14:textId="77777777" w:rsidR="001332D0" w:rsidRPr="00CC7394" w:rsidRDefault="001332D0" w:rsidP="00CC7394">
            <w:pPr>
              <w:ind w:firstLine="0"/>
              <w:jc w:val="center"/>
              <w:rPr>
                <w:rFonts w:eastAsia="Times New Roman" w:cs="Times New Roman"/>
              </w:rPr>
            </w:pPr>
            <w:r w:rsidRPr="00CC7394">
              <w:rPr>
                <w:rFonts w:eastAsia="Times New Roman" w:cs="Times New Roman"/>
              </w:rPr>
              <w:t>0,092</w:t>
            </w:r>
          </w:p>
        </w:tc>
        <w:tc>
          <w:tcPr>
            <w:tcW w:w="506" w:type="pct"/>
            <w:tcBorders>
              <w:top w:val="nil"/>
              <w:left w:val="single" w:sz="4" w:space="0" w:color="auto"/>
              <w:bottom w:val="single" w:sz="4" w:space="0" w:color="auto"/>
              <w:right w:val="single" w:sz="4" w:space="0" w:color="auto"/>
            </w:tcBorders>
            <w:noWrap/>
            <w:vAlign w:val="bottom"/>
            <w:hideMark/>
          </w:tcPr>
          <w:p w14:paraId="6FF8114F" w14:textId="77777777" w:rsidR="001332D0" w:rsidRPr="00CC7394" w:rsidRDefault="001332D0" w:rsidP="00CC7394">
            <w:pPr>
              <w:ind w:firstLine="0"/>
              <w:jc w:val="center"/>
              <w:rPr>
                <w:rFonts w:eastAsia="Times New Roman" w:cs="Times New Roman"/>
              </w:rPr>
            </w:pPr>
            <w:r w:rsidRPr="00CC7394">
              <w:rPr>
                <w:rFonts w:eastAsia="Times New Roman" w:cs="Times New Roman"/>
              </w:rPr>
              <w:t>200</w:t>
            </w:r>
          </w:p>
        </w:tc>
        <w:tc>
          <w:tcPr>
            <w:tcW w:w="436" w:type="pct"/>
            <w:tcBorders>
              <w:top w:val="nil"/>
              <w:left w:val="nil"/>
              <w:bottom w:val="single" w:sz="4" w:space="0" w:color="auto"/>
              <w:right w:val="single" w:sz="4" w:space="0" w:color="auto"/>
            </w:tcBorders>
            <w:noWrap/>
            <w:vAlign w:val="bottom"/>
            <w:hideMark/>
          </w:tcPr>
          <w:p w14:paraId="1ABD06AD" w14:textId="77777777" w:rsidR="001332D0" w:rsidRPr="00CC7394" w:rsidRDefault="001332D0" w:rsidP="00CC7394">
            <w:pPr>
              <w:ind w:firstLine="0"/>
              <w:jc w:val="center"/>
              <w:rPr>
                <w:rFonts w:eastAsia="Times New Roman" w:cs="Times New Roman"/>
              </w:rPr>
            </w:pPr>
            <w:r w:rsidRPr="00CC7394">
              <w:rPr>
                <w:rFonts w:eastAsia="Times New Roman" w:cs="Times New Roman"/>
              </w:rPr>
              <w:t>0,092</w:t>
            </w:r>
          </w:p>
        </w:tc>
        <w:tc>
          <w:tcPr>
            <w:tcW w:w="506" w:type="pct"/>
            <w:tcBorders>
              <w:top w:val="nil"/>
              <w:left w:val="nil"/>
              <w:bottom w:val="single" w:sz="4" w:space="0" w:color="auto"/>
              <w:right w:val="single" w:sz="4" w:space="0" w:color="auto"/>
            </w:tcBorders>
            <w:noWrap/>
            <w:vAlign w:val="bottom"/>
            <w:hideMark/>
          </w:tcPr>
          <w:p w14:paraId="60B5E1CE" w14:textId="77777777" w:rsidR="001332D0" w:rsidRPr="00CC7394" w:rsidRDefault="001332D0" w:rsidP="00CC7394">
            <w:pPr>
              <w:ind w:firstLine="0"/>
              <w:jc w:val="center"/>
              <w:rPr>
                <w:rFonts w:eastAsia="Times New Roman" w:cs="Times New Roman"/>
              </w:rPr>
            </w:pPr>
            <w:r w:rsidRPr="00CC7394">
              <w:rPr>
                <w:rFonts w:eastAsia="Times New Roman" w:cs="Times New Roman"/>
              </w:rPr>
              <w:t>200</w:t>
            </w:r>
          </w:p>
        </w:tc>
        <w:tc>
          <w:tcPr>
            <w:tcW w:w="436" w:type="pct"/>
            <w:tcBorders>
              <w:top w:val="nil"/>
              <w:left w:val="nil"/>
              <w:bottom w:val="single" w:sz="4" w:space="0" w:color="auto"/>
              <w:right w:val="single" w:sz="4" w:space="0" w:color="auto"/>
            </w:tcBorders>
            <w:noWrap/>
            <w:vAlign w:val="bottom"/>
            <w:hideMark/>
          </w:tcPr>
          <w:p w14:paraId="3CA47633" w14:textId="77777777" w:rsidR="001332D0" w:rsidRPr="00CC7394" w:rsidRDefault="001332D0" w:rsidP="00CC7394">
            <w:pPr>
              <w:ind w:firstLine="0"/>
              <w:jc w:val="center"/>
              <w:rPr>
                <w:rFonts w:eastAsia="Times New Roman" w:cs="Times New Roman"/>
              </w:rPr>
            </w:pPr>
            <w:r w:rsidRPr="00CC7394">
              <w:rPr>
                <w:rFonts w:eastAsia="Times New Roman" w:cs="Times New Roman"/>
              </w:rPr>
              <w:t>0,092</w:t>
            </w:r>
          </w:p>
        </w:tc>
      </w:tr>
      <w:tr w:rsidR="001332D0" w:rsidRPr="00CC7394" w14:paraId="7AF9D592" w14:textId="77777777" w:rsidTr="00475DE5">
        <w:trPr>
          <w:trHeight w:val="570"/>
        </w:trPr>
        <w:tc>
          <w:tcPr>
            <w:tcW w:w="943" w:type="pct"/>
            <w:tcBorders>
              <w:top w:val="nil"/>
              <w:left w:val="single" w:sz="4" w:space="0" w:color="auto"/>
              <w:bottom w:val="single" w:sz="4" w:space="0" w:color="auto"/>
              <w:right w:val="single" w:sz="4" w:space="0" w:color="auto"/>
            </w:tcBorders>
            <w:vAlign w:val="center"/>
            <w:hideMark/>
          </w:tcPr>
          <w:p w14:paraId="0ED58FF2" w14:textId="77777777" w:rsidR="001332D0" w:rsidRPr="00CC7394" w:rsidRDefault="001332D0" w:rsidP="00CC7394">
            <w:pPr>
              <w:ind w:firstLine="0"/>
              <w:jc w:val="center"/>
              <w:rPr>
                <w:rFonts w:eastAsia="Times New Roman" w:cs="Times New Roman"/>
              </w:rPr>
            </w:pPr>
            <w:r w:rsidRPr="00CC7394">
              <w:rPr>
                <w:rFonts w:eastAsia="Times New Roman" w:cs="Times New Roman"/>
              </w:rPr>
              <w:t>Мечеть</w:t>
            </w:r>
          </w:p>
        </w:tc>
        <w:tc>
          <w:tcPr>
            <w:tcW w:w="587" w:type="pct"/>
            <w:tcBorders>
              <w:top w:val="nil"/>
              <w:left w:val="nil"/>
              <w:bottom w:val="single" w:sz="4" w:space="0" w:color="auto"/>
              <w:right w:val="single" w:sz="4" w:space="0" w:color="auto"/>
            </w:tcBorders>
            <w:vAlign w:val="center"/>
            <w:hideMark/>
          </w:tcPr>
          <w:p w14:paraId="31FFE166" w14:textId="77777777" w:rsidR="001332D0" w:rsidRPr="00CC7394" w:rsidRDefault="001332D0" w:rsidP="00CC7394">
            <w:pPr>
              <w:ind w:firstLine="0"/>
              <w:jc w:val="center"/>
              <w:rPr>
                <w:rFonts w:eastAsia="Times New Roman" w:cs="Times New Roman"/>
              </w:rPr>
            </w:pPr>
            <w:r w:rsidRPr="00CC7394">
              <w:rPr>
                <w:rFonts w:eastAsia="Times New Roman" w:cs="Times New Roman"/>
              </w:rPr>
              <w:t>м</w:t>
            </w:r>
            <w:r w:rsidRPr="00CC7394">
              <w:rPr>
                <w:rFonts w:eastAsia="Times New Roman" w:cs="Times New Roman"/>
                <w:vertAlign w:val="superscript"/>
              </w:rPr>
              <w:t>2</w:t>
            </w:r>
            <w:r w:rsidRPr="00CC7394">
              <w:rPr>
                <w:rFonts w:eastAsia="Times New Roman" w:cs="Times New Roman"/>
              </w:rPr>
              <w:t xml:space="preserve"> общей площади</w:t>
            </w:r>
          </w:p>
        </w:tc>
        <w:tc>
          <w:tcPr>
            <w:tcW w:w="438" w:type="pct"/>
            <w:tcBorders>
              <w:top w:val="nil"/>
              <w:left w:val="nil"/>
              <w:bottom w:val="single" w:sz="4" w:space="0" w:color="auto"/>
              <w:right w:val="single" w:sz="4" w:space="0" w:color="auto"/>
            </w:tcBorders>
            <w:vAlign w:val="center"/>
            <w:hideMark/>
          </w:tcPr>
          <w:p w14:paraId="4076DF85" w14:textId="77777777" w:rsidR="001332D0" w:rsidRPr="00CC7394" w:rsidRDefault="001332D0" w:rsidP="00CC7394">
            <w:pPr>
              <w:ind w:firstLine="0"/>
              <w:jc w:val="center"/>
              <w:rPr>
                <w:rFonts w:eastAsia="Times New Roman" w:cs="Times New Roman"/>
              </w:rPr>
            </w:pPr>
            <w:r w:rsidRPr="00CC7394">
              <w:rPr>
                <w:rFonts w:eastAsia="Times New Roman" w:cs="Times New Roman"/>
              </w:rPr>
              <w:t>0,054</w:t>
            </w:r>
          </w:p>
        </w:tc>
        <w:tc>
          <w:tcPr>
            <w:tcW w:w="506" w:type="pct"/>
            <w:tcBorders>
              <w:top w:val="nil"/>
              <w:left w:val="nil"/>
              <w:bottom w:val="single" w:sz="4" w:space="0" w:color="auto"/>
              <w:right w:val="single" w:sz="4" w:space="0" w:color="auto"/>
            </w:tcBorders>
            <w:vAlign w:val="center"/>
            <w:hideMark/>
          </w:tcPr>
          <w:p w14:paraId="2B69C683" w14:textId="77777777" w:rsidR="001332D0" w:rsidRPr="00CC7394" w:rsidRDefault="001332D0" w:rsidP="00CC7394">
            <w:pPr>
              <w:ind w:firstLine="0"/>
              <w:jc w:val="center"/>
              <w:rPr>
                <w:rFonts w:eastAsia="Times New Roman" w:cs="Times New Roman"/>
              </w:rPr>
            </w:pPr>
            <w:r w:rsidRPr="00CC7394">
              <w:rPr>
                <w:rFonts w:eastAsia="Times New Roman" w:cs="Times New Roman"/>
              </w:rPr>
              <w:t>79,9</w:t>
            </w:r>
          </w:p>
        </w:tc>
        <w:tc>
          <w:tcPr>
            <w:tcW w:w="641" w:type="pct"/>
            <w:tcBorders>
              <w:top w:val="nil"/>
              <w:left w:val="nil"/>
              <w:bottom w:val="single" w:sz="4" w:space="0" w:color="auto"/>
              <w:right w:val="nil"/>
            </w:tcBorders>
            <w:vAlign w:val="center"/>
            <w:hideMark/>
          </w:tcPr>
          <w:p w14:paraId="13F15739" w14:textId="77777777" w:rsidR="001332D0" w:rsidRPr="00CC7394" w:rsidRDefault="001332D0" w:rsidP="00CC7394">
            <w:pPr>
              <w:ind w:firstLine="0"/>
              <w:jc w:val="center"/>
              <w:rPr>
                <w:rFonts w:eastAsia="Times New Roman" w:cs="Times New Roman"/>
              </w:rPr>
            </w:pPr>
            <w:r w:rsidRPr="00CC7394">
              <w:rPr>
                <w:rFonts w:eastAsia="Times New Roman" w:cs="Times New Roman"/>
              </w:rPr>
              <w:t>0,004</w:t>
            </w:r>
          </w:p>
        </w:tc>
        <w:tc>
          <w:tcPr>
            <w:tcW w:w="506" w:type="pct"/>
            <w:tcBorders>
              <w:top w:val="nil"/>
              <w:left w:val="single" w:sz="4" w:space="0" w:color="auto"/>
              <w:bottom w:val="single" w:sz="4" w:space="0" w:color="auto"/>
              <w:right w:val="single" w:sz="4" w:space="0" w:color="auto"/>
            </w:tcBorders>
            <w:noWrap/>
            <w:vAlign w:val="bottom"/>
            <w:hideMark/>
          </w:tcPr>
          <w:p w14:paraId="2CABF20F" w14:textId="77777777" w:rsidR="001332D0" w:rsidRPr="00CC7394" w:rsidRDefault="001332D0" w:rsidP="00CC7394">
            <w:pPr>
              <w:ind w:firstLine="0"/>
              <w:jc w:val="center"/>
              <w:rPr>
                <w:rFonts w:eastAsia="Times New Roman" w:cs="Times New Roman"/>
              </w:rPr>
            </w:pPr>
            <w:r w:rsidRPr="00CC7394">
              <w:rPr>
                <w:rFonts w:eastAsia="Times New Roman" w:cs="Times New Roman"/>
              </w:rPr>
              <w:t>79,9</w:t>
            </w:r>
          </w:p>
        </w:tc>
        <w:tc>
          <w:tcPr>
            <w:tcW w:w="436" w:type="pct"/>
            <w:tcBorders>
              <w:top w:val="nil"/>
              <w:left w:val="nil"/>
              <w:bottom w:val="single" w:sz="4" w:space="0" w:color="auto"/>
              <w:right w:val="single" w:sz="4" w:space="0" w:color="auto"/>
            </w:tcBorders>
            <w:noWrap/>
            <w:vAlign w:val="bottom"/>
            <w:hideMark/>
          </w:tcPr>
          <w:p w14:paraId="5B7206CF" w14:textId="77777777" w:rsidR="001332D0" w:rsidRPr="00CC7394" w:rsidRDefault="001332D0" w:rsidP="00CC7394">
            <w:pPr>
              <w:ind w:firstLine="0"/>
              <w:jc w:val="center"/>
              <w:rPr>
                <w:rFonts w:eastAsia="Times New Roman" w:cs="Times New Roman"/>
              </w:rPr>
            </w:pPr>
            <w:r w:rsidRPr="00CC7394">
              <w:rPr>
                <w:rFonts w:eastAsia="Times New Roman" w:cs="Times New Roman"/>
              </w:rPr>
              <w:t>0,004</w:t>
            </w:r>
          </w:p>
        </w:tc>
        <w:tc>
          <w:tcPr>
            <w:tcW w:w="506" w:type="pct"/>
            <w:tcBorders>
              <w:top w:val="nil"/>
              <w:left w:val="nil"/>
              <w:bottom w:val="single" w:sz="4" w:space="0" w:color="auto"/>
              <w:right w:val="single" w:sz="4" w:space="0" w:color="auto"/>
            </w:tcBorders>
            <w:noWrap/>
            <w:vAlign w:val="bottom"/>
            <w:hideMark/>
          </w:tcPr>
          <w:p w14:paraId="407C197A" w14:textId="77777777" w:rsidR="001332D0" w:rsidRPr="00CC7394" w:rsidRDefault="001332D0" w:rsidP="00CC7394">
            <w:pPr>
              <w:ind w:firstLine="0"/>
              <w:jc w:val="center"/>
              <w:rPr>
                <w:rFonts w:eastAsia="Times New Roman" w:cs="Times New Roman"/>
              </w:rPr>
            </w:pPr>
            <w:r w:rsidRPr="00CC7394">
              <w:rPr>
                <w:rFonts w:eastAsia="Times New Roman" w:cs="Times New Roman"/>
              </w:rPr>
              <w:t>79,9</w:t>
            </w:r>
          </w:p>
        </w:tc>
        <w:tc>
          <w:tcPr>
            <w:tcW w:w="436" w:type="pct"/>
            <w:tcBorders>
              <w:top w:val="nil"/>
              <w:left w:val="nil"/>
              <w:bottom w:val="single" w:sz="4" w:space="0" w:color="auto"/>
              <w:right w:val="single" w:sz="4" w:space="0" w:color="auto"/>
            </w:tcBorders>
            <w:noWrap/>
            <w:vAlign w:val="bottom"/>
            <w:hideMark/>
          </w:tcPr>
          <w:p w14:paraId="73EA34D5" w14:textId="77777777" w:rsidR="001332D0" w:rsidRPr="00CC7394" w:rsidRDefault="001332D0" w:rsidP="00CC7394">
            <w:pPr>
              <w:ind w:firstLine="0"/>
              <w:jc w:val="center"/>
              <w:rPr>
                <w:rFonts w:eastAsia="Times New Roman" w:cs="Times New Roman"/>
              </w:rPr>
            </w:pPr>
            <w:r w:rsidRPr="00CC7394">
              <w:rPr>
                <w:rFonts w:eastAsia="Times New Roman" w:cs="Times New Roman"/>
              </w:rPr>
              <w:t>0,004</w:t>
            </w:r>
          </w:p>
        </w:tc>
      </w:tr>
      <w:tr w:rsidR="001332D0" w:rsidRPr="00CC7394" w14:paraId="76FE6FD5" w14:textId="77777777" w:rsidTr="00475DE5">
        <w:trPr>
          <w:trHeight w:val="510"/>
        </w:trPr>
        <w:tc>
          <w:tcPr>
            <w:tcW w:w="943" w:type="pct"/>
            <w:tcBorders>
              <w:top w:val="nil"/>
              <w:left w:val="single" w:sz="4" w:space="0" w:color="auto"/>
              <w:bottom w:val="single" w:sz="4" w:space="0" w:color="auto"/>
              <w:right w:val="single" w:sz="4" w:space="0" w:color="auto"/>
            </w:tcBorders>
            <w:vAlign w:val="center"/>
            <w:hideMark/>
          </w:tcPr>
          <w:p w14:paraId="5D834E87" w14:textId="77777777" w:rsidR="001332D0" w:rsidRPr="00CC7394" w:rsidRDefault="001332D0" w:rsidP="00CC7394">
            <w:pPr>
              <w:ind w:firstLine="0"/>
              <w:jc w:val="center"/>
              <w:rPr>
                <w:rFonts w:eastAsia="Times New Roman" w:cs="Times New Roman"/>
              </w:rPr>
            </w:pPr>
            <w:r w:rsidRPr="00CC7394">
              <w:rPr>
                <w:rFonts w:eastAsia="Times New Roman" w:cs="Times New Roman"/>
              </w:rPr>
              <w:t>Библиотеки</w:t>
            </w:r>
          </w:p>
        </w:tc>
        <w:tc>
          <w:tcPr>
            <w:tcW w:w="587" w:type="pct"/>
            <w:tcBorders>
              <w:top w:val="nil"/>
              <w:left w:val="nil"/>
              <w:bottom w:val="single" w:sz="4" w:space="0" w:color="auto"/>
              <w:right w:val="single" w:sz="4" w:space="0" w:color="auto"/>
            </w:tcBorders>
            <w:vAlign w:val="center"/>
            <w:hideMark/>
          </w:tcPr>
          <w:p w14:paraId="11688110" w14:textId="77777777" w:rsidR="001332D0" w:rsidRPr="00CC7394" w:rsidRDefault="001332D0" w:rsidP="00CC7394">
            <w:pPr>
              <w:ind w:firstLine="0"/>
              <w:jc w:val="center"/>
              <w:rPr>
                <w:rFonts w:eastAsia="Times New Roman" w:cs="Times New Roman"/>
              </w:rPr>
            </w:pPr>
            <w:r w:rsidRPr="00CC7394">
              <w:rPr>
                <w:rFonts w:eastAsia="Times New Roman" w:cs="Times New Roman"/>
              </w:rPr>
              <w:t>читательское место</w:t>
            </w:r>
          </w:p>
        </w:tc>
        <w:tc>
          <w:tcPr>
            <w:tcW w:w="438" w:type="pct"/>
            <w:tcBorders>
              <w:top w:val="nil"/>
              <w:left w:val="nil"/>
              <w:bottom w:val="single" w:sz="4" w:space="0" w:color="auto"/>
              <w:right w:val="single" w:sz="4" w:space="0" w:color="auto"/>
            </w:tcBorders>
            <w:noWrap/>
            <w:vAlign w:val="center"/>
            <w:hideMark/>
          </w:tcPr>
          <w:p w14:paraId="712C0B7E" w14:textId="77777777" w:rsidR="001332D0" w:rsidRPr="00CC7394" w:rsidRDefault="001332D0" w:rsidP="00CC7394">
            <w:pPr>
              <w:ind w:firstLine="0"/>
              <w:jc w:val="center"/>
              <w:rPr>
                <w:rFonts w:eastAsia="Times New Roman" w:cs="Times New Roman"/>
              </w:rPr>
            </w:pPr>
            <w:r w:rsidRPr="00CC7394">
              <w:rPr>
                <w:rFonts w:eastAsia="Times New Roman" w:cs="Times New Roman"/>
              </w:rPr>
              <w:t>0,25</w:t>
            </w:r>
          </w:p>
        </w:tc>
        <w:tc>
          <w:tcPr>
            <w:tcW w:w="506" w:type="pct"/>
            <w:tcBorders>
              <w:top w:val="nil"/>
              <w:left w:val="nil"/>
              <w:bottom w:val="single" w:sz="4" w:space="0" w:color="auto"/>
              <w:right w:val="single" w:sz="4" w:space="0" w:color="auto"/>
            </w:tcBorders>
            <w:noWrap/>
            <w:vAlign w:val="center"/>
            <w:hideMark/>
          </w:tcPr>
          <w:p w14:paraId="41C1C1F5" w14:textId="77777777" w:rsidR="001332D0" w:rsidRPr="00CC7394" w:rsidRDefault="001332D0" w:rsidP="00CC7394">
            <w:pPr>
              <w:ind w:firstLine="0"/>
              <w:jc w:val="center"/>
              <w:rPr>
                <w:rFonts w:eastAsia="Times New Roman" w:cs="Times New Roman"/>
              </w:rPr>
            </w:pPr>
            <w:r w:rsidRPr="00CC7394">
              <w:rPr>
                <w:rFonts w:eastAsia="Times New Roman" w:cs="Times New Roman"/>
              </w:rPr>
              <w:t>5</w:t>
            </w:r>
          </w:p>
        </w:tc>
        <w:tc>
          <w:tcPr>
            <w:tcW w:w="641" w:type="pct"/>
            <w:tcBorders>
              <w:top w:val="nil"/>
              <w:left w:val="nil"/>
              <w:bottom w:val="single" w:sz="4" w:space="0" w:color="auto"/>
              <w:right w:val="nil"/>
            </w:tcBorders>
            <w:vAlign w:val="center"/>
            <w:hideMark/>
          </w:tcPr>
          <w:p w14:paraId="413A9E1C" w14:textId="77777777" w:rsidR="001332D0" w:rsidRPr="00CC7394" w:rsidRDefault="001332D0" w:rsidP="00CC7394">
            <w:pPr>
              <w:ind w:firstLine="0"/>
              <w:jc w:val="center"/>
              <w:rPr>
                <w:rFonts w:eastAsia="Times New Roman" w:cs="Times New Roman"/>
              </w:rPr>
            </w:pPr>
            <w:r w:rsidRPr="00CC7394">
              <w:rPr>
                <w:rFonts w:eastAsia="Times New Roman" w:cs="Times New Roman"/>
              </w:rPr>
              <w:t>0,001</w:t>
            </w:r>
          </w:p>
        </w:tc>
        <w:tc>
          <w:tcPr>
            <w:tcW w:w="506" w:type="pct"/>
            <w:tcBorders>
              <w:top w:val="nil"/>
              <w:left w:val="single" w:sz="4" w:space="0" w:color="auto"/>
              <w:bottom w:val="single" w:sz="4" w:space="0" w:color="auto"/>
              <w:right w:val="single" w:sz="4" w:space="0" w:color="auto"/>
            </w:tcBorders>
            <w:noWrap/>
            <w:vAlign w:val="bottom"/>
            <w:hideMark/>
          </w:tcPr>
          <w:p w14:paraId="00D0644E" w14:textId="77777777" w:rsidR="001332D0" w:rsidRPr="00CC7394" w:rsidRDefault="001332D0" w:rsidP="00CC7394">
            <w:pPr>
              <w:ind w:firstLine="0"/>
              <w:jc w:val="center"/>
              <w:rPr>
                <w:rFonts w:eastAsia="Times New Roman" w:cs="Times New Roman"/>
              </w:rPr>
            </w:pPr>
            <w:r w:rsidRPr="00CC7394">
              <w:rPr>
                <w:rFonts w:eastAsia="Times New Roman" w:cs="Times New Roman"/>
              </w:rPr>
              <w:t>10</w:t>
            </w:r>
          </w:p>
        </w:tc>
        <w:tc>
          <w:tcPr>
            <w:tcW w:w="436" w:type="pct"/>
            <w:tcBorders>
              <w:top w:val="nil"/>
              <w:left w:val="nil"/>
              <w:bottom w:val="single" w:sz="4" w:space="0" w:color="auto"/>
              <w:right w:val="single" w:sz="4" w:space="0" w:color="auto"/>
            </w:tcBorders>
            <w:noWrap/>
            <w:vAlign w:val="bottom"/>
            <w:hideMark/>
          </w:tcPr>
          <w:p w14:paraId="55A4A66D" w14:textId="77777777" w:rsidR="001332D0" w:rsidRPr="00CC7394" w:rsidRDefault="001332D0" w:rsidP="00CC7394">
            <w:pPr>
              <w:ind w:firstLine="0"/>
              <w:jc w:val="center"/>
              <w:rPr>
                <w:rFonts w:eastAsia="Times New Roman" w:cs="Times New Roman"/>
              </w:rPr>
            </w:pPr>
            <w:r w:rsidRPr="00CC7394">
              <w:rPr>
                <w:rFonts w:eastAsia="Times New Roman" w:cs="Times New Roman"/>
              </w:rPr>
              <w:t>0,003</w:t>
            </w:r>
          </w:p>
        </w:tc>
        <w:tc>
          <w:tcPr>
            <w:tcW w:w="506" w:type="pct"/>
            <w:tcBorders>
              <w:top w:val="nil"/>
              <w:left w:val="nil"/>
              <w:bottom w:val="single" w:sz="4" w:space="0" w:color="auto"/>
              <w:right w:val="single" w:sz="4" w:space="0" w:color="auto"/>
            </w:tcBorders>
            <w:noWrap/>
            <w:vAlign w:val="bottom"/>
            <w:hideMark/>
          </w:tcPr>
          <w:p w14:paraId="2891963E" w14:textId="77777777" w:rsidR="001332D0" w:rsidRPr="00CC7394" w:rsidRDefault="001332D0" w:rsidP="00CC7394">
            <w:pPr>
              <w:ind w:firstLine="0"/>
              <w:jc w:val="center"/>
              <w:rPr>
                <w:rFonts w:eastAsia="Times New Roman" w:cs="Times New Roman"/>
              </w:rPr>
            </w:pPr>
            <w:r w:rsidRPr="00CC7394">
              <w:rPr>
                <w:rFonts w:eastAsia="Times New Roman" w:cs="Times New Roman"/>
              </w:rPr>
              <w:t>10</w:t>
            </w:r>
          </w:p>
        </w:tc>
        <w:tc>
          <w:tcPr>
            <w:tcW w:w="436" w:type="pct"/>
            <w:tcBorders>
              <w:top w:val="nil"/>
              <w:left w:val="nil"/>
              <w:bottom w:val="single" w:sz="4" w:space="0" w:color="auto"/>
              <w:right w:val="single" w:sz="4" w:space="0" w:color="auto"/>
            </w:tcBorders>
            <w:noWrap/>
            <w:vAlign w:val="bottom"/>
            <w:hideMark/>
          </w:tcPr>
          <w:p w14:paraId="743D8403" w14:textId="77777777" w:rsidR="001332D0" w:rsidRPr="00CC7394" w:rsidRDefault="001332D0" w:rsidP="00CC7394">
            <w:pPr>
              <w:ind w:firstLine="0"/>
              <w:jc w:val="center"/>
              <w:rPr>
                <w:rFonts w:eastAsia="Times New Roman" w:cs="Times New Roman"/>
              </w:rPr>
            </w:pPr>
            <w:r w:rsidRPr="00CC7394">
              <w:rPr>
                <w:rFonts w:eastAsia="Times New Roman" w:cs="Times New Roman"/>
              </w:rPr>
              <w:t>0,003</w:t>
            </w:r>
          </w:p>
        </w:tc>
      </w:tr>
      <w:tr w:rsidR="001332D0" w:rsidRPr="00CC7394" w14:paraId="39290D3E" w14:textId="77777777" w:rsidTr="00475DE5">
        <w:trPr>
          <w:trHeight w:val="30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1A152B41"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Предприятия торговли, общественного питания и бытового обслуживания</w:t>
            </w:r>
          </w:p>
        </w:tc>
      </w:tr>
      <w:tr w:rsidR="001332D0" w:rsidRPr="00CC7394" w14:paraId="40D92FF6" w14:textId="77777777" w:rsidTr="00475DE5">
        <w:trPr>
          <w:trHeight w:val="735"/>
        </w:trPr>
        <w:tc>
          <w:tcPr>
            <w:tcW w:w="943" w:type="pct"/>
            <w:tcBorders>
              <w:top w:val="nil"/>
              <w:left w:val="single" w:sz="4" w:space="0" w:color="auto"/>
              <w:bottom w:val="single" w:sz="4" w:space="0" w:color="auto"/>
              <w:right w:val="single" w:sz="4" w:space="0" w:color="auto"/>
            </w:tcBorders>
            <w:vAlign w:val="bottom"/>
            <w:hideMark/>
          </w:tcPr>
          <w:p w14:paraId="76EDD8F0" w14:textId="77777777" w:rsidR="001332D0" w:rsidRPr="00CC7394" w:rsidRDefault="001332D0" w:rsidP="00CC7394">
            <w:pPr>
              <w:ind w:firstLine="0"/>
              <w:jc w:val="center"/>
              <w:rPr>
                <w:rFonts w:eastAsia="Times New Roman" w:cs="Times New Roman"/>
              </w:rPr>
            </w:pPr>
            <w:r w:rsidRPr="00CC7394">
              <w:rPr>
                <w:rFonts w:eastAsia="Times New Roman" w:cs="Times New Roman"/>
              </w:rPr>
              <w:t>Магазины продовольственных товаров и непродовольственных товаров</w:t>
            </w:r>
          </w:p>
        </w:tc>
        <w:tc>
          <w:tcPr>
            <w:tcW w:w="587" w:type="pct"/>
            <w:tcBorders>
              <w:top w:val="nil"/>
              <w:left w:val="nil"/>
              <w:bottom w:val="single" w:sz="4" w:space="0" w:color="auto"/>
              <w:right w:val="single" w:sz="4" w:space="0" w:color="auto"/>
            </w:tcBorders>
            <w:vAlign w:val="bottom"/>
            <w:hideMark/>
          </w:tcPr>
          <w:p w14:paraId="1DA87217" w14:textId="77777777" w:rsidR="001332D0" w:rsidRPr="00CC7394" w:rsidRDefault="001332D0" w:rsidP="00CC7394">
            <w:pPr>
              <w:ind w:firstLine="0"/>
              <w:jc w:val="center"/>
              <w:rPr>
                <w:rFonts w:eastAsia="Times New Roman" w:cs="Times New Roman"/>
              </w:rPr>
            </w:pPr>
            <w:r w:rsidRPr="00CC7394">
              <w:rPr>
                <w:rFonts w:eastAsia="Times New Roman" w:cs="Times New Roman"/>
              </w:rPr>
              <w:t>м</w:t>
            </w:r>
            <w:r w:rsidRPr="00CC7394">
              <w:rPr>
                <w:rFonts w:eastAsia="Times New Roman" w:cs="Times New Roman"/>
                <w:vertAlign w:val="superscript"/>
              </w:rPr>
              <w:t>2</w:t>
            </w:r>
            <w:r w:rsidRPr="00CC7394">
              <w:rPr>
                <w:rFonts w:eastAsia="Times New Roman" w:cs="Times New Roman"/>
              </w:rPr>
              <w:t xml:space="preserve"> торговой площади</w:t>
            </w:r>
          </w:p>
        </w:tc>
        <w:tc>
          <w:tcPr>
            <w:tcW w:w="438" w:type="pct"/>
            <w:tcBorders>
              <w:top w:val="nil"/>
              <w:left w:val="nil"/>
              <w:bottom w:val="single" w:sz="4" w:space="0" w:color="auto"/>
              <w:right w:val="single" w:sz="4" w:space="0" w:color="auto"/>
            </w:tcBorders>
            <w:noWrap/>
            <w:vAlign w:val="bottom"/>
            <w:hideMark/>
          </w:tcPr>
          <w:p w14:paraId="622D9C6B" w14:textId="77777777" w:rsidR="001332D0" w:rsidRPr="00CC7394" w:rsidRDefault="001332D0" w:rsidP="00CC7394">
            <w:pPr>
              <w:ind w:firstLine="0"/>
              <w:jc w:val="center"/>
              <w:rPr>
                <w:rFonts w:eastAsia="Times New Roman" w:cs="Times New Roman"/>
              </w:rPr>
            </w:pPr>
            <w:r w:rsidRPr="00CC7394">
              <w:rPr>
                <w:rFonts w:eastAsia="Times New Roman" w:cs="Times New Roman"/>
              </w:rPr>
              <w:t>0,25</w:t>
            </w:r>
          </w:p>
        </w:tc>
        <w:tc>
          <w:tcPr>
            <w:tcW w:w="506" w:type="pct"/>
            <w:tcBorders>
              <w:top w:val="nil"/>
              <w:left w:val="nil"/>
              <w:bottom w:val="single" w:sz="4" w:space="0" w:color="auto"/>
              <w:right w:val="single" w:sz="4" w:space="0" w:color="auto"/>
            </w:tcBorders>
            <w:noWrap/>
            <w:vAlign w:val="bottom"/>
            <w:hideMark/>
          </w:tcPr>
          <w:p w14:paraId="0AD69A54" w14:textId="77777777" w:rsidR="001332D0" w:rsidRPr="00CC7394" w:rsidRDefault="001332D0" w:rsidP="00CC7394">
            <w:pPr>
              <w:ind w:firstLine="0"/>
              <w:jc w:val="center"/>
              <w:rPr>
                <w:rFonts w:eastAsia="Times New Roman" w:cs="Times New Roman"/>
              </w:rPr>
            </w:pPr>
            <w:r w:rsidRPr="00CC7394">
              <w:rPr>
                <w:rFonts w:eastAsia="Times New Roman" w:cs="Times New Roman"/>
              </w:rPr>
              <w:t>314,4</w:t>
            </w:r>
          </w:p>
        </w:tc>
        <w:tc>
          <w:tcPr>
            <w:tcW w:w="641" w:type="pct"/>
            <w:tcBorders>
              <w:top w:val="nil"/>
              <w:left w:val="nil"/>
              <w:bottom w:val="single" w:sz="4" w:space="0" w:color="auto"/>
              <w:right w:val="nil"/>
            </w:tcBorders>
            <w:vAlign w:val="bottom"/>
            <w:hideMark/>
          </w:tcPr>
          <w:p w14:paraId="65EB39BE" w14:textId="77777777" w:rsidR="001332D0" w:rsidRPr="00CC7394" w:rsidRDefault="001332D0" w:rsidP="00CC7394">
            <w:pPr>
              <w:ind w:firstLine="0"/>
              <w:jc w:val="center"/>
              <w:rPr>
                <w:rFonts w:eastAsia="Times New Roman" w:cs="Times New Roman"/>
              </w:rPr>
            </w:pPr>
            <w:r w:rsidRPr="00CC7394">
              <w:rPr>
                <w:rFonts w:eastAsia="Times New Roman" w:cs="Times New Roman"/>
              </w:rPr>
              <w:t>0,0786</w:t>
            </w:r>
          </w:p>
        </w:tc>
        <w:tc>
          <w:tcPr>
            <w:tcW w:w="506" w:type="pct"/>
            <w:tcBorders>
              <w:top w:val="nil"/>
              <w:left w:val="single" w:sz="4" w:space="0" w:color="auto"/>
              <w:bottom w:val="single" w:sz="4" w:space="0" w:color="auto"/>
              <w:right w:val="single" w:sz="4" w:space="0" w:color="auto"/>
            </w:tcBorders>
            <w:noWrap/>
            <w:vAlign w:val="bottom"/>
            <w:hideMark/>
          </w:tcPr>
          <w:p w14:paraId="0C1314D4" w14:textId="77777777" w:rsidR="001332D0" w:rsidRPr="00CC7394" w:rsidRDefault="001332D0" w:rsidP="00CC7394">
            <w:pPr>
              <w:ind w:firstLine="0"/>
              <w:jc w:val="center"/>
              <w:rPr>
                <w:rFonts w:eastAsia="Times New Roman" w:cs="Times New Roman"/>
              </w:rPr>
            </w:pPr>
            <w:r w:rsidRPr="00CC7394">
              <w:rPr>
                <w:rFonts w:eastAsia="Times New Roman" w:cs="Times New Roman"/>
              </w:rPr>
              <w:t>314,4</w:t>
            </w:r>
          </w:p>
        </w:tc>
        <w:tc>
          <w:tcPr>
            <w:tcW w:w="436" w:type="pct"/>
            <w:tcBorders>
              <w:top w:val="nil"/>
              <w:left w:val="nil"/>
              <w:bottom w:val="single" w:sz="4" w:space="0" w:color="auto"/>
              <w:right w:val="single" w:sz="4" w:space="0" w:color="auto"/>
            </w:tcBorders>
            <w:noWrap/>
            <w:vAlign w:val="bottom"/>
            <w:hideMark/>
          </w:tcPr>
          <w:p w14:paraId="5312C495" w14:textId="77777777" w:rsidR="001332D0" w:rsidRPr="00CC7394" w:rsidRDefault="001332D0" w:rsidP="00CC7394">
            <w:pPr>
              <w:ind w:firstLine="0"/>
              <w:jc w:val="center"/>
              <w:rPr>
                <w:rFonts w:eastAsia="Times New Roman" w:cs="Times New Roman"/>
              </w:rPr>
            </w:pPr>
            <w:r w:rsidRPr="00CC7394">
              <w:rPr>
                <w:rFonts w:eastAsia="Times New Roman" w:cs="Times New Roman"/>
              </w:rPr>
              <w:t>0,079</w:t>
            </w:r>
          </w:p>
        </w:tc>
        <w:tc>
          <w:tcPr>
            <w:tcW w:w="506" w:type="pct"/>
            <w:tcBorders>
              <w:top w:val="nil"/>
              <w:left w:val="nil"/>
              <w:bottom w:val="single" w:sz="4" w:space="0" w:color="auto"/>
              <w:right w:val="single" w:sz="4" w:space="0" w:color="auto"/>
            </w:tcBorders>
            <w:noWrap/>
            <w:vAlign w:val="bottom"/>
            <w:hideMark/>
          </w:tcPr>
          <w:p w14:paraId="120C717B" w14:textId="77777777" w:rsidR="001332D0" w:rsidRPr="00CC7394" w:rsidRDefault="001332D0" w:rsidP="00CC7394">
            <w:pPr>
              <w:ind w:firstLine="0"/>
              <w:jc w:val="center"/>
              <w:rPr>
                <w:rFonts w:eastAsia="Times New Roman" w:cs="Times New Roman"/>
              </w:rPr>
            </w:pPr>
            <w:r w:rsidRPr="00CC7394">
              <w:rPr>
                <w:rFonts w:eastAsia="Times New Roman" w:cs="Times New Roman"/>
              </w:rPr>
              <w:t>378,6</w:t>
            </w:r>
          </w:p>
        </w:tc>
        <w:tc>
          <w:tcPr>
            <w:tcW w:w="436" w:type="pct"/>
            <w:tcBorders>
              <w:top w:val="nil"/>
              <w:left w:val="nil"/>
              <w:bottom w:val="single" w:sz="4" w:space="0" w:color="auto"/>
              <w:right w:val="single" w:sz="4" w:space="0" w:color="auto"/>
            </w:tcBorders>
            <w:noWrap/>
            <w:vAlign w:val="bottom"/>
            <w:hideMark/>
          </w:tcPr>
          <w:p w14:paraId="026A3E00" w14:textId="77777777" w:rsidR="001332D0" w:rsidRPr="00CC7394" w:rsidRDefault="001332D0" w:rsidP="00CC7394">
            <w:pPr>
              <w:ind w:firstLine="0"/>
              <w:jc w:val="center"/>
              <w:rPr>
                <w:rFonts w:eastAsia="Times New Roman" w:cs="Times New Roman"/>
              </w:rPr>
            </w:pPr>
            <w:r w:rsidRPr="00CC7394">
              <w:rPr>
                <w:rFonts w:eastAsia="Times New Roman" w:cs="Times New Roman"/>
              </w:rPr>
              <w:t>0,095</w:t>
            </w:r>
          </w:p>
        </w:tc>
      </w:tr>
      <w:tr w:rsidR="001332D0" w:rsidRPr="00CC7394" w14:paraId="1904CB32" w14:textId="77777777" w:rsidTr="00475DE5">
        <w:trPr>
          <w:trHeight w:val="525"/>
        </w:trPr>
        <w:tc>
          <w:tcPr>
            <w:tcW w:w="943" w:type="pct"/>
            <w:tcBorders>
              <w:top w:val="nil"/>
              <w:left w:val="single" w:sz="4" w:space="0" w:color="auto"/>
              <w:bottom w:val="single" w:sz="4" w:space="0" w:color="auto"/>
              <w:right w:val="single" w:sz="4" w:space="0" w:color="auto"/>
            </w:tcBorders>
            <w:vAlign w:val="bottom"/>
            <w:hideMark/>
          </w:tcPr>
          <w:p w14:paraId="6711BF6B" w14:textId="77777777" w:rsidR="001332D0" w:rsidRPr="00CC7394" w:rsidRDefault="001332D0" w:rsidP="00CC7394">
            <w:pPr>
              <w:ind w:firstLine="0"/>
              <w:jc w:val="center"/>
              <w:rPr>
                <w:rFonts w:eastAsia="Times New Roman" w:cs="Times New Roman"/>
              </w:rPr>
            </w:pPr>
            <w:r w:rsidRPr="00CC7394">
              <w:rPr>
                <w:rFonts w:eastAsia="Times New Roman" w:cs="Times New Roman"/>
              </w:rPr>
              <w:t>Предприятия общественного питания</w:t>
            </w:r>
          </w:p>
        </w:tc>
        <w:tc>
          <w:tcPr>
            <w:tcW w:w="587" w:type="pct"/>
            <w:tcBorders>
              <w:top w:val="nil"/>
              <w:left w:val="nil"/>
              <w:bottom w:val="single" w:sz="4" w:space="0" w:color="auto"/>
              <w:right w:val="single" w:sz="4" w:space="0" w:color="auto"/>
            </w:tcBorders>
            <w:shd w:val="clear" w:color="000000" w:fill="FFFFFF"/>
            <w:vAlign w:val="bottom"/>
            <w:hideMark/>
          </w:tcPr>
          <w:p w14:paraId="2EE94E8E" w14:textId="77777777" w:rsidR="001332D0" w:rsidRPr="00CC7394" w:rsidRDefault="001332D0" w:rsidP="00CC7394">
            <w:pPr>
              <w:ind w:firstLine="0"/>
              <w:jc w:val="center"/>
              <w:rPr>
                <w:rFonts w:eastAsia="Times New Roman" w:cs="Times New Roman"/>
              </w:rPr>
            </w:pPr>
            <w:r w:rsidRPr="00CC7394">
              <w:rPr>
                <w:rFonts w:eastAsia="Times New Roman" w:cs="Times New Roman"/>
              </w:rPr>
              <w:t xml:space="preserve"> место</w:t>
            </w:r>
          </w:p>
        </w:tc>
        <w:tc>
          <w:tcPr>
            <w:tcW w:w="438" w:type="pct"/>
            <w:tcBorders>
              <w:top w:val="nil"/>
              <w:left w:val="nil"/>
              <w:bottom w:val="single" w:sz="4" w:space="0" w:color="auto"/>
              <w:right w:val="single" w:sz="4" w:space="0" w:color="auto"/>
            </w:tcBorders>
            <w:noWrap/>
            <w:vAlign w:val="bottom"/>
            <w:hideMark/>
          </w:tcPr>
          <w:p w14:paraId="47775987" w14:textId="77777777" w:rsidR="001332D0" w:rsidRPr="00CC7394" w:rsidRDefault="001332D0" w:rsidP="00CC7394">
            <w:pPr>
              <w:ind w:firstLine="0"/>
              <w:jc w:val="center"/>
              <w:rPr>
                <w:rFonts w:eastAsia="Times New Roman" w:cs="Times New Roman"/>
              </w:rPr>
            </w:pPr>
            <w:r w:rsidRPr="00CC7394">
              <w:rPr>
                <w:rFonts w:eastAsia="Times New Roman" w:cs="Times New Roman"/>
              </w:rPr>
              <w:t>1,04</w:t>
            </w:r>
          </w:p>
        </w:tc>
        <w:tc>
          <w:tcPr>
            <w:tcW w:w="506" w:type="pct"/>
            <w:tcBorders>
              <w:top w:val="nil"/>
              <w:left w:val="nil"/>
              <w:bottom w:val="single" w:sz="4" w:space="0" w:color="auto"/>
              <w:right w:val="single" w:sz="4" w:space="0" w:color="auto"/>
            </w:tcBorders>
            <w:noWrap/>
            <w:vAlign w:val="bottom"/>
            <w:hideMark/>
          </w:tcPr>
          <w:p w14:paraId="48B275DF"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641" w:type="pct"/>
            <w:tcBorders>
              <w:top w:val="nil"/>
              <w:left w:val="nil"/>
              <w:bottom w:val="single" w:sz="4" w:space="0" w:color="auto"/>
              <w:right w:val="nil"/>
            </w:tcBorders>
            <w:vAlign w:val="bottom"/>
            <w:hideMark/>
          </w:tcPr>
          <w:p w14:paraId="0160C016"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506" w:type="pct"/>
            <w:tcBorders>
              <w:top w:val="nil"/>
              <w:left w:val="single" w:sz="4" w:space="0" w:color="auto"/>
              <w:bottom w:val="single" w:sz="4" w:space="0" w:color="auto"/>
              <w:right w:val="single" w:sz="4" w:space="0" w:color="auto"/>
            </w:tcBorders>
            <w:noWrap/>
            <w:vAlign w:val="bottom"/>
            <w:hideMark/>
          </w:tcPr>
          <w:p w14:paraId="77B5B7D2" w14:textId="77777777" w:rsidR="001332D0" w:rsidRPr="00CC7394" w:rsidRDefault="001332D0" w:rsidP="00CC7394">
            <w:pPr>
              <w:ind w:firstLine="0"/>
              <w:jc w:val="center"/>
              <w:rPr>
                <w:rFonts w:eastAsia="Times New Roman" w:cs="Times New Roman"/>
              </w:rPr>
            </w:pPr>
            <w:r w:rsidRPr="00CC7394">
              <w:rPr>
                <w:rFonts w:eastAsia="Times New Roman" w:cs="Times New Roman"/>
              </w:rPr>
              <w:t>40</w:t>
            </w:r>
          </w:p>
        </w:tc>
        <w:tc>
          <w:tcPr>
            <w:tcW w:w="436" w:type="pct"/>
            <w:tcBorders>
              <w:top w:val="nil"/>
              <w:left w:val="nil"/>
              <w:bottom w:val="single" w:sz="4" w:space="0" w:color="auto"/>
              <w:right w:val="single" w:sz="4" w:space="0" w:color="auto"/>
            </w:tcBorders>
            <w:noWrap/>
            <w:vAlign w:val="bottom"/>
            <w:hideMark/>
          </w:tcPr>
          <w:p w14:paraId="1159FD76" w14:textId="77777777" w:rsidR="001332D0" w:rsidRPr="00CC7394" w:rsidRDefault="001332D0" w:rsidP="00CC7394">
            <w:pPr>
              <w:ind w:firstLine="0"/>
              <w:jc w:val="center"/>
              <w:rPr>
                <w:rFonts w:eastAsia="Times New Roman" w:cs="Times New Roman"/>
              </w:rPr>
            </w:pPr>
            <w:r w:rsidRPr="00CC7394">
              <w:rPr>
                <w:rFonts w:eastAsia="Times New Roman" w:cs="Times New Roman"/>
              </w:rPr>
              <w:t>0,042</w:t>
            </w:r>
          </w:p>
        </w:tc>
        <w:tc>
          <w:tcPr>
            <w:tcW w:w="506" w:type="pct"/>
            <w:tcBorders>
              <w:top w:val="nil"/>
              <w:left w:val="nil"/>
              <w:bottom w:val="single" w:sz="4" w:space="0" w:color="auto"/>
              <w:right w:val="single" w:sz="4" w:space="0" w:color="auto"/>
            </w:tcBorders>
            <w:noWrap/>
            <w:vAlign w:val="bottom"/>
            <w:hideMark/>
          </w:tcPr>
          <w:p w14:paraId="445D54C9" w14:textId="77777777" w:rsidR="001332D0" w:rsidRPr="00CC7394" w:rsidRDefault="001332D0" w:rsidP="00CC7394">
            <w:pPr>
              <w:ind w:firstLine="0"/>
              <w:jc w:val="center"/>
              <w:rPr>
                <w:rFonts w:eastAsia="Times New Roman" w:cs="Times New Roman"/>
              </w:rPr>
            </w:pPr>
            <w:r w:rsidRPr="00CC7394">
              <w:rPr>
                <w:rFonts w:eastAsia="Times New Roman" w:cs="Times New Roman"/>
              </w:rPr>
              <w:t>40</w:t>
            </w:r>
          </w:p>
        </w:tc>
        <w:tc>
          <w:tcPr>
            <w:tcW w:w="436" w:type="pct"/>
            <w:tcBorders>
              <w:top w:val="nil"/>
              <w:left w:val="nil"/>
              <w:bottom w:val="single" w:sz="4" w:space="0" w:color="auto"/>
              <w:right w:val="single" w:sz="4" w:space="0" w:color="auto"/>
            </w:tcBorders>
            <w:noWrap/>
            <w:vAlign w:val="bottom"/>
            <w:hideMark/>
          </w:tcPr>
          <w:p w14:paraId="4B8A7058" w14:textId="77777777" w:rsidR="001332D0" w:rsidRPr="00CC7394" w:rsidRDefault="001332D0" w:rsidP="00CC7394">
            <w:pPr>
              <w:ind w:firstLine="0"/>
              <w:jc w:val="center"/>
              <w:rPr>
                <w:rFonts w:eastAsia="Times New Roman" w:cs="Times New Roman"/>
              </w:rPr>
            </w:pPr>
            <w:r w:rsidRPr="00CC7394">
              <w:rPr>
                <w:rFonts w:eastAsia="Times New Roman" w:cs="Times New Roman"/>
              </w:rPr>
              <w:t>0,042</w:t>
            </w:r>
          </w:p>
        </w:tc>
      </w:tr>
      <w:tr w:rsidR="001332D0" w:rsidRPr="00CC7394" w14:paraId="6D3AEFDD" w14:textId="77777777" w:rsidTr="00475DE5">
        <w:trPr>
          <w:trHeight w:val="525"/>
        </w:trPr>
        <w:tc>
          <w:tcPr>
            <w:tcW w:w="943" w:type="pct"/>
            <w:tcBorders>
              <w:top w:val="nil"/>
              <w:left w:val="single" w:sz="4" w:space="0" w:color="auto"/>
              <w:bottom w:val="single" w:sz="4" w:space="0" w:color="auto"/>
              <w:right w:val="single" w:sz="4" w:space="0" w:color="auto"/>
            </w:tcBorders>
            <w:shd w:val="clear" w:color="000000" w:fill="FFFFFF"/>
            <w:vAlign w:val="bottom"/>
            <w:hideMark/>
          </w:tcPr>
          <w:p w14:paraId="67F3EDDE" w14:textId="77777777" w:rsidR="001332D0" w:rsidRPr="00CC7394" w:rsidRDefault="001332D0" w:rsidP="00CC7394">
            <w:pPr>
              <w:ind w:firstLine="0"/>
              <w:jc w:val="center"/>
              <w:rPr>
                <w:rFonts w:eastAsia="Times New Roman" w:cs="Times New Roman"/>
              </w:rPr>
            </w:pPr>
            <w:r w:rsidRPr="00CC7394">
              <w:rPr>
                <w:rFonts w:eastAsia="Times New Roman" w:cs="Times New Roman"/>
              </w:rPr>
              <w:t>Предприятия бытового обслуживания</w:t>
            </w:r>
          </w:p>
        </w:tc>
        <w:tc>
          <w:tcPr>
            <w:tcW w:w="587" w:type="pct"/>
            <w:tcBorders>
              <w:top w:val="nil"/>
              <w:left w:val="nil"/>
              <w:bottom w:val="single" w:sz="4" w:space="0" w:color="auto"/>
              <w:right w:val="single" w:sz="4" w:space="0" w:color="auto"/>
            </w:tcBorders>
            <w:shd w:val="clear" w:color="000000" w:fill="FFFFFF"/>
            <w:vAlign w:val="bottom"/>
            <w:hideMark/>
          </w:tcPr>
          <w:p w14:paraId="13F93A0A" w14:textId="77777777" w:rsidR="001332D0" w:rsidRPr="00CC7394" w:rsidRDefault="001332D0" w:rsidP="00CC7394">
            <w:pPr>
              <w:ind w:firstLine="0"/>
              <w:jc w:val="center"/>
              <w:rPr>
                <w:rFonts w:eastAsia="Times New Roman" w:cs="Times New Roman"/>
              </w:rPr>
            </w:pPr>
            <w:r w:rsidRPr="00CC7394">
              <w:rPr>
                <w:rFonts w:eastAsia="Times New Roman" w:cs="Times New Roman"/>
              </w:rPr>
              <w:t>рабочее место</w:t>
            </w:r>
          </w:p>
        </w:tc>
        <w:tc>
          <w:tcPr>
            <w:tcW w:w="438" w:type="pct"/>
            <w:tcBorders>
              <w:top w:val="nil"/>
              <w:left w:val="nil"/>
              <w:bottom w:val="single" w:sz="4" w:space="0" w:color="auto"/>
              <w:right w:val="single" w:sz="4" w:space="0" w:color="auto"/>
            </w:tcBorders>
            <w:noWrap/>
            <w:vAlign w:val="bottom"/>
            <w:hideMark/>
          </w:tcPr>
          <w:p w14:paraId="5B3443AF" w14:textId="77777777" w:rsidR="001332D0" w:rsidRPr="00CC7394" w:rsidRDefault="001332D0" w:rsidP="00CC7394">
            <w:pPr>
              <w:ind w:firstLine="0"/>
              <w:jc w:val="center"/>
              <w:rPr>
                <w:rFonts w:eastAsia="Times New Roman" w:cs="Times New Roman"/>
              </w:rPr>
            </w:pPr>
            <w:r w:rsidRPr="00CC7394">
              <w:rPr>
                <w:rFonts w:eastAsia="Times New Roman" w:cs="Times New Roman"/>
              </w:rPr>
              <w:t>1,5</w:t>
            </w:r>
          </w:p>
        </w:tc>
        <w:tc>
          <w:tcPr>
            <w:tcW w:w="506" w:type="pct"/>
            <w:tcBorders>
              <w:top w:val="nil"/>
              <w:left w:val="nil"/>
              <w:bottom w:val="single" w:sz="4" w:space="0" w:color="auto"/>
              <w:right w:val="single" w:sz="4" w:space="0" w:color="auto"/>
            </w:tcBorders>
            <w:noWrap/>
            <w:vAlign w:val="bottom"/>
            <w:hideMark/>
          </w:tcPr>
          <w:p w14:paraId="7F15774C"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641" w:type="pct"/>
            <w:tcBorders>
              <w:top w:val="nil"/>
              <w:left w:val="nil"/>
              <w:bottom w:val="single" w:sz="4" w:space="0" w:color="auto"/>
              <w:right w:val="nil"/>
            </w:tcBorders>
            <w:vAlign w:val="bottom"/>
            <w:hideMark/>
          </w:tcPr>
          <w:p w14:paraId="758E9FEF"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506" w:type="pct"/>
            <w:tcBorders>
              <w:top w:val="nil"/>
              <w:left w:val="single" w:sz="4" w:space="0" w:color="auto"/>
              <w:bottom w:val="single" w:sz="4" w:space="0" w:color="auto"/>
              <w:right w:val="single" w:sz="4" w:space="0" w:color="auto"/>
            </w:tcBorders>
            <w:noWrap/>
            <w:vAlign w:val="bottom"/>
            <w:hideMark/>
          </w:tcPr>
          <w:p w14:paraId="7B9A8171" w14:textId="77777777" w:rsidR="001332D0" w:rsidRPr="00CC7394" w:rsidRDefault="001332D0" w:rsidP="00CC7394">
            <w:pPr>
              <w:ind w:firstLine="0"/>
              <w:jc w:val="center"/>
              <w:rPr>
                <w:rFonts w:eastAsia="Times New Roman" w:cs="Times New Roman"/>
              </w:rPr>
            </w:pPr>
            <w:r w:rsidRPr="00CC7394">
              <w:rPr>
                <w:rFonts w:eastAsia="Times New Roman" w:cs="Times New Roman"/>
              </w:rPr>
              <w:t>9</w:t>
            </w:r>
          </w:p>
        </w:tc>
        <w:tc>
          <w:tcPr>
            <w:tcW w:w="436" w:type="pct"/>
            <w:tcBorders>
              <w:top w:val="nil"/>
              <w:left w:val="nil"/>
              <w:bottom w:val="single" w:sz="4" w:space="0" w:color="auto"/>
              <w:right w:val="single" w:sz="4" w:space="0" w:color="auto"/>
            </w:tcBorders>
            <w:noWrap/>
            <w:vAlign w:val="bottom"/>
            <w:hideMark/>
          </w:tcPr>
          <w:p w14:paraId="7164C25C" w14:textId="77777777" w:rsidR="001332D0" w:rsidRPr="00CC7394" w:rsidRDefault="001332D0" w:rsidP="00CC7394">
            <w:pPr>
              <w:ind w:firstLine="0"/>
              <w:jc w:val="center"/>
              <w:rPr>
                <w:rFonts w:eastAsia="Times New Roman" w:cs="Times New Roman"/>
              </w:rPr>
            </w:pPr>
            <w:r w:rsidRPr="00CC7394">
              <w:rPr>
                <w:rFonts w:eastAsia="Times New Roman" w:cs="Times New Roman"/>
              </w:rPr>
              <w:t>0,014</w:t>
            </w:r>
          </w:p>
        </w:tc>
        <w:tc>
          <w:tcPr>
            <w:tcW w:w="506" w:type="pct"/>
            <w:tcBorders>
              <w:top w:val="nil"/>
              <w:left w:val="nil"/>
              <w:bottom w:val="single" w:sz="4" w:space="0" w:color="auto"/>
              <w:right w:val="single" w:sz="4" w:space="0" w:color="auto"/>
            </w:tcBorders>
            <w:noWrap/>
            <w:vAlign w:val="bottom"/>
            <w:hideMark/>
          </w:tcPr>
          <w:p w14:paraId="41813C6E" w14:textId="77777777" w:rsidR="001332D0" w:rsidRPr="00CC7394" w:rsidRDefault="001332D0" w:rsidP="00CC7394">
            <w:pPr>
              <w:ind w:firstLine="0"/>
              <w:jc w:val="center"/>
              <w:rPr>
                <w:rFonts w:eastAsia="Times New Roman" w:cs="Times New Roman"/>
              </w:rPr>
            </w:pPr>
            <w:r w:rsidRPr="00CC7394">
              <w:rPr>
                <w:rFonts w:eastAsia="Times New Roman" w:cs="Times New Roman"/>
              </w:rPr>
              <w:t>9</w:t>
            </w:r>
          </w:p>
        </w:tc>
        <w:tc>
          <w:tcPr>
            <w:tcW w:w="436" w:type="pct"/>
            <w:tcBorders>
              <w:top w:val="nil"/>
              <w:left w:val="nil"/>
              <w:bottom w:val="single" w:sz="4" w:space="0" w:color="auto"/>
              <w:right w:val="single" w:sz="4" w:space="0" w:color="auto"/>
            </w:tcBorders>
            <w:noWrap/>
            <w:vAlign w:val="bottom"/>
            <w:hideMark/>
          </w:tcPr>
          <w:p w14:paraId="15F82F4A" w14:textId="77777777" w:rsidR="001332D0" w:rsidRPr="00CC7394" w:rsidRDefault="001332D0" w:rsidP="00CC7394">
            <w:pPr>
              <w:ind w:firstLine="0"/>
              <w:jc w:val="center"/>
              <w:rPr>
                <w:rFonts w:eastAsia="Times New Roman" w:cs="Times New Roman"/>
              </w:rPr>
            </w:pPr>
            <w:r w:rsidRPr="00CC7394">
              <w:rPr>
                <w:rFonts w:eastAsia="Times New Roman" w:cs="Times New Roman"/>
              </w:rPr>
              <w:t>0,014</w:t>
            </w:r>
          </w:p>
        </w:tc>
      </w:tr>
      <w:tr w:rsidR="001332D0" w:rsidRPr="00CC7394" w14:paraId="680D712D" w14:textId="77777777" w:rsidTr="00475DE5">
        <w:trPr>
          <w:trHeight w:val="30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0910E427"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 xml:space="preserve">Предприятия коммунального обслуживания </w:t>
            </w:r>
          </w:p>
        </w:tc>
      </w:tr>
      <w:tr w:rsidR="001332D0" w:rsidRPr="00CC7394" w14:paraId="4DD07FF3" w14:textId="77777777" w:rsidTr="00475DE5">
        <w:trPr>
          <w:trHeight w:val="300"/>
        </w:trPr>
        <w:tc>
          <w:tcPr>
            <w:tcW w:w="943" w:type="pct"/>
            <w:tcBorders>
              <w:top w:val="nil"/>
              <w:left w:val="single" w:sz="4" w:space="0" w:color="auto"/>
              <w:bottom w:val="single" w:sz="4" w:space="0" w:color="auto"/>
              <w:right w:val="single" w:sz="4" w:space="0" w:color="auto"/>
            </w:tcBorders>
            <w:vAlign w:val="center"/>
            <w:hideMark/>
          </w:tcPr>
          <w:p w14:paraId="66BBB059" w14:textId="77777777" w:rsidR="001332D0" w:rsidRPr="00CC7394" w:rsidRDefault="001332D0" w:rsidP="00CC7394">
            <w:pPr>
              <w:ind w:firstLine="0"/>
              <w:jc w:val="center"/>
              <w:rPr>
                <w:rFonts w:eastAsia="Times New Roman" w:cs="Times New Roman"/>
              </w:rPr>
            </w:pPr>
            <w:r w:rsidRPr="00CC7394">
              <w:rPr>
                <w:rFonts w:eastAsia="Times New Roman" w:cs="Times New Roman"/>
              </w:rPr>
              <w:t>Бани</w:t>
            </w:r>
          </w:p>
        </w:tc>
        <w:tc>
          <w:tcPr>
            <w:tcW w:w="587" w:type="pct"/>
            <w:tcBorders>
              <w:top w:val="nil"/>
              <w:left w:val="nil"/>
              <w:bottom w:val="single" w:sz="4" w:space="0" w:color="auto"/>
              <w:right w:val="single" w:sz="4" w:space="0" w:color="auto"/>
            </w:tcBorders>
            <w:vAlign w:val="center"/>
            <w:hideMark/>
          </w:tcPr>
          <w:p w14:paraId="496940D7" w14:textId="77777777" w:rsidR="001332D0" w:rsidRPr="00CC7394" w:rsidRDefault="001332D0" w:rsidP="00CC7394">
            <w:pPr>
              <w:ind w:firstLine="0"/>
              <w:jc w:val="center"/>
              <w:rPr>
                <w:rFonts w:eastAsia="Times New Roman" w:cs="Times New Roman"/>
              </w:rPr>
            </w:pPr>
            <w:r w:rsidRPr="00CC7394">
              <w:rPr>
                <w:rFonts w:eastAsia="Times New Roman" w:cs="Times New Roman"/>
              </w:rPr>
              <w:t>место</w:t>
            </w:r>
          </w:p>
        </w:tc>
        <w:tc>
          <w:tcPr>
            <w:tcW w:w="438" w:type="pct"/>
            <w:tcBorders>
              <w:top w:val="nil"/>
              <w:left w:val="nil"/>
              <w:bottom w:val="single" w:sz="4" w:space="0" w:color="auto"/>
              <w:right w:val="single" w:sz="4" w:space="0" w:color="auto"/>
            </w:tcBorders>
            <w:noWrap/>
            <w:vAlign w:val="center"/>
            <w:hideMark/>
          </w:tcPr>
          <w:p w14:paraId="65E95145" w14:textId="77777777" w:rsidR="001332D0" w:rsidRPr="00CC7394" w:rsidRDefault="001332D0" w:rsidP="00CC7394">
            <w:pPr>
              <w:ind w:firstLine="0"/>
              <w:jc w:val="center"/>
              <w:rPr>
                <w:rFonts w:eastAsia="Times New Roman" w:cs="Times New Roman"/>
              </w:rPr>
            </w:pPr>
            <w:r w:rsidRPr="00CC7394">
              <w:rPr>
                <w:rFonts w:eastAsia="Times New Roman" w:cs="Times New Roman"/>
              </w:rPr>
              <w:t>0,46</w:t>
            </w:r>
          </w:p>
        </w:tc>
        <w:tc>
          <w:tcPr>
            <w:tcW w:w="506" w:type="pct"/>
            <w:tcBorders>
              <w:top w:val="nil"/>
              <w:left w:val="nil"/>
              <w:bottom w:val="single" w:sz="4" w:space="0" w:color="auto"/>
              <w:right w:val="single" w:sz="4" w:space="0" w:color="auto"/>
            </w:tcBorders>
            <w:noWrap/>
            <w:vAlign w:val="center"/>
            <w:hideMark/>
          </w:tcPr>
          <w:p w14:paraId="42DFA3C0"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641" w:type="pct"/>
            <w:tcBorders>
              <w:top w:val="nil"/>
              <w:left w:val="nil"/>
              <w:bottom w:val="single" w:sz="4" w:space="0" w:color="auto"/>
              <w:right w:val="nil"/>
            </w:tcBorders>
            <w:noWrap/>
            <w:vAlign w:val="center"/>
            <w:hideMark/>
          </w:tcPr>
          <w:p w14:paraId="1899D4DE" w14:textId="77777777" w:rsidR="001332D0" w:rsidRPr="00CC7394" w:rsidRDefault="001332D0" w:rsidP="00CC7394">
            <w:pPr>
              <w:ind w:firstLine="0"/>
              <w:jc w:val="center"/>
              <w:rPr>
                <w:rFonts w:eastAsia="Times New Roman" w:cs="Times New Roman"/>
              </w:rPr>
            </w:pPr>
            <w:r w:rsidRPr="00CC7394">
              <w:rPr>
                <w:rFonts w:eastAsia="Times New Roman" w:cs="Times New Roman"/>
              </w:rPr>
              <w:t>0,000</w:t>
            </w:r>
          </w:p>
        </w:tc>
        <w:tc>
          <w:tcPr>
            <w:tcW w:w="506" w:type="pct"/>
            <w:tcBorders>
              <w:top w:val="nil"/>
              <w:left w:val="single" w:sz="4" w:space="0" w:color="auto"/>
              <w:bottom w:val="single" w:sz="4" w:space="0" w:color="auto"/>
              <w:right w:val="single" w:sz="4" w:space="0" w:color="auto"/>
            </w:tcBorders>
            <w:noWrap/>
            <w:vAlign w:val="bottom"/>
            <w:hideMark/>
          </w:tcPr>
          <w:p w14:paraId="60881380" w14:textId="77777777" w:rsidR="001332D0" w:rsidRPr="00CC7394" w:rsidRDefault="001332D0" w:rsidP="00CC7394">
            <w:pPr>
              <w:ind w:firstLine="0"/>
              <w:jc w:val="center"/>
              <w:rPr>
                <w:rFonts w:eastAsia="Times New Roman" w:cs="Times New Roman"/>
              </w:rPr>
            </w:pPr>
            <w:r w:rsidRPr="00CC7394">
              <w:rPr>
                <w:rFonts w:eastAsia="Times New Roman" w:cs="Times New Roman"/>
              </w:rPr>
              <w:t>10</w:t>
            </w:r>
          </w:p>
        </w:tc>
        <w:tc>
          <w:tcPr>
            <w:tcW w:w="436" w:type="pct"/>
            <w:tcBorders>
              <w:top w:val="nil"/>
              <w:left w:val="nil"/>
              <w:bottom w:val="single" w:sz="4" w:space="0" w:color="auto"/>
              <w:right w:val="single" w:sz="4" w:space="0" w:color="auto"/>
            </w:tcBorders>
            <w:noWrap/>
            <w:vAlign w:val="bottom"/>
            <w:hideMark/>
          </w:tcPr>
          <w:p w14:paraId="5F6100F2" w14:textId="77777777" w:rsidR="001332D0" w:rsidRPr="00CC7394" w:rsidRDefault="001332D0" w:rsidP="00CC7394">
            <w:pPr>
              <w:ind w:firstLine="0"/>
              <w:jc w:val="center"/>
              <w:rPr>
                <w:rFonts w:eastAsia="Times New Roman" w:cs="Times New Roman"/>
              </w:rPr>
            </w:pPr>
            <w:r w:rsidRPr="00CC7394">
              <w:rPr>
                <w:rFonts w:eastAsia="Times New Roman" w:cs="Times New Roman"/>
              </w:rPr>
              <w:t>0,005</w:t>
            </w:r>
          </w:p>
        </w:tc>
        <w:tc>
          <w:tcPr>
            <w:tcW w:w="506" w:type="pct"/>
            <w:tcBorders>
              <w:top w:val="nil"/>
              <w:left w:val="nil"/>
              <w:bottom w:val="single" w:sz="4" w:space="0" w:color="auto"/>
              <w:right w:val="single" w:sz="4" w:space="0" w:color="auto"/>
            </w:tcBorders>
            <w:noWrap/>
            <w:vAlign w:val="bottom"/>
            <w:hideMark/>
          </w:tcPr>
          <w:p w14:paraId="276E2FE3" w14:textId="77777777" w:rsidR="001332D0" w:rsidRPr="00CC7394" w:rsidRDefault="001332D0" w:rsidP="00CC7394">
            <w:pPr>
              <w:ind w:firstLine="0"/>
              <w:jc w:val="center"/>
              <w:rPr>
                <w:rFonts w:eastAsia="Times New Roman" w:cs="Times New Roman"/>
              </w:rPr>
            </w:pPr>
            <w:r w:rsidRPr="00CC7394">
              <w:rPr>
                <w:rFonts w:eastAsia="Times New Roman" w:cs="Times New Roman"/>
              </w:rPr>
              <w:t>10</w:t>
            </w:r>
          </w:p>
        </w:tc>
        <w:tc>
          <w:tcPr>
            <w:tcW w:w="436" w:type="pct"/>
            <w:tcBorders>
              <w:top w:val="nil"/>
              <w:left w:val="nil"/>
              <w:bottom w:val="single" w:sz="4" w:space="0" w:color="auto"/>
              <w:right w:val="single" w:sz="4" w:space="0" w:color="auto"/>
            </w:tcBorders>
            <w:noWrap/>
            <w:vAlign w:val="bottom"/>
            <w:hideMark/>
          </w:tcPr>
          <w:p w14:paraId="492FE77D" w14:textId="77777777" w:rsidR="001332D0" w:rsidRPr="00CC7394" w:rsidRDefault="001332D0" w:rsidP="00CC7394">
            <w:pPr>
              <w:ind w:firstLine="0"/>
              <w:jc w:val="center"/>
              <w:rPr>
                <w:rFonts w:eastAsia="Times New Roman" w:cs="Times New Roman"/>
              </w:rPr>
            </w:pPr>
            <w:r w:rsidRPr="00CC7394">
              <w:rPr>
                <w:rFonts w:eastAsia="Times New Roman" w:cs="Times New Roman"/>
              </w:rPr>
              <w:t>0,005</w:t>
            </w:r>
          </w:p>
        </w:tc>
      </w:tr>
      <w:tr w:rsidR="001332D0" w:rsidRPr="00CC7394" w14:paraId="13DED790" w14:textId="77777777" w:rsidTr="00475DE5">
        <w:trPr>
          <w:trHeight w:val="30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52C96970"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Организации и учреждения управления, кредитно-финансовые управления</w:t>
            </w:r>
          </w:p>
        </w:tc>
      </w:tr>
      <w:tr w:rsidR="001332D0" w:rsidRPr="00CC7394" w14:paraId="387CAD86" w14:textId="77777777" w:rsidTr="00475DE5">
        <w:trPr>
          <w:trHeight w:val="300"/>
        </w:trPr>
        <w:tc>
          <w:tcPr>
            <w:tcW w:w="943" w:type="pct"/>
            <w:tcBorders>
              <w:top w:val="nil"/>
              <w:left w:val="single" w:sz="4" w:space="0" w:color="auto"/>
              <w:bottom w:val="single" w:sz="4" w:space="0" w:color="auto"/>
              <w:right w:val="single" w:sz="4" w:space="0" w:color="auto"/>
            </w:tcBorders>
            <w:vAlign w:val="center"/>
            <w:hideMark/>
          </w:tcPr>
          <w:p w14:paraId="67007C09" w14:textId="77777777" w:rsidR="001332D0" w:rsidRPr="00CC7394" w:rsidRDefault="001332D0" w:rsidP="00CC7394">
            <w:pPr>
              <w:ind w:firstLine="0"/>
              <w:jc w:val="center"/>
              <w:rPr>
                <w:rFonts w:eastAsia="Times New Roman" w:cs="Times New Roman"/>
              </w:rPr>
            </w:pPr>
            <w:r w:rsidRPr="00CC7394">
              <w:rPr>
                <w:rFonts w:eastAsia="Times New Roman" w:cs="Times New Roman"/>
              </w:rPr>
              <w:t>Отделения связи</w:t>
            </w:r>
          </w:p>
        </w:tc>
        <w:tc>
          <w:tcPr>
            <w:tcW w:w="587" w:type="pct"/>
            <w:tcBorders>
              <w:top w:val="nil"/>
              <w:left w:val="nil"/>
              <w:bottom w:val="single" w:sz="4" w:space="0" w:color="auto"/>
              <w:right w:val="single" w:sz="4" w:space="0" w:color="auto"/>
            </w:tcBorders>
            <w:vAlign w:val="center"/>
            <w:hideMark/>
          </w:tcPr>
          <w:p w14:paraId="18A36579" w14:textId="77777777" w:rsidR="001332D0" w:rsidRPr="00CC7394" w:rsidRDefault="001332D0" w:rsidP="00CC7394">
            <w:pPr>
              <w:ind w:firstLine="0"/>
              <w:jc w:val="center"/>
              <w:rPr>
                <w:rFonts w:eastAsia="Times New Roman" w:cs="Times New Roman"/>
              </w:rPr>
            </w:pPr>
            <w:r w:rsidRPr="00CC7394">
              <w:rPr>
                <w:rFonts w:eastAsia="Times New Roman" w:cs="Times New Roman"/>
              </w:rPr>
              <w:t>объект</w:t>
            </w:r>
          </w:p>
        </w:tc>
        <w:tc>
          <w:tcPr>
            <w:tcW w:w="438" w:type="pct"/>
            <w:tcBorders>
              <w:top w:val="nil"/>
              <w:left w:val="nil"/>
              <w:bottom w:val="single" w:sz="4" w:space="0" w:color="auto"/>
              <w:right w:val="single" w:sz="4" w:space="0" w:color="auto"/>
            </w:tcBorders>
            <w:noWrap/>
            <w:vAlign w:val="center"/>
            <w:hideMark/>
          </w:tcPr>
          <w:p w14:paraId="4F78A4A1" w14:textId="77777777" w:rsidR="001332D0" w:rsidRPr="00CC7394" w:rsidRDefault="001332D0" w:rsidP="00CC7394">
            <w:pPr>
              <w:ind w:firstLine="0"/>
              <w:jc w:val="center"/>
              <w:rPr>
                <w:rFonts w:eastAsia="Times New Roman" w:cs="Times New Roman"/>
              </w:rPr>
            </w:pPr>
            <w:r w:rsidRPr="00CC7394">
              <w:rPr>
                <w:rFonts w:eastAsia="Times New Roman" w:cs="Times New Roman"/>
              </w:rPr>
              <w:t>3,5</w:t>
            </w:r>
          </w:p>
        </w:tc>
        <w:tc>
          <w:tcPr>
            <w:tcW w:w="506" w:type="pct"/>
            <w:tcBorders>
              <w:top w:val="nil"/>
              <w:left w:val="nil"/>
              <w:bottom w:val="single" w:sz="4" w:space="0" w:color="auto"/>
              <w:right w:val="single" w:sz="4" w:space="0" w:color="auto"/>
            </w:tcBorders>
            <w:noWrap/>
            <w:vAlign w:val="center"/>
            <w:hideMark/>
          </w:tcPr>
          <w:p w14:paraId="62508DE0"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641" w:type="pct"/>
            <w:tcBorders>
              <w:top w:val="nil"/>
              <w:left w:val="nil"/>
              <w:bottom w:val="single" w:sz="4" w:space="0" w:color="auto"/>
              <w:right w:val="single" w:sz="4" w:space="0" w:color="auto"/>
            </w:tcBorders>
            <w:noWrap/>
            <w:vAlign w:val="center"/>
            <w:hideMark/>
          </w:tcPr>
          <w:p w14:paraId="475FBEF7"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506" w:type="pct"/>
            <w:tcBorders>
              <w:top w:val="nil"/>
              <w:left w:val="nil"/>
              <w:bottom w:val="single" w:sz="4" w:space="0" w:color="auto"/>
              <w:right w:val="single" w:sz="4" w:space="0" w:color="auto"/>
            </w:tcBorders>
            <w:noWrap/>
            <w:vAlign w:val="bottom"/>
            <w:hideMark/>
          </w:tcPr>
          <w:p w14:paraId="3F2DD57C" w14:textId="77777777" w:rsidR="001332D0" w:rsidRPr="00CC7394" w:rsidRDefault="001332D0" w:rsidP="00CC7394">
            <w:pPr>
              <w:ind w:firstLine="0"/>
              <w:jc w:val="center"/>
              <w:rPr>
                <w:rFonts w:eastAsia="Times New Roman" w:cs="Times New Roman"/>
              </w:rPr>
            </w:pPr>
            <w:r w:rsidRPr="00CC7394">
              <w:rPr>
                <w:rFonts w:eastAsia="Times New Roman" w:cs="Times New Roman"/>
              </w:rPr>
              <w:t>1</w:t>
            </w:r>
          </w:p>
        </w:tc>
        <w:tc>
          <w:tcPr>
            <w:tcW w:w="436" w:type="pct"/>
            <w:tcBorders>
              <w:top w:val="nil"/>
              <w:left w:val="nil"/>
              <w:bottom w:val="single" w:sz="4" w:space="0" w:color="auto"/>
              <w:right w:val="single" w:sz="4" w:space="0" w:color="auto"/>
            </w:tcBorders>
            <w:noWrap/>
            <w:vAlign w:val="bottom"/>
            <w:hideMark/>
          </w:tcPr>
          <w:p w14:paraId="5C63C206" w14:textId="77777777" w:rsidR="001332D0" w:rsidRPr="00CC7394" w:rsidRDefault="001332D0" w:rsidP="00CC7394">
            <w:pPr>
              <w:ind w:firstLine="0"/>
              <w:jc w:val="center"/>
              <w:rPr>
                <w:rFonts w:eastAsia="Times New Roman" w:cs="Times New Roman"/>
              </w:rPr>
            </w:pPr>
            <w:r w:rsidRPr="00CC7394">
              <w:rPr>
                <w:rFonts w:eastAsia="Times New Roman" w:cs="Times New Roman"/>
              </w:rPr>
              <w:t>0,004</w:t>
            </w:r>
          </w:p>
        </w:tc>
        <w:tc>
          <w:tcPr>
            <w:tcW w:w="506" w:type="pct"/>
            <w:tcBorders>
              <w:top w:val="nil"/>
              <w:left w:val="nil"/>
              <w:bottom w:val="single" w:sz="4" w:space="0" w:color="auto"/>
              <w:right w:val="single" w:sz="4" w:space="0" w:color="auto"/>
            </w:tcBorders>
            <w:noWrap/>
            <w:vAlign w:val="bottom"/>
            <w:hideMark/>
          </w:tcPr>
          <w:p w14:paraId="7A17410F" w14:textId="77777777" w:rsidR="001332D0" w:rsidRPr="00CC7394" w:rsidRDefault="001332D0" w:rsidP="00CC7394">
            <w:pPr>
              <w:ind w:firstLine="0"/>
              <w:jc w:val="center"/>
              <w:rPr>
                <w:rFonts w:eastAsia="Times New Roman" w:cs="Times New Roman"/>
              </w:rPr>
            </w:pPr>
            <w:r w:rsidRPr="00CC7394">
              <w:rPr>
                <w:rFonts w:eastAsia="Times New Roman" w:cs="Times New Roman"/>
              </w:rPr>
              <w:t>1</w:t>
            </w:r>
          </w:p>
        </w:tc>
        <w:tc>
          <w:tcPr>
            <w:tcW w:w="436" w:type="pct"/>
            <w:tcBorders>
              <w:top w:val="nil"/>
              <w:left w:val="nil"/>
              <w:bottom w:val="single" w:sz="4" w:space="0" w:color="auto"/>
              <w:right w:val="single" w:sz="4" w:space="0" w:color="auto"/>
            </w:tcBorders>
            <w:noWrap/>
            <w:vAlign w:val="bottom"/>
            <w:hideMark/>
          </w:tcPr>
          <w:p w14:paraId="6927D754" w14:textId="77777777" w:rsidR="001332D0" w:rsidRPr="00CC7394" w:rsidRDefault="001332D0" w:rsidP="00CC7394">
            <w:pPr>
              <w:ind w:firstLine="0"/>
              <w:jc w:val="center"/>
              <w:rPr>
                <w:rFonts w:eastAsia="Times New Roman" w:cs="Times New Roman"/>
              </w:rPr>
            </w:pPr>
            <w:r w:rsidRPr="00CC7394">
              <w:rPr>
                <w:rFonts w:eastAsia="Times New Roman" w:cs="Times New Roman"/>
              </w:rPr>
              <w:t>0,004</w:t>
            </w:r>
          </w:p>
        </w:tc>
      </w:tr>
      <w:tr w:rsidR="001332D0" w:rsidRPr="00CC7394" w14:paraId="5E7E5EF6" w14:textId="77777777" w:rsidTr="00475DE5">
        <w:trPr>
          <w:trHeight w:val="510"/>
        </w:trPr>
        <w:tc>
          <w:tcPr>
            <w:tcW w:w="943" w:type="pct"/>
            <w:tcBorders>
              <w:top w:val="nil"/>
              <w:left w:val="single" w:sz="4" w:space="0" w:color="auto"/>
              <w:bottom w:val="single" w:sz="4" w:space="0" w:color="auto"/>
              <w:right w:val="single" w:sz="4" w:space="0" w:color="auto"/>
            </w:tcBorders>
            <w:vAlign w:val="center"/>
            <w:hideMark/>
          </w:tcPr>
          <w:p w14:paraId="2219B8C3" w14:textId="77777777" w:rsidR="001332D0" w:rsidRPr="00CC7394" w:rsidRDefault="001332D0" w:rsidP="00CC7394">
            <w:pPr>
              <w:ind w:firstLine="0"/>
              <w:jc w:val="center"/>
              <w:rPr>
                <w:rFonts w:eastAsia="Times New Roman" w:cs="Times New Roman"/>
              </w:rPr>
            </w:pPr>
            <w:proofErr w:type="spellStart"/>
            <w:r w:rsidRPr="00CC7394">
              <w:rPr>
                <w:rFonts w:eastAsia="Times New Roman" w:cs="Times New Roman"/>
              </w:rPr>
              <w:t>Отделениябанков</w:t>
            </w:r>
            <w:proofErr w:type="spellEnd"/>
          </w:p>
        </w:tc>
        <w:tc>
          <w:tcPr>
            <w:tcW w:w="587" w:type="pct"/>
            <w:tcBorders>
              <w:top w:val="nil"/>
              <w:left w:val="nil"/>
              <w:bottom w:val="single" w:sz="4" w:space="0" w:color="auto"/>
              <w:right w:val="single" w:sz="4" w:space="0" w:color="auto"/>
            </w:tcBorders>
            <w:vAlign w:val="center"/>
            <w:hideMark/>
          </w:tcPr>
          <w:p w14:paraId="4FD1C477" w14:textId="77777777" w:rsidR="001332D0" w:rsidRPr="00CC7394" w:rsidRDefault="001332D0" w:rsidP="00CC7394">
            <w:pPr>
              <w:ind w:firstLine="0"/>
              <w:jc w:val="center"/>
              <w:rPr>
                <w:rFonts w:eastAsia="Times New Roman" w:cs="Times New Roman"/>
              </w:rPr>
            </w:pPr>
            <w:r w:rsidRPr="00CC7394">
              <w:rPr>
                <w:rFonts w:eastAsia="Times New Roman" w:cs="Times New Roman"/>
              </w:rPr>
              <w:t>операционная касса</w:t>
            </w:r>
          </w:p>
        </w:tc>
        <w:tc>
          <w:tcPr>
            <w:tcW w:w="438" w:type="pct"/>
            <w:tcBorders>
              <w:top w:val="nil"/>
              <w:left w:val="nil"/>
              <w:bottom w:val="single" w:sz="4" w:space="0" w:color="auto"/>
              <w:right w:val="single" w:sz="4" w:space="0" w:color="auto"/>
            </w:tcBorders>
            <w:noWrap/>
            <w:vAlign w:val="center"/>
            <w:hideMark/>
          </w:tcPr>
          <w:p w14:paraId="3D6AE8D7" w14:textId="77777777" w:rsidR="001332D0" w:rsidRPr="00CC7394" w:rsidRDefault="001332D0" w:rsidP="00CC7394">
            <w:pPr>
              <w:ind w:firstLine="0"/>
              <w:jc w:val="center"/>
              <w:rPr>
                <w:rFonts w:eastAsia="Times New Roman" w:cs="Times New Roman"/>
              </w:rPr>
            </w:pPr>
            <w:r w:rsidRPr="00CC7394">
              <w:rPr>
                <w:rFonts w:eastAsia="Times New Roman" w:cs="Times New Roman"/>
              </w:rPr>
              <w:t>3,5</w:t>
            </w:r>
          </w:p>
        </w:tc>
        <w:tc>
          <w:tcPr>
            <w:tcW w:w="506" w:type="pct"/>
            <w:tcBorders>
              <w:top w:val="nil"/>
              <w:left w:val="nil"/>
              <w:bottom w:val="single" w:sz="4" w:space="0" w:color="auto"/>
              <w:right w:val="single" w:sz="4" w:space="0" w:color="auto"/>
            </w:tcBorders>
            <w:noWrap/>
            <w:vAlign w:val="center"/>
            <w:hideMark/>
          </w:tcPr>
          <w:p w14:paraId="49735141"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641" w:type="pct"/>
            <w:tcBorders>
              <w:top w:val="nil"/>
              <w:left w:val="nil"/>
              <w:bottom w:val="single" w:sz="4" w:space="0" w:color="auto"/>
              <w:right w:val="single" w:sz="4" w:space="0" w:color="auto"/>
            </w:tcBorders>
            <w:noWrap/>
            <w:vAlign w:val="center"/>
            <w:hideMark/>
          </w:tcPr>
          <w:p w14:paraId="6800F996"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506" w:type="pct"/>
            <w:tcBorders>
              <w:top w:val="nil"/>
              <w:left w:val="nil"/>
              <w:bottom w:val="single" w:sz="4" w:space="0" w:color="auto"/>
              <w:right w:val="single" w:sz="4" w:space="0" w:color="auto"/>
            </w:tcBorders>
            <w:noWrap/>
            <w:vAlign w:val="bottom"/>
            <w:hideMark/>
          </w:tcPr>
          <w:p w14:paraId="0873DA92" w14:textId="77777777" w:rsidR="001332D0" w:rsidRPr="00CC7394" w:rsidRDefault="001332D0" w:rsidP="00CC7394">
            <w:pPr>
              <w:ind w:firstLine="0"/>
              <w:jc w:val="center"/>
              <w:rPr>
                <w:rFonts w:eastAsia="Times New Roman" w:cs="Times New Roman"/>
              </w:rPr>
            </w:pPr>
            <w:r w:rsidRPr="00CC7394">
              <w:rPr>
                <w:rFonts w:eastAsia="Times New Roman" w:cs="Times New Roman"/>
              </w:rPr>
              <w:t>1</w:t>
            </w:r>
          </w:p>
        </w:tc>
        <w:tc>
          <w:tcPr>
            <w:tcW w:w="436" w:type="pct"/>
            <w:tcBorders>
              <w:top w:val="nil"/>
              <w:left w:val="nil"/>
              <w:bottom w:val="single" w:sz="4" w:space="0" w:color="auto"/>
              <w:right w:val="single" w:sz="4" w:space="0" w:color="auto"/>
            </w:tcBorders>
            <w:noWrap/>
            <w:vAlign w:val="bottom"/>
            <w:hideMark/>
          </w:tcPr>
          <w:p w14:paraId="5F94B5CE" w14:textId="77777777" w:rsidR="001332D0" w:rsidRPr="00CC7394" w:rsidRDefault="001332D0" w:rsidP="00CC7394">
            <w:pPr>
              <w:ind w:firstLine="0"/>
              <w:jc w:val="center"/>
              <w:rPr>
                <w:rFonts w:eastAsia="Times New Roman" w:cs="Times New Roman"/>
              </w:rPr>
            </w:pPr>
            <w:r w:rsidRPr="00CC7394">
              <w:rPr>
                <w:rFonts w:eastAsia="Times New Roman" w:cs="Times New Roman"/>
              </w:rPr>
              <w:t>0,004</w:t>
            </w:r>
          </w:p>
        </w:tc>
        <w:tc>
          <w:tcPr>
            <w:tcW w:w="506" w:type="pct"/>
            <w:tcBorders>
              <w:top w:val="nil"/>
              <w:left w:val="nil"/>
              <w:bottom w:val="single" w:sz="4" w:space="0" w:color="auto"/>
              <w:right w:val="single" w:sz="4" w:space="0" w:color="auto"/>
            </w:tcBorders>
            <w:noWrap/>
            <w:vAlign w:val="bottom"/>
            <w:hideMark/>
          </w:tcPr>
          <w:p w14:paraId="670F8476" w14:textId="77777777" w:rsidR="001332D0" w:rsidRPr="00CC7394" w:rsidRDefault="001332D0" w:rsidP="00CC7394">
            <w:pPr>
              <w:ind w:firstLine="0"/>
              <w:jc w:val="center"/>
              <w:rPr>
                <w:rFonts w:eastAsia="Times New Roman" w:cs="Times New Roman"/>
              </w:rPr>
            </w:pPr>
            <w:r w:rsidRPr="00CC7394">
              <w:rPr>
                <w:rFonts w:eastAsia="Times New Roman" w:cs="Times New Roman"/>
              </w:rPr>
              <w:t>1</w:t>
            </w:r>
          </w:p>
        </w:tc>
        <w:tc>
          <w:tcPr>
            <w:tcW w:w="436" w:type="pct"/>
            <w:tcBorders>
              <w:top w:val="nil"/>
              <w:left w:val="nil"/>
              <w:bottom w:val="single" w:sz="4" w:space="0" w:color="auto"/>
              <w:right w:val="single" w:sz="4" w:space="0" w:color="auto"/>
            </w:tcBorders>
            <w:noWrap/>
            <w:vAlign w:val="bottom"/>
            <w:hideMark/>
          </w:tcPr>
          <w:p w14:paraId="5959A0E5" w14:textId="77777777" w:rsidR="001332D0" w:rsidRPr="00CC7394" w:rsidRDefault="001332D0" w:rsidP="00CC7394">
            <w:pPr>
              <w:ind w:firstLine="0"/>
              <w:jc w:val="center"/>
              <w:rPr>
                <w:rFonts w:eastAsia="Times New Roman" w:cs="Times New Roman"/>
              </w:rPr>
            </w:pPr>
            <w:r w:rsidRPr="00CC7394">
              <w:rPr>
                <w:rFonts w:eastAsia="Times New Roman" w:cs="Times New Roman"/>
              </w:rPr>
              <w:t>0,004</w:t>
            </w:r>
          </w:p>
        </w:tc>
      </w:tr>
      <w:tr w:rsidR="001332D0" w:rsidRPr="00CC7394" w14:paraId="3E52E7F8" w14:textId="77777777" w:rsidTr="00475DE5">
        <w:trPr>
          <w:trHeight w:val="300"/>
        </w:trPr>
        <w:tc>
          <w:tcPr>
            <w:tcW w:w="943" w:type="pct"/>
            <w:tcBorders>
              <w:top w:val="nil"/>
              <w:left w:val="single" w:sz="4" w:space="0" w:color="auto"/>
              <w:bottom w:val="single" w:sz="4" w:space="0" w:color="auto"/>
              <w:right w:val="single" w:sz="4" w:space="0" w:color="auto"/>
            </w:tcBorders>
            <w:vAlign w:val="center"/>
            <w:hideMark/>
          </w:tcPr>
          <w:p w14:paraId="310DE12E" w14:textId="77777777" w:rsidR="001332D0" w:rsidRPr="00CC7394" w:rsidRDefault="001332D0" w:rsidP="00CC7394">
            <w:pPr>
              <w:ind w:firstLine="0"/>
              <w:jc w:val="center"/>
              <w:rPr>
                <w:rFonts w:eastAsia="Times New Roman" w:cs="Times New Roman"/>
              </w:rPr>
            </w:pPr>
            <w:r w:rsidRPr="00CC7394">
              <w:rPr>
                <w:rFonts w:eastAsia="Times New Roman" w:cs="Times New Roman"/>
              </w:rPr>
              <w:t>Участковый пункт полиции</w:t>
            </w:r>
          </w:p>
        </w:tc>
        <w:tc>
          <w:tcPr>
            <w:tcW w:w="587" w:type="pct"/>
            <w:tcBorders>
              <w:top w:val="nil"/>
              <w:left w:val="nil"/>
              <w:bottom w:val="single" w:sz="4" w:space="0" w:color="auto"/>
              <w:right w:val="single" w:sz="4" w:space="0" w:color="auto"/>
            </w:tcBorders>
            <w:vAlign w:val="center"/>
            <w:hideMark/>
          </w:tcPr>
          <w:p w14:paraId="7C846511" w14:textId="77777777" w:rsidR="001332D0" w:rsidRPr="00CC7394" w:rsidRDefault="001332D0" w:rsidP="00CC7394">
            <w:pPr>
              <w:ind w:firstLine="0"/>
              <w:jc w:val="center"/>
              <w:rPr>
                <w:rFonts w:eastAsia="Times New Roman" w:cs="Times New Roman"/>
              </w:rPr>
            </w:pPr>
            <w:r w:rsidRPr="00CC7394">
              <w:rPr>
                <w:rFonts w:eastAsia="Times New Roman" w:cs="Times New Roman"/>
              </w:rPr>
              <w:t>объект</w:t>
            </w:r>
          </w:p>
        </w:tc>
        <w:tc>
          <w:tcPr>
            <w:tcW w:w="438" w:type="pct"/>
            <w:tcBorders>
              <w:top w:val="nil"/>
              <w:left w:val="nil"/>
              <w:bottom w:val="single" w:sz="4" w:space="0" w:color="auto"/>
              <w:right w:val="single" w:sz="4" w:space="0" w:color="auto"/>
            </w:tcBorders>
            <w:noWrap/>
            <w:vAlign w:val="center"/>
            <w:hideMark/>
          </w:tcPr>
          <w:p w14:paraId="7E2648B0" w14:textId="77777777" w:rsidR="001332D0" w:rsidRPr="00CC7394" w:rsidRDefault="001332D0" w:rsidP="00CC7394">
            <w:pPr>
              <w:ind w:firstLine="0"/>
              <w:jc w:val="center"/>
              <w:rPr>
                <w:rFonts w:eastAsia="Times New Roman" w:cs="Times New Roman"/>
              </w:rPr>
            </w:pPr>
            <w:r w:rsidRPr="00CC7394">
              <w:rPr>
                <w:rFonts w:eastAsia="Times New Roman" w:cs="Times New Roman"/>
              </w:rPr>
              <w:t>3,5</w:t>
            </w:r>
          </w:p>
        </w:tc>
        <w:tc>
          <w:tcPr>
            <w:tcW w:w="506" w:type="pct"/>
            <w:tcBorders>
              <w:top w:val="nil"/>
              <w:left w:val="nil"/>
              <w:bottom w:val="single" w:sz="4" w:space="0" w:color="auto"/>
              <w:right w:val="single" w:sz="4" w:space="0" w:color="auto"/>
            </w:tcBorders>
            <w:noWrap/>
            <w:vAlign w:val="center"/>
            <w:hideMark/>
          </w:tcPr>
          <w:p w14:paraId="1DBF9089"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641" w:type="pct"/>
            <w:tcBorders>
              <w:top w:val="nil"/>
              <w:left w:val="nil"/>
              <w:bottom w:val="single" w:sz="4" w:space="0" w:color="auto"/>
              <w:right w:val="single" w:sz="4" w:space="0" w:color="auto"/>
            </w:tcBorders>
            <w:noWrap/>
            <w:vAlign w:val="center"/>
            <w:hideMark/>
          </w:tcPr>
          <w:p w14:paraId="59189057"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506" w:type="pct"/>
            <w:tcBorders>
              <w:top w:val="nil"/>
              <w:left w:val="nil"/>
              <w:bottom w:val="single" w:sz="4" w:space="0" w:color="auto"/>
              <w:right w:val="single" w:sz="4" w:space="0" w:color="auto"/>
            </w:tcBorders>
            <w:noWrap/>
            <w:vAlign w:val="bottom"/>
            <w:hideMark/>
          </w:tcPr>
          <w:p w14:paraId="1E6638C4" w14:textId="77777777" w:rsidR="001332D0" w:rsidRPr="00CC7394" w:rsidRDefault="001332D0" w:rsidP="00CC7394">
            <w:pPr>
              <w:ind w:firstLine="0"/>
              <w:jc w:val="center"/>
              <w:rPr>
                <w:rFonts w:eastAsia="Times New Roman" w:cs="Times New Roman"/>
              </w:rPr>
            </w:pPr>
            <w:r w:rsidRPr="00CC7394">
              <w:rPr>
                <w:rFonts w:eastAsia="Times New Roman" w:cs="Times New Roman"/>
              </w:rPr>
              <w:t>1</w:t>
            </w:r>
          </w:p>
        </w:tc>
        <w:tc>
          <w:tcPr>
            <w:tcW w:w="436" w:type="pct"/>
            <w:tcBorders>
              <w:top w:val="nil"/>
              <w:left w:val="nil"/>
              <w:bottom w:val="single" w:sz="4" w:space="0" w:color="auto"/>
              <w:right w:val="single" w:sz="4" w:space="0" w:color="auto"/>
            </w:tcBorders>
            <w:noWrap/>
            <w:vAlign w:val="bottom"/>
            <w:hideMark/>
          </w:tcPr>
          <w:p w14:paraId="529C84E7" w14:textId="77777777" w:rsidR="001332D0" w:rsidRPr="00CC7394" w:rsidRDefault="001332D0" w:rsidP="00CC7394">
            <w:pPr>
              <w:ind w:firstLine="0"/>
              <w:jc w:val="center"/>
              <w:rPr>
                <w:rFonts w:eastAsia="Times New Roman" w:cs="Times New Roman"/>
              </w:rPr>
            </w:pPr>
            <w:r w:rsidRPr="00CC7394">
              <w:rPr>
                <w:rFonts w:eastAsia="Times New Roman" w:cs="Times New Roman"/>
              </w:rPr>
              <w:t>0,004</w:t>
            </w:r>
          </w:p>
        </w:tc>
        <w:tc>
          <w:tcPr>
            <w:tcW w:w="506" w:type="pct"/>
            <w:tcBorders>
              <w:top w:val="nil"/>
              <w:left w:val="nil"/>
              <w:bottom w:val="single" w:sz="4" w:space="0" w:color="auto"/>
              <w:right w:val="single" w:sz="4" w:space="0" w:color="auto"/>
            </w:tcBorders>
            <w:noWrap/>
            <w:vAlign w:val="bottom"/>
            <w:hideMark/>
          </w:tcPr>
          <w:p w14:paraId="59A3799E" w14:textId="77777777" w:rsidR="001332D0" w:rsidRPr="00CC7394" w:rsidRDefault="001332D0" w:rsidP="00CC7394">
            <w:pPr>
              <w:ind w:firstLine="0"/>
              <w:jc w:val="center"/>
              <w:rPr>
                <w:rFonts w:eastAsia="Times New Roman" w:cs="Times New Roman"/>
              </w:rPr>
            </w:pPr>
            <w:r w:rsidRPr="00CC7394">
              <w:rPr>
                <w:rFonts w:eastAsia="Times New Roman" w:cs="Times New Roman"/>
              </w:rPr>
              <w:t>1</w:t>
            </w:r>
          </w:p>
        </w:tc>
        <w:tc>
          <w:tcPr>
            <w:tcW w:w="436" w:type="pct"/>
            <w:tcBorders>
              <w:top w:val="nil"/>
              <w:left w:val="nil"/>
              <w:bottom w:val="single" w:sz="4" w:space="0" w:color="auto"/>
              <w:right w:val="single" w:sz="4" w:space="0" w:color="auto"/>
            </w:tcBorders>
            <w:noWrap/>
            <w:vAlign w:val="bottom"/>
            <w:hideMark/>
          </w:tcPr>
          <w:p w14:paraId="6F7D8B38" w14:textId="77777777" w:rsidR="001332D0" w:rsidRPr="00CC7394" w:rsidRDefault="001332D0" w:rsidP="00CC7394">
            <w:pPr>
              <w:ind w:firstLine="0"/>
              <w:jc w:val="center"/>
              <w:rPr>
                <w:rFonts w:eastAsia="Times New Roman" w:cs="Times New Roman"/>
              </w:rPr>
            </w:pPr>
            <w:r w:rsidRPr="00CC7394">
              <w:rPr>
                <w:rFonts w:eastAsia="Times New Roman" w:cs="Times New Roman"/>
              </w:rPr>
              <w:t>0,004</w:t>
            </w:r>
          </w:p>
        </w:tc>
      </w:tr>
      <w:tr w:rsidR="001332D0" w:rsidRPr="00CC7394" w14:paraId="629BB916" w14:textId="77777777" w:rsidTr="00475DE5">
        <w:trPr>
          <w:trHeight w:val="30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0D99DC0E"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Учреждения жилищно-коммунального хозяйства</w:t>
            </w:r>
          </w:p>
        </w:tc>
      </w:tr>
      <w:tr w:rsidR="001332D0" w:rsidRPr="00CC7394" w14:paraId="369A1CF1" w14:textId="77777777" w:rsidTr="00475DE5">
        <w:trPr>
          <w:trHeight w:val="390"/>
        </w:trPr>
        <w:tc>
          <w:tcPr>
            <w:tcW w:w="943" w:type="pct"/>
            <w:tcBorders>
              <w:top w:val="nil"/>
              <w:left w:val="single" w:sz="4" w:space="0" w:color="auto"/>
              <w:bottom w:val="single" w:sz="4" w:space="0" w:color="auto"/>
              <w:right w:val="single" w:sz="4" w:space="0" w:color="auto"/>
            </w:tcBorders>
            <w:vAlign w:val="center"/>
            <w:hideMark/>
          </w:tcPr>
          <w:p w14:paraId="0B185D15" w14:textId="77777777" w:rsidR="001332D0" w:rsidRPr="00CC7394" w:rsidRDefault="001332D0" w:rsidP="00CC7394">
            <w:pPr>
              <w:ind w:firstLine="0"/>
              <w:jc w:val="center"/>
              <w:rPr>
                <w:rFonts w:eastAsia="Times New Roman" w:cs="Times New Roman"/>
              </w:rPr>
            </w:pPr>
            <w:r w:rsidRPr="00CC7394">
              <w:rPr>
                <w:rFonts w:eastAsia="Times New Roman" w:cs="Times New Roman"/>
              </w:rPr>
              <w:t>Гостиницы</w:t>
            </w:r>
          </w:p>
        </w:tc>
        <w:tc>
          <w:tcPr>
            <w:tcW w:w="587" w:type="pct"/>
            <w:tcBorders>
              <w:top w:val="nil"/>
              <w:left w:val="nil"/>
              <w:bottom w:val="single" w:sz="4" w:space="0" w:color="auto"/>
              <w:right w:val="single" w:sz="4" w:space="0" w:color="auto"/>
            </w:tcBorders>
            <w:vAlign w:val="center"/>
            <w:hideMark/>
          </w:tcPr>
          <w:p w14:paraId="40B7AB2C" w14:textId="77777777" w:rsidR="001332D0" w:rsidRPr="00CC7394" w:rsidRDefault="001332D0" w:rsidP="00CC7394">
            <w:pPr>
              <w:ind w:firstLine="0"/>
              <w:jc w:val="center"/>
              <w:rPr>
                <w:rFonts w:eastAsia="Times New Roman" w:cs="Times New Roman"/>
              </w:rPr>
            </w:pPr>
            <w:r w:rsidRPr="00CC7394">
              <w:rPr>
                <w:rFonts w:eastAsia="Times New Roman" w:cs="Times New Roman"/>
              </w:rPr>
              <w:t>место</w:t>
            </w:r>
          </w:p>
        </w:tc>
        <w:tc>
          <w:tcPr>
            <w:tcW w:w="438" w:type="pct"/>
            <w:tcBorders>
              <w:top w:val="nil"/>
              <w:left w:val="nil"/>
              <w:bottom w:val="single" w:sz="4" w:space="0" w:color="auto"/>
              <w:right w:val="single" w:sz="4" w:space="0" w:color="auto"/>
            </w:tcBorders>
            <w:noWrap/>
            <w:vAlign w:val="center"/>
            <w:hideMark/>
          </w:tcPr>
          <w:p w14:paraId="612E87D5" w14:textId="77777777" w:rsidR="001332D0" w:rsidRPr="00CC7394" w:rsidRDefault="001332D0" w:rsidP="00CC7394">
            <w:pPr>
              <w:ind w:firstLine="0"/>
              <w:jc w:val="center"/>
              <w:rPr>
                <w:rFonts w:eastAsia="Times New Roman" w:cs="Times New Roman"/>
              </w:rPr>
            </w:pPr>
            <w:r w:rsidRPr="00CC7394">
              <w:rPr>
                <w:rFonts w:eastAsia="Times New Roman" w:cs="Times New Roman"/>
              </w:rPr>
              <w:t>1,5</w:t>
            </w:r>
          </w:p>
        </w:tc>
        <w:tc>
          <w:tcPr>
            <w:tcW w:w="506" w:type="pct"/>
            <w:tcBorders>
              <w:top w:val="nil"/>
              <w:left w:val="nil"/>
              <w:bottom w:val="single" w:sz="4" w:space="0" w:color="auto"/>
              <w:right w:val="single" w:sz="4" w:space="0" w:color="auto"/>
            </w:tcBorders>
            <w:noWrap/>
            <w:vAlign w:val="center"/>
            <w:hideMark/>
          </w:tcPr>
          <w:p w14:paraId="511DCFD8"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641" w:type="pct"/>
            <w:tcBorders>
              <w:top w:val="nil"/>
              <w:left w:val="nil"/>
              <w:bottom w:val="single" w:sz="4" w:space="0" w:color="auto"/>
              <w:right w:val="nil"/>
            </w:tcBorders>
            <w:noWrap/>
            <w:vAlign w:val="center"/>
            <w:hideMark/>
          </w:tcPr>
          <w:p w14:paraId="7FBB66A9"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506" w:type="pct"/>
            <w:tcBorders>
              <w:top w:val="nil"/>
              <w:left w:val="single" w:sz="4" w:space="0" w:color="auto"/>
              <w:bottom w:val="single" w:sz="4" w:space="0" w:color="auto"/>
              <w:right w:val="single" w:sz="4" w:space="0" w:color="auto"/>
            </w:tcBorders>
            <w:noWrap/>
            <w:vAlign w:val="bottom"/>
            <w:hideMark/>
          </w:tcPr>
          <w:p w14:paraId="535E4F63" w14:textId="77777777" w:rsidR="001332D0" w:rsidRPr="00CC7394" w:rsidRDefault="001332D0" w:rsidP="00CC7394">
            <w:pPr>
              <w:ind w:firstLine="0"/>
              <w:jc w:val="center"/>
              <w:rPr>
                <w:rFonts w:eastAsia="Times New Roman" w:cs="Times New Roman"/>
              </w:rPr>
            </w:pPr>
            <w:r w:rsidRPr="00CC7394">
              <w:rPr>
                <w:rFonts w:eastAsia="Times New Roman" w:cs="Times New Roman"/>
              </w:rPr>
              <w:t>6</w:t>
            </w:r>
          </w:p>
        </w:tc>
        <w:tc>
          <w:tcPr>
            <w:tcW w:w="436" w:type="pct"/>
            <w:tcBorders>
              <w:top w:val="nil"/>
              <w:left w:val="nil"/>
              <w:bottom w:val="single" w:sz="4" w:space="0" w:color="auto"/>
              <w:right w:val="single" w:sz="4" w:space="0" w:color="auto"/>
            </w:tcBorders>
            <w:noWrap/>
            <w:vAlign w:val="bottom"/>
            <w:hideMark/>
          </w:tcPr>
          <w:p w14:paraId="64187BAE" w14:textId="77777777" w:rsidR="001332D0" w:rsidRPr="00CC7394" w:rsidRDefault="001332D0" w:rsidP="00CC7394">
            <w:pPr>
              <w:ind w:firstLine="0"/>
              <w:jc w:val="center"/>
              <w:rPr>
                <w:rFonts w:eastAsia="Times New Roman" w:cs="Times New Roman"/>
              </w:rPr>
            </w:pPr>
            <w:r w:rsidRPr="00CC7394">
              <w:rPr>
                <w:rFonts w:eastAsia="Times New Roman" w:cs="Times New Roman"/>
              </w:rPr>
              <w:t>0,009</w:t>
            </w:r>
          </w:p>
        </w:tc>
        <w:tc>
          <w:tcPr>
            <w:tcW w:w="506" w:type="pct"/>
            <w:tcBorders>
              <w:top w:val="nil"/>
              <w:left w:val="nil"/>
              <w:bottom w:val="single" w:sz="4" w:space="0" w:color="auto"/>
              <w:right w:val="single" w:sz="4" w:space="0" w:color="auto"/>
            </w:tcBorders>
            <w:noWrap/>
            <w:vAlign w:val="bottom"/>
            <w:hideMark/>
          </w:tcPr>
          <w:p w14:paraId="1A4D9F93" w14:textId="77777777" w:rsidR="001332D0" w:rsidRPr="00CC7394" w:rsidRDefault="001332D0" w:rsidP="00CC7394">
            <w:pPr>
              <w:ind w:firstLine="0"/>
              <w:jc w:val="center"/>
              <w:rPr>
                <w:rFonts w:eastAsia="Times New Roman" w:cs="Times New Roman"/>
              </w:rPr>
            </w:pPr>
            <w:r w:rsidRPr="00CC7394">
              <w:rPr>
                <w:rFonts w:eastAsia="Times New Roman" w:cs="Times New Roman"/>
              </w:rPr>
              <w:t>14</w:t>
            </w:r>
          </w:p>
        </w:tc>
        <w:tc>
          <w:tcPr>
            <w:tcW w:w="436" w:type="pct"/>
            <w:tcBorders>
              <w:top w:val="nil"/>
              <w:left w:val="nil"/>
              <w:bottom w:val="single" w:sz="4" w:space="0" w:color="auto"/>
              <w:right w:val="single" w:sz="4" w:space="0" w:color="auto"/>
            </w:tcBorders>
            <w:noWrap/>
            <w:vAlign w:val="bottom"/>
            <w:hideMark/>
          </w:tcPr>
          <w:p w14:paraId="2EEF8A51" w14:textId="77777777" w:rsidR="001332D0" w:rsidRPr="00CC7394" w:rsidRDefault="001332D0" w:rsidP="00CC7394">
            <w:pPr>
              <w:ind w:firstLine="0"/>
              <w:jc w:val="center"/>
              <w:rPr>
                <w:rFonts w:eastAsia="Times New Roman" w:cs="Times New Roman"/>
              </w:rPr>
            </w:pPr>
            <w:r w:rsidRPr="00CC7394">
              <w:rPr>
                <w:rFonts w:eastAsia="Times New Roman" w:cs="Times New Roman"/>
              </w:rPr>
              <w:t>0,021</w:t>
            </w:r>
          </w:p>
        </w:tc>
      </w:tr>
      <w:tr w:rsidR="001332D0" w:rsidRPr="00CC7394" w14:paraId="7AAFE29C" w14:textId="77777777" w:rsidTr="00475DE5">
        <w:trPr>
          <w:trHeight w:val="300"/>
        </w:trPr>
        <w:tc>
          <w:tcPr>
            <w:tcW w:w="943" w:type="pct"/>
            <w:tcBorders>
              <w:top w:val="nil"/>
              <w:left w:val="single" w:sz="4" w:space="0" w:color="auto"/>
              <w:bottom w:val="single" w:sz="4" w:space="0" w:color="auto"/>
              <w:right w:val="single" w:sz="4" w:space="0" w:color="auto"/>
            </w:tcBorders>
            <w:vAlign w:val="center"/>
            <w:hideMark/>
          </w:tcPr>
          <w:p w14:paraId="51552962" w14:textId="77777777" w:rsidR="001332D0" w:rsidRPr="00CC7394" w:rsidRDefault="001332D0" w:rsidP="00CC7394">
            <w:pPr>
              <w:ind w:firstLine="0"/>
              <w:jc w:val="center"/>
              <w:rPr>
                <w:rFonts w:eastAsia="Times New Roman" w:cs="Times New Roman"/>
              </w:rPr>
            </w:pPr>
            <w:r w:rsidRPr="00CC7394">
              <w:rPr>
                <w:rFonts w:eastAsia="Times New Roman" w:cs="Times New Roman"/>
              </w:rPr>
              <w:t>Итого</w:t>
            </w:r>
          </w:p>
        </w:tc>
        <w:tc>
          <w:tcPr>
            <w:tcW w:w="587" w:type="pct"/>
            <w:tcBorders>
              <w:top w:val="nil"/>
              <w:left w:val="nil"/>
              <w:bottom w:val="single" w:sz="4" w:space="0" w:color="auto"/>
              <w:right w:val="single" w:sz="4" w:space="0" w:color="auto"/>
            </w:tcBorders>
            <w:noWrap/>
            <w:vAlign w:val="center"/>
            <w:hideMark/>
          </w:tcPr>
          <w:p w14:paraId="4B217AA7"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438" w:type="pct"/>
            <w:tcBorders>
              <w:top w:val="nil"/>
              <w:left w:val="nil"/>
              <w:bottom w:val="single" w:sz="4" w:space="0" w:color="auto"/>
              <w:right w:val="single" w:sz="4" w:space="0" w:color="auto"/>
            </w:tcBorders>
            <w:noWrap/>
            <w:vAlign w:val="center"/>
            <w:hideMark/>
          </w:tcPr>
          <w:p w14:paraId="5E6B41A4"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506" w:type="pct"/>
            <w:tcBorders>
              <w:top w:val="nil"/>
              <w:left w:val="nil"/>
              <w:bottom w:val="single" w:sz="4" w:space="0" w:color="auto"/>
              <w:right w:val="single" w:sz="4" w:space="0" w:color="auto"/>
            </w:tcBorders>
            <w:noWrap/>
            <w:vAlign w:val="center"/>
            <w:hideMark/>
          </w:tcPr>
          <w:p w14:paraId="53C21CC6"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641" w:type="pct"/>
            <w:tcBorders>
              <w:top w:val="nil"/>
              <w:left w:val="nil"/>
              <w:bottom w:val="single" w:sz="4" w:space="0" w:color="auto"/>
              <w:right w:val="nil"/>
            </w:tcBorders>
            <w:noWrap/>
            <w:vAlign w:val="center"/>
            <w:hideMark/>
          </w:tcPr>
          <w:p w14:paraId="58D6BCDB" w14:textId="77777777" w:rsidR="001332D0" w:rsidRPr="00CC7394" w:rsidRDefault="001332D0" w:rsidP="00CC7394">
            <w:pPr>
              <w:ind w:firstLine="0"/>
              <w:jc w:val="center"/>
              <w:rPr>
                <w:rFonts w:eastAsia="Times New Roman" w:cs="Times New Roman"/>
              </w:rPr>
            </w:pPr>
            <w:r w:rsidRPr="00CC7394">
              <w:rPr>
                <w:rFonts w:eastAsia="Times New Roman" w:cs="Times New Roman"/>
              </w:rPr>
              <w:t>0,36</w:t>
            </w:r>
          </w:p>
        </w:tc>
        <w:tc>
          <w:tcPr>
            <w:tcW w:w="506" w:type="pct"/>
            <w:tcBorders>
              <w:top w:val="nil"/>
              <w:left w:val="single" w:sz="4" w:space="0" w:color="auto"/>
              <w:bottom w:val="single" w:sz="4" w:space="0" w:color="auto"/>
              <w:right w:val="single" w:sz="4" w:space="0" w:color="auto"/>
            </w:tcBorders>
            <w:noWrap/>
            <w:vAlign w:val="bottom"/>
            <w:hideMark/>
          </w:tcPr>
          <w:p w14:paraId="41181119"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436" w:type="pct"/>
            <w:tcBorders>
              <w:top w:val="nil"/>
              <w:left w:val="nil"/>
              <w:bottom w:val="single" w:sz="4" w:space="0" w:color="auto"/>
              <w:right w:val="single" w:sz="4" w:space="0" w:color="auto"/>
            </w:tcBorders>
            <w:noWrap/>
            <w:vAlign w:val="bottom"/>
            <w:hideMark/>
          </w:tcPr>
          <w:p w14:paraId="5354C95E" w14:textId="77777777" w:rsidR="001332D0" w:rsidRPr="00CC7394" w:rsidRDefault="001332D0" w:rsidP="00CC7394">
            <w:pPr>
              <w:ind w:firstLine="0"/>
              <w:jc w:val="center"/>
              <w:rPr>
                <w:rFonts w:eastAsia="Times New Roman" w:cs="Times New Roman"/>
              </w:rPr>
            </w:pPr>
            <w:r w:rsidRPr="00CC7394">
              <w:rPr>
                <w:rFonts w:eastAsia="Times New Roman" w:cs="Times New Roman"/>
              </w:rPr>
              <w:t>0,51</w:t>
            </w:r>
          </w:p>
        </w:tc>
        <w:tc>
          <w:tcPr>
            <w:tcW w:w="506" w:type="pct"/>
            <w:tcBorders>
              <w:top w:val="nil"/>
              <w:left w:val="nil"/>
              <w:bottom w:val="single" w:sz="4" w:space="0" w:color="auto"/>
              <w:right w:val="single" w:sz="4" w:space="0" w:color="auto"/>
            </w:tcBorders>
            <w:noWrap/>
            <w:vAlign w:val="bottom"/>
            <w:hideMark/>
          </w:tcPr>
          <w:p w14:paraId="76BDFA74"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436" w:type="pct"/>
            <w:tcBorders>
              <w:top w:val="nil"/>
              <w:left w:val="nil"/>
              <w:bottom w:val="single" w:sz="4" w:space="0" w:color="auto"/>
              <w:right w:val="single" w:sz="4" w:space="0" w:color="auto"/>
            </w:tcBorders>
            <w:noWrap/>
            <w:vAlign w:val="bottom"/>
            <w:hideMark/>
          </w:tcPr>
          <w:p w14:paraId="713E3623" w14:textId="77777777" w:rsidR="001332D0" w:rsidRPr="00CC7394" w:rsidRDefault="001332D0" w:rsidP="00CC7394">
            <w:pPr>
              <w:ind w:firstLine="0"/>
              <w:jc w:val="center"/>
              <w:rPr>
                <w:rFonts w:eastAsia="Times New Roman" w:cs="Times New Roman"/>
              </w:rPr>
            </w:pPr>
            <w:r w:rsidRPr="00CC7394">
              <w:rPr>
                <w:rFonts w:eastAsia="Times New Roman" w:cs="Times New Roman"/>
              </w:rPr>
              <w:t>0,54</w:t>
            </w:r>
          </w:p>
        </w:tc>
      </w:tr>
      <w:tr w:rsidR="001332D0" w:rsidRPr="00CC7394" w14:paraId="1709D10F" w14:textId="77777777" w:rsidTr="00475DE5">
        <w:trPr>
          <w:trHeight w:val="315"/>
        </w:trPr>
        <w:tc>
          <w:tcPr>
            <w:tcW w:w="943" w:type="pct"/>
            <w:tcBorders>
              <w:top w:val="nil"/>
              <w:left w:val="single" w:sz="4" w:space="0" w:color="auto"/>
              <w:bottom w:val="single" w:sz="4" w:space="0" w:color="auto"/>
              <w:right w:val="single" w:sz="4" w:space="0" w:color="auto"/>
            </w:tcBorders>
            <w:vAlign w:val="center"/>
            <w:hideMark/>
          </w:tcPr>
          <w:p w14:paraId="48956B4A" w14:textId="77777777" w:rsidR="001332D0" w:rsidRPr="00CC7394" w:rsidRDefault="001332D0" w:rsidP="00CC7394">
            <w:pPr>
              <w:ind w:firstLine="0"/>
              <w:jc w:val="center"/>
              <w:rPr>
                <w:rFonts w:eastAsia="Times New Roman" w:cs="Times New Roman"/>
              </w:rPr>
            </w:pPr>
            <w:r w:rsidRPr="00CC7394">
              <w:rPr>
                <w:rFonts w:eastAsia="Times New Roman" w:cs="Times New Roman"/>
              </w:rPr>
              <w:t>Прочие нагрузки 20%</w:t>
            </w:r>
          </w:p>
        </w:tc>
        <w:tc>
          <w:tcPr>
            <w:tcW w:w="587" w:type="pct"/>
            <w:tcBorders>
              <w:top w:val="nil"/>
              <w:left w:val="nil"/>
              <w:bottom w:val="single" w:sz="4" w:space="0" w:color="auto"/>
              <w:right w:val="single" w:sz="4" w:space="0" w:color="auto"/>
            </w:tcBorders>
            <w:noWrap/>
            <w:vAlign w:val="center"/>
            <w:hideMark/>
          </w:tcPr>
          <w:p w14:paraId="2741D006"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438" w:type="pct"/>
            <w:tcBorders>
              <w:top w:val="nil"/>
              <w:left w:val="nil"/>
              <w:bottom w:val="single" w:sz="4" w:space="0" w:color="auto"/>
              <w:right w:val="single" w:sz="4" w:space="0" w:color="auto"/>
            </w:tcBorders>
            <w:noWrap/>
            <w:vAlign w:val="center"/>
            <w:hideMark/>
          </w:tcPr>
          <w:p w14:paraId="22D63D5D"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506" w:type="pct"/>
            <w:tcBorders>
              <w:top w:val="nil"/>
              <w:left w:val="nil"/>
              <w:bottom w:val="single" w:sz="4" w:space="0" w:color="auto"/>
              <w:right w:val="single" w:sz="4" w:space="0" w:color="auto"/>
            </w:tcBorders>
            <w:noWrap/>
            <w:vAlign w:val="center"/>
            <w:hideMark/>
          </w:tcPr>
          <w:p w14:paraId="0FFCE1B2"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641" w:type="pct"/>
            <w:tcBorders>
              <w:top w:val="nil"/>
              <w:left w:val="nil"/>
              <w:bottom w:val="single" w:sz="4" w:space="0" w:color="auto"/>
              <w:right w:val="nil"/>
            </w:tcBorders>
            <w:noWrap/>
            <w:vAlign w:val="center"/>
            <w:hideMark/>
          </w:tcPr>
          <w:p w14:paraId="736B1306" w14:textId="77777777" w:rsidR="001332D0" w:rsidRPr="00CC7394" w:rsidRDefault="001332D0" w:rsidP="00CC7394">
            <w:pPr>
              <w:ind w:firstLine="0"/>
              <w:jc w:val="center"/>
              <w:rPr>
                <w:rFonts w:eastAsia="Times New Roman" w:cs="Times New Roman"/>
              </w:rPr>
            </w:pPr>
            <w:r w:rsidRPr="00CC7394">
              <w:rPr>
                <w:rFonts w:eastAsia="Times New Roman" w:cs="Times New Roman"/>
              </w:rPr>
              <w:t>0,07</w:t>
            </w:r>
          </w:p>
        </w:tc>
        <w:tc>
          <w:tcPr>
            <w:tcW w:w="506" w:type="pct"/>
            <w:tcBorders>
              <w:top w:val="nil"/>
              <w:left w:val="single" w:sz="4" w:space="0" w:color="auto"/>
              <w:bottom w:val="single" w:sz="4" w:space="0" w:color="auto"/>
              <w:right w:val="single" w:sz="4" w:space="0" w:color="auto"/>
            </w:tcBorders>
            <w:noWrap/>
            <w:vAlign w:val="bottom"/>
            <w:hideMark/>
          </w:tcPr>
          <w:p w14:paraId="6DC5B135"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436" w:type="pct"/>
            <w:tcBorders>
              <w:top w:val="nil"/>
              <w:left w:val="nil"/>
              <w:bottom w:val="single" w:sz="4" w:space="0" w:color="auto"/>
              <w:right w:val="single" w:sz="4" w:space="0" w:color="auto"/>
            </w:tcBorders>
            <w:noWrap/>
            <w:vAlign w:val="bottom"/>
            <w:hideMark/>
          </w:tcPr>
          <w:p w14:paraId="542C2AF9" w14:textId="77777777" w:rsidR="001332D0" w:rsidRPr="00CC7394" w:rsidRDefault="001332D0" w:rsidP="00CC7394">
            <w:pPr>
              <w:ind w:firstLine="0"/>
              <w:jc w:val="center"/>
              <w:rPr>
                <w:rFonts w:eastAsia="Times New Roman" w:cs="Times New Roman"/>
              </w:rPr>
            </w:pPr>
            <w:r w:rsidRPr="00CC7394">
              <w:rPr>
                <w:rFonts w:eastAsia="Times New Roman" w:cs="Times New Roman"/>
              </w:rPr>
              <w:t>0,10</w:t>
            </w:r>
          </w:p>
        </w:tc>
        <w:tc>
          <w:tcPr>
            <w:tcW w:w="506" w:type="pct"/>
            <w:tcBorders>
              <w:top w:val="nil"/>
              <w:left w:val="nil"/>
              <w:bottom w:val="single" w:sz="4" w:space="0" w:color="auto"/>
              <w:right w:val="single" w:sz="4" w:space="0" w:color="auto"/>
            </w:tcBorders>
            <w:noWrap/>
            <w:vAlign w:val="bottom"/>
            <w:hideMark/>
          </w:tcPr>
          <w:p w14:paraId="3D7981E0"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436" w:type="pct"/>
            <w:tcBorders>
              <w:top w:val="nil"/>
              <w:left w:val="nil"/>
              <w:bottom w:val="single" w:sz="4" w:space="0" w:color="auto"/>
              <w:right w:val="single" w:sz="4" w:space="0" w:color="auto"/>
            </w:tcBorders>
            <w:noWrap/>
            <w:vAlign w:val="bottom"/>
            <w:hideMark/>
          </w:tcPr>
          <w:p w14:paraId="79784C08" w14:textId="77777777" w:rsidR="001332D0" w:rsidRPr="00CC7394" w:rsidRDefault="001332D0" w:rsidP="00CC7394">
            <w:pPr>
              <w:ind w:firstLine="0"/>
              <w:jc w:val="center"/>
              <w:rPr>
                <w:rFonts w:eastAsia="Times New Roman" w:cs="Times New Roman"/>
              </w:rPr>
            </w:pPr>
            <w:r w:rsidRPr="00CC7394">
              <w:rPr>
                <w:rFonts w:eastAsia="Times New Roman" w:cs="Times New Roman"/>
              </w:rPr>
              <w:t>0,11</w:t>
            </w:r>
          </w:p>
        </w:tc>
      </w:tr>
      <w:tr w:rsidR="001332D0" w:rsidRPr="00CC7394" w14:paraId="360B47FB" w14:textId="77777777" w:rsidTr="00475DE5">
        <w:trPr>
          <w:trHeight w:val="300"/>
        </w:trPr>
        <w:tc>
          <w:tcPr>
            <w:tcW w:w="943" w:type="pct"/>
            <w:tcBorders>
              <w:top w:val="nil"/>
              <w:left w:val="single" w:sz="4" w:space="0" w:color="auto"/>
              <w:bottom w:val="single" w:sz="4" w:space="0" w:color="auto"/>
              <w:right w:val="single" w:sz="4" w:space="0" w:color="auto"/>
            </w:tcBorders>
            <w:vAlign w:val="center"/>
            <w:hideMark/>
          </w:tcPr>
          <w:p w14:paraId="6EA5F38E"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Всего</w:t>
            </w:r>
          </w:p>
        </w:tc>
        <w:tc>
          <w:tcPr>
            <w:tcW w:w="587" w:type="pct"/>
            <w:tcBorders>
              <w:top w:val="nil"/>
              <w:left w:val="nil"/>
              <w:bottom w:val="single" w:sz="4" w:space="0" w:color="auto"/>
              <w:right w:val="single" w:sz="4" w:space="0" w:color="auto"/>
            </w:tcBorders>
            <w:noWrap/>
            <w:vAlign w:val="center"/>
            <w:hideMark/>
          </w:tcPr>
          <w:p w14:paraId="6F7D76E2"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438" w:type="pct"/>
            <w:tcBorders>
              <w:top w:val="nil"/>
              <w:left w:val="nil"/>
              <w:bottom w:val="single" w:sz="4" w:space="0" w:color="auto"/>
              <w:right w:val="single" w:sz="4" w:space="0" w:color="auto"/>
            </w:tcBorders>
            <w:noWrap/>
            <w:vAlign w:val="center"/>
            <w:hideMark/>
          </w:tcPr>
          <w:p w14:paraId="3B46B64F"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506" w:type="pct"/>
            <w:tcBorders>
              <w:top w:val="nil"/>
              <w:left w:val="nil"/>
              <w:bottom w:val="single" w:sz="4" w:space="0" w:color="auto"/>
              <w:right w:val="single" w:sz="4" w:space="0" w:color="auto"/>
            </w:tcBorders>
            <w:noWrap/>
            <w:vAlign w:val="center"/>
            <w:hideMark/>
          </w:tcPr>
          <w:p w14:paraId="22CCD86E"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641" w:type="pct"/>
            <w:tcBorders>
              <w:top w:val="nil"/>
              <w:left w:val="nil"/>
              <w:bottom w:val="single" w:sz="4" w:space="0" w:color="auto"/>
              <w:right w:val="nil"/>
            </w:tcBorders>
            <w:noWrap/>
            <w:vAlign w:val="center"/>
            <w:hideMark/>
          </w:tcPr>
          <w:p w14:paraId="2797C4BC"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0,44</w:t>
            </w:r>
          </w:p>
        </w:tc>
        <w:tc>
          <w:tcPr>
            <w:tcW w:w="506" w:type="pct"/>
            <w:tcBorders>
              <w:top w:val="nil"/>
              <w:left w:val="single" w:sz="4" w:space="0" w:color="auto"/>
              <w:bottom w:val="single" w:sz="4" w:space="0" w:color="auto"/>
              <w:right w:val="single" w:sz="4" w:space="0" w:color="auto"/>
            </w:tcBorders>
            <w:noWrap/>
            <w:vAlign w:val="bottom"/>
            <w:hideMark/>
          </w:tcPr>
          <w:p w14:paraId="046332CC"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436" w:type="pct"/>
            <w:tcBorders>
              <w:top w:val="nil"/>
              <w:left w:val="nil"/>
              <w:bottom w:val="single" w:sz="4" w:space="0" w:color="auto"/>
              <w:right w:val="single" w:sz="4" w:space="0" w:color="auto"/>
            </w:tcBorders>
            <w:noWrap/>
            <w:vAlign w:val="bottom"/>
            <w:hideMark/>
          </w:tcPr>
          <w:p w14:paraId="6CA06F0F"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0,61</w:t>
            </w:r>
          </w:p>
        </w:tc>
        <w:tc>
          <w:tcPr>
            <w:tcW w:w="506" w:type="pct"/>
            <w:tcBorders>
              <w:top w:val="nil"/>
              <w:left w:val="nil"/>
              <w:bottom w:val="single" w:sz="4" w:space="0" w:color="auto"/>
              <w:right w:val="single" w:sz="4" w:space="0" w:color="auto"/>
            </w:tcBorders>
            <w:noWrap/>
            <w:vAlign w:val="bottom"/>
            <w:hideMark/>
          </w:tcPr>
          <w:p w14:paraId="61D18011"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436" w:type="pct"/>
            <w:tcBorders>
              <w:top w:val="nil"/>
              <w:left w:val="nil"/>
              <w:bottom w:val="single" w:sz="4" w:space="0" w:color="auto"/>
              <w:right w:val="single" w:sz="4" w:space="0" w:color="auto"/>
            </w:tcBorders>
            <w:noWrap/>
            <w:vAlign w:val="bottom"/>
            <w:hideMark/>
          </w:tcPr>
          <w:p w14:paraId="3D2B027D"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0,65</w:t>
            </w:r>
          </w:p>
        </w:tc>
      </w:tr>
      <w:tr w:rsidR="001332D0" w:rsidRPr="00CC7394" w14:paraId="370BD27E" w14:textId="77777777" w:rsidTr="00475DE5">
        <w:trPr>
          <w:trHeight w:val="300"/>
        </w:trPr>
        <w:tc>
          <w:tcPr>
            <w:tcW w:w="943" w:type="pct"/>
            <w:tcBorders>
              <w:top w:val="nil"/>
              <w:left w:val="single" w:sz="4" w:space="0" w:color="auto"/>
              <w:bottom w:val="single" w:sz="4" w:space="0" w:color="auto"/>
              <w:right w:val="single" w:sz="4" w:space="0" w:color="auto"/>
            </w:tcBorders>
            <w:vAlign w:val="center"/>
            <w:hideMark/>
          </w:tcPr>
          <w:p w14:paraId="69D54877" w14:textId="77777777" w:rsidR="001332D0" w:rsidRPr="00CC7394" w:rsidRDefault="001332D0" w:rsidP="00CC7394">
            <w:pPr>
              <w:ind w:firstLine="0"/>
              <w:jc w:val="center"/>
              <w:rPr>
                <w:rFonts w:eastAsia="Times New Roman" w:cs="Times New Roman"/>
              </w:rPr>
            </w:pPr>
            <w:r w:rsidRPr="00CC7394">
              <w:rPr>
                <w:rFonts w:eastAsia="Times New Roman" w:cs="Times New Roman"/>
              </w:rPr>
              <w:lastRenderedPageBreak/>
              <w:t xml:space="preserve">То же, </w:t>
            </w:r>
            <w:proofErr w:type="gramStart"/>
            <w:r w:rsidRPr="00CC7394">
              <w:rPr>
                <w:rFonts w:eastAsia="Times New Roman" w:cs="Times New Roman"/>
              </w:rPr>
              <w:t>с</w:t>
            </w:r>
            <w:proofErr w:type="gramEnd"/>
            <w:r w:rsidRPr="00CC7394">
              <w:rPr>
                <w:rFonts w:eastAsia="Times New Roman" w:cs="Times New Roman"/>
              </w:rPr>
              <w:t xml:space="preserve"> Ко</w:t>
            </w:r>
          </w:p>
        </w:tc>
        <w:tc>
          <w:tcPr>
            <w:tcW w:w="587" w:type="pct"/>
            <w:tcBorders>
              <w:top w:val="nil"/>
              <w:left w:val="nil"/>
              <w:bottom w:val="single" w:sz="4" w:space="0" w:color="auto"/>
              <w:right w:val="single" w:sz="4" w:space="0" w:color="auto"/>
            </w:tcBorders>
            <w:noWrap/>
            <w:vAlign w:val="center"/>
            <w:hideMark/>
          </w:tcPr>
          <w:p w14:paraId="3649E6BB"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438" w:type="pct"/>
            <w:tcBorders>
              <w:top w:val="nil"/>
              <w:left w:val="nil"/>
              <w:bottom w:val="single" w:sz="4" w:space="0" w:color="auto"/>
              <w:right w:val="single" w:sz="4" w:space="0" w:color="auto"/>
            </w:tcBorders>
            <w:noWrap/>
            <w:vAlign w:val="center"/>
            <w:hideMark/>
          </w:tcPr>
          <w:p w14:paraId="4C25642E"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506" w:type="pct"/>
            <w:tcBorders>
              <w:top w:val="nil"/>
              <w:left w:val="nil"/>
              <w:bottom w:val="single" w:sz="4" w:space="0" w:color="auto"/>
              <w:right w:val="single" w:sz="4" w:space="0" w:color="auto"/>
            </w:tcBorders>
            <w:noWrap/>
            <w:vAlign w:val="center"/>
            <w:hideMark/>
          </w:tcPr>
          <w:p w14:paraId="51812728"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641" w:type="pct"/>
            <w:tcBorders>
              <w:top w:val="nil"/>
              <w:left w:val="nil"/>
              <w:bottom w:val="single" w:sz="4" w:space="0" w:color="auto"/>
              <w:right w:val="nil"/>
            </w:tcBorders>
            <w:noWrap/>
            <w:vAlign w:val="center"/>
            <w:hideMark/>
          </w:tcPr>
          <w:p w14:paraId="62C7F954" w14:textId="77777777" w:rsidR="001332D0" w:rsidRPr="00CC7394" w:rsidRDefault="001332D0" w:rsidP="00CC7394">
            <w:pPr>
              <w:ind w:firstLine="0"/>
              <w:jc w:val="center"/>
              <w:rPr>
                <w:rFonts w:eastAsia="Times New Roman" w:cs="Times New Roman"/>
              </w:rPr>
            </w:pPr>
            <w:r w:rsidRPr="00CC7394">
              <w:rPr>
                <w:rFonts w:eastAsia="Times New Roman" w:cs="Times New Roman"/>
              </w:rPr>
              <w:t>0,34</w:t>
            </w:r>
          </w:p>
        </w:tc>
        <w:tc>
          <w:tcPr>
            <w:tcW w:w="506" w:type="pct"/>
            <w:tcBorders>
              <w:top w:val="nil"/>
              <w:left w:val="single" w:sz="4" w:space="0" w:color="auto"/>
              <w:bottom w:val="single" w:sz="4" w:space="0" w:color="auto"/>
              <w:right w:val="single" w:sz="4" w:space="0" w:color="auto"/>
            </w:tcBorders>
            <w:noWrap/>
            <w:vAlign w:val="bottom"/>
            <w:hideMark/>
          </w:tcPr>
          <w:p w14:paraId="2CB4F684"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436" w:type="pct"/>
            <w:tcBorders>
              <w:top w:val="nil"/>
              <w:left w:val="nil"/>
              <w:bottom w:val="single" w:sz="4" w:space="0" w:color="auto"/>
              <w:right w:val="single" w:sz="4" w:space="0" w:color="auto"/>
            </w:tcBorders>
            <w:noWrap/>
            <w:vAlign w:val="bottom"/>
            <w:hideMark/>
          </w:tcPr>
          <w:p w14:paraId="3561E81E" w14:textId="77777777" w:rsidR="001332D0" w:rsidRPr="00CC7394" w:rsidRDefault="001332D0" w:rsidP="00CC7394">
            <w:pPr>
              <w:ind w:firstLine="0"/>
              <w:jc w:val="center"/>
              <w:rPr>
                <w:rFonts w:eastAsia="Times New Roman" w:cs="Times New Roman"/>
              </w:rPr>
            </w:pPr>
            <w:r w:rsidRPr="00CC7394">
              <w:rPr>
                <w:rFonts w:eastAsia="Times New Roman" w:cs="Times New Roman"/>
              </w:rPr>
              <w:t>0,47</w:t>
            </w:r>
          </w:p>
        </w:tc>
        <w:tc>
          <w:tcPr>
            <w:tcW w:w="506" w:type="pct"/>
            <w:tcBorders>
              <w:top w:val="nil"/>
              <w:left w:val="nil"/>
              <w:bottom w:val="single" w:sz="4" w:space="0" w:color="auto"/>
              <w:right w:val="single" w:sz="4" w:space="0" w:color="auto"/>
            </w:tcBorders>
            <w:noWrap/>
            <w:vAlign w:val="bottom"/>
            <w:hideMark/>
          </w:tcPr>
          <w:p w14:paraId="0812894A"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436" w:type="pct"/>
            <w:tcBorders>
              <w:top w:val="nil"/>
              <w:left w:val="nil"/>
              <w:bottom w:val="single" w:sz="4" w:space="0" w:color="auto"/>
              <w:right w:val="single" w:sz="4" w:space="0" w:color="auto"/>
            </w:tcBorders>
            <w:noWrap/>
            <w:vAlign w:val="bottom"/>
            <w:hideMark/>
          </w:tcPr>
          <w:p w14:paraId="4A298CD0" w14:textId="77777777" w:rsidR="001332D0" w:rsidRPr="00CC7394" w:rsidRDefault="001332D0" w:rsidP="00CC7394">
            <w:pPr>
              <w:ind w:firstLine="0"/>
              <w:jc w:val="center"/>
              <w:rPr>
                <w:rFonts w:eastAsia="Times New Roman" w:cs="Times New Roman"/>
              </w:rPr>
            </w:pPr>
            <w:r w:rsidRPr="00CC7394">
              <w:rPr>
                <w:rFonts w:eastAsia="Times New Roman" w:cs="Times New Roman"/>
              </w:rPr>
              <w:t>0,50</w:t>
            </w:r>
          </w:p>
        </w:tc>
      </w:tr>
    </w:tbl>
    <w:p w14:paraId="5B96F7D3" w14:textId="77777777" w:rsidR="001332D0" w:rsidRPr="00CC7394" w:rsidRDefault="001332D0" w:rsidP="009426B9">
      <w:pPr>
        <w:spacing w:after="60"/>
        <w:rPr>
          <w:color w:val="000000" w:themeColor="text1"/>
        </w:rPr>
      </w:pPr>
    </w:p>
    <w:p w14:paraId="49AE4181" w14:textId="7FA42DE2" w:rsidR="001332D0" w:rsidRPr="00CC7394" w:rsidRDefault="001332D0" w:rsidP="009426B9">
      <w:pPr>
        <w:rPr>
          <w:rFonts w:cs="Times New Roman"/>
          <w:color w:val="000000" w:themeColor="text1"/>
          <w:szCs w:val="28"/>
        </w:rPr>
      </w:pPr>
      <w:r w:rsidRPr="00CC7394">
        <w:rPr>
          <w:rFonts w:cs="Times New Roman"/>
          <w:color w:val="000000" w:themeColor="text1"/>
          <w:szCs w:val="28"/>
        </w:rPr>
        <w:t>Результаты расчета производственных объектов на проектируемой территории приведены в таблице 9.3.3.</w:t>
      </w:r>
    </w:p>
    <w:p w14:paraId="3D13C243" w14:textId="0DD0D46F" w:rsidR="001332D0" w:rsidRPr="00CC7394" w:rsidRDefault="001332D0" w:rsidP="009426B9">
      <w:pPr>
        <w:ind w:firstLine="709"/>
        <w:rPr>
          <w:color w:val="000000" w:themeColor="text1"/>
          <w:szCs w:val="28"/>
        </w:rPr>
      </w:pPr>
      <w:r w:rsidRPr="00CC7394">
        <w:rPr>
          <w:color w:val="000000" w:themeColor="text1"/>
          <w:szCs w:val="28"/>
        </w:rPr>
        <w:t>Таблица 9.3.3.</w:t>
      </w:r>
    </w:p>
    <w:p w14:paraId="3A105A5C" w14:textId="77777777" w:rsidR="001332D0" w:rsidRPr="00CC7394" w:rsidRDefault="001332D0" w:rsidP="009426B9">
      <w:pPr>
        <w:ind w:firstLine="709"/>
        <w:jc w:val="center"/>
        <w:rPr>
          <w:color w:val="000000" w:themeColor="text1"/>
          <w:szCs w:val="28"/>
        </w:rPr>
      </w:pPr>
      <w:r w:rsidRPr="00CC7394">
        <w:rPr>
          <w:color w:val="000000" w:themeColor="text1"/>
          <w:szCs w:val="28"/>
        </w:rPr>
        <w:t>Расчет электрических нагрузок</w:t>
      </w:r>
    </w:p>
    <w:tbl>
      <w:tblPr>
        <w:tblW w:w="5000" w:type="pct"/>
        <w:tblLook w:val="04A0" w:firstRow="1" w:lastRow="0" w:firstColumn="1" w:lastColumn="0" w:noHBand="0" w:noVBand="1"/>
      </w:tblPr>
      <w:tblGrid>
        <w:gridCol w:w="6185"/>
        <w:gridCol w:w="1215"/>
        <w:gridCol w:w="1944"/>
      </w:tblGrid>
      <w:tr w:rsidR="001332D0" w:rsidRPr="00CC7394" w14:paraId="784ACC6E" w14:textId="77777777" w:rsidTr="00475DE5">
        <w:trPr>
          <w:trHeight w:val="525"/>
        </w:trPr>
        <w:tc>
          <w:tcPr>
            <w:tcW w:w="3147" w:type="pct"/>
            <w:vMerge w:val="restart"/>
            <w:tcBorders>
              <w:top w:val="single" w:sz="4" w:space="0" w:color="auto"/>
              <w:left w:val="single" w:sz="4" w:space="0" w:color="auto"/>
              <w:bottom w:val="single" w:sz="4" w:space="0" w:color="auto"/>
              <w:right w:val="single" w:sz="4" w:space="0" w:color="auto"/>
            </w:tcBorders>
            <w:noWrap/>
            <w:vAlign w:val="center"/>
            <w:hideMark/>
          </w:tcPr>
          <w:p w14:paraId="206742FB"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 xml:space="preserve">Наименование </w:t>
            </w:r>
          </w:p>
        </w:tc>
        <w:tc>
          <w:tcPr>
            <w:tcW w:w="716" w:type="pct"/>
            <w:vMerge w:val="restart"/>
            <w:tcBorders>
              <w:top w:val="single" w:sz="4" w:space="0" w:color="auto"/>
              <w:left w:val="single" w:sz="4" w:space="0" w:color="auto"/>
              <w:bottom w:val="single" w:sz="4" w:space="0" w:color="auto"/>
              <w:right w:val="single" w:sz="4" w:space="0" w:color="auto"/>
            </w:tcBorders>
            <w:vAlign w:val="center"/>
            <w:hideMark/>
          </w:tcPr>
          <w:p w14:paraId="34815C91"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Общая площадь м²</w:t>
            </w:r>
          </w:p>
        </w:tc>
        <w:tc>
          <w:tcPr>
            <w:tcW w:w="1137" w:type="pct"/>
            <w:vMerge w:val="restart"/>
            <w:tcBorders>
              <w:top w:val="single" w:sz="4" w:space="0" w:color="auto"/>
              <w:left w:val="single" w:sz="4" w:space="0" w:color="auto"/>
              <w:bottom w:val="single" w:sz="4" w:space="0" w:color="auto"/>
              <w:right w:val="single" w:sz="4" w:space="0" w:color="auto"/>
            </w:tcBorders>
            <w:vAlign w:val="center"/>
            <w:hideMark/>
          </w:tcPr>
          <w:p w14:paraId="61C90828"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Электрическая нагрузка</w:t>
            </w:r>
          </w:p>
        </w:tc>
      </w:tr>
      <w:tr w:rsidR="001332D0" w:rsidRPr="00CC7394" w14:paraId="258F718F" w14:textId="77777777" w:rsidTr="00475DE5">
        <w:trPr>
          <w:trHeight w:val="458"/>
        </w:trPr>
        <w:tc>
          <w:tcPr>
            <w:tcW w:w="3147" w:type="pct"/>
            <w:vMerge/>
            <w:tcBorders>
              <w:top w:val="single" w:sz="4" w:space="0" w:color="auto"/>
              <w:left w:val="single" w:sz="4" w:space="0" w:color="auto"/>
              <w:bottom w:val="single" w:sz="4" w:space="0" w:color="auto"/>
              <w:right w:val="single" w:sz="4" w:space="0" w:color="auto"/>
            </w:tcBorders>
            <w:vAlign w:val="center"/>
            <w:hideMark/>
          </w:tcPr>
          <w:p w14:paraId="6891995C" w14:textId="77777777" w:rsidR="001332D0" w:rsidRPr="00CC7394" w:rsidRDefault="001332D0" w:rsidP="00CC7394">
            <w:pPr>
              <w:ind w:firstLine="0"/>
              <w:rPr>
                <w:rFonts w:eastAsia="Times New Roman" w:cs="Times New Roman"/>
                <w:b/>
                <w:bC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34B552F0" w14:textId="77777777" w:rsidR="001332D0" w:rsidRPr="00CC7394" w:rsidRDefault="001332D0" w:rsidP="00CC7394">
            <w:pPr>
              <w:ind w:firstLine="0"/>
              <w:rPr>
                <w:rFonts w:eastAsia="Times New Roman" w:cs="Times New Roman"/>
                <w:b/>
                <w:bCs/>
              </w:rPr>
            </w:pPr>
          </w:p>
        </w:tc>
        <w:tc>
          <w:tcPr>
            <w:tcW w:w="1137" w:type="pct"/>
            <w:vMerge/>
            <w:tcBorders>
              <w:top w:val="single" w:sz="4" w:space="0" w:color="auto"/>
              <w:left w:val="single" w:sz="4" w:space="0" w:color="auto"/>
              <w:bottom w:val="single" w:sz="4" w:space="0" w:color="auto"/>
              <w:right w:val="single" w:sz="4" w:space="0" w:color="auto"/>
            </w:tcBorders>
            <w:vAlign w:val="center"/>
            <w:hideMark/>
          </w:tcPr>
          <w:p w14:paraId="2B3B85F9" w14:textId="77777777" w:rsidR="001332D0" w:rsidRPr="00CC7394" w:rsidRDefault="001332D0" w:rsidP="00CC7394">
            <w:pPr>
              <w:ind w:firstLine="0"/>
              <w:rPr>
                <w:rFonts w:eastAsia="Times New Roman" w:cs="Times New Roman"/>
                <w:b/>
                <w:bCs/>
              </w:rPr>
            </w:pPr>
          </w:p>
        </w:tc>
      </w:tr>
      <w:tr w:rsidR="001332D0" w:rsidRPr="00CC7394" w14:paraId="56E62DC6" w14:textId="77777777" w:rsidTr="00475DE5">
        <w:trPr>
          <w:trHeight w:val="458"/>
        </w:trPr>
        <w:tc>
          <w:tcPr>
            <w:tcW w:w="3147" w:type="pct"/>
            <w:vMerge/>
            <w:tcBorders>
              <w:top w:val="single" w:sz="4" w:space="0" w:color="auto"/>
              <w:left w:val="single" w:sz="4" w:space="0" w:color="auto"/>
              <w:bottom w:val="single" w:sz="4" w:space="0" w:color="auto"/>
              <w:right w:val="single" w:sz="4" w:space="0" w:color="auto"/>
            </w:tcBorders>
            <w:vAlign w:val="center"/>
            <w:hideMark/>
          </w:tcPr>
          <w:p w14:paraId="0B043519" w14:textId="77777777" w:rsidR="001332D0" w:rsidRPr="00CC7394" w:rsidRDefault="001332D0" w:rsidP="00CC7394">
            <w:pPr>
              <w:ind w:firstLine="0"/>
              <w:rPr>
                <w:rFonts w:eastAsia="Times New Roman" w:cs="Times New Roman"/>
                <w:b/>
                <w:bC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3B75B1C3" w14:textId="77777777" w:rsidR="001332D0" w:rsidRPr="00CC7394" w:rsidRDefault="001332D0" w:rsidP="00CC7394">
            <w:pPr>
              <w:ind w:firstLine="0"/>
              <w:rPr>
                <w:rFonts w:eastAsia="Times New Roman" w:cs="Times New Roman"/>
                <w:b/>
                <w:bCs/>
              </w:rPr>
            </w:pPr>
          </w:p>
        </w:tc>
        <w:tc>
          <w:tcPr>
            <w:tcW w:w="1137" w:type="pct"/>
            <w:vMerge/>
            <w:tcBorders>
              <w:top w:val="single" w:sz="4" w:space="0" w:color="auto"/>
              <w:left w:val="single" w:sz="4" w:space="0" w:color="auto"/>
              <w:bottom w:val="single" w:sz="4" w:space="0" w:color="auto"/>
              <w:right w:val="single" w:sz="4" w:space="0" w:color="auto"/>
            </w:tcBorders>
            <w:vAlign w:val="center"/>
            <w:hideMark/>
          </w:tcPr>
          <w:p w14:paraId="2D3149BA" w14:textId="77777777" w:rsidR="001332D0" w:rsidRPr="00CC7394" w:rsidRDefault="001332D0" w:rsidP="00CC7394">
            <w:pPr>
              <w:ind w:firstLine="0"/>
              <w:rPr>
                <w:rFonts w:eastAsia="Times New Roman" w:cs="Times New Roman"/>
                <w:b/>
                <w:bCs/>
              </w:rPr>
            </w:pPr>
          </w:p>
        </w:tc>
      </w:tr>
      <w:tr w:rsidR="001332D0" w:rsidRPr="00CC7394" w14:paraId="08F63E97" w14:textId="77777777" w:rsidTr="00475DE5">
        <w:trPr>
          <w:trHeight w:val="300"/>
        </w:trPr>
        <w:tc>
          <w:tcPr>
            <w:tcW w:w="5000" w:type="pct"/>
            <w:gridSpan w:val="3"/>
            <w:tcBorders>
              <w:top w:val="single" w:sz="4" w:space="0" w:color="auto"/>
              <w:left w:val="single" w:sz="4" w:space="0" w:color="auto"/>
              <w:bottom w:val="single" w:sz="4" w:space="0" w:color="auto"/>
              <w:right w:val="single" w:sz="4" w:space="0" w:color="auto"/>
            </w:tcBorders>
            <w:noWrap/>
            <w:vAlign w:val="center"/>
            <w:hideMark/>
          </w:tcPr>
          <w:p w14:paraId="5776F087"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Первая очередь</w:t>
            </w:r>
          </w:p>
        </w:tc>
      </w:tr>
      <w:tr w:rsidR="001332D0" w:rsidRPr="00CC7394" w14:paraId="1792CE36" w14:textId="77777777" w:rsidTr="00475DE5">
        <w:trPr>
          <w:trHeight w:val="510"/>
        </w:trPr>
        <w:tc>
          <w:tcPr>
            <w:tcW w:w="3147" w:type="pct"/>
            <w:tcBorders>
              <w:top w:val="nil"/>
              <w:left w:val="single" w:sz="4" w:space="0" w:color="auto"/>
              <w:bottom w:val="single" w:sz="4" w:space="0" w:color="auto"/>
              <w:right w:val="single" w:sz="4" w:space="0" w:color="auto"/>
            </w:tcBorders>
            <w:shd w:val="clear" w:color="000000" w:fill="FFFFFF"/>
            <w:vAlign w:val="center"/>
            <w:hideMark/>
          </w:tcPr>
          <w:p w14:paraId="69CBEEA2" w14:textId="77777777" w:rsidR="001332D0" w:rsidRPr="00CC7394" w:rsidRDefault="001332D0" w:rsidP="00CC7394">
            <w:pPr>
              <w:ind w:firstLine="0"/>
              <w:rPr>
                <w:rFonts w:eastAsia="Times New Roman" w:cs="Times New Roman"/>
              </w:rPr>
            </w:pPr>
            <w:r w:rsidRPr="00CC7394">
              <w:rPr>
                <w:rFonts w:eastAsia="Times New Roman" w:cs="Times New Roman"/>
              </w:rPr>
              <w:t>Цех по приготовлению кормов (Класс IV - СЗЗ 100 м)</w:t>
            </w:r>
          </w:p>
        </w:tc>
        <w:tc>
          <w:tcPr>
            <w:tcW w:w="716" w:type="pct"/>
            <w:tcBorders>
              <w:top w:val="nil"/>
              <w:left w:val="nil"/>
              <w:bottom w:val="single" w:sz="4" w:space="0" w:color="auto"/>
              <w:right w:val="single" w:sz="4" w:space="0" w:color="auto"/>
            </w:tcBorders>
            <w:shd w:val="clear" w:color="000000" w:fill="FFFFFF"/>
            <w:noWrap/>
            <w:vAlign w:val="center"/>
            <w:hideMark/>
          </w:tcPr>
          <w:p w14:paraId="4F8EBD81" w14:textId="77777777" w:rsidR="001332D0" w:rsidRPr="00CC7394" w:rsidRDefault="001332D0" w:rsidP="00CC7394">
            <w:pPr>
              <w:ind w:firstLine="0"/>
              <w:jc w:val="center"/>
              <w:rPr>
                <w:rFonts w:eastAsia="Times New Roman" w:cs="Times New Roman"/>
              </w:rPr>
            </w:pPr>
            <w:r w:rsidRPr="00CC7394">
              <w:rPr>
                <w:rFonts w:eastAsia="Times New Roman" w:cs="Times New Roman"/>
              </w:rPr>
              <w:t>7440,1</w:t>
            </w:r>
          </w:p>
        </w:tc>
        <w:tc>
          <w:tcPr>
            <w:tcW w:w="1137" w:type="pct"/>
            <w:tcBorders>
              <w:top w:val="nil"/>
              <w:left w:val="nil"/>
              <w:bottom w:val="single" w:sz="4" w:space="0" w:color="auto"/>
              <w:right w:val="single" w:sz="4" w:space="0" w:color="auto"/>
            </w:tcBorders>
            <w:shd w:val="clear" w:color="000000" w:fill="FFFFFF"/>
            <w:vAlign w:val="center"/>
            <w:hideMark/>
          </w:tcPr>
          <w:p w14:paraId="3208D2FC" w14:textId="77777777" w:rsidR="001332D0" w:rsidRPr="00CC7394" w:rsidRDefault="001332D0" w:rsidP="00CC7394">
            <w:pPr>
              <w:ind w:firstLine="0"/>
              <w:jc w:val="center"/>
              <w:rPr>
                <w:rFonts w:eastAsia="Times New Roman" w:cs="Times New Roman"/>
              </w:rPr>
            </w:pPr>
            <w:r w:rsidRPr="00CC7394">
              <w:rPr>
                <w:rFonts w:eastAsia="Times New Roman" w:cs="Times New Roman"/>
              </w:rPr>
              <w:t>0,402</w:t>
            </w:r>
          </w:p>
        </w:tc>
      </w:tr>
      <w:tr w:rsidR="001332D0" w:rsidRPr="00CC7394" w14:paraId="2D243F69" w14:textId="77777777" w:rsidTr="00475DE5">
        <w:trPr>
          <w:trHeight w:val="300"/>
        </w:trPr>
        <w:tc>
          <w:tcPr>
            <w:tcW w:w="3147" w:type="pct"/>
            <w:tcBorders>
              <w:top w:val="nil"/>
              <w:left w:val="single" w:sz="4" w:space="0" w:color="auto"/>
              <w:bottom w:val="single" w:sz="4" w:space="0" w:color="auto"/>
              <w:right w:val="single" w:sz="4" w:space="0" w:color="auto"/>
            </w:tcBorders>
            <w:shd w:val="clear" w:color="000000" w:fill="FFFFFF"/>
            <w:noWrap/>
            <w:vAlign w:val="center"/>
            <w:hideMark/>
          </w:tcPr>
          <w:p w14:paraId="75FDBE16" w14:textId="77777777" w:rsidR="001332D0" w:rsidRPr="00CC7394" w:rsidRDefault="001332D0" w:rsidP="00CC7394">
            <w:pPr>
              <w:ind w:firstLine="0"/>
              <w:rPr>
                <w:rFonts w:eastAsia="Times New Roman" w:cs="Times New Roman"/>
              </w:rPr>
            </w:pPr>
            <w:r w:rsidRPr="00CC7394">
              <w:rPr>
                <w:rFonts w:eastAsia="Times New Roman" w:cs="Times New Roman"/>
              </w:rPr>
              <w:t>Производство по переработке мяса (Класс V - СЗЗ 50 м)</w:t>
            </w:r>
          </w:p>
        </w:tc>
        <w:tc>
          <w:tcPr>
            <w:tcW w:w="716" w:type="pct"/>
            <w:tcBorders>
              <w:top w:val="nil"/>
              <w:left w:val="nil"/>
              <w:bottom w:val="single" w:sz="4" w:space="0" w:color="auto"/>
              <w:right w:val="single" w:sz="4" w:space="0" w:color="auto"/>
            </w:tcBorders>
            <w:shd w:val="clear" w:color="000000" w:fill="FFFFFF"/>
            <w:noWrap/>
            <w:vAlign w:val="center"/>
            <w:hideMark/>
          </w:tcPr>
          <w:p w14:paraId="22725558" w14:textId="77777777" w:rsidR="001332D0" w:rsidRPr="00CC7394" w:rsidRDefault="001332D0" w:rsidP="00CC7394">
            <w:pPr>
              <w:ind w:firstLine="0"/>
              <w:jc w:val="center"/>
              <w:rPr>
                <w:rFonts w:eastAsia="Times New Roman" w:cs="Times New Roman"/>
              </w:rPr>
            </w:pPr>
            <w:r w:rsidRPr="00CC7394">
              <w:rPr>
                <w:rFonts w:eastAsia="Times New Roman" w:cs="Times New Roman"/>
              </w:rPr>
              <w:t>3244,5</w:t>
            </w:r>
          </w:p>
        </w:tc>
        <w:tc>
          <w:tcPr>
            <w:tcW w:w="1137" w:type="pct"/>
            <w:tcBorders>
              <w:top w:val="nil"/>
              <w:left w:val="nil"/>
              <w:bottom w:val="single" w:sz="4" w:space="0" w:color="auto"/>
              <w:right w:val="single" w:sz="4" w:space="0" w:color="auto"/>
            </w:tcBorders>
            <w:shd w:val="clear" w:color="000000" w:fill="FFFFFF"/>
            <w:vAlign w:val="center"/>
            <w:hideMark/>
          </w:tcPr>
          <w:p w14:paraId="1740D47B" w14:textId="77777777" w:rsidR="001332D0" w:rsidRPr="00CC7394" w:rsidRDefault="001332D0" w:rsidP="00CC7394">
            <w:pPr>
              <w:ind w:firstLine="0"/>
              <w:jc w:val="center"/>
              <w:rPr>
                <w:rFonts w:eastAsia="Times New Roman" w:cs="Times New Roman"/>
              </w:rPr>
            </w:pPr>
            <w:r w:rsidRPr="00CC7394">
              <w:rPr>
                <w:rFonts w:eastAsia="Times New Roman" w:cs="Times New Roman"/>
              </w:rPr>
              <w:t>0,175</w:t>
            </w:r>
          </w:p>
        </w:tc>
      </w:tr>
      <w:tr w:rsidR="001332D0" w:rsidRPr="00CC7394" w14:paraId="718D7885" w14:textId="77777777" w:rsidTr="00475DE5">
        <w:trPr>
          <w:trHeight w:val="510"/>
        </w:trPr>
        <w:tc>
          <w:tcPr>
            <w:tcW w:w="3147" w:type="pct"/>
            <w:tcBorders>
              <w:top w:val="nil"/>
              <w:left w:val="single" w:sz="4" w:space="0" w:color="auto"/>
              <w:bottom w:val="single" w:sz="4" w:space="0" w:color="auto"/>
              <w:right w:val="single" w:sz="4" w:space="0" w:color="auto"/>
            </w:tcBorders>
            <w:shd w:val="clear" w:color="000000" w:fill="FFFFFF"/>
            <w:vAlign w:val="center"/>
            <w:hideMark/>
          </w:tcPr>
          <w:p w14:paraId="62A178FB" w14:textId="77777777" w:rsidR="001332D0" w:rsidRPr="00CC7394" w:rsidRDefault="001332D0" w:rsidP="00CC7394">
            <w:pPr>
              <w:ind w:firstLine="0"/>
              <w:rPr>
                <w:rFonts w:eastAsia="Times New Roman" w:cs="Times New Roman"/>
              </w:rPr>
            </w:pPr>
            <w:r w:rsidRPr="00CC7394">
              <w:rPr>
                <w:rFonts w:eastAsia="Times New Roman" w:cs="Times New Roman"/>
              </w:rPr>
              <w:t>Производства по переработке молока (Класс V - СЗЗ 50 м)</w:t>
            </w:r>
          </w:p>
        </w:tc>
        <w:tc>
          <w:tcPr>
            <w:tcW w:w="716" w:type="pct"/>
            <w:tcBorders>
              <w:top w:val="nil"/>
              <w:left w:val="nil"/>
              <w:bottom w:val="single" w:sz="4" w:space="0" w:color="auto"/>
              <w:right w:val="single" w:sz="4" w:space="0" w:color="auto"/>
            </w:tcBorders>
            <w:shd w:val="clear" w:color="000000" w:fill="FFFFFF"/>
            <w:noWrap/>
            <w:vAlign w:val="center"/>
            <w:hideMark/>
          </w:tcPr>
          <w:p w14:paraId="67AB2D37" w14:textId="77777777" w:rsidR="001332D0" w:rsidRPr="00CC7394" w:rsidRDefault="001332D0" w:rsidP="00CC7394">
            <w:pPr>
              <w:ind w:firstLine="0"/>
              <w:jc w:val="center"/>
              <w:rPr>
                <w:rFonts w:eastAsia="Times New Roman" w:cs="Times New Roman"/>
              </w:rPr>
            </w:pPr>
            <w:r w:rsidRPr="00CC7394">
              <w:rPr>
                <w:rFonts w:eastAsia="Times New Roman" w:cs="Times New Roman"/>
              </w:rPr>
              <w:t>2459,1</w:t>
            </w:r>
          </w:p>
        </w:tc>
        <w:tc>
          <w:tcPr>
            <w:tcW w:w="1137" w:type="pct"/>
            <w:tcBorders>
              <w:top w:val="nil"/>
              <w:left w:val="nil"/>
              <w:bottom w:val="single" w:sz="4" w:space="0" w:color="auto"/>
              <w:right w:val="single" w:sz="4" w:space="0" w:color="auto"/>
            </w:tcBorders>
            <w:shd w:val="clear" w:color="000000" w:fill="FFFFFF"/>
            <w:vAlign w:val="center"/>
            <w:hideMark/>
          </w:tcPr>
          <w:p w14:paraId="2CF296BC" w14:textId="77777777" w:rsidR="001332D0" w:rsidRPr="00CC7394" w:rsidRDefault="001332D0" w:rsidP="00CC7394">
            <w:pPr>
              <w:ind w:firstLine="0"/>
              <w:jc w:val="center"/>
              <w:rPr>
                <w:rFonts w:eastAsia="Times New Roman" w:cs="Times New Roman"/>
              </w:rPr>
            </w:pPr>
            <w:r w:rsidRPr="00CC7394">
              <w:rPr>
                <w:rFonts w:eastAsia="Times New Roman" w:cs="Times New Roman"/>
              </w:rPr>
              <w:t>0,133</w:t>
            </w:r>
          </w:p>
        </w:tc>
      </w:tr>
      <w:tr w:rsidR="001332D0" w:rsidRPr="00CC7394" w14:paraId="0DCB481F" w14:textId="77777777" w:rsidTr="00475DE5">
        <w:trPr>
          <w:trHeight w:val="300"/>
        </w:trPr>
        <w:tc>
          <w:tcPr>
            <w:tcW w:w="3147" w:type="pct"/>
            <w:tcBorders>
              <w:top w:val="nil"/>
              <w:left w:val="single" w:sz="4" w:space="0" w:color="auto"/>
              <w:bottom w:val="single" w:sz="4" w:space="0" w:color="auto"/>
              <w:right w:val="single" w:sz="4" w:space="0" w:color="auto"/>
            </w:tcBorders>
            <w:shd w:val="clear" w:color="000000" w:fill="FFFFFF"/>
            <w:noWrap/>
            <w:vAlign w:val="center"/>
            <w:hideMark/>
          </w:tcPr>
          <w:p w14:paraId="5B55786E" w14:textId="77777777" w:rsidR="001332D0" w:rsidRPr="00CC7394" w:rsidRDefault="001332D0" w:rsidP="00CC7394">
            <w:pPr>
              <w:ind w:firstLine="0"/>
              <w:rPr>
                <w:rFonts w:eastAsia="Times New Roman" w:cs="Times New Roman"/>
              </w:rPr>
            </w:pPr>
            <w:r w:rsidRPr="00CC7394">
              <w:rPr>
                <w:rFonts w:eastAsia="Times New Roman" w:cs="Times New Roman"/>
              </w:rPr>
              <w:t xml:space="preserve">Котельная </w:t>
            </w:r>
          </w:p>
        </w:tc>
        <w:tc>
          <w:tcPr>
            <w:tcW w:w="716" w:type="pct"/>
            <w:tcBorders>
              <w:top w:val="nil"/>
              <w:left w:val="nil"/>
              <w:bottom w:val="single" w:sz="4" w:space="0" w:color="auto"/>
              <w:right w:val="single" w:sz="4" w:space="0" w:color="auto"/>
            </w:tcBorders>
            <w:shd w:val="clear" w:color="000000" w:fill="FFFFFF"/>
            <w:noWrap/>
            <w:vAlign w:val="center"/>
            <w:hideMark/>
          </w:tcPr>
          <w:p w14:paraId="78FA0660" w14:textId="77777777" w:rsidR="001332D0" w:rsidRPr="00CC7394" w:rsidRDefault="001332D0" w:rsidP="00CC7394">
            <w:pPr>
              <w:ind w:firstLine="0"/>
              <w:jc w:val="center"/>
              <w:rPr>
                <w:rFonts w:eastAsia="Times New Roman" w:cs="Times New Roman"/>
              </w:rPr>
            </w:pPr>
            <w:r w:rsidRPr="00CC7394">
              <w:rPr>
                <w:rFonts w:eastAsia="Times New Roman" w:cs="Times New Roman"/>
              </w:rPr>
              <w:t>275</w:t>
            </w:r>
          </w:p>
        </w:tc>
        <w:tc>
          <w:tcPr>
            <w:tcW w:w="1137" w:type="pct"/>
            <w:tcBorders>
              <w:top w:val="nil"/>
              <w:left w:val="nil"/>
              <w:bottom w:val="single" w:sz="4" w:space="0" w:color="auto"/>
              <w:right w:val="single" w:sz="4" w:space="0" w:color="auto"/>
            </w:tcBorders>
            <w:shd w:val="clear" w:color="000000" w:fill="FFFFFF"/>
            <w:vAlign w:val="center"/>
            <w:hideMark/>
          </w:tcPr>
          <w:p w14:paraId="2AD378BA" w14:textId="77777777" w:rsidR="001332D0" w:rsidRPr="00CC7394" w:rsidRDefault="001332D0" w:rsidP="00CC7394">
            <w:pPr>
              <w:ind w:firstLine="0"/>
              <w:jc w:val="center"/>
              <w:rPr>
                <w:rFonts w:eastAsia="Times New Roman" w:cs="Times New Roman"/>
              </w:rPr>
            </w:pPr>
            <w:r w:rsidRPr="00CC7394">
              <w:rPr>
                <w:rFonts w:eastAsia="Times New Roman" w:cs="Times New Roman"/>
              </w:rPr>
              <w:t>0,015</w:t>
            </w:r>
          </w:p>
        </w:tc>
      </w:tr>
      <w:tr w:rsidR="001332D0" w:rsidRPr="00CC7394" w14:paraId="34CAB2AB" w14:textId="77777777" w:rsidTr="00475DE5">
        <w:trPr>
          <w:trHeight w:val="300"/>
        </w:trPr>
        <w:tc>
          <w:tcPr>
            <w:tcW w:w="3147" w:type="pct"/>
            <w:tcBorders>
              <w:top w:val="nil"/>
              <w:left w:val="single" w:sz="4" w:space="0" w:color="auto"/>
              <w:bottom w:val="single" w:sz="4" w:space="0" w:color="auto"/>
              <w:right w:val="single" w:sz="4" w:space="0" w:color="auto"/>
            </w:tcBorders>
            <w:shd w:val="clear" w:color="000000" w:fill="FFFFFF"/>
            <w:noWrap/>
            <w:vAlign w:val="center"/>
            <w:hideMark/>
          </w:tcPr>
          <w:p w14:paraId="4A9A8ADA" w14:textId="77777777" w:rsidR="001332D0" w:rsidRPr="00CC7394" w:rsidRDefault="001332D0" w:rsidP="00CC7394">
            <w:pPr>
              <w:ind w:firstLine="0"/>
              <w:rPr>
                <w:rFonts w:eastAsia="Times New Roman" w:cs="Times New Roman"/>
              </w:rPr>
            </w:pPr>
            <w:r w:rsidRPr="00CC7394">
              <w:rPr>
                <w:rFonts w:eastAsia="Times New Roman" w:cs="Times New Roman"/>
              </w:rPr>
              <w:t xml:space="preserve">Пожарная часть </w:t>
            </w:r>
          </w:p>
        </w:tc>
        <w:tc>
          <w:tcPr>
            <w:tcW w:w="716" w:type="pct"/>
            <w:tcBorders>
              <w:top w:val="nil"/>
              <w:left w:val="nil"/>
              <w:bottom w:val="single" w:sz="4" w:space="0" w:color="auto"/>
              <w:right w:val="single" w:sz="4" w:space="0" w:color="auto"/>
            </w:tcBorders>
            <w:shd w:val="clear" w:color="000000" w:fill="FFFFFF"/>
            <w:noWrap/>
            <w:vAlign w:val="center"/>
            <w:hideMark/>
          </w:tcPr>
          <w:p w14:paraId="25CDB2E0" w14:textId="77777777" w:rsidR="001332D0" w:rsidRPr="00CC7394" w:rsidRDefault="001332D0" w:rsidP="00CC7394">
            <w:pPr>
              <w:ind w:firstLine="0"/>
              <w:jc w:val="center"/>
              <w:rPr>
                <w:rFonts w:eastAsia="Times New Roman" w:cs="Times New Roman"/>
              </w:rPr>
            </w:pPr>
            <w:r w:rsidRPr="00CC7394">
              <w:rPr>
                <w:rFonts w:eastAsia="Times New Roman" w:cs="Times New Roman"/>
              </w:rPr>
              <w:t>473</w:t>
            </w:r>
          </w:p>
        </w:tc>
        <w:tc>
          <w:tcPr>
            <w:tcW w:w="1137" w:type="pct"/>
            <w:tcBorders>
              <w:top w:val="nil"/>
              <w:left w:val="nil"/>
              <w:bottom w:val="single" w:sz="4" w:space="0" w:color="auto"/>
              <w:right w:val="single" w:sz="4" w:space="0" w:color="auto"/>
            </w:tcBorders>
            <w:shd w:val="clear" w:color="000000" w:fill="FFFFFF"/>
            <w:vAlign w:val="center"/>
            <w:hideMark/>
          </w:tcPr>
          <w:p w14:paraId="5F540182" w14:textId="77777777" w:rsidR="001332D0" w:rsidRPr="00CC7394" w:rsidRDefault="001332D0" w:rsidP="00CC7394">
            <w:pPr>
              <w:ind w:firstLine="0"/>
              <w:jc w:val="center"/>
              <w:rPr>
                <w:rFonts w:eastAsia="Times New Roman" w:cs="Times New Roman"/>
              </w:rPr>
            </w:pPr>
            <w:r w:rsidRPr="00CC7394">
              <w:rPr>
                <w:rFonts w:eastAsia="Times New Roman" w:cs="Times New Roman"/>
              </w:rPr>
              <w:t>0,026</w:t>
            </w:r>
          </w:p>
        </w:tc>
      </w:tr>
      <w:tr w:rsidR="001332D0" w:rsidRPr="00CC7394" w14:paraId="5F1B4087" w14:textId="77777777" w:rsidTr="00475DE5">
        <w:trPr>
          <w:trHeight w:val="510"/>
        </w:trPr>
        <w:tc>
          <w:tcPr>
            <w:tcW w:w="3147" w:type="pct"/>
            <w:tcBorders>
              <w:top w:val="nil"/>
              <w:left w:val="single" w:sz="4" w:space="0" w:color="auto"/>
              <w:bottom w:val="single" w:sz="4" w:space="0" w:color="auto"/>
              <w:right w:val="single" w:sz="4" w:space="0" w:color="auto"/>
            </w:tcBorders>
            <w:shd w:val="clear" w:color="000000" w:fill="FFFFFF"/>
            <w:vAlign w:val="center"/>
            <w:hideMark/>
          </w:tcPr>
          <w:p w14:paraId="5F3506D0" w14:textId="77777777" w:rsidR="001332D0" w:rsidRPr="00CC7394" w:rsidRDefault="001332D0" w:rsidP="00CC7394">
            <w:pPr>
              <w:ind w:firstLine="0"/>
              <w:rPr>
                <w:rFonts w:eastAsia="Times New Roman" w:cs="Times New Roman"/>
              </w:rPr>
            </w:pPr>
            <w:r w:rsidRPr="00CC7394">
              <w:rPr>
                <w:rFonts w:eastAsia="Times New Roman" w:cs="Times New Roman"/>
              </w:rPr>
              <w:t>Ветеринарный пункт содержанием скота</w:t>
            </w:r>
            <w:proofErr w:type="gramStart"/>
            <w:r w:rsidRPr="00CC7394">
              <w:rPr>
                <w:rFonts w:eastAsia="Times New Roman" w:cs="Times New Roman"/>
              </w:rPr>
              <w:t xml:space="preserve">   (</w:t>
            </w:r>
            <w:proofErr w:type="gramEnd"/>
            <w:r w:rsidRPr="00CC7394">
              <w:rPr>
                <w:rFonts w:eastAsia="Times New Roman" w:cs="Times New Roman"/>
              </w:rPr>
              <w:t>Класс IV - СЗЗ 100 м</w:t>
            </w:r>
          </w:p>
        </w:tc>
        <w:tc>
          <w:tcPr>
            <w:tcW w:w="716" w:type="pct"/>
            <w:tcBorders>
              <w:top w:val="nil"/>
              <w:left w:val="nil"/>
              <w:bottom w:val="single" w:sz="4" w:space="0" w:color="auto"/>
              <w:right w:val="single" w:sz="4" w:space="0" w:color="auto"/>
            </w:tcBorders>
            <w:shd w:val="clear" w:color="000000" w:fill="FFFFFF"/>
            <w:noWrap/>
            <w:vAlign w:val="center"/>
            <w:hideMark/>
          </w:tcPr>
          <w:p w14:paraId="1053385A" w14:textId="77777777" w:rsidR="001332D0" w:rsidRPr="00CC7394" w:rsidRDefault="001332D0" w:rsidP="00CC7394">
            <w:pPr>
              <w:ind w:firstLine="0"/>
              <w:jc w:val="center"/>
              <w:rPr>
                <w:rFonts w:eastAsia="Times New Roman" w:cs="Times New Roman"/>
              </w:rPr>
            </w:pPr>
            <w:r w:rsidRPr="00CC7394">
              <w:rPr>
                <w:rFonts w:eastAsia="Times New Roman" w:cs="Times New Roman"/>
              </w:rPr>
              <w:t>124</w:t>
            </w:r>
          </w:p>
        </w:tc>
        <w:tc>
          <w:tcPr>
            <w:tcW w:w="1137" w:type="pct"/>
            <w:tcBorders>
              <w:top w:val="nil"/>
              <w:left w:val="nil"/>
              <w:bottom w:val="single" w:sz="4" w:space="0" w:color="auto"/>
              <w:right w:val="single" w:sz="4" w:space="0" w:color="auto"/>
            </w:tcBorders>
            <w:shd w:val="clear" w:color="000000" w:fill="FFFFFF"/>
            <w:vAlign w:val="center"/>
            <w:hideMark/>
          </w:tcPr>
          <w:p w14:paraId="63A57F8D" w14:textId="77777777" w:rsidR="001332D0" w:rsidRPr="00CC7394" w:rsidRDefault="001332D0" w:rsidP="00CC7394">
            <w:pPr>
              <w:ind w:firstLine="0"/>
              <w:jc w:val="center"/>
              <w:rPr>
                <w:rFonts w:eastAsia="Times New Roman" w:cs="Times New Roman"/>
              </w:rPr>
            </w:pPr>
            <w:r w:rsidRPr="00CC7394">
              <w:rPr>
                <w:rFonts w:eastAsia="Times New Roman" w:cs="Times New Roman"/>
              </w:rPr>
              <w:t>0,007</w:t>
            </w:r>
          </w:p>
        </w:tc>
      </w:tr>
      <w:tr w:rsidR="001332D0" w:rsidRPr="00CC7394" w14:paraId="6193477F" w14:textId="77777777" w:rsidTr="00475DE5">
        <w:trPr>
          <w:trHeight w:val="300"/>
        </w:trPr>
        <w:tc>
          <w:tcPr>
            <w:tcW w:w="3147" w:type="pct"/>
            <w:tcBorders>
              <w:top w:val="nil"/>
              <w:left w:val="single" w:sz="4" w:space="0" w:color="auto"/>
              <w:bottom w:val="single" w:sz="4" w:space="0" w:color="auto"/>
              <w:right w:val="single" w:sz="4" w:space="0" w:color="auto"/>
            </w:tcBorders>
            <w:shd w:val="clear" w:color="000000" w:fill="FFFFFF"/>
            <w:vAlign w:val="center"/>
            <w:hideMark/>
          </w:tcPr>
          <w:p w14:paraId="338761FF" w14:textId="77777777" w:rsidR="001332D0" w:rsidRPr="00CC7394" w:rsidRDefault="001332D0" w:rsidP="00CC7394">
            <w:pPr>
              <w:ind w:firstLine="0"/>
              <w:rPr>
                <w:rFonts w:eastAsia="Times New Roman" w:cs="Times New Roman"/>
              </w:rPr>
            </w:pPr>
            <w:r w:rsidRPr="00CC7394">
              <w:rPr>
                <w:rFonts w:eastAsia="Times New Roman" w:cs="Times New Roman"/>
              </w:rPr>
              <w:t>Итого</w:t>
            </w:r>
          </w:p>
        </w:tc>
        <w:tc>
          <w:tcPr>
            <w:tcW w:w="716" w:type="pct"/>
            <w:tcBorders>
              <w:top w:val="nil"/>
              <w:left w:val="nil"/>
              <w:bottom w:val="single" w:sz="4" w:space="0" w:color="auto"/>
              <w:right w:val="single" w:sz="4" w:space="0" w:color="auto"/>
            </w:tcBorders>
            <w:shd w:val="clear" w:color="000000" w:fill="FFFFFF"/>
            <w:noWrap/>
            <w:vAlign w:val="center"/>
            <w:hideMark/>
          </w:tcPr>
          <w:p w14:paraId="6BC73D24"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1137" w:type="pct"/>
            <w:tcBorders>
              <w:top w:val="nil"/>
              <w:left w:val="nil"/>
              <w:bottom w:val="single" w:sz="4" w:space="0" w:color="auto"/>
              <w:right w:val="single" w:sz="4" w:space="0" w:color="auto"/>
            </w:tcBorders>
            <w:shd w:val="clear" w:color="000000" w:fill="FFFFFF"/>
            <w:vAlign w:val="center"/>
            <w:hideMark/>
          </w:tcPr>
          <w:p w14:paraId="55816F2F" w14:textId="77777777" w:rsidR="001332D0" w:rsidRPr="00CC7394" w:rsidRDefault="001332D0" w:rsidP="00CC7394">
            <w:pPr>
              <w:ind w:firstLine="0"/>
              <w:jc w:val="center"/>
              <w:rPr>
                <w:rFonts w:eastAsia="Times New Roman" w:cs="Times New Roman"/>
              </w:rPr>
            </w:pPr>
            <w:r w:rsidRPr="00CC7394">
              <w:rPr>
                <w:rFonts w:eastAsia="Times New Roman" w:cs="Times New Roman"/>
              </w:rPr>
              <w:t>0,757</w:t>
            </w:r>
          </w:p>
        </w:tc>
      </w:tr>
      <w:tr w:rsidR="001332D0" w:rsidRPr="00CC7394" w14:paraId="49F3177D" w14:textId="77777777" w:rsidTr="00475DE5">
        <w:trPr>
          <w:trHeight w:val="300"/>
        </w:trPr>
        <w:tc>
          <w:tcPr>
            <w:tcW w:w="3147" w:type="pct"/>
            <w:tcBorders>
              <w:top w:val="nil"/>
              <w:left w:val="single" w:sz="4" w:space="0" w:color="auto"/>
              <w:bottom w:val="single" w:sz="4" w:space="0" w:color="auto"/>
              <w:right w:val="single" w:sz="4" w:space="0" w:color="auto"/>
            </w:tcBorders>
            <w:shd w:val="clear" w:color="000000" w:fill="FFFFFF"/>
            <w:vAlign w:val="center"/>
            <w:hideMark/>
          </w:tcPr>
          <w:p w14:paraId="6A2AC2C7" w14:textId="77777777" w:rsidR="001332D0" w:rsidRPr="00CC7394" w:rsidRDefault="001332D0" w:rsidP="00CC7394">
            <w:pPr>
              <w:ind w:firstLine="0"/>
              <w:rPr>
                <w:rFonts w:eastAsia="Times New Roman" w:cs="Times New Roman"/>
              </w:rPr>
            </w:pPr>
            <w:r w:rsidRPr="00CC7394">
              <w:rPr>
                <w:rFonts w:eastAsia="Times New Roman" w:cs="Times New Roman"/>
              </w:rPr>
              <w:t>Прочие нагрузки</w:t>
            </w:r>
          </w:p>
        </w:tc>
        <w:tc>
          <w:tcPr>
            <w:tcW w:w="716" w:type="pct"/>
            <w:tcBorders>
              <w:top w:val="nil"/>
              <w:left w:val="nil"/>
              <w:bottom w:val="single" w:sz="4" w:space="0" w:color="auto"/>
              <w:right w:val="single" w:sz="4" w:space="0" w:color="auto"/>
            </w:tcBorders>
            <w:shd w:val="clear" w:color="000000" w:fill="FFFFFF"/>
            <w:noWrap/>
            <w:vAlign w:val="center"/>
            <w:hideMark/>
          </w:tcPr>
          <w:p w14:paraId="057F3EDD"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1137" w:type="pct"/>
            <w:tcBorders>
              <w:top w:val="nil"/>
              <w:left w:val="nil"/>
              <w:bottom w:val="single" w:sz="4" w:space="0" w:color="auto"/>
              <w:right w:val="single" w:sz="4" w:space="0" w:color="auto"/>
            </w:tcBorders>
            <w:shd w:val="clear" w:color="000000" w:fill="FFFFFF"/>
            <w:vAlign w:val="center"/>
            <w:hideMark/>
          </w:tcPr>
          <w:p w14:paraId="7D9B4D58" w14:textId="77777777" w:rsidR="001332D0" w:rsidRPr="00CC7394" w:rsidRDefault="001332D0" w:rsidP="00CC7394">
            <w:pPr>
              <w:ind w:firstLine="0"/>
              <w:jc w:val="center"/>
              <w:rPr>
                <w:rFonts w:eastAsia="Times New Roman" w:cs="Times New Roman"/>
              </w:rPr>
            </w:pPr>
            <w:r w:rsidRPr="00CC7394">
              <w:rPr>
                <w:rFonts w:eastAsia="Times New Roman" w:cs="Times New Roman"/>
              </w:rPr>
              <w:t>0,114</w:t>
            </w:r>
          </w:p>
        </w:tc>
      </w:tr>
      <w:tr w:rsidR="001332D0" w:rsidRPr="00CC7394" w14:paraId="17EF64BE" w14:textId="77777777" w:rsidTr="00475DE5">
        <w:trPr>
          <w:trHeight w:val="300"/>
        </w:trPr>
        <w:tc>
          <w:tcPr>
            <w:tcW w:w="3147" w:type="pct"/>
            <w:tcBorders>
              <w:top w:val="nil"/>
              <w:left w:val="single" w:sz="4" w:space="0" w:color="auto"/>
              <w:bottom w:val="single" w:sz="4" w:space="0" w:color="auto"/>
              <w:right w:val="single" w:sz="4" w:space="0" w:color="auto"/>
            </w:tcBorders>
            <w:shd w:val="clear" w:color="000000" w:fill="FFFFFF"/>
            <w:vAlign w:val="center"/>
            <w:hideMark/>
          </w:tcPr>
          <w:p w14:paraId="0DD8ED41" w14:textId="77777777" w:rsidR="001332D0" w:rsidRPr="00CC7394" w:rsidRDefault="001332D0" w:rsidP="00CC7394">
            <w:pPr>
              <w:ind w:firstLine="0"/>
              <w:rPr>
                <w:rFonts w:eastAsia="Times New Roman" w:cs="Times New Roman"/>
              </w:rPr>
            </w:pPr>
            <w:r w:rsidRPr="00CC7394">
              <w:rPr>
                <w:rFonts w:eastAsia="Times New Roman" w:cs="Times New Roman"/>
              </w:rPr>
              <w:t>Всего</w:t>
            </w:r>
          </w:p>
        </w:tc>
        <w:tc>
          <w:tcPr>
            <w:tcW w:w="716" w:type="pct"/>
            <w:tcBorders>
              <w:top w:val="nil"/>
              <w:left w:val="nil"/>
              <w:bottom w:val="single" w:sz="4" w:space="0" w:color="auto"/>
              <w:right w:val="single" w:sz="4" w:space="0" w:color="auto"/>
            </w:tcBorders>
            <w:shd w:val="clear" w:color="000000" w:fill="FFFFFF"/>
            <w:noWrap/>
            <w:vAlign w:val="center"/>
            <w:hideMark/>
          </w:tcPr>
          <w:p w14:paraId="56129E18" w14:textId="77777777" w:rsidR="001332D0" w:rsidRPr="00CC7394" w:rsidRDefault="001332D0" w:rsidP="00CC7394">
            <w:pPr>
              <w:ind w:firstLine="0"/>
              <w:jc w:val="center"/>
              <w:rPr>
                <w:rFonts w:eastAsia="Times New Roman" w:cs="Times New Roman"/>
              </w:rPr>
            </w:pPr>
            <w:r w:rsidRPr="00CC7394">
              <w:rPr>
                <w:rFonts w:eastAsia="Times New Roman" w:cs="Times New Roman"/>
              </w:rPr>
              <w:t> </w:t>
            </w:r>
          </w:p>
        </w:tc>
        <w:tc>
          <w:tcPr>
            <w:tcW w:w="1137" w:type="pct"/>
            <w:tcBorders>
              <w:top w:val="nil"/>
              <w:left w:val="nil"/>
              <w:bottom w:val="single" w:sz="4" w:space="0" w:color="auto"/>
              <w:right w:val="single" w:sz="4" w:space="0" w:color="auto"/>
            </w:tcBorders>
            <w:shd w:val="clear" w:color="000000" w:fill="FFFFFF"/>
            <w:vAlign w:val="center"/>
            <w:hideMark/>
          </w:tcPr>
          <w:p w14:paraId="2347E380"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0,870</w:t>
            </w:r>
          </w:p>
        </w:tc>
      </w:tr>
      <w:tr w:rsidR="001332D0" w:rsidRPr="00CC7394" w14:paraId="3B26EBFF" w14:textId="77777777" w:rsidTr="00475DE5">
        <w:trPr>
          <w:trHeight w:val="300"/>
        </w:trPr>
        <w:tc>
          <w:tcPr>
            <w:tcW w:w="5000" w:type="pct"/>
            <w:gridSpan w:val="3"/>
            <w:tcBorders>
              <w:top w:val="single" w:sz="4" w:space="0" w:color="auto"/>
              <w:left w:val="single" w:sz="4" w:space="0" w:color="auto"/>
              <w:bottom w:val="single" w:sz="4" w:space="0" w:color="auto"/>
              <w:right w:val="single" w:sz="4" w:space="0" w:color="auto"/>
            </w:tcBorders>
            <w:noWrap/>
            <w:vAlign w:val="bottom"/>
            <w:hideMark/>
          </w:tcPr>
          <w:p w14:paraId="55F88C30" w14:textId="77777777" w:rsidR="001332D0" w:rsidRPr="00CC7394" w:rsidRDefault="001332D0" w:rsidP="00CC7394">
            <w:pPr>
              <w:ind w:firstLine="0"/>
              <w:jc w:val="center"/>
              <w:rPr>
                <w:rFonts w:eastAsia="Times New Roman" w:cs="Times New Roman"/>
                <w:b/>
                <w:bCs/>
              </w:rPr>
            </w:pPr>
            <w:r w:rsidRPr="00CC7394">
              <w:rPr>
                <w:rFonts w:eastAsia="Times New Roman" w:cs="Times New Roman"/>
                <w:b/>
                <w:bCs/>
              </w:rPr>
              <w:t>Расчетный срок</w:t>
            </w:r>
          </w:p>
        </w:tc>
      </w:tr>
      <w:tr w:rsidR="001332D0" w:rsidRPr="00CC7394" w14:paraId="6819B0E8" w14:textId="77777777" w:rsidTr="00475DE5">
        <w:trPr>
          <w:trHeight w:val="300"/>
        </w:trPr>
        <w:tc>
          <w:tcPr>
            <w:tcW w:w="3147" w:type="pct"/>
            <w:tcBorders>
              <w:top w:val="nil"/>
              <w:left w:val="single" w:sz="4" w:space="0" w:color="auto"/>
              <w:bottom w:val="single" w:sz="4" w:space="0" w:color="auto"/>
              <w:right w:val="single" w:sz="4" w:space="0" w:color="auto"/>
            </w:tcBorders>
            <w:noWrap/>
            <w:vAlign w:val="center"/>
            <w:hideMark/>
          </w:tcPr>
          <w:p w14:paraId="5F387851" w14:textId="77777777" w:rsidR="001332D0" w:rsidRPr="00CC7394" w:rsidRDefault="001332D0" w:rsidP="00CC7394">
            <w:pPr>
              <w:ind w:firstLine="0"/>
              <w:rPr>
                <w:rFonts w:eastAsia="Times New Roman" w:cs="Times New Roman"/>
              </w:rPr>
            </w:pPr>
            <w:r w:rsidRPr="00CC7394">
              <w:rPr>
                <w:rFonts w:eastAsia="Times New Roman" w:cs="Times New Roman"/>
              </w:rPr>
              <w:t xml:space="preserve">Магазин, Кафе, Парикмахерская  </w:t>
            </w:r>
          </w:p>
        </w:tc>
        <w:tc>
          <w:tcPr>
            <w:tcW w:w="716" w:type="pct"/>
            <w:tcBorders>
              <w:top w:val="nil"/>
              <w:left w:val="nil"/>
              <w:bottom w:val="single" w:sz="4" w:space="0" w:color="auto"/>
              <w:right w:val="single" w:sz="4" w:space="0" w:color="auto"/>
            </w:tcBorders>
            <w:noWrap/>
            <w:vAlign w:val="center"/>
            <w:hideMark/>
          </w:tcPr>
          <w:p w14:paraId="146C9DBC" w14:textId="77777777" w:rsidR="001332D0" w:rsidRPr="00CC7394" w:rsidRDefault="001332D0" w:rsidP="00CC7394">
            <w:pPr>
              <w:ind w:firstLine="0"/>
              <w:jc w:val="center"/>
              <w:rPr>
                <w:rFonts w:eastAsia="Times New Roman" w:cs="Times New Roman"/>
              </w:rPr>
            </w:pPr>
            <w:r w:rsidRPr="00CC7394">
              <w:rPr>
                <w:rFonts w:eastAsia="Times New Roman" w:cs="Times New Roman"/>
              </w:rPr>
              <w:t>275</w:t>
            </w:r>
          </w:p>
        </w:tc>
        <w:tc>
          <w:tcPr>
            <w:tcW w:w="1137" w:type="pct"/>
            <w:tcBorders>
              <w:top w:val="nil"/>
              <w:left w:val="nil"/>
              <w:bottom w:val="single" w:sz="4" w:space="0" w:color="auto"/>
              <w:right w:val="single" w:sz="4" w:space="0" w:color="auto"/>
            </w:tcBorders>
            <w:noWrap/>
            <w:vAlign w:val="bottom"/>
            <w:hideMark/>
          </w:tcPr>
          <w:p w14:paraId="25EBF4C3" w14:textId="77777777" w:rsidR="001332D0" w:rsidRPr="00CC7394" w:rsidRDefault="001332D0" w:rsidP="00CC7394">
            <w:pPr>
              <w:ind w:firstLine="0"/>
              <w:jc w:val="center"/>
              <w:rPr>
                <w:rFonts w:eastAsia="Times New Roman" w:cs="Times New Roman"/>
              </w:rPr>
            </w:pPr>
            <w:r w:rsidRPr="00CC7394">
              <w:rPr>
                <w:rFonts w:eastAsia="Times New Roman" w:cs="Times New Roman"/>
              </w:rPr>
              <w:t>0,015</w:t>
            </w:r>
          </w:p>
        </w:tc>
      </w:tr>
      <w:tr w:rsidR="001332D0" w:rsidRPr="00CC7394" w14:paraId="7431AD56" w14:textId="77777777" w:rsidTr="00475DE5">
        <w:trPr>
          <w:trHeight w:val="300"/>
        </w:trPr>
        <w:tc>
          <w:tcPr>
            <w:tcW w:w="3147" w:type="pct"/>
            <w:tcBorders>
              <w:top w:val="nil"/>
              <w:left w:val="single" w:sz="4" w:space="0" w:color="auto"/>
              <w:bottom w:val="single" w:sz="4" w:space="0" w:color="auto"/>
              <w:right w:val="single" w:sz="4" w:space="0" w:color="auto"/>
            </w:tcBorders>
            <w:noWrap/>
            <w:vAlign w:val="center"/>
            <w:hideMark/>
          </w:tcPr>
          <w:p w14:paraId="3CA4ACD7" w14:textId="77777777" w:rsidR="001332D0" w:rsidRPr="00CC7394" w:rsidRDefault="001332D0" w:rsidP="00CC7394">
            <w:pPr>
              <w:ind w:firstLine="0"/>
              <w:rPr>
                <w:rFonts w:eastAsia="Times New Roman" w:cs="Times New Roman"/>
              </w:rPr>
            </w:pPr>
            <w:r w:rsidRPr="00CC7394">
              <w:rPr>
                <w:rFonts w:eastAsia="Times New Roman" w:cs="Times New Roman"/>
              </w:rPr>
              <w:t xml:space="preserve">Гостевой дом  </w:t>
            </w:r>
          </w:p>
        </w:tc>
        <w:tc>
          <w:tcPr>
            <w:tcW w:w="716" w:type="pct"/>
            <w:tcBorders>
              <w:top w:val="nil"/>
              <w:left w:val="nil"/>
              <w:bottom w:val="single" w:sz="4" w:space="0" w:color="auto"/>
              <w:right w:val="single" w:sz="4" w:space="0" w:color="auto"/>
            </w:tcBorders>
            <w:noWrap/>
            <w:vAlign w:val="center"/>
            <w:hideMark/>
          </w:tcPr>
          <w:p w14:paraId="148797EA" w14:textId="77777777" w:rsidR="001332D0" w:rsidRPr="00CC7394" w:rsidRDefault="001332D0" w:rsidP="00CC7394">
            <w:pPr>
              <w:ind w:firstLine="0"/>
              <w:jc w:val="center"/>
              <w:rPr>
                <w:rFonts w:eastAsia="Times New Roman" w:cs="Times New Roman"/>
              </w:rPr>
            </w:pPr>
            <w:r w:rsidRPr="00CC7394">
              <w:rPr>
                <w:rFonts w:eastAsia="Times New Roman" w:cs="Times New Roman"/>
              </w:rPr>
              <w:t>929</w:t>
            </w:r>
          </w:p>
        </w:tc>
        <w:tc>
          <w:tcPr>
            <w:tcW w:w="1137" w:type="pct"/>
            <w:tcBorders>
              <w:top w:val="nil"/>
              <w:left w:val="nil"/>
              <w:bottom w:val="single" w:sz="4" w:space="0" w:color="auto"/>
              <w:right w:val="single" w:sz="4" w:space="0" w:color="auto"/>
            </w:tcBorders>
            <w:noWrap/>
            <w:vAlign w:val="bottom"/>
            <w:hideMark/>
          </w:tcPr>
          <w:p w14:paraId="30DB9D63" w14:textId="77777777" w:rsidR="001332D0" w:rsidRPr="00CC7394" w:rsidRDefault="001332D0" w:rsidP="00CC7394">
            <w:pPr>
              <w:ind w:firstLine="0"/>
              <w:jc w:val="center"/>
              <w:rPr>
                <w:rFonts w:eastAsia="Times New Roman" w:cs="Times New Roman"/>
              </w:rPr>
            </w:pPr>
            <w:r w:rsidRPr="00CC7394">
              <w:rPr>
                <w:rFonts w:eastAsia="Times New Roman" w:cs="Times New Roman"/>
              </w:rPr>
              <w:t>0,050</w:t>
            </w:r>
          </w:p>
        </w:tc>
      </w:tr>
      <w:tr w:rsidR="001332D0" w:rsidRPr="00CC7394" w14:paraId="472CC350" w14:textId="77777777" w:rsidTr="00475DE5">
        <w:trPr>
          <w:trHeight w:val="1020"/>
        </w:trPr>
        <w:tc>
          <w:tcPr>
            <w:tcW w:w="3147" w:type="pct"/>
            <w:tcBorders>
              <w:top w:val="nil"/>
              <w:left w:val="single" w:sz="4" w:space="0" w:color="auto"/>
              <w:bottom w:val="single" w:sz="4" w:space="0" w:color="auto"/>
              <w:right w:val="single" w:sz="4" w:space="0" w:color="auto"/>
            </w:tcBorders>
            <w:vAlign w:val="center"/>
            <w:hideMark/>
          </w:tcPr>
          <w:p w14:paraId="30D3BC4C" w14:textId="77777777" w:rsidR="001332D0" w:rsidRPr="00CC7394" w:rsidRDefault="001332D0" w:rsidP="00CC7394">
            <w:pPr>
              <w:ind w:firstLine="0"/>
              <w:rPr>
                <w:rFonts w:eastAsia="Times New Roman" w:cs="Times New Roman"/>
              </w:rPr>
            </w:pPr>
            <w:r w:rsidRPr="00CC7394">
              <w:rPr>
                <w:rFonts w:eastAsia="Times New Roman" w:cs="Times New Roman"/>
              </w:rPr>
              <w:t>Мини-пекарня (кондитерский цех) по производству хлебобулочных и кондитерских изделий производительностью до 0,2 т/сутки</w:t>
            </w:r>
          </w:p>
        </w:tc>
        <w:tc>
          <w:tcPr>
            <w:tcW w:w="716" w:type="pct"/>
            <w:tcBorders>
              <w:top w:val="nil"/>
              <w:left w:val="nil"/>
              <w:bottom w:val="single" w:sz="4" w:space="0" w:color="auto"/>
              <w:right w:val="single" w:sz="4" w:space="0" w:color="auto"/>
            </w:tcBorders>
            <w:noWrap/>
            <w:vAlign w:val="center"/>
            <w:hideMark/>
          </w:tcPr>
          <w:p w14:paraId="45EB736B" w14:textId="77777777" w:rsidR="001332D0" w:rsidRPr="00CC7394" w:rsidRDefault="001332D0" w:rsidP="00CC7394">
            <w:pPr>
              <w:ind w:firstLine="0"/>
              <w:jc w:val="center"/>
              <w:rPr>
                <w:rFonts w:eastAsia="Times New Roman" w:cs="Times New Roman"/>
              </w:rPr>
            </w:pPr>
            <w:r w:rsidRPr="00CC7394">
              <w:rPr>
                <w:rFonts w:eastAsia="Times New Roman" w:cs="Times New Roman"/>
              </w:rPr>
              <w:t>555,9</w:t>
            </w:r>
          </w:p>
        </w:tc>
        <w:tc>
          <w:tcPr>
            <w:tcW w:w="1137" w:type="pct"/>
            <w:tcBorders>
              <w:top w:val="nil"/>
              <w:left w:val="nil"/>
              <w:bottom w:val="single" w:sz="4" w:space="0" w:color="auto"/>
              <w:right w:val="single" w:sz="4" w:space="0" w:color="auto"/>
            </w:tcBorders>
            <w:noWrap/>
            <w:vAlign w:val="bottom"/>
            <w:hideMark/>
          </w:tcPr>
          <w:p w14:paraId="74B7B878" w14:textId="77777777" w:rsidR="001332D0" w:rsidRPr="00CC7394" w:rsidRDefault="001332D0" w:rsidP="00CC7394">
            <w:pPr>
              <w:ind w:firstLine="0"/>
              <w:jc w:val="center"/>
              <w:rPr>
                <w:rFonts w:eastAsia="Times New Roman" w:cs="Times New Roman"/>
              </w:rPr>
            </w:pPr>
            <w:r w:rsidRPr="00CC7394">
              <w:rPr>
                <w:rFonts w:eastAsia="Times New Roman" w:cs="Times New Roman"/>
              </w:rPr>
              <w:t>0,030</w:t>
            </w:r>
          </w:p>
        </w:tc>
      </w:tr>
      <w:tr w:rsidR="001332D0" w:rsidRPr="00CC7394" w14:paraId="15B78745" w14:textId="77777777" w:rsidTr="00475DE5">
        <w:trPr>
          <w:trHeight w:val="510"/>
        </w:trPr>
        <w:tc>
          <w:tcPr>
            <w:tcW w:w="3147" w:type="pct"/>
            <w:tcBorders>
              <w:top w:val="nil"/>
              <w:left w:val="single" w:sz="4" w:space="0" w:color="auto"/>
              <w:bottom w:val="single" w:sz="4" w:space="0" w:color="auto"/>
              <w:right w:val="single" w:sz="4" w:space="0" w:color="auto"/>
            </w:tcBorders>
            <w:vAlign w:val="center"/>
            <w:hideMark/>
          </w:tcPr>
          <w:p w14:paraId="1B4DA74F" w14:textId="77777777" w:rsidR="001332D0" w:rsidRPr="00CC7394" w:rsidRDefault="001332D0" w:rsidP="00CC7394">
            <w:pPr>
              <w:ind w:firstLine="0"/>
              <w:rPr>
                <w:rFonts w:eastAsia="Times New Roman" w:cs="Times New Roman"/>
              </w:rPr>
            </w:pPr>
            <w:r w:rsidRPr="00CC7394">
              <w:rPr>
                <w:rFonts w:eastAsia="Times New Roman" w:cs="Times New Roman"/>
              </w:rPr>
              <w:t xml:space="preserve">Хозяйства с содержанием </w:t>
            </w:r>
            <w:proofErr w:type="gramStart"/>
            <w:r w:rsidRPr="00CC7394">
              <w:rPr>
                <w:rFonts w:eastAsia="Times New Roman" w:cs="Times New Roman"/>
              </w:rPr>
              <w:t>животных  до</w:t>
            </w:r>
            <w:proofErr w:type="gramEnd"/>
            <w:r w:rsidRPr="00CC7394">
              <w:rPr>
                <w:rFonts w:eastAsia="Times New Roman" w:cs="Times New Roman"/>
              </w:rPr>
              <w:t xml:space="preserve"> 50 голов </w:t>
            </w:r>
          </w:p>
        </w:tc>
        <w:tc>
          <w:tcPr>
            <w:tcW w:w="716" w:type="pct"/>
            <w:tcBorders>
              <w:top w:val="nil"/>
              <w:left w:val="nil"/>
              <w:bottom w:val="single" w:sz="4" w:space="0" w:color="auto"/>
              <w:right w:val="single" w:sz="4" w:space="0" w:color="auto"/>
            </w:tcBorders>
            <w:noWrap/>
            <w:vAlign w:val="center"/>
            <w:hideMark/>
          </w:tcPr>
          <w:p w14:paraId="0D1853F9" w14:textId="77777777" w:rsidR="001332D0" w:rsidRPr="00CC7394" w:rsidRDefault="001332D0" w:rsidP="00CC7394">
            <w:pPr>
              <w:ind w:firstLine="0"/>
              <w:jc w:val="center"/>
              <w:rPr>
                <w:rFonts w:eastAsia="Times New Roman" w:cs="Times New Roman"/>
              </w:rPr>
            </w:pPr>
            <w:r w:rsidRPr="00CC7394">
              <w:rPr>
                <w:rFonts w:eastAsia="Times New Roman" w:cs="Times New Roman"/>
              </w:rPr>
              <w:t>6292,6</w:t>
            </w:r>
          </w:p>
        </w:tc>
        <w:tc>
          <w:tcPr>
            <w:tcW w:w="1137" w:type="pct"/>
            <w:tcBorders>
              <w:top w:val="nil"/>
              <w:left w:val="nil"/>
              <w:bottom w:val="single" w:sz="4" w:space="0" w:color="auto"/>
              <w:right w:val="single" w:sz="4" w:space="0" w:color="auto"/>
            </w:tcBorders>
            <w:noWrap/>
            <w:vAlign w:val="bottom"/>
            <w:hideMark/>
          </w:tcPr>
          <w:p w14:paraId="795A3BDD" w14:textId="77777777" w:rsidR="001332D0" w:rsidRPr="00CC7394" w:rsidRDefault="001332D0" w:rsidP="00CC7394">
            <w:pPr>
              <w:ind w:firstLine="0"/>
              <w:jc w:val="center"/>
              <w:rPr>
                <w:rFonts w:eastAsia="Times New Roman" w:cs="Times New Roman"/>
              </w:rPr>
            </w:pPr>
            <w:r w:rsidRPr="00CC7394">
              <w:rPr>
                <w:rFonts w:eastAsia="Times New Roman" w:cs="Times New Roman"/>
              </w:rPr>
              <w:t>0,340</w:t>
            </w:r>
          </w:p>
        </w:tc>
      </w:tr>
      <w:tr w:rsidR="001332D0" w:rsidRPr="00CC7394" w14:paraId="3516491F" w14:textId="77777777" w:rsidTr="00475DE5">
        <w:trPr>
          <w:trHeight w:val="510"/>
        </w:trPr>
        <w:tc>
          <w:tcPr>
            <w:tcW w:w="3147" w:type="pct"/>
            <w:tcBorders>
              <w:top w:val="nil"/>
              <w:left w:val="single" w:sz="4" w:space="0" w:color="auto"/>
              <w:bottom w:val="single" w:sz="4" w:space="0" w:color="auto"/>
              <w:right w:val="single" w:sz="4" w:space="0" w:color="auto"/>
            </w:tcBorders>
            <w:vAlign w:val="center"/>
            <w:hideMark/>
          </w:tcPr>
          <w:p w14:paraId="3CCD30D1" w14:textId="77777777" w:rsidR="001332D0" w:rsidRPr="00CC7394" w:rsidRDefault="001332D0" w:rsidP="00CC7394">
            <w:pPr>
              <w:ind w:firstLine="0"/>
              <w:rPr>
                <w:rFonts w:eastAsia="Times New Roman" w:cs="Times New Roman"/>
              </w:rPr>
            </w:pPr>
            <w:r w:rsidRPr="00CC7394">
              <w:rPr>
                <w:rFonts w:eastAsia="Times New Roman" w:cs="Times New Roman"/>
              </w:rPr>
              <w:t>Склады фруктов, овощей, картофеля (Класс V - СЗЗ 50 м)</w:t>
            </w:r>
          </w:p>
        </w:tc>
        <w:tc>
          <w:tcPr>
            <w:tcW w:w="716" w:type="pct"/>
            <w:tcBorders>
              <w:top w:val="nil"/>
              <w:left w:val="nil"/>
              <w:bottom w:val="single" w:sz="4" w:space="0" w:color="auto"/>
              <w:right w:val="single" w:sz="4" w:space="0" w:color="auto"/>
            </w:tcBorders>
            <w:noWrap/>
            <w:vAlign w:val="center"/>
            <w:hideMark/>
          </w:tcPr>
          <w:p w14:paraId="26D69818" w14:textId="77777777" w:rsidR="001332D0" w:rsidRPr="00CC7394" w:rsidRDefault="001332D0" w:rsidP="00CC7394">
            <w:pPr>
              <w:ind w:firstLine="0"/>
              <w:jc w:val="center"/>
              <w:rPr>
                <w:rFonts w:eastAsia="Times New Roman" w:cs="Times New Roman"/>
              </w:rPr>
            </w:pPr>
            <w:r w:rsidRPr="00CC7394">
              <w:rPr>
                <w:rFonts w:eastAsia="Times New Roman" w:cs="Times New Roman"/>
              </w:rPr>
              <w:t>5080,5</w:t>
            </w:r>
          </w:p>
        </w:tc>
        <w:tc>
          <w:tcPr>
            <w:tcW w:w="1137" w:type="pct"/>
            <w:tcBorders>
              <w:top w:val="nil"/>
              <w:left w:val="nil"/>
              <w:bottom w:val="single" w:sz="4" w:space="0" w:color="auto"/>
              <w:right w:val="single" w:sz="4" w:space="0" w:color="auto"/>
            </w:tcBorders>
            <w:noWrap/>
            <w:vAlign w:val="bottom"/>
            <w:hideMark/>
          </w:tcPr>
          <w:p w14:paraId="1195A637" w14:textId="77777777" w:rsidR="001332D0" w:rsidRPr="00CC7394" w:rsidRDefault="001332D0" w:rsidP="00CC7394">
            <w:pPr>
              <w:ind w:firstLine="0"/>
              <w:jc w:val="center"/>
              <w:rPr>
                <w:rFonts w:eastAsia="Times New Roman" w:cs="Times New Roman"/>
              </w:rPr>
            </w:pPr>
            <w:r w:rsidRPr="00CC7394">
              <w:rPr>
                <w:rFonts w:eastAsia="Times New Roman" w:cs="Times New Roman"/>
              </w:rPr>
              <w:t>0,274</w:t>
            </w:r>
          </w:p>
        </w:tc>
      </w:tr>
      <w:tr w:rsidR="001332D0" w:rsidRPr="00CC7394" w14:paraId="6332B6D1" w14:textId="77777777" w:rsidTr="00475DE5">
        <w:trPr>
          <w:trHeight w:val="510"/>
        </w:trPr>
        <w:tc>
          <w:tcPr>
            <w:tcW w:w="3147" w:type="pct"/>
            <w:tcBorders>
              <w:top w:val="nil"/>
              <w:left w:val="single" w:sz="4" w:space="0" w:color="auto"/>
              <w:bottom w:val="single" w:sz="4" w:space="0" w:color="auto"/>
              <w:right w:val="single" w:sz="4" w:space="0" w:color="auto"/>
            </w:tcBorders>
            <w:vAlign w:val="center"/>
            <w:hideMark/>
          </w:tcPr>
          <w:p w14:paraId="33000C7E" w14:textId="77777777" w:rsidR="001332D0" w:rsidRPr="00CC7394" w:rsidRDefault="001332D0" w:rsidP="00CC7394">
            <w:pPr>
              <w:ind w:firstLine="0"/>
              <w:rPr>
                <w:rFonts w:eastAsia="Times New Roman" w:cs="Times New Roman"/>
              </w:rPr>
            </w:pPr>
            <w:r w:rsidRPr="00CC7394">
              <w:rPr>
                <w:rFonts w:eastAsia="Times New Roman" w:cs="Times New Roman"/>
              </w:rPr>
              <w:t>Производство макаронных изделий (Класс V - СЗЗ 50 м)</w:t>
            </w:r>
          </w:p>
        </w:tc>
        <w:tc>
          <w:tcPr>
            <w:tcW w:w="716" w:type="pct"/>
            <w:tcBorders>
              <w:top w:val="nil"/>
              <w:left w:val="nil"/>
              <w:bottom w:val="single" w:sz="4" w:space="0" w:color="auto"/>
              <w:right w:val="single" w:sz="4" w:space="0" w:color="auto"/>
            </w:tcBorders>
            <w:noWrap/>
            <w:vAlign w:val="center"/>
            <w:hideMark/>
          </w:tcPr>
          <w:p w14:paraId="23EC1CA2" w14:textId="77777777" w:rsidR="001332D0" w:rsidRPr="00CC7394" w:rsidRDefault="001332D0" w:rsidP="00CC7394">
            <w:pPr>
              <w:ind w:firstLine="0"/>
              <w:jc w:val="center"/>
              <w:rPr>
                <w:rFonts w:eastAsia="Times New Roman" w:cs="Times New Roman"/>
              </w:rPr>
            </w:pPr>
            <w:r w:rsidRPr="00CC7394">
              <w:rPr>
                <w:rFonts w:eastAsia="Times New Roman" w:cs="Times New Roman"/>
              </w:rPr>
              <w:t>4040,1</w:t>
            </w:r>
          </w:p>
        </w:tc>
        <w:tc>
          <w:tcPr>
            <w:tcW w:w="1137" w:type="pct"/>
            <w:tcBorders>
              <w:top w:val="nil"/>
              <w:left w:val="nil"/>
              <w:bottom w:val="single" w:sz="4" w:space="0" w:color="auto"/>
              <w:right w:val="single" w:sz="4" w:space="0" w:color="auto"/>
            </w:tcBorders>
            <w:noWrap/>
            <w:vAlign w:val="bottom"/>
            <w:hideMark/>
          </w:tcPr>
          <w:p w14:paraId="34134B0B" w14:textId="77777777" w:rsidR="001332D0" w:rsidRPr="00CC7394" w:rsidRDefault="001332D0" w:rsidP="00CC7394">
            <w:pPr>
              <w:ind w:firstLine="0"/>
              <w:jc w:val="center"/>
              <w:rPr>
                <w:rFonts w:eastAsia="Times New Roman" w:cs="Times New Roman"/>
              </w:rPr>
            </w:pPr>
            <w:r w:rsidRPr="00CC7394">
              <w:rPr>
                <w:rFonts w:eastAsia="Times New Roman" w:cs="Times New Roman"/>
              </w:rPr>
              <w:t>0,218</w:t>
            </w:r>
          </w:p>
        </w:tc>
      </w:tr>
      <w:tr w:rsidR="001332D0" w:rsidRPr="00CC7394" w14:paraId="181030EE" w14:textId="77777777" w:rsidTr="00475DE5">
        <w:trPr>
          <w:trHeight w:val="300"/>
        </w:trPr>
        <w:tc>
          <w:tcPr>
            <w:tcW w:w="3147" w:type="pct"/>
            <w:tcBorders>
              <w:top w:val="nil"/>
              <w:left w:val="single" w:sz="4" w:space="0" w:color="auto"/>
              <w:bottom w:val="single" w:sz="4" w:space="0" w:color="auto"/>
              <w:right w:val="single" w:sz="4" w:space="0" w:color="auto"/>
            </w:tcBorders>
            <w:noWrap/>
            <w:vAlign w:val="center"/>
            <w:hideMark/>
          </w:tcPr>
          <w:p w14:paraId="2B9C5741" w14:textId="77777777" w:rsidR="001332D0" w:rsidRPr="00CC7394" w:rsidRDefault="001332D0" w:rsidP="00CC7394">
            <w:pPr>
              <w:ind w:firstLine="0"/>
              <w:rPr>
                <w:rFonts w:eastAsia="Times New Roman" w:cs="Times New Roman"/>
              </w:rPr>
            </w:pPr>
            <w:r w:rsidRPr="00CC7394">
              <w:rPr>
                <w:rFonts w:eastAsia="Times New Roman" w:cs="Times New Roman"/>
              </w:rPr>
              <w:t xml:space="preserve">Автомобильная заправочная станция (АЗС)  </w:t>
            </w:r>
          </w:p>
        </w:tc>
        <w:tc>
          <w:tcPr>
            <w:tcW w:w="716" w:type="pct"/>
            <w:tcBorders>
              <w:top w:val="nil"/>
              <w:left w:val="nil"/>
              <w:bottom w:val="single" w:sz="4" w:space="0" w:color="auto"/>
              <w:right w:val="single" w:sz="4" w:space="0" w:color="auto"/>
            </w:tcBorders>
            <w:noWrap/>
            <w:vAlign w:val="center"/>
            <w:hideMark/>
          </w:tcPr>
          <w:p w14:paraId="27CC1E99" w14:textId="77777777" w:rsidR="001332D0" w:rsidRPr="00CC7394" w:rsidRDefault="001332D0" w:rsidP="00CC7394">
            <w:pPr>
              <w:ind w:firstLine="0"/>
              <w:jc w:val="center"/>
              <w:rPr>
                <w:rFonts w:eastAsia="Times New Roman" w:cs="Times New Roman"/>
              </w:rPr>
            </w:pPr>
            <w:r w:rsidRPr="00CC7394">
              <w:rPr>
                <w:rFonts w:eastAsia="Times New Roman" w:cs="Times New Roman"/>
              </w:rPr>
              <w:t>371</w:t>
            </w:r>
          </w:p>
        </w:tc>
        <w:tc>
          <w:tcPr>
            <w:tcW w:w="1137" w:type="pct"/>
            <w:tcBorders>
              <w:top w:val="nil"/>
              <w:left w:val="nil"/>
              <w:bottom w:val="single" w:sz="4" w:space="0" w:color="auto"/>
              <w:right w:val="single" w:sz="4" w:space="0" w:color="auto"/>
            </w:tcBorders>
            <w:noWrap/>
            <w:vAlign w:val="bottom"/>
            <w:hideMark/>
          </w:tcPr>
          <w:p w14:paraId="5CBEA015" w14:textId="77777777" w:rsidR="001332D0" w:rsidRPr="00CC7394" w:rsidRDefault="001332D0" w:rsidP="00CC7394">
            <w:pPr>
              <w:ind w:firstLine="0"/>
              <w:jc w:val="center"/>
              <w:rPr>
                <w:rFonts w:eastAsia="Times New Roman" w:cs="Times New Roman"/>
              </w:rPr>
            </w:pPr>
            <w:r w:rsidRPr="00CC7394">
              <w:rPr>
                <w:rFonts w:eastAsia="Times New Roman" w:cs="Times New Roman"/>
              </w:rPr>
              <w:t>0,020</w:t>
            </w:r>
          </w:p>
        </w:tc>
      </w:tr>
      <w:tr w:rsidR="001332D0" w:rsidRPr="00CC7394" w14:paraId="358B4CA5" w14:textId="77777777" w:rsidTr="00475DE5">
        <w:trPr>
          <w:trHeight w:val="300"/>
        </w:trPr>
        <w:tc>
          <w:tcPr>
            <w:tcW w:w="3147" w:type="pct"/>
            <w:tcBorders>
              <w:top w:val="nil"/>
              <w:left w:val="single" w:sz="4" w:space="0" w:color="auto"/>
              <w:bottom w:val="single" w:sz="4" w:space="0" w:color="auto"/>
              <w:right w:val="single" w:sz="4" w:space="0" w:color="auto"/>
            </w:tcBorders>
            <w:shd w:val="clear" w:color="000000" w:fill="FFFFFF"/>
            <w:vAlign w:val="center"/>
            <w:hideMark/>
          </w:tcPr>
          <w:p w14:paraId="4031D222" w14:textId="77777777" w:rsidR="001332D0" w:rsidRPr="00CC7394" w:rsidRDefault="001332D0" w:rsidP="00CC7394">
            <w:pPr>
              <w:ind w:firstLine="0"/>
              <w:rPr>
                <w:rFonts w:eastAsia="Times New Roman" w:cs="Times New Roman"/>
              </w:rPr>
            </w:pPr>
            <w:r w:rsidRPr="00CC7394">
              <w:rPr>
                <w:rFonts w:eastAsia="Times New Roman" w:cs="Times New Roman"/>
              </w:rPr>
              <w:t>Итого</w:t>
            </w:r>
          </w:p>
        </w:tc>
        <w:tc>
          <w:tcPr>
            <w:tcW w:w="716" w:type="pct"/>
            <w:tcBorders>
              <w:top w:val="nil"/>
              <w:left w:val="single" w:sz="4" w:space="0" w:color="auto"/>
              <w:bottom w:val="single" w:sz="4" w:space="0" w:color="auto"/>
              <w:right w:val="single" w:sz="4" w:space="0" w:color="auto"/>
            </w:tcBorders>
            <w:noWrap/>
            <w:vAlign w:val="bottom"/>
            <w:hideMark/>
          </w:tcPr>
          <w:p w14:paraId="52573A9E" w14:textId="77777777" w:rsidR="001332D0" w:rsidRPr="00CC7394" w:rsidRDefault="001332D0" w:rsidP="00CC7394">
            <w:pPr>
              <w:ind w:firstLine="0"/>
              <w:rPr>
                <w:rFonts w:ascii="Calibri" w:eastAsia="Times New Roman" w:hAnsi="Calibri" w:cs="Calibri"/>
              </w:rPr>
            </w:pPr>
            <w:r w:rsidRPr="00CC7394">
              <w:rPr>
                <w:rFonts w:ascii="Calibri" w:eastAsia="Times New Roman" w:hAnsi="Calibri" w:cs="Calibri"/>
              </w:rPr>
              <w:t> </w:t>
            </w:r>
          </w:p>
        </w:tc>
        <w:tc>
          <w:tcPr>
            <w:tcW w:w="1137" w:type="pct"/>
            <w:tcBorders>
              <w:top w:val="nil"/>
              <w:left w:val="nil"/>
              <w:bottom w:val="single" w:sz="4" w:space="0" w:color="auto"/>
              <w:right w:val="single" w:sz="4" w:space="0" w:color="auto"/>
            </w:tcBorders>
            <w:noWrap/>
            <w:vAlign w:val="bottom"/>
            <w:hideMark/>
          </w:tcPr>
          <w:p w14:paraId="7770982F" w14:textId="77777777" w:rsidR="001332D0" w:rsidRPr="00CC7394" w:rsidRDefault="001332D0" w:rsidP="00CC7394">
            <w:pPr>
              <w:ind w:firstLine="0"/>
              <w:jc w:val="center"/>
              <w:rPr>
                <w:rFonts w:ascii="Calibri" w:eastAsia="Times New Roman" w:hAnsi="Calibri" w:cs="Calibri"/>
              </w:rPr>
            </w:pPr>
            <w:r w:rsidRPr="00CC7394">
              <w:rPr>
                <w:rFonts w:ascii="Calibri" w:eastAsia="Times New Roman" w:hAnsi="Calibri" w:cs="Calibri"/>
              </w:rPr>
              <w:t>0,947</w:t>
            </w:r>
          </w:p>
        </w:tc>
      </w:tr>
      <w:tr w:rsidR="001332D0" w:rsidRPr="00CC7394" w14:paraId="5000F5C9" w14:textId="77777777" w:rsidTr="00475DE5">
        <w:trPr>
          <w:trHeight w:val="300"/>
        </w:trPr>
        <w:tc>
          <w:tcPr>
            <w:tcW w:w="3147" w:type="pct"/>
            <w:tcBorders>
              <w:top w:val="nil"/>
              <w:left w:val="single" w:sz="4" w:space="0" w:color="auto"/>
              <w:bottom w:val="single" w:sz="4" w:space="0" w:color="auto"/>
              <w:right w:val="single" w:sz="4" w:space="0" w:color="auto"/>
            </w:tcBorders>
            <w:shd w:val="clear" w:color="000000" w:fill="FFFFFF"/>
            <w:vAlign w:val="center"/>
            <w:hideMark/>
          </w:tcPr>
          <w:p w14:paraId="3C081C4D" w14:textId="77777777" w:rsidR="001332D0" w:rsidRPr="00CC7394" w:rsidRDefault="001332D0" w:rsidP="00CC7394">
            <w:pPr>
              <w:ind w:firstLine="0"/>
              <w:rPr>
                <w:rFonts w:eastAsia="Times New Roman" w:cs="Times New Roman"/>
              </w:rPr>
            </w:pPr>
            <w:r w:rsidRPr="00CC7394">
              <w:rPr>
                <w:rFonts w:eastAsia="Times New Roman" w:cs="Times New Roman"/>
              </w:rPr>
              <w:t>Прочие нагрузки</w:t>
            </w:r>
          </w:p>
        </w:tc>
        <w:tc>
          <w:tcPr>
            <w:tcW w:w="716" w:type="pct"/>
            <w:tcBorders>
              <w:top w:val="nil"/>
              <w:left w:val="single" w:sz="4" w:space="0" w:color="auto"/>
              <w:bottom w:val="single" w:sz="4" w:space="0" w:color="auto"/>
              <w:right w:val="single" w:sz="4" w:space="0" w:color="auto"/>
            </w:tcBorders>
            <w:noWrap/>
            <w:vAlign w:val="bottom"/>
            <w:hideMark/>
          </w:tcPr>
          <w:p w14:paraId="1E327EF5" w14:textId="77777777" w:rsidR="001332D0" w:rsidRPr="00CC7394" w:rsidRDefault="001332D0" w:rsidP="00CC7394">
            <w:pPr>
              <w:ind w:firstLine="0"/>
              <w:rPr>
                <w:rFonts w:ascii="Calibri" w:eastAsia="Times New Roman" w:hAnsi="Calibri" w:cs="Calibri"/>
              </w:rPr>
            </w:pPr>
            <w:r w:rsidRPr="00CC7394">
              <w:rPr>
                <w:rFonts w:ascii="Calibri" w:eastAsia="Times New Roman" w:hAnsi="Calibri" w:cs="Calibri"/>
              </w:rPr>
              <w:t> </w:t>
            </w:r>
          </w:p>
        </w:tc>
        <w:tc>
          <w:tcPr>
            <w:tcW w:w="1137" w:type="pct"/>
            <w:tcBorders>
              <w:top w:val="nil"/>
              <w:left w:val="nil"/>
              <w:bottom w:val="single" w:sz="4" w:space="0" w:color="auto"/>
              <w:right w:val="single" w:sz="4" w:space="0" w:color="auto"/>
            </w:tcBorders>
            <w:noWrap/>
            <w:vAlign w:val="bottom"/>
            <w:hideMark/>
          </w:tcPr>
          <w:p w14:paraId="123D2D56" w14:textId="77777777" w:rsidR="001332D0" w:rsidRPr="00CC7394" w:rsidRDefault="001332D0" w:rsidP="00CC7394">
            <w:pPr>
              <w:ind w:firstLine="0"/>
              <w:jc w:val="center"/>
              <w:rPr>
                <w:rFonts w:ascii="Calibri" w:eastAsia="Times New Roman" w:hAnsi="Calibri" w:cs="Calibri"/>
              </w:rPr>
            </w:pPr>
            <w:r w:rsidRPr="00CC7394">
              <w:rPr>
                <w:rFonts w:ascii="Calibri" w:eastAsia="Times New Roman" w:hAnsi="Calibri" w:cs="Calibri"/>
              </w:rPr>
              <w:t>0,142</w:t>
            </w:r>
          </w:p>
        </w:tc>
      </w:tr>
      <w:tr w:rsidR="001332D0" w:rsidRPr="00CC7394" w14:paraId="7D6F30CD" w14:textId="77777777" w:rsidTr="00475DE5">
        <w:trPr>
          <w:trHeight w:val="300"/>
        </w:trPr>
        <w:tc>
          <w:tcPr>
            <w:tcW w:w="3147" w:type="pct"/>
            <w:tcBorders>
              <w:top w:val="nil"/>
              <w:left w:val="single" w:sz="4" w:space="0" w:color="auto"/>
              <w:bottom w:val="single" w:sz="4" w:space="0" w:color="auto"/>
              <w:right w:val="single" w:sz="4" w:space="0" w:color="auto"/>
            </w:tcBorders>
            <w:shd w:val="clear" w:color="000000" w:fill="FFFFFF"/>
            <w:vAlign w:val="center"/>
            <w:hideMark/>
          </w:tcPr>
          <w:p w14:paraId="4FE20D0A" w14:textId="77777777" w:rsidR="001332D0" w:rsidRPr="00CC7394" w:rsidRDefault="001332D0" w:rsidP="00CC7394">
            <w:pPr>
              <w:ind w:firstLine="0"/>
              <w:rPr>
                <w:rFonts w:eastAsia="Times New Roman" w:cs="Times New Roman"/>
              </w:rPr>
            </w:pPr>
            <w:r w:rsidRPr="00CC7394">
              <w:rPr>
                <w:rFonts w:eastAsia="Times New Roman" w:cs="Times New Roman"/>
              </w:rPr>
              <w:t>Всего</w:t>
            </w:r>
          </w:p>
        </w:tc>
        <w:tc>
          <w:tcPr>
            <w:tcW w:w="716" w:type="pct"/>
            <w:tcBorders>
              <w:top w:val="nil"/>
              <w:left w:val="single" w:sz="4" w:space="0" w:color="auto"/>
              <w:bottom w:val="single" w:sz="4" w:space="0" w:color="auto"/>
              <w:right w:val="single" w:sz="4" w:space="0" w:color="auto"/>
            </w:tcBorders>
            <w:noWrap/>
            <w:vAlign w:val="bottom"/>
            <w:hideMark/>
          </w:tcPr>
          <w:p w14:paraId="2E1B1D7D" w14:textId="77777777" w:rsidR="001332D0" w:rsidRPr="00CC7394" w:rsidRDefault="001332D0" w:rsidP="00CC7394">
            <w:pPr>
              <w:ind w:firstLine="0"/>
              <w:rPr>
                <w:rFonts w:ascii="Calibri" w:eastAsia="Times New Roman" w:hAnsi="Calibri" w:cs="Calibri"/>
              </w:rPr>
            </w:pPr>
            <w:r w:rsidRPr="00CC7394">
              <w:rPr>
                <w:rFonts w:ascii="Calibri" w:eastAsia="Times New Roman" w:hAnsi="Calibri" w:cs="Calibri"/>
              </w:rPr>
              <w:t> </w:t>
            </w:r>
          </w:p>
        </w:tc>
        <w:tc>
          <w:tcPr>
            <w:tcW w:w="1137" w:type="pct"/>
            <w:tcBorders>
              <w:top w:val="nil"/>
              <w:left w:val="nil"/>
              <w:bottom w:val="single" w:sz="4" w:space="0" w:color="auto"/>
              <w:right w:val="single" w:sz="4" w:space="0" w:color="auto"/>
            </w:tcBorders>
            <w:noWrap/>
            <w:vAlign w:val="bottom"/>
            <w:hideMark/>
          </w:tcPr>
          <w:p w14:paraId="61470A9E" w14:textId="77777777" w:rsidR="001332D0" w:rsidRPr="00CC7394" w:rsidRDefault="001332D0" w:rsidP="00CC7394">
            <w:pPr>
              <w:ind w:firstLine="0"/>
              <w:jc w:val="center"/>
              <w:rPr>
                <w:rFonts w:ascii="Calibri" w:eastAsia="Times New Roman" w:hAnsi="Calibri" w:cs="Calibri"/>
                <w:b/>
                <w:bCs/>
              </w:rPr>
            </w:pPr>
            <w:r w:rsidRPr="00CC7394">
              <w:rPr>
                <w:rFonts w:ascii="Calibri" w:eastAsia="Times New Roman" w:hAnsi="Calibri" w:cs="Calibri"/>
                <w:b/>
                <w:bCs/>
              </w:rPr>
              <w:t>1,089</w:t>
            </w:r>
          </w:p>
        </w:tc>
      </w:tr>
    </w:tbl>
    <w:p w14:paraId="2DB02DC6" w14:textId="77777777" w:rsidR="001332D0" w:rsidRPr="00CC7394" w:rsidRDefault="001332D0" w:rsidP="009426B9">
      <w:pPr>
        <w:spacing w:after="60"/>
        <w:rPr>
          <w:color w:val="000000" w:themeColor="text1"/>
        </w:rPr>
      </w:pPr>
    </w:p>
    <w:p w14:paraId="5AD8BDCD" w14:textId="718C6D90" w:rsidR="001332D0" w:rsidRPr="00CC7394" w:rsidRDefault="001332D0" w:rsidP="009426B9">
      <w:pPr>
        <w:spacing w:after="60"/>
        <w:rPr>
          <w:color w:val="000000" w:themeColor="text1"/>
        </w:rPr>
      </w:pPr>
      <w:r w:rsidRPr="00CC7394">
        <w:rPr>
          <w:color w:val="000000" w:themeColor="text1"/>
        </w:rPr>
        <w:t xml:space="preserve">Суммарная коммунально-бытовая нагрузка по жилищному и общественному фондам и производственным объектам приведена в таблице </w:t>
      </w:r>
      <w:r w:rsidRPr="00CC7394">
        <w:rPr>
          <w:color w:val="000000" w:themeColor="text1"/>
        </w:rPr>
        <w:lastRenderedPageBreak/>
        <w:t xml:space="preserve">9.3.4. </w:t>
      </w:r>
    </w:p>
    <w:p w14:paraId="47F63624" w14:textId="3B3E427F" w:rsidR="001332D0" w:rsidRPr="00CC7394" w:rsidRDefault="001332D0" w:rsidP="009426B9">
      <w:pPr>
        <w:spacing w:after="60"/>
        <w:jc w:val="right"/>
        <w:rPr>
          <w:color w:val="000000" w:themeColor="text1"/>
        </w:rPr>
      </w:pPr>
      <w:r w:rsidRPr="00CC7394">
        <w:rPr>
          <w:color w:val="000000" w:themeColor="text1"/>
        </w:rPr>
        <w:t>Таблица 9.3.4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8"/>
        <w:gridCol w:w="1672"/>
        <w:gridCol w:w="1672"/>
        <w:gridCol w:w="1672"/>
      </w:tblGrid>
      <w:tr w:rsidR="001332D0" w:rsidRPr="00CC7394" w14:paraId="2FB7A1B0" w14:textId="77777777" w:rsidTr="00CC7394">
        <w:trPr>
          <w:trHeight w:val="255"/>
        </w:trPr>
        <w:tc>
          <w:tcPr>
            <w:tcW w:w="2334" w:type="pct"/>
            <w:noWrap/>
            <w:vAlign w:val="center"/>
          </w:tcPr>
          <w:p w14:paraId="4B87E6A8"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Наименование</w:t>
            </w:r>
          </w:p>
        </w:tc>
        <w:tc>
          <w:tcPr>
            <w:tcW w:w="889" w:type="pct"/>
            <w:vAlign w:val="center"/>
          </w:tcPr>
          <w:p w14:paraId="37A8A43B"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Электрическая нагрузка</w:t>
            </w:r>
          </w:p>
          <w:p w14:paraId="5BB1462C"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на первую очередь</w:t>
            </w:r>
          </w:p>
        </w:tc>
        <w:tc>
          <w:tcPr>
            <w:tcW w:w="889" w:type="pct"/>
            <w:vAlign w:val="center"/>
          </w:tcPr>
          <w:p w14:paraId="3ADDDE8D"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Электрическая нагрузка</w:t>
            </w:r>
          </w:p>
          <w:p w14:paraId="6CAF9585"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на первую очередь</w:t>
            </w:r>
          </w:p>
        </w:tc>
        <w:tc>
          <w:tcPr>
            <w:tcW w:w="889" w:type="pct"/>
            <w:vAlign w:val="center"/>
          </w:tcPr>
          <w:p w14:paraId="27080867"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Электрическая нагрузка</w:t>
            </w:r>
          </w:p>
          <w:p w14:paraId="7A371F45"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на расчетный срок</w:t>
            </w:r>
          </w:p>
        </w:tc>
      </w:tr>
      <w:tr w:rsidR="001332D0" w:rsidRPr="00CC7394" w14:paraId="3C0B67FB" w14:textId="77777777" w:rsidTr="00CC7394">
        <w:trPr>
          <w:trHeight w:val="554"/>
        </w:trPr>
        <w:tc>
          <w:tcPr>
            <w:tcW w:w="2334" w:type="pct"/>
            <w:noWrap/>
            <w:vAlign w:val="center"/>
          </w:tcPr>
          <w:p w14:paraId="32C2AE16" w14:textId="77777777" w:rsidR="001332D0" w:rsidRPr="00CC7394" w:rsidRDefault="001332D0" w:rsidP="00CC7394">
            <w:pPr>
              <w:ind w:firstLine="0"/>
              <w:rPr>
                <w:rFonts w:cs="Times New Roman"/>
                <w:color w:val="000000" w:themeColor="text1"/>
              </w:rPr>
            </w:pPr>
            <w:r w:rsidRPr="00CC7394">
              <w:rPr>
                <w:rFonts w:cs="Times New Roman"/>
                <w:snapToGrid w:val="0"/>
                <w:color w:val="000000" w:themeColor="text1"/>
              </w:rPr>
              <w:t>Жилищный фонд</w:t>
            </w:r>
          </w:p>
          <w:p w14:paraId="719D50F7" w14:textId="77777777" w:rsidR="001332D0" w:rsidRPr="00CC7394" w:rsidRDefault="001332D0" w:rsidP="00CC7394">
            <w:pPr>
              <w:ind w:firstLine="0"/>
              <w:rPr>
                <w:rFonts w:cs="Times New Roman"/>
                <w:color w:val="000000" w:themeColor="text1"/>
              </w:rPr>
            </w:pPr>
            <w:r w:rsidRPr="00CC7394">
              <w:rPr>
                <w:rFonts w:cs="Times New Roman"/>
                <w:snapToGrid w:val="0"/>
                <w:color w:val="000000" w:themeColor="text1"/>
              </w:rPr>
              <w:t>Осветительно-бытовое потребление, МВт</w:t>
            </w:r>
          </w:p>
        </w:tc>
        <w:tc>
          <w:tcPr>
            <w:tcW w:w="889" w:type="pct"/>
            <w:vAlign w:val="center"/>
          </w:tcPr>
          <w:p w14:paraId="3B37FECE"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0,54</w:t>
            </w:r>
          </w:p>
        </w:tc>
        <w:tc>
          <w:tcPr>
            <w:tcW w:w="889" w:type="pct"/>
            <w:vAlign w:val="center"/>
          </w:tcPr>
          <w:p w14:paraId="6E36EE0A"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0,58</w:t>
            </w:r>
          </w:p>
        </w:tc>
        <w:tc>
          <w:tcPr>
            <w:tcW w:w="889" w:type="pct"/>
            <w:vAlign w:val="center"/>
          </w:tcPr>
          <w:p w14:paraId="4C56E13B"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0,63</w:t>
            </w:r>
          </w:p>
        </w:tc>
      </w:tr>
      <w:tr w:rsidR="001332D0" w:rsidRPr="00CC7394" w14:paraId="50F27FAB" w14:textId="77777777" w:rsidTr="00CC7394">
        <w:trPr>
          <w:trHeight w:val="301"/>
        </w:trPr>
        <w:tc>
          <w:tcPr>
            <w:tcW w:w="2334" w:type="pct"/>
            <w:noWrap/>
            <w:vAlign w:val="center"/>
          </w:tcPr>
          <w:p w14:paraId="1CA0CFF8" w14:textId="77777777" w:rsidR="001332D0" w:rsidRPr="00CC7394" w:rsidRDefault="001332D0" w:rsidP="00CC7394">
            <w:pPr>
              <w:ind w:firstLine="0"/>
              <w:rPr>
                <w:rFonts w:cs="Times New Roman"/>
                <w:color w:val="000000" w:themeColor="text1"/>
              </w:rPr>
            </w:pPr>
            <w:r w:rsidRPr="00CC7394">
              <w:rPr>
                <w:rFonts w:cs="Times New Roman"/>
                <w:snapToGrid w:val="0"/>
                <w:color w:val="000000" w:themeColor="text1"/>
              </w:rPr>
              <w:t xml:space="preserve">То же, </w:t>
            </w:r>
            <w:proofErr w:type="gramStart"/>
            <w:r w:rsidRPr="00CC7394">
              <w:rPr>
                <w:rFonts w:cs="Times New Roman"/>
                <w:snapToGrid w:val="0"/>
                <w:color w:val="000000" w:themeColor="text1"/>
              </w:rPr>
              <w:t>с</w:t>
            </w:r>
            <w:proofErr w:type="gramEnd"/>
            <w:r w:rsidRPr="00CC7394">
              <w:rPr>
                <w:rFonts w:cs="Times New Roman"/>
                <w:snapToGrid w:val="0"/>
                <w:color w:val="000000" w:themeColor="text1"/>
              </w:rPr>
              <w:t xml:space="preserve"> Ко</w:t>
            </w:r>
          </w:p>
        </w:tc>
        <w:tc>
          <w:tcPr>
            <w:tcW w:w="889" w:type="pct"/>
            <w:vAlign w:val="center"/>
          </w:tcPr>
          <w:p w14:paraId="60571104"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0,42</w:t>
            </w:r>
          </w:p>
        </w:tc>
        <w:tc>
          <w:tcPr>
            <w:tcW w:w="889" w:type="pct"/>
            <w:vAlign w:val="center"/>
          </w:tcPr>
          <w:p w14:paraId="0734C1F0"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0,45</w:t>
            </w:r>
          </w:p>
        </w:tc>
        <w:tc>
          <w:tcPr>
            <w:tcW w:w="889" w:type="pct"/>
            <w:vAlign w:val="center"/>
          </w:tcPr>
          <w:p w14:paraId="0E00D4DB"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0,49</w:t>
            </w:r>
          </w:p>
        </w:tc>
      </w:tr>
      <w:tr w:rsidR="001332D0" w:rsidRPr="00CC7394" w14:paraId="0128DF5C" w14:textId="77777777" w:rsidTr="00CC7394">
        <w:trPr>
          <w:trHeight w:val="278"/>
        </w:trPr>
        <w:tc>
          <w:tcPr>
            <w:tcW w:w="2334" w:type="pct"/>
            <w:noWrap/>
            <w:vAlign w:val="center"/>
          </w:tcPr>
          <w:p w14:paraId="0218A01C" w14:textId="77777777" w:rsidR="001332D0" w:rsidRPr="00CC7394" w:rsidRDefault="001332D0" w:rsidP="00CC7394">
            <w:pPr>
              <w:ind w:firstLine="0"/>
              <w:rPr>
                <w:rFonts w:cs="Times New Roman"/>
                <w:color w:val="000000" w:themeColor="text1"/>
              </w:rPr>
            </w:pPr>
            <w:r w:rsidRPr="00CC7394">
              <w:rPr>
                <w:rFonts w:cs="Times New Roman"/>
                <w:snapToGrid w:val="0"/>
                <w:color w:val="000000" w:themeColor="text1"/>
              </w:rPr>
              <w:t>Общественный фонд, МВт</w:t>
            </w:r>
          </w:p>
        </w:tc>
        <w:tc>
          <w:tcPr>
            <w:tcW w:w="889" w:type="pct"/>
            <w:vAlign w:val="center"/>
          </w:tcPr>
          <w:p w14:paraId="05C3159C"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0,44</w:t>
            </w:r>
          </w:p>
        </w:tc>
        <w:tc>
          <w:tcPr>
            <w:tcW w:w="889" w:type="pct"/>
            <w:vAlign w:val="center"/>
          </w:tcPr>
          <w:p w14:paraId="2820C76F"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0,61</w:t>
            </w:r>
          </w:p>
        </w:tc>
        <w:tc>
          <w:tcPr>
            <w:tcW w:w="889" w:type="pct"/>
            <w:vAlign w:val="center"/>
          </w:tcPr>
          <w:p w14:paraId="0C8FBBEB"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0,65</w:t>
            </w:r>
          </w:p>
        </w:tc>
      </w:tr>
      <w:tr w:rsidR="001332D0" w:rsidRPr="00CC7394" w14:paraId="033BB2BE" w14:textId="77777777" w:rsidTr="00CC7394">
        <w:trPr>
          <w:trHeight w:val="281"/>
        </w:trPr>
        <w:tc>
          <w:tcPr>
            <w:tcW w:w="2334" w:type="pct"/>
            <w:noWrap/>
            <w:vAlign w:val="center"/>
          </w:tcPr>
          <w:p w14:paraId="180D7200" w14:textId="77777777" w:rsidR="001332D0" w:rsidRPr="00CC7394" w:rsidRDefault="001332D0" w:rsidP="00CC7394">
            <w:pPr>
              <w:ind w:firstLine="0"/>
              <w:rPr>
                <w:rFonts w:cs="Times New Roman"/>
                <w:color w:val="000000" w:themeColor="text1"/>
              </w:rPr>
            </w:pPr>
            <w:r w:rsidRPr="00CC7394">
              <w:rPr>
                <w:rFonts w:cs="Times New Roman"/>
                <w:snapToGrid w:val="0"/>
                <w:color w:val="000000" w:themeColor="text1"/>
              </w:rPr>
              <w:t xml:space="preserve">То же, </w:t>
            </w:r>
            <w:proofErr w:type="gramStart"/>
            <w:r w:rsidRPr="00CC7394">
              <w:rPr>
                <w:rFonts w:cs="Times New Roman"/>
                <w:snapToGrid w:val="0"/>
                <w:color w:val="000000" w:themeColor="text1"/>
              </w:rPr>
              <w:t>с</w:t>
            </w:r>
            <w:proofErr w:type="gramEnd"/>
            <w:r w:rsidRPr="00CC7394">
              <w:rPr>
                <w:rFonts w:cs="Times New Roman"/>
                <w:snapToGrid w:val="0"/>
                <w:color w:val="000000" w:themeColor="text1"/>
              </w:rPr>
              <w:t xml:space="preserve"> Ко </w:t>
            </w:r>
          </w:p>
        </w:tc>
        <w:tc>
          <w:tcPr>
            <w:tcW w:w="889" w:type="pct"/>
            <w:vAlign w:val="center"/>
          </w:tcPr>
          <w:p w14:paraId="56DB3437"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0,34</w:t>
            </w:r>
          </w:p>
        </w:tc>
        <w:tc>
          <w:tcPr>
            <w:tcW w:w="889" w:type="pct"/>
            <w:vAlign w:val="center"/>
          </w:tcPr>
          <w:p w14:paraId="326F173F"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0,47</w:t>
            </w:r>
          </w:p>
        </w:tc>
        <w:tc>
          <w:tcPr>
            <w:tcW w:w="889" w:type="pct"/>
            <w:vAlign w:val="center"/>
          </w:tcPr>
          <w:p w14:paraId="6ADB89A0"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0,50</w:t>
            </w:r>
          </w:p>
        </w:tc>
      </w:tr>
      <w:tr w:rsidR="001332D0" w:rsidRPr="00CC7394" w14:paraId="5D3BBCE7" w14:textId="77777777" w:rsidTr="00CC7394">
        <w:trPr>
          <w:trHeight w:val="281"/>
        </w:trPr>
        <w:tc>
          <w:tcPr>
            <w:tcW w:w="2334" w:type="pct"/>
            <w:noWrap/>
            <w:vAlign w:val="center"/>
          </w:tcPr>
          <w:p w14:paraId="2444E0FE" w14:textId="77777777" w:rsidR="001332D0" w:rsidRPr="00CC7394" w:rsidRDefault="001332D0" w:rsidP="00CC7394">
            <w:pPr>
              <w:ind w:firstLine="0"/>
              <w:rPr>
                <w:rFonts w:cs="Times New Roman"/>
                <w:snapToGrid w:val="0"/>
                <w:color w:val="000000" w:themeColor="text1"/>
              </w:rPr>
            </w:pPr>
            <w:r w:rsidRPr="00CC7394">
              <w:rPr>
                <w:rFonts w:cs="Times New Roman"/>
                <w:snapToGrid w:val="0"/>
                <w:color w:val="000000" w:themeColor="text1"/>
              </w:rPr>
              <w:t>Производственные объекты</w:t>
            </w:r>
          </w:p>
        </w:tc>
        <w:tc>
          <w:tcPr>
            <w:tcW w:w="889" w:type="pct"/>
            <w:vAlign w:val="center"/>
          </w:tcPr>
          <w:p w14:paraId="01782C13"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w:t>
            </w:r>
          </w:p>
        </w:tc>
        <w:tc>
          <w:tcPr>
            <w:tcW w:w="889" w:type="pct"/>
            <w:vAlign w:val="center"/>
          </w:tcPr>
          <w:p w14:paraId="7A3F7711"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0,870</w:t>
            </w:r>
          </w:p>
        </w:tc>
        <w:tc>
          <w:tcPr>
            <w:tcW w:w="889" w:type="pct"/>
            <w:vAlign w:val="center"/>
          </w:tcPr>
          <w:p w14:paraId="6FC7C0C8"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1,089</w:t>
            </w:r>
          </w:p>
        </w:tc>
      </w:tr>
      <w:tr w:rsidR="001332D0" w:rsidRPr="00CC7394" w14:paraId="57229CFE" w14:textId="77777777" w:rsidTr="00CC7394">
        <w:trPr>
          <w:trHeight w:val="281"/>
        </w:trPr>
        <w:tc>
          <w:tcPr>
            <w:tcW w:w="2334" w:type="pct"/>
            <w:noWrap/>
            <w:vAlign w:val="center"/>
          </w:tcPr>
          <w:p w14:paraId="57CADAAF" w14:textId="77777777" w:rsidR="001332D0" w:rsidRPr="00CC7394" w:rsidRDefault="001332D0" w:rsidP="00CC7394">
            <w:pPr>
              <w:ind w:firstLine="0"/>
              <w:rPr>
                <w:rFonts w:cs="Times New Roman"/>
                <w:snapToGrid w:val="0"/>
                <w:color w:val="000000" w:themeColor="text1"/>
              </w:rPr>
            </w:pPr>
            <w:r w:rsidRPr="00CC7394">
              <w:rPr>
                <w:rFonts w:cs="Times New Roman"/>
                <w:snapToGrid w:val="0"/>
                <w:color w:val="000000" w:themeColor="text1"/>
              </w:rPr>
              <w:t xml:space="preserve">То же, </w:t>
            </w:r>
            <w:proofErr w:type="gramStart"/>
            <w:r w:rsidRPr="00CC7394">
              <w:rPr>
                <w:rFonts w:cs="Times New Roman"/>
                <w:snapToGrid w:val="0"/>
                <w:color w:val="000000" w:themeColor="text1"/>
              </w:rPr>
              <w:t>с</w:t>
            </w:r>
            <w:proofErr w:type="gramEnd"/>
            <w:r w:rsidRPr="00CC7394">
              <w:rPr>
                <w:rFonts w:cs="Times New Roman"/>
                <w:snapToGrid w:val="0"/>
                <w:color w:val="000000" w:themeColor="text1"/>
              </w:rPr>
              <w:t xml:space="preserve"> Ко</w:t>
            </w:r>
          </w:p>
        </w:tc>
        <w:tc>
          <w:tcPr>
            <w:tcW w:w="889" w:type="pct"/>
            <w:vAlign w:val="center"/>
          </w:tcPr>
          <w:p w14:paraId="1C345394"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w:t>
            </w:r>
          </w:p>
        </w:tc>
        <w:tc>
          <w:tcPr>
            <w:tcW w:w="889" w:type="pct"/>
            <w:vAlign w:val="center"/>
          </w:tcPr>
          <w:p w14:paraId="1E770CBD"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0,67</w:t>
            </w:r>
          </w:p>
        </w:tc>
        <w:tc>
          <w:tcPr>
            <w:tcW w:w="889" w:type="pct"/>
            <w:vAlign w:val="center"/>
          </w:tcPr>
          <w:p w14:paraId="58307C6F"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0,837</w:t>
            </w:r>
          </w:p>
        </w:tc>
      </w:tr>
      <w:tr w:rsidR="001332D0" w:rsidRPr="00CC7394" w14:paraId="39EB83E1" w14:textId="77777777" w:rsidTr="00CC7394">
        <w:trPr>
          <w:trHeight w:val="272"/>
        </w:trPr>
        <w:tc>
          <w:tcPr>
            <w:tcW w:w="2334" w:type="pct"/>
            <w:noWrap/>
            <w:vAlign w:val="center"/>
          </w:tcPr>
          <w:p w14:paraId="65EDA0FA" w14:textId="77777777" w:rsidR="001332D0" w:rsidRPr="00CC7394" w:rsidRDefault="001332D0" w:rsidP="00CC7394">
            <w:pPr>
              <w:ind w:firstLine="0"/>
              <w:rPr>
                <w:rFonts w:cs="Times New Roman"/>
                <w:b/>
                <w:color w:val="000000" w:themeColor="text1"/>
              </w:rPr>
            </w:pPr>
            <w:r w:rsidRPr="00CC7394">
              <w:rPr>
                <w:rFonts w:cs="Times New Roman"/>
                <w:b/>
                <w:snapToGrid w:val="0"/>
                <w:color w:val="000000" w:themeColor="text1"/>
              </w:rPr>
              <w:t xml:space="preserve">Всего, МВт </w:t>
            </w:r>
          </w:p>
        </w:tc>
        <w:tc>
          <w:tcPr>
            <w:tcW w:w="889" w:type="pct"/>
            <w:vAlign w:val="center"/>
          </w:tcPr>
          <w:p w14:paraId="68457574" w14:textId="77777777" w:rsidR="001332D0" w:rsidRPr="00CC7394" w:rsidRDefault="001332D0" w:rsidP="00CC7394">
            <w:pPr>
              <w:ind w:firstLine="0"/>
              <w:jc w:val="center"/>
              <w:rPr>
                <w:rFonts w:cs="Times New Roman"/>
                <w:b/>
                <w:bCs/>
                <w:color w:val="000000" w:themeColor="text1"/>
              </w:rPr>
            </w:pPr>
            <w:r w:rsidRPr="00CC7394">
              <w:rPr>
                <w:rFonts w:cs="Times New Roman"/>
                <w:b/>
                <w:bCs/>
                <w:color w:val="000000" w:themeColor="text1"/>
              </w:rPr>
              <w:t>0,98</w:t>
            </w:r>
          </w:p>
        </w:tc>
        <w:tc>
          <w:tcPr>
            <w:tcW w:w="889" w:type="pct"/>
            <w:vAlign w:val="center"/>
          </w:tcPr>
          <w:p w14:paraId="4BB7CCCA" w14:textId="77777777" w:rsidR="001332D0" w:rsidRPr="00CC7394" w:rsidRDefault="001332D0" w:rsidP="00CC7394">
            <w:pPr>
              <w:ind w:firstLine="0"/>
              <w:jc w:val="center"/>
              <w:rPr>
                <w:rFonts w:cs="Times New Roman"/>
                <w:b/>
                <w:bCs/>
                <w:color w:val="000000" w:themeColor="text1"/>
              </w:rPr>
            </w:pPr>
            <w:r w:rsidRPr="00CC7394">
              <w:rPr>
                <w:rFonts w:cs="Times New Roman"/>
                <w:b/>
                <w:bCs/>
                <w:color w:val="000000" w:themeColor="text1"/>
              </w:rPr>
              <w:t>2,06</w:t>
            </w:r>
          </w:p>
        </w:tc>
        <w:tc>
          <w:tcPr>
            <w:tcW w:w="889" w:type="pct"/>
            <w:vAlign w:val="center"/>
          </w:tcPr>
          <w:p w14:paraId="65383F91" w14:textId="77777777" w:rsidR="001332D0" w:rsidRPr="00CC7394" w:rsidRDefault="001332D0" w:rsidP="00CC7394">
            <w:pPr>
              <w:ind w:firstLine="0"/>
              <w:jc w:val="center"/>
              <w:rPr>
                <w:rFonts w:cs="Times New Roman"/>
                <w:b/>
                <w:bCs/>
                <w:color w:val="000000" w:themeColor="text1"/>
              </w:rPr>
            </w:pPr>
            <w:r w:rsidRPr="00CC7394">
              <w:rPr>
                <w:rFonts w:cs="Times New Roman"/>
                <w:b/>
                <w:bCs/>
                <w:color w:val="000000" w:themeColor="text1"/>
              </w:rPr>
              <w:t>2,369</w:t>
            </w:r>
          </w:p>
        </w:tc>
      </w:tr>
      <w:tr w:rsidR="001332D0" w:rsidRPr="00CC7394" w14:paraId="51C289A4" w14:textId="77777777" w:rsidTr="00CC7394">
        <w:trPr>
          <w:trHeight w:val="261"/>
        </w:trPr>
        <w:tc>
          <w:tcPr>
            <w:tcW w:w="2334" w:type="pct"/>
            <w:noWrap/>
            <w:vAlign w:val="center"/>
          </w:tcPr>
          <w:p w14:paraId="1B2F1F4A" w14:textId="77777777" w:rsidR="001332D0" w:rsidRPr="00CC7394" w:rsidRDefault="001332D0" w:rsidP="00CC7394">
            <w:pPr>
              <w:ind w:firstLine="0"/>
              <w:rPr>
                <w:rFonts w:cs="Times New Roman"/>
                <w:color w:val="000000" w:themeColor="text1"/>
              </w:rPr>
            </w:pPr>
            <w:r w:rsidRPr="00CC7394">
              <w:rPr>
                <w:rFonts w:cs="Times New Roman"/>
                <w:snapToGrid w:val="0"/>
                <w:color w:val="000000" w:themeColor="text1"/>
              </w:rPr>
              <w:t xml:space="preserve">То же, с (Ко) </w:t>
            </w:r>
          </w:p>
        </w:tc>
        <w:tc>
          <w:tcPr>
            <w:tcW w:w="889" w:type="pct"/>
            <w:vAlign w:val="center"/>
          </w:tcPr>
          <w:p w14:paraId="79D01778" w14:textId="77777777" w:rsidR="001332D0" w:rsidRPr="00CC7394" w:rsidRDefault="001332D0" w:rsidP="00CC7394">
            <w:pPr>
              <w:ind w:firstLine="0"/>
              <w:jc w:val="center"/>
              <w:rPr>
                <w:rFonts w:cs="Times New Roman"/>
                <w:bCs/>
                <w:color w:val="000000" w:themeColor="text1"/>
              </w:rPr>
            </w:pPr>
            <w:r w:rsidRPr="00CC7394">
              <w:rPr>
                <w:rFonts w:cs="Times New Roman"/>
                <w:bCs/>
                <w:color w:val="000000" w:themeColor="text1"/>
              </w:rPr>
              <w:t>0,76</w:t>
            </w:r>
          </w:p>
        </w:tc>
        <w:tc>
          <w:tcPr>
            <w:tcW w:w="889" w:type="pct"/>
            <w:vAlign w:val="center"/>
          </w:tcPr>
          <w:p w14:paraId="3F2162A3" w14:textId="77777777" w:rsidR="001332D0" w:rsidRPr="00CC7394" w:rsidRDefault="001332D0" w:rsidP="00CC7394">
            <w:pPr>
              <w:ind w:firstLine="0"/>
              <w:jc w:val="center"/>
              <w:rPr>
                <w:rFonts w:cs="Times New Roman"/>
                <w:bCs/>
                <w:color w:val="000000" w:themeColor="text1"/>
              </w:rPr>
            </w:pPr>
            <w:r w:rsidRPr="00CC7394">
              <w:rPr>
                <w:rFonts w:cs="Times New Roman"/>
                <w:bCs/>
                <w:color w:val="000000" w:themeColor="text1"/>
              </w:rPr>
              <w:t>1,59</w:t>
            </w:r>
          </w:p>
        </w:tc>
        <w:tc>
          <w:tcPr>
            <w:tcW w:w="889" w:type="pct"/>
            <w:vAlign w:val="center"/>
          </w:tcPr>
          <w:p w14:paraId="7ED1CD6B" w14:textId="77777777" w:rsidR="001332D0" w:rsidRPr="00CC7394" w:rsidRDefault="001332D0" w:rsidP="00CC7394">
            <w:pPr>
              <w:ind w:firstLine="0"/>
              <w:jc w:val="center"/>
              <w:rPr>
                <w:rFonts w:cs="Times New Roman"/>
                <w:bCs/>
                <w:color w:val="000000" w:themeColor="text1"/>
              </w:rPr>
            </w:pPr>
            <w:r w:rsidRPr="00CC7394">
              <w:rPr>
                <w:rFonts w:cs="Times New Roman"/>
                <w:bCs/>
                <w:color w:val="000000" w:themeColor="text1"/>
              </w:rPr>
              <w:t>1,827</w:t>
            </w:r>
          </w:p>
        </w:tc>
      </w:tr>
    </w:tbl>
    <w:p w14:paraId="2F273783" w14:textId="77777777" w:rsidR="001332D0" w:rsidRPr="00CC7394" w:rsidRDefault="001332D0" w:rsidP="009426B9">
      <w:pPr>
        <w:ind w:firstLine="709"/>
        <w:rPr>
          <w:rFonts w:cs="Times New Roman"/>
          <w:b/>
          <w:i/>
          <w:iCs/>
          <w:color w:val="000000" w:themeColor="text1"/>
          <w:szCs w:val="28"/>
          <w:lang w:val="kk-KZ"/>
        </w:rPr>
      </w:pPr>
    </w:p>
    <w:p w14:paraId="0E897BC1" w14:textId="77777777" w:rsidR="001332D0" w:rsidRPr="00CC7394" w:rsidRDefault="001332D0" w:rsidP="009426B9">
      <w:pPr>
        <w:ind w:firstLine="709"/>
        <w:jc w:val="center"/>
        <w:rPr>
          <w:color w:val="000000" w:themeColor="text1"/>
          <w:szCs w:val="28"/>
        </w:rPr>
      </w:pPr>
    </w:p>
    <w:p w14:paraId="4B5D4273" w14:textId="77777777" w:rsidR="001332D0" w:rsidRPr="00CC7394" w:rsidRDefault="001332D0" w:rsidP="009426B9">
      <w:pPr>
        <w:ind w:firstLine="709"/>
        <w:rPr>
          <w:rFonts w:cs="Times New Roman"/>
          <w:b/>
          <w:color w:val="000000" w:themeColor="text1"/>
          <w:szCs w:val="28"/>
        </w:rPr>
      </w:pPr>
      <w:r w:rsidRPr="00CC7394">
        <w:rPr>
          <w:rFonts w:cs="Times New Roman"/>
          <w:b/>
          <w:color w:val="000000" w:themeColor="text1"/>
          <w:szCs w:val="28"/>
        </w:rPr>
        <w:t>Проектные предложения</w:t>
      </w:r>
    </w:p>
    <w:p w14:paraId="53CB1D7A"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 xml:space="preserve">Анализ прогнозируемых нагрузок по району электроснабжения показывает устойчивую тенденцию к увеличению нагрузок жилищно-коммунального сектора, а также при своевременном вводе нагрузок объектов культурно-бытового сектора. </w:t>
      </w:r>
    </w:p>
    <w:p w14:paraId="3236BA25"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 xml:space="preserve">Электроснабжение намечаемых объектов проектируемой территории с. Галкино </w:t>
      </w:r>
      <w:bookmarkStart w:id="110" w:name="_Hlk179721785"/>
      <w:r w:rsidRPr="00CC7394">
        <w:rPr>
          <w:rFonts w:cs="Times New Roman"/>
          <w:color w:val="000000" w:themeColor="text1"/>
          <w:szCs w:val="28"/>
        </w:rPr>
        <w:t xml:space="preserve">предлагается осуществить </w:t>
      </w:r>
      <w:bookmarkStart w:id="111" w:name="_Hlk179721771"/>
      <w:r w:rsidRPr="00CC7394">
        <w:rPr>
          <w:rFonts w:cs="Times New Roman"/>
          <w:color w:val="000000" w:themeColor="text1"/>
          <w:szCs w:val="28"/>
        </w:rPr>
        <w:t xml:space="preserve">от электроподстанции </w:t>
      </w:r>
      <w:bookmarkStart w:id="112" w:name="_Hlk179720491"/>
      <w:r w:rsidRPr="00CC7394">
        <w:rPr>
          <w:rFonts w:cs="Times New Roman"/>
          <w:color w:val="000000" w:themeColor="text1"/>
          <w:szCs w:val="28"/>
        </w:rPr>
        <w:t xml:space="preserve">ПС 110/35/10 </w:t>
      </w:r>
      <w:proofErr w:type="spellStart"/>
      <w:r w:rsidRPr="00CC7394">
        <w:rPr>
          <w:rFonts w:cs="Times New Roman"/>
          <w:color w:val="000000" w:themeColor="text1"/>
          <w:szCs w:val="28"/>
        </w:rPr>
        <w:t>кВ</w:t>
      </w:r>
      <w:proofErr w:type="spellEnd"/>
      <w:r w:rsidRPr="00CC7394">
        <w:rPr>
          <w:rFonts w:cs="Times New Roman"/>
          <w:color w:val="000000" w:themeColor="text1"/>
          <w:szCs w:val="28"/>
        </w:rPr>
        <w:t xml:space="preserve"> «Галкино».</w:t>
      </w:r>
    </w:p>
    <w:bookmarkEnd w:id="110"/>
    <w:bookmarkEnd w:id="111"/>
    <w:bookmarkEnd w:id="112"/>
    <w:p w14:paraId="788FFBB3"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 xml:space="preserve">В связи с ростом нагрузок на первую очередь и расчетный срок, для их покрытия необходимо произвести: </w:t>
      </w:r>
    </w:p>
    <w:p w14:paraId="46B7EF33"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 xml:space="preserve">- строительство новых и расширение существующих потребительских трансформаторных подстанций – на 1 очередь – 2 ТП по 0,63 МВА; </w:t>
      </w:r>
    </w:p>
    <w:p w14:paraId="19604408" w14:textId="77777777" w:rsidR="001332D0" w:rsidRPr="00CC7394" w:rsidRDefault="001332D0" w:rsidP="009426B9">
      <w:pPr>
        <w:ind w:firstLine="709"/>
        <w:rPr>
          <w:rFonts w:cs="Times New Roman"/>
          <w:color w:val="000000" w:themeColor="text1"/>
          <w:szCs w:val="28"/>
          <w:lang w:val="kk-KZ"/>
        </w:rPr>
      </w:pPr>
      <w:r w:rsidRPr="00CC7394">
        <w:rPr>
          <w:rFonts w:cs="Times New Roman"/>
          <w:color w:val="000000" w:themeColor="text1"/>
          <w:szCs w:val="28"/>
        </w:rPr>
        <w:t xml:space="preserve">на расчетный срок - 2 ТП по 0,25 МВА; </w:t>
      </w:r>
    </w:p>
    <w:p w14:paraId="1D1EABD8"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 xml:space="preserve">В связи с ростом нагрузок для жилой зоны на первую очередь и расчётный срок предусматриваются отдельно стоящие ТП закрытого типа. Для административной и общественной застройки предусматриваются подстанции, расположенные ближе к центрам нагрузок и расположенные в отдельно стоящих или встроенных помещениях. </w:t>
      </w:r>
    </w:p>
    <w:p w14:paraId="3CB33524"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Кабельные сети (силовые, связи, сигнализации и диспетчеризации) размещаются в полосе между красной линией и линией застройки (СН РК 3.01-01-2013* и СП РК 3.01-101-2013*).</w:t>
      </w:r>
    </w:p>
    <w:p w14:paraId="420A7E58"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 xml:space="preserve">Расстояния по горизонтали от кабельных сетей до зданий и сооружений принято в проекте по СН РК 3.01-01-2013* и СП РК 3.01-101-2013*.  Для жилой зоны предусматриваются отдельно стоящие ТП закрытого типа с двумя </w:t>
      </w:r>
      <w:r w:rsidRPr="00CC7394">
        <w:rPr>
          <w:rFonts w:cs="Times New Roman"/>
          <w:color w:val="000000" w:themeColor="text1"/>
          <w:szCs w:val="28"/>
        </w:rPr>
        <w:lastRenderedPageBreak/>
        <w:t>трансформаторами. Согласно п. 7.1.15 ПУЭ РК в жилых зданиях в исключительных случаях допускается размещение встроенных и пристроенных подстанций с использованием сухих трансформаторов по согласованию органами государственного надзора, при этом в полном объеме должны быть выполнены санитарные требования по ограничению уровня шума и вибрации в соответствии с действующими стандартами.</w:t>
      </w:r>
    </w:p>
    <w:p w14:paraId="279DCEC3"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Для административной и общественной застройки рекомендуются одно трансформаторные ТП, отдельно стоящие или встроенные в здания, в зависимости от конкретного проекта здания. Местоположение ТП предусматривается в центре нагрузок с учетом приближения их к наиболее энергоемким потребителям.</w:t>
      </w:r>
    </w:p>
    <w:p w14:paraId="6C11CBAE"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Схема электроснабжения села разрабатывалась с учетом применения новейшего оборудования:</w:t>
      </w:r>
    </w:p>
    <w:p w14:paraId="01BFBEF0"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 на РП и ТП предусматривается установка вакуумных выключателей;</w:t>
      </w:r>
    </w:p>
    <w:p w14:paraId="340C9FE1"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 рекомендуется применение кабелей с изоляцией из сшитого полиэтилена.</w:t>
      </w:r>
    </w:p>
    <w:p w14:paraId="635E5866"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 xml:space="preserve">При размещении отдельно стоящих ТП расстояния от них до окон жилых и общественных зданий принимается не менее 10 м, а до зданий лечебно-профилактических учреждений – не менее 15 м (СН РК 3.01-01-2013* и СП РК 3.01-101-2013*).  </w:t>
      </w:r>
    </w:p>
    <w:p w14:paraId="357233D9"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К установке принимаются ТП в металлическом, кирпичном, панельном или блочном исполнении с двумя трансформаторами по действующим типовым проекта. Для обеспечения надежности электроснабжения при аварийных ситуациях трансформаторы должны быть загружены не более чем на 70-75% их номинальной мощности.</w:t>
      </w:r>
    </w:p>
    <w:p w14:paraId="793BC9CB" w14:textId="77777777" w:rsidR="001332D0" w:rsidRPr="00CC7394" w:rsidRDefault="001332D0" w:rsidP="009426B9">
      <w:pPr>
        <w:ind w:firstLine="709"/>
        <w:rPr>
          <w:rFonts w:cs="Times New Roman"/>
          <w:b/>
          <w:bCs/>
          <w:iCs/>
          <w:color w:val="000000" w:themeColor="text1"/>
          <w:szCs w:val="28"/>
        </w:rPr>
      </w:pPr>
      <w:r w:rsidRPr="00CC7394">
        <w:rPr>
          <w:rFonts w:cs="Times New Roman"/>
          <w:b/>
          <w:bCs/>
          <w:iCs/>
          <w:color w:val="000000" w:themeColor="text1"/>
          <w:szCs w:val="28"/>
        </w:rPr>
        <w:t>Сети низкого напряжения и уличного освещения</w:t>
      </w:r>
    </w:p>
    <w:p w14:paraId="05B97945" w14:textId="77777777" w:rsidR="001332D0" w:rsidRPr="00CC7394" w:rsidRDefault="001332D0" w:rsidP="009426B9">
      <w:pPr>
        <w:ind w:firstLine="709"/>
        <w:rPr>
          <w:i/>
          <w:iCs/>
          <w:color w:val="000000" w:themeColor="text1"/>
          <w:szCs w:val="28"/>
        </w:rPr>
      </w:pPr>
      <w:r w:rsidRPr="00CC7394">
        <w:rPr>
          <w:color w:val="000000" w:themeColor="text1"/>
          <w:szCs w:val="28"/>
        </w:rPr>
        <w:t>Для электроснабжения села применяются, в основ</w:t>
      </w:r>
      <w:r w:rsidRPr="00CC7394">
        <w:rPr>
          <w:color w:val="000000" w:themeColor="text1"/>
          <w:szCs w:val="28"/>
        </w:rPr>
        <w:softHyphen/>
        <w:t xml:space="preserve">ном, воздушные линии. В настоящее время при строительстве воздушных линий напряжением 0,4 </w:t>
      </w:r>
      <w:proofErr w:type="spellStart"/>
      <w:r w:rsidRPr="00CC7394">
        <w:rPr>
          <w:color w:val="000000" w:themeColor="text1"/>
          <w:szCs w:val="28"/>
        </w:rPr>
        <w:t>кВ.</w:t>
      </w:r>
      <w:proofErr w:type="spellEnd"/>
    </w:p>
    <w:p w14:paraId="376DFDBF" w14:textId="77777777" w:rsidR="001332D0" w:rsidRPr="00CC7394" w:rsidRDefault="001332D0" w:rsidP="009426B9">
      <w:pPr>
        <w:ind w:firstLine="709"/>
        <w:rPr>
          <w:i/>
          <w:iCs/>
          <w:color w:val="000000" w:themeColor="text1"/>
          <w:szCs w:val="28"/>
        </w:rPr>
      </w:pPr>
      <w:r w:rsidRPr="00CC7394">
        <w:rPr>
          <w:color w:val="000000" w:themeColor="text1"/>
          <w:szCs w:val="28"/>
        </w:rPr>
        <w:t xml:space="preserve">Проектом предусматривается освещение всех автомобильных дорог, тротуаров и аллей как двухстороннее, так и одностороннее. Для магистральных улиц предусматривается отключение части светильников в ночное время.  Устройства уличного освещения предлагается оборудовать централизованным управлением, при этом в пункте управления предусматривается контроль за состоянием освещения.  предпочтение отдается самонесущим изолированным линиям (ВЛИ). </w:t>
      </w:r>
    </w:p>
    <w:p w14:paraId="11AC4C46" w14:textId="77777777" w:rsidR="001332D0" w:rsidRPr="00CC7394" w:rsidRDefault="001332D0" w:rsidP="009426B9">
      <w:pPr>
        <w:ind w:firstLine="709"/>
        <w:rPr>
          <w:i/>
          <w:iCs/>
          <w:color w:val="000000" w:themeColor="text1"/>
          <w:szCs w:val="28"/>
        </w:rPr>
      </w:pPr>
      <w:r w:rsidRPr="00CC7394">
        <w:rPr>
          <w:color w:val="000000" w:themeColor="text1"/>
          <w:szCs w:val="28"/>
        </w:rPr>
        <w:t>Преимуществами использования ВЛИ являются:</w:t>
      </w:r>
    </w:p>
    <w:p w14:paraId="19F6E2A3" w14:textId="77777777" w:rsidR="001332D0" w:rsidRPr="00CC7394" w:rsidRDefault="001332D0" w:rsidP="00B57E10">
      <w:pPr>
        <w:numPr>
          <w:ilvl w:val="0"/>
          <w:numId w:val="30"/>
        </w:numPr>
        <w:tabs>
          <w:tab w:val="left" w:pos="1069"/>
        </w:tabs>
        <w:ind w:firstLine="709"/>
        <w:rPr>
          <w:i/>
          <w:iCs/>
          <w:color w:val="000000" w:themeColor="text1"/>
          <w:szCs w:val="28"/>
        </w:rPr>
      </w:pPr>
      <w:r w:rsidRPr="00CC7394">
        <w:rPr>
          <w:color w:val="000000" w:themeColor="text1"/>
          <w:szCs w:val="28"/>
        </w:rPr>
        <w:t>Высокая надежность в обеспечении электрической энергией.</w:t>
      </w:r>
    </w:p>
    <w:p w14:paraId="2F614C73" w14:textId="77777777" w:rsidR="001332D0" w:rsidRPr="00CC7394" w:rsidRDefault="001332D0" w:rsidP="00B57E10">
      <w:pPr>
        <w:numPr>
          <w:ilvl w:val="0"/>
          <w:numId w:val="30"/>
        </w:numPr>
        <w:tabs>
          <w:tab w:val="left" w:pos="1038"/>
        </w:tabs>
        <w:ind w:firstLine="709"/>
        <w:rPr>
          <w:i/>
          <w:iCs/>
          <w:color w:val="000000" w:themeColor="text1"/>
          <w:szCs w:val="28"/>
        </w:rPr>
      </w:pPr>
      <w:r w:rsidRPr="00CC7394">
        <w:rPr>
          <w:color w:val="000000" w:themeColor="text1"/>
          <w:szCs w:val="28"/>
        </w:rPr>
        <w:t>Простота монтажных работ, возможность подключения новых абонентов под напряжением, без отключения остальных от энергоснабжения и как следствие сокращение сроков ремонта и монтажа.</w:t>
      </w:r>
    </w:p>
    <w:p w14:paraId="42BEAB53" w14:textId="77777777" w:rsidR="001332D0" w:rsidRPr="00CC7394" w:rsidRDefault="001332D0" w:rsidP="00B57E10">
      <w:pPr>
        <w:numPr>
          <w:ilvl w:val="0"/>
          <w:numId w:val="30"/>
        </w:numPr>
        <w:tabs>
          <w:tab w:val="left" w:pos="1042"/>
        </w:tabs>
        <w:ind w:firstLine="709"/>
        <w:rPr>
          <w:i/>
          <w:iCs/>
          <w:color w:val="000000" w:themeColor="text1"/>
          <w:szCs w:val="28"/>
        </w:rPr>
      </w:pPr>
      <w:r w:rsidRPr="00CC7394">
        <w:rPr>
          <w:color w:val="000000" w:themeColor="text1"/>
          <w:szCs w:val="28"/>
        </w:rPr>
        <w:t>Резкое снижение (до 80%) эксплуатационных затрат, вызванное высокой надежностью и бесперебойностью энергообеспечения потребителей.</w:t>
      </w:r>
    </w:p>
    <w:p w14:paraId="27BF56EF" w14:textId="77777777" w:rsidR="001332D0" w:rsidRPr="00CC7394" w:rsidRDefault="001332D0" w:rsidP="00B57E10">
      <w:pPr>
        <w:numPr>
          <w:ilvl w:val="0"/>
          <w:numId w:val="30"/>
        </w:numPr>
        <w:tabs>
          <w:tab w:val="left" w:pos="1042"/>
        </w:tabs>
        <w:ind w:firstLine="709"/>
        <w:rPr>
          <w:i/>
          <w:iCs/>
          <w:color w:val="000000" w:themeColor="text1"/>
          <w:szCs w:val="28"/>
        </w:rPr>
      </w:pPr>
      <w:r w:rsidRPr="00CC7394">
        <w:rPr>
          <w:color w:val="000000" w:themeColor="text1"/>
          <w:szCs w:val="28"/>
        </w:rPr>
        <w:t xml:space="preserve">Отсутствие или незначительное обрастание гололедом и мокрым снегом изолированной поверхности проводов. Это объясняется тем, что ПЭ </w:t>
      </w:r>
      <w:r w:rsidRPr="00CC7394">
        <w:rPr>
          <w:color w:val="000000" w:themeColor="text1"/>
          <w:szCs w:val="28"/>
        </w:rPr>
        <w:lastRenderedPageBreak/>
        <w:t>является не полярным диэлектриком и он не образует ни электрических, ни химических связей с контактирующими с ним веществом в отличие, например, от ПВХ. Именно по этой причине мокрый снег легко стекает с круглой поверхности изолированных ПЭ проводов. В неизолированных проводах марки А и АС мокрый снег может удерживаться в канавках между проволо</w:t>
      </w:r>
      <w:r w:rsidRPr="00CC7394">
        <w:rPr>
          <w:color w:val="000000" w:themeColor="text1"/>
          <w:szCs w:val="28"/>
        </w:rPr>
        <w:softHyphen/>
        <w:t>ками, являясь первопричиной обрастания.</w:t>
      </w:r>
    </w:p>
    <w:p w14:paraId="7276E91C" w14:textId="77777777" w:rsidR="001332D0" w:rsidRPr="00CC7394" w:rsidRDefault="001332D0" w:rsidP="00B57E10">
      <w:pPr>
        <w:numPr>
          <w:ilvl w:val="0"/>
          <w:numId w:val="30"/>
        </w:numPr>
        <w:tabs>
          <w:tab w:val="left" w:pos="1052"/>
        </w:tabs>
        <w:ind w:firstLine="709"/>
        <w:rPr>
          <w:i/>
          <w:iCs/>
          <w:color w:val="000000" w:themeColor="text1"/>
          <w:szCs w:val="28"/>
        </w:rPr>
      </w:pPr>
      <w:r w:rsidRPr="00CC7394">
        <w:rPr>
          <w:color w:val="000000" w:themeColor="text1"/>
          <w:szCs w:val="28"/>
        </w:rPr>
        <w:t xml:space="preserve">Снижение </w:t>
      </w:r>
      <w:proofErr w:type="spellStart"/>
      <w:r w:rsidRPr="00CC7394">
        <w:rPr>
          <w:color w:val="000000" w:themeColor="text1"/>
          <w:szCs w:val="28"/>
        </w:rPr>
        <w:t>энергопотерь</w:t>
      </w:r>
      <w:proofErr w:type="spellEnd"/>
      <w:r w:rsidRPr="00CC7394">
        <w:rPr>
          <w:color w:val="000000" w:themeColor="text1"/>
          <w:szCs w:val="28"/>
        </w:rPr>
        <w:t xml:space="preserve"> в линии из-за уменьшения более чем в три раза реактивного сопротивления изолированных проводов по сравнению с неизолированными.</w:t>
      </w:r>
    </w:p>
    <w:p w14:paraId="56D9D2A7" w14:textId="77777777" w:rsidR="001332D0" w:rsidRPr="00CC7394" w:rsidRDefault="001332D0" w:rsidP="00B57E10">
      <w:pPr>
        <w:numPr>
          <w:ilvl w:val="0"/>
          <w:numId w:val="30"/>
        </w:numPr>
        <w:tabs>
          <w:tab w:val="left" w:pos="1052"/>
        </w:tabs>
        <w:ind w:firstLine="709"/>
        <w:rPr>
          <w:i/>
          <w:iCs/>
          <w:color w:val="000000" w:themeColor="text1"/>
          <w:szCs w:val="28"/>
        </w:rPr>
      </w:pPr>
      <w:r w:rsidRPr="00CC7394">
        <w:rPr>
          <w:color w:val="000000" w:themeColor="text1"/>
          <w:szCs w:val="28"/>
        </w:rPr>
        <w:t>Значительное снижение несанкционированных подключений к линии и случаев вандализма и воровства; трудность утилизации СИП делает бессмысленной кражу самого провода.</w:t>
      </w:r>
    </w:p>
    <w:p w14:paraId="7D7337B1" w14:textId="77777777" w:rsidR="001332D0" w:rsidRPr="00CC7394" w:rsidRDefault="001332D0" w:rsidP="00B57E10">
      <w:pPr>
        <w:numPr>
          <w:ilvl w:val="0"/>
          <w:numId w:val="30"/>
        </w:numPr>
        <w:tabs>
          <w:tab w:val="left" w:pos="1057"/>
        </w:tabs>
        <w:ind w:firstLine="709"/>
        <w:rPr>
          <w:i/>
          <w:iCs/>
          <w:color w:val="000000" w:themeColor="text1"/>
          <w:szCs w:val="28"/>
        </w:rPr>
      </w:pPr>
      <w:r w:rsidRPr="00CC7394">
        <w:rPr>
          <w:color w:val="000000" w:themeColor="text1"/>
          <w:szCs w:val="28"/>
        </w:rPr>
        <w:t>Улучшение общей эстетики и значительное снижение случаев поражения электротоком при монтаже, ремонте и эксплуатации линии.</w:t>
      </w:r>
    </w:p>
    <w:p w14:paraId="482C7823" w14:textId="77777777" w:rsidR="001332D0" w:rsidRPr="00CC7394" w:rsidRDefault="001332D0" w:rsidP="00B57E10">
      <w:pPr>
        <w:numPr>
          <w:ilvl w:val="0"/>
          <w:numId w:val="30"/>
        </w:numPr>
        <w:tabs>
          <w:tab w:val="left" w:pos="1047"/>
        </w:tabs>
        <w:ind w:firstLine="709"/>
        <w:rPr>
          <w:i/>
          <w:iCs/>
          <w:color w:val="000000" w:themeColor="text1"/>
          <w:szCs w:val="28"/>
        </w:rPr>
      </w:pPr>
      <w:r w:rsidRPr="00CC7394">
        <w:rPr>
          <w:color w:val="000000" w:themeColor="text1"/>
          <w:szCs w:val="28"/>
        </w:rPr>
        <w:t>Возможность прокладки СИП по фасадам зданий, а также совместной подвески с проводами низкого, высокого напряжения, линиями связи, что дает существенную экономию на опорах.</w:t>
      </w:r>
    </w:p>
    <w:p w14:paraId="6D09B3D9" w14:textId="77777777" w:rsidR="001332D0" w:rsidRPr="00CC7394" w:rsidRDefault="001332D0" w:rsidP="009426B9">
      <w:pPr>
        <w:ind w:firstLine="709"/>
        <w:rPr>
          <w:i/>
          <w:iCs/>
          <w:color w:val="000000" w:themeColor="text1"/>
          <w:szCs w:val="28"/>
        </w:rPr>
      </w:pPr>
      <w:r w:rsidRPr="00CC7394">
        <w:rPr>
          <w:color w:val="000000" w:themeColor="text1"/>
          <w:szCs w:val="28"/>
        </w:rPr>
        <w:t>Недостатком является незначительное увеличение стоимости (не более 1,2) изолированных проводов по сравнению с традиционными неизолиро</w:t>
      </w:r>
      <w:r w:rsidRPr="00CC7394">
        <w:rPr>
          <w:color w:val="000000" w:themeColor="text1"/>
          <w:szCs w:val="28"/>
        </w:rPr>
        <w:softHyphen/>
        <w:t xml:space="preserve">ванными проводами А и АС, но это компенсируется снижением </w:t>
      </w:r>
      <w:proofErr w:type="spellStart"/>
      <w:r w:rsidRPr="00CC7394">
        <w:rPr>
          <w:color w:val="000000" w:themeColor="text1"/>
          <w:szCs w:val="28"/>
        </w:rPr>
        <w:t>эксплутационных</w:t>
      </w:r>
      <w:proofErr w:type="spellEnd"/>
      <w:r w:rsidRPr="00CC7394">
        <w:rPr>
          <w:color w:val="000000" w:themeColor="text1"/>
          <w:szCs w:val="28"/>
        </w:rPr>
        <w:t xml:space="preserve"> затрат.</w:t>
      </w:r>
    </w:p>
    <w:p w14:paraId="28458392" w14:textId="77777777" w:rsidR="001332D0" w:rsidRPr="00CC7394" w:rsidRDefault="001332D0" w:rsidP="009426B9">
      <w:pPr>
        <w:ind w:firstLine="709"/>
        <w:rPr>
          <w:i/>
          <w:iCs/>
          <w:color w:val="000000" w:themeColor="text1"/>
          <w:szCs w:val="28"/>
        </w:rPr>
      </w:pPr>
      <w:r w:rsidRPr="00CC7394">
        <w:rPr>
          <w:color w:val="000000" w:themeColor="text1"/>
          <w:szCs w:val="28"/>
        </w:rPr>
        <w:t xml:space="preserve">Для распределительных линий жилых кварталов линии 0,4 </w:t>
      </w:r>
      <w:proofErr w:type="spellStart"/>
      <w:r w:rsidRPr="00CC7394">
        <w:rPr>
          <w:color w:val="000000" w:themeColor="text1"/>
          <w:szCs w:val="28"/>
        </w:rPr>
        <w:t>кВ</w:t>
      </w:r>
      <w:proofErr w:type="spellEnd"/>
      <w:r w:rsidRPr="00CC7394">
        <w:rPr>
          <w:color w:val="000000" w:themeColor="text1"/>
          <w:szCs w:val="28"/>
        </w:rPr>
        <w:t xml:space="preserve"> необходимо выполнять воздушными с применением самонесущих изолированных проводов (СИП). Типовые опоры 0,4 </w:t>
      </w:r>
      <w:proofErr w:type="spellStart"/>
      <w:r w:rsidRPr="00CC7394">
        <w:rPr>
          <w:color w:val="000000" w:themeColor="text1"/>
          <w:szCs w:val="28"/>
        </w:rPr>
        <w:t>кВ</w:t>
      </w:r>
      <w:proofErr w:type="spellEnd"/>
      <w:r w:rsidRPr="00CC7394">
        <w:rPr>
          <w:color w:val="000000" w:themeColor="text1"/>
          <w:szCs w:val="28"/>
        </w:rPr>
        <w:t xml:space="preserve"> высотой 8,5 метров позволяют раз</w:t>
      </w:r>
      <w:r w:rsidRPr="00CC7394">
        <w:rPr>
          <w:color w:val="000000" w:themeColor="text1"/>
          <w:szCs w:val="28"/>
        </w:rPr>
        <w:softHyphen/>
        <w:t xml:space="preserve">мещать на них </w:t>
      </w:r>
      <w:proofErr w:type="spellStart"/>
      <w:r w:rsidRPr="00CC7394">
        <w:rPr>
          <w:color w:val="000000" w:themeColor="text1"/>
          <w:szCs w:val="28"/>
        </w:rPr>
        <w:t>СИПы</w:t>
      </w:r>
      <w:proofErr w:type="spellEnd"/>
      <w:r w:rsidRPr="00CC7394">
        <w:rPr>
          <w:color w:val="000000" w:themeColor="text1"/>
          <w:szCs w:val="28"/>
        </w:rPr>
        <w:t>, светильники и сети освещения дорог, а также линии связи.</w:t>
      </w:r>
    </w:p>
    <w:p w14:paraId="0DD535B5" w14:textId="77777777" w:rsidR="001332D0" w:rsidRPr="00CC7394" w:rsidRDefault="001332D0" w:rsidP="009426B9">
      <w:pPr>
        <w:ind w:firstLine="709"/>
        <w:rPr>
          <w:i/>
          <w:iCs/>
          <w:color w:val="000000" w:themeColor="text1"/>
          <w:szCs w:val="28"/>
        </w:rPr>
      </w:pPr>
      <w:r w:rsidRPr="00CC7394">
        <w:rPr>
          <w:color w:val="000000" w:themeColor="text1"/>
          <w:szCs w:val="28"/>
        </w:rPr>
        <w:t>Электроснабжение установок наружного освещения предусматривается осуществить от трансформаторов сети общего пользования. Распределительные устройства в сетях наружного освещения должны обеспечивать равно</w:t>
      </w:r>
      <w:r w:rsidRPr="00CC7394">
        <w:rPr>
          <w:color w:val="000000" w:themeColor="text1"/>
          <w:szCs w:val="28"/>
        </w:rPr>
        <w:softHyphen/>
        <w:t>мерное распределение нагрузок, защиту от коротких замыканий и учет рас</w:t>
      </w:r>
      <w:r w:rsidRPr="00CC7394">
        <w:rPr>
          <w:color w:val="000000" w:themeColor="text1"/>
          <w:szCs w:val="28"/>
        </w:rPr>
        <w:softHyphen/>
        <w:t>хода электроэнергии. Проектом предусматривается освещение всех сущест</w:t>
      </w:r>
      <w:r w:rsidRPr="00CC7394">
        <w:rPr>
          <w:color w:val="000000" w:themeColor="text1"/>
          <w:szCs w:val="28"/>
        </w:rPr>
        <w:softHyphen/>
        <w:t>вующих магистральных дорог, а также всех вновь пробиваемых автомагист</w:t>
      </w:r>
      <w:r w:rsidRPr="00CC7394">
        <w:rPr>
          <w:color w:val="000000" w:themeColor="text1"/>
          <w:szCs w:val="28"/>
        </w:rPr>
        <w:softHyphen/>
        <w:t>ралей. На центральных магистралях предусматривается двухсторонняя схема расположения светильников, на остальных улицах - односторонняя.</w:t>
      </w:r>
    </w:p>
    <w:p w14:paraId="477A2709" w14:textId="77777777" w:rsidR="001332D0" w:rsidRPr="00CC7394" w:rsidRDefault="001332D0" w:rsidP="009426B9">
      <w:pPr>
        <w:ind w:firstLine="709"/>
        <w:rPr>
          <w:i/>
          <w:iCs/>
          <w:color w:val="000000" w:themeColor="text1"/>
          <w:szCs w:val="28"/>
        </w:rPr>
      </w:pPr>
      <w:r w:rsidRPr="00CC7394">
        <w:rPr>
          <w:color w:val="000000" w:themeColor="text1"/>
          <w:szCs w:val="28"/>
        </w:rPr>
        <w:t xml:space="preserve">Для освещения пешеходных дорожек в парках и скверах, административно-культурных центрах проектом рекомендуется применять современные светильники с </w:t>
      </w:r>
      <w:proofErr w:type="spellStart"/>
      <w:r w:rsidRPr="00CC7394">
        <w:rPr>
          <w:color w:val="000000" w:themeColor="text1"/>
          <w:szCs w:val="28"/>
        </w:rPr>
        <w:t>фотопанелями</w:t>
      </w:r>
      <w:proofErr w:type="spellEnd"/>
      <w:r w:rsidRPr="00CC7394">
        <w:rPr>
          <w:color w:val="000000" w:themeColor="text1"/>
          <w:szCs w:val="28"/>
        </w:rPr>
        <w:t>, вырабатывающими в дневное время электро</w:t>
      </w:r>
      <w:r w:rsidRPr="00CC7394">
        <w:rPr>
          <w:color w:val="000000" w:themeColor="text1"/>
          <w:szCs w:val="28"/>
        </w:rPr>
        <w:softHyphen/>
        <w:t>энергию, аккумулирующуюся во встроенных в опоры аккумуляторах, и ис</w:t>
      </w:r>
      <w:r w:rsidRPr="00CC7394">
        <w:rPr>
          <w:color w:val="000000" w:themeColor="text1"/>
          <w:szCs w:val="28"/>
        </w:rPr>
        <w:softHyphen/>
        <w:t>пользующими ее в темное время суток.</w:t>
      </w:r>
    </w:p>
    <w:p w14:paraId="34386CA5" w14:textId="77777777" w:rsidR="001332D0" w:rsidRPr="00CC7394" w:rsidRDefault="001332D0" w:rsidP="009426B9">
      <w:pPr>
        <w:ind w:firstLine="709"/>
        <w:rPr>
          <w:i/>
          <w:iCs/>
          <w:color w:val="000000" w:themeColor="text1"/>
          <w:szCs w:val="28"/>
        </w:rPr>
      </w:pPr>
      <w:r w:rsidRPr="00CC7394">
        <w:rPr>
          <w:color w:val="000000" w:themeColor="text1"/>
          <w:szCs w:val="28"/>
        </w:rPr>
        <w:t>Устройства уличного освещения следует оборудовать централизованным дистанционным управлением, при этом в пункте управления должен быть предусмотрен контроль состоянии освещения.</w:t>
      </w:r>
    </w:p>
    <w:p w14:paraId="73ACD0C0" w14:textId="77777777" w:rsidR="001332D0" w:rsidRPr="00CC7394" w:rsidRDefault="001332D0" w:rsidP="009426B9">
      <w:pPr>
        <w:ind w:firstLine="709"/>
        <w:rPr>
          <w:i/>
          <w:iCs/>
          <w:color w:val="000000" w:themeColor="text1"/>
          <w:szCs w:val="28"/>
        </w:rPr>
      </w:pPr>
      <w:r w:rsidRPr="00CC7394">
        <w:rPr>
          <w:color w:val="000000" w:themeColor="text1"/>
          <w:szCs w:val="28"/>
        </w:rPr>
        <w:t xml:space="preserve">Устройство автоматического управления должны обеспечивать включение и отключение уличного освещения в зависимости от уровня </w:t>
      </w:r>
      <w:r w:rsidRPr="00CC7394">
        <w:rPr>
          <w:color w:val="000000" w:themeColor="text1"/>
          <w:szCs w:val="28"/>
        </w:rPr>
        <w:lastRenderedPageBreak/>
        <w:t>естествен</w:t>
      </w:r>
      <w:r w:rsidRPr="00CC7394">
        <w:rPr>
          <w:color w:val="000000" w:themeColor="text1"/>
          <w:szCs w:val="28"/>
        </w:rPr>
        <w:softHyphen/>
        <w:t>ной освещенности или по заданному времени (графику).</w:t>
      </w:r>
    </w:p>
    <w:p w14:paraId="47D15BA6" w14:textId="77777777" w:rsidR="001332D0" w:rsidRPr="00CC7394" w:rsidRDefault="001332D0" w:rsidP="009426B9">
      <w:pPr>
        <w:ind w:firstLine="709"/>
        <w:rPr>
          <w:i/>
          <w:iCs/>
          <w:color w:val="000000" w:themeColor="text1"/>
          <w:szCs w:val="28"/>
        </w:rPr>
      </w:pPr>
      <w:r w:rsidRPr="00CC7394">
        <w:rPr>
          <w:color w:val="000000" w:themeColor="text1"/>
          <w:szCs w:val="28"/>
        </w:rPr>
        <w:t xml:space="preserve">Для освещения автодорог внутри жилого массива светильники рекомендуется устанавливать на опорах воздушных линий электропередачи 0,4 </w:t>
      </w:r>
      <w:proofErr w:type="spellStart"/>
      <w:r w:rsidRPr="00CC7394">
        <w:rPr>
          <w:color w:val="000000" w:themeColor="text1"/>
          <w:szCs w:val="28"/>
        </w:rPr>
        <w:t>кВ.</w:t>
      </w:r>
      <w:proofErr w:type="spellEnd"/>
    </w:p>
    <w:p w14:paraId="45B5B98F" w14:textId="77777777" w:rsidR="001332D0" w:rsidRPr="00CC7394" w:rsidRDefault="001332D0" w:rsidP="009426B9">
      <w:pPr>
        <w:ind w:firstLine="709"/>
        <w:rPr>
          <w:rFonts w:cs="Times New Roman"/>
          <w:b/>
          <w:color w:val="000000" w:themeColor="text1"/>
          <w:szCs w:val="28"/>
        </w:rPr>
      </w:pPr>
      <w:r w:rsidRPr="00CC7394">
        <w:rPr>
          <w:rFonts w:cs="Times New Roman"/>
          <w:b/>
          <w:color w:val="000000" w:themeColor="text1"/>
          <w:szCs w:val="28"/>
        </w:rPr>
        <w:t xml:space="preserve">Энергоэффективность и энергосбережение. </w:t>
      </w:r>
    </w:p>
    <w:p w14:paraId="679C7D03"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 xml:space="preserve">11 июня 2014 года совместно с Всемирным Банком был начат проект «Повышение энергоэффективности в Казахстане».  </w:t>
      </w:r>
    </w:p>
    <w:p w14:paraId="7974C2AA"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 xml:space="preserve">И на 2022 год в результате сильного роста экономики РК в стране возник дефицит по выработке электроэнергии. Для энергосбережения, чтобы электроэнергия не терялась, проектом рекомендуются проводить энергосберегающие мероприятия. Применять современные возобновляемые виды энергии (солнечные коллекторы, фотоэлектрические преобразователи, тепловые насосы, биогаз, ветряные электростанции), что снизит нагрузку на электрические сети, уменьшит расходы по электроснабжению потребителей. </w:t>
      </w:r>
    </w:p>
    <w:p w14:paraId="0F5CE727"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Благодаря этим мероприятиям будет тратиться меньше ресурсов: угля, электричества, газа. За счет этого сократится и количество выбросов в атмосферу.</w:t>
      </w:r>
    </w:p>
    <w:p w14:paraId="7A1C6C27" w14:textId="77777777" w:rsidR="001332D0" w:rsidRPr="00CC7394" w:rsidRDefault="001332D0" w:rsidP="009426B9">
      <w:pPr>
        <w:rPr>
          <w:rFonts w:cs="Times New Roman"/>
          <w:b/>
          <w:iCs/>
          <w:color w:val="000000" w:themeColor="text1"/>
          <w:szCs w:val="28"/>
        </w:rPr>
      </w:pPr>
      <w:r w:rsidRPr="00CC7394">
        <w:rPr>
          <w:rFonts w:cs="Times New Roman"/>
          <w:b/>
          <w:iCs/>
          <w:color w:val="000000" w:themeColor="text1"/>
          <w:szCs w:val="28"/>
        </w:rPr>
        <w:t>Охранная зона объектов электрических сетей</w:t>
      </w:r>
    </w:p>
    <w:p w14:paraId="2F6DFBB8"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При проектировании и строительстве электрических сетей на проектируемой территории ПДП требуется соблюдать «Правила техники безопасности при эксплуатации электроустановок» утвержденным постановлением Правительства Республики Казахстан от 29 ноября 2012 года №1509.</w:t>
      </w:r>
    </w:p>
    <w:p w14:paraId="295E9CE2"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Охранные зоны электрических сетей устанавливаются:</w:t>
      </w:r>
    </w:p>
    <w:p w14:paraId="2DB5582E"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 xml:space="preserve">1. Вдоль воздушных ЛЭП — в виде земельных участков и воздушного пространства, ограниченных вертикальными плоскостями, отстоящими по обе стороны линии от крайних проводов при условии неподвижного их положения на расстояние: </w:t>
      </w:r>
    </w:p>
    <w:p w14:paraId="21049A87"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 xml:space="preserve">- для воздушных линий напряжением 110 </w:t>
      </w:r>
      <w:proofErr w:type="spellStart"/>
      <w:r w:rsidRPr="00CC7394">
        <w:rPr>
          <w:rFonts w:cs="Times New Roman"/>
          <w:color w:val="000000" w:themeColor="text1"/>
          <w:szCs w:val="28"/>
        </w:rPr>
        <w:t>кВ</w:t>
      </w:r>
      <w:proofErr w:type="spellEnd"/>
      <w:r w:rsidRPr="00CC7394">
        <w:rPr>
          <w:rFonts w:cs="Times New Roman"/>
          <w:color w:val="000000" w:themeColor="text1"/>
          <w:szCs w:val="28"/>
        </w:rPr>
        <w:t xml:space="preserve"> - 20 м;</w:t>
      </w:r>
    </w:p>
    <w:p w14:paraId="48A90143"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 xml:space="preserve">- для воздушных линий напряжением 35 </w:t>
      </w:r>
      <w:proofErr w:type="spellStart"/>
      <w:r w:rsidRPr="00CC7394">
        <w:rPr>
          <w:rFonts w:cs="Times New Roman"/>
          <w:color w:val="000000" w:themeColor="text1"/>
          <w:szCs w:val="28"/>
        </w:rPr>
        <w:t>кВ</w:t>
      </w:r>
      <w:proofErr w:type="spellEnd"/>
      <w:r w:rsidRPr="00CC7394">
        <w:rPr>
          <w:rFonts w:cs="Times New Roman"/>
          <w:color w:val="000000" w:themeColor="text1"/>
          <w:szCs w:val="28"/>
        </w:rPr>
        <w:t xml:space="preserve"> - 15 м;</w:t>
      </w:r>
    </w:p>
    <w:p w14:paraId="16A2477A"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 xml:space="preserve">- для воздушных линий напряжением 10 </w:t>
      </w:r>
      <w:proofErr w:type="spellStart"/>
      <w:r w:rsidRPr="00CC7394">
        <w:rPr>
          <w:rFonts w:cs="Times New Roman"/>
          <w:color w:val="000000" w:themeColor="text1"/>
          <w:szCs w:val="28"/>
        </w:rPr>
        <w:t>кВ</w:t>
      </w:r>
      <w:proofErr w:type="spellEnd"/>
      <w:r w:rsidRPr="00CC7394">
        <w:rPr>
          <w:rFonts w:cs="Times New Roman"/>
          <w:color w:val="000000" w:themeColor="text1"/>
          <w:szCs w:val="28"/>
        </w:rPr>
        <w:t xml:space="preserve"> - 10 м;</w:t>
      </w:r>
    </w:p>
    <w:p w14:paraId="6A9CC884"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2. Вдоль подземных кабельных ЛЭП — в виде земельного участка, ограниченного вертикальными плоскостями, отстоящими по обе стороны линии от крайних кабелей на расстояние 1 м;</w:t>
      </w:r>
    </w:p>
    <w:p w14:paraId="1BC56ECF"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3. По периметру трансформаторных подстанций (ТП), распределительных пунктов (РП) и устройств — на расстоянии 3 метров от ограждения или сооружения;</w:t>
      </w:r>
    </w:p>
    <w:p w14:paraId="0038C289" w14:textId="77777777" w:rsidR="001332D0" w:rsidRPr="00CC7394" w:rsidRDefault="001332D0" w:rsidP="009426B9">
      <w:pPr>
        <w:rPr>
          <w:rFonts w:cs="Times New Roman"/>
          <w:color w:val="000000" w:themeColor="text1"/>
          <w:lang w:val="kk-KZ"/>
        </w:rPr>
      </w:pPr>
    </w:p>
    <w:p w14:paraId="1C8BB240" w14:textId="3474E4EB" w:rsidR="001332D0" w:rsidRPr="00CC7394" w:rsidRDefault="001332D0" w:rsidP="00CC7394">
      <w:pPr>
        <w:pStyle w:val="2"/>
      </w:pPr>
      <w:bookmarkStart w:id="113" w:name="_Toc222209001"/>
      <w:bookmarkStart w:id="114" w:name="_Hlk154590689"/>
      <w:bookmarkStart w:id="115" w:name="_Hlk229737847"/>
      <w:bookmarkStart w:id="116" w:name="_Toc236975669"/>
      <w:r w:rsidRPr="00CC7394">
        <w:t>9.4. Слаботочные устройства</w:t>
      </w:r>
      <w:bookmarkEnd w:id="113"/>
      <w:bookmarkEnd w:id="116"/>
    </w:p>
    <w:p w14:paraId="364208BC" w14:textId="77777777" w:rsidR="001332D0" w:rsidRPr="00CC7394" w:rsidRDefault="001332D0" w:rsidP="009426B9">
      <w:pPr>
        <w:rPr>
          <w:b/>
          <w:bCs/>
          <w:color w:val="000000" w:themeColor="text1"/>
        </w:rPr>
      </w:pPr>
      <w:r w:rsidRPr="00CC7394">
        <w:rPr>
          <w:b/>
          <w:bCs/>
          <w:color w:val="000000" w:themeColor="text1"/>
        </w:rPr>
        <w:t>Современное состояние</w:t>
      </w:r>
    </w:p>
    <w:bookmarkEnd w:id="114"/>
    <w:p w14:paraId="1E55E11A"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В настоящее время</w:t>
      </w:r>
      <w:r w:rsidRPr="00CC7394">
        <w:rPr>
          <w:rFonts w:eastAsiaTheme="minorHAnsi" w:cs="Times New Roman"/>
          <w:color w:val="000000" w:themeColor="text1"/>
          <w:lang w:eastAsia="en-US"/>
        </w:rPr>
        <w:t xml:space="preserve"> с</w:t>
      </w:r>
      <w:r w:rsidRPr="00CC7394">
        <w:rPr>
          <w:rFonts w:eastAsiaTheme="minorHAnsi" w:cs="Times New Roman"/>
          <w:color w:val="000000" w:themeColor="text1"/>
          <w:szCs w:val="28"/>
          <w:lang w:eastAsia="en-US"/>
        </w:rPr>
        <w:t>еть телекоммуникаций АО «Казахтелеком» в селе Галкино обеспечена беспроводной сетью связи (CDMA, телефония).</w:t>
      </w:r>
    </w:p>
    <w:p w14:paraId="5FA95CE3" w14:textId="77777777" w:rsidR="001332D0" w:rsidRPr="00CC7394" w:rsidRDefault="001332D0" w:rsidP="009426B9">
      <w:pPr>
        <w:rPr>
          <w:rFonts w:cs="Times New Roman"/>
          <w:color w:val="000000" w:themeColor="text1"/>
          <w:szCs w:val="28"/>
          <w:lang w:val="kk-KZ"/>
        </w:rPr>
      </w:pPr>
      <w:r w:rsidRPr="00CC7394">
        <w:rPr>
          <w:rFonts w:cs="Times New Roman"/>
          <w:color w:val="000000" w:themeColor="text1"/>
          <w:szCs w:val="28"/>
        </w:rPr>
        <w:t xml:space="preserve"> Обслуживанием линий связи занимается АО «Казахтелеком».</w:t>
      </w:r>
    </w:p>
    <w:p w14:paraId="7F5D6460" w14:textId="77777777" w:rsidR="001332D0" w:rsidRPr="00CC7394" w:rsidRDefault="001332D0" w:rsidP="009426B9">
      <w:pPr>
        <w:rPr>
          <w:rFonts w:cs="Times New Roman"/>
          <w:b/>
          <w:i/>
          <w:iCs/>
          <w:color w:val="000000" w:themeColor="text1"/>
          <w:szCs w:val="28"/>
          <w:lang w:val="kk-KZ"/>
        </w:rPr>
      </w:pPr>
    </w:p>
    <w:p w14:paraId="3CE0B701" w14:textId="77777777" w:rsidR="001332D0" w:rsidRPr="00CC7394" w:rsidRDefault="001332D0" w:rsidP="009426B9">
      <w:pPr>
        <w:rPr>
          <w:rFonts w:cs="Times New Roman"/>
          <w:b/>
          <w:i/>
          <w:iCs/>
          <w:color w:val="000000" w:themeColor="text1"/>
          <w:szCs w:val="28"/>
          <w:lang w:val="kk-KZ"/>
        </w:rPr>
      </w:pPr>
      <w:r w:rsidRPr="00CC7394">
        <w:rPr>
          <w:rFonts w:cs="Times New Roman"/>
          <w:b/>
          <w:i/>
          <w:iCs/>
          <w:color w:val="000000" w:themeColor="text1"/>
          <w:szCs w:val="28"/>
        </w:rPr>
        <w:t>Проектные предложения</w:t>
      </w:r>
    </w:p>
    <w:p w14:paraId="13D96C38"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lastRenderedPageBreak/>
        <w:t xml:space="preserve">Расчет требуемого количества устанавливаемых аппаратов производится </w:t>
      </w:r>
      <w:proofErr w:type="gramStart"/>
      <w:r w:rsidRPr="00CC7394">
        <w:rPr>
          <w:rFonts w:cs="Times New Roman"/>
          <w:color w:val="000000" w:themeColor="text1"/>
          <w:szCs w:val="28"/>
        </w:rPr>
        <w:t>согласно рекомендаций</w:t>
      </w:r>
      <w:proofErr w:type="gramEnd"/>
      <w:r w:rsidRPr="00CC7394">
        <w:rPr>
          <w:rFonts w:cs="Times New Roman"/>
          <w:color w:val="000000" w:themeColor="text1"/>
          <w:szCs w:val="28"/>
        </w:rPr>
        <w:t xml:space="preserve">: </w:t>
      </w:r>
    </w:p>
    <w:p w14:paraId="1719656E"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 xml:space="preserve">СП РК 3.01-102-2012 «Планировка и застройка районов индивидуального жилищного строительства»;  </w:t>
      </w:r>
    </w:p>
    <w:p w14:paraId="4454F292"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 xml:space="preserve">СП РК 3.01-101-2013 «Градостроительство. Планировка и застройка городских и сельских населенных пунктов»; </w:t>
      </w:r>
    </w:p>
    <w:p w14:paraId="09EA9B11"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 xml:space="preserve"> СН РК 3.01-01-2013 «Градостроительство. Планировка и застройка городских и сельских населенных пунктов».  </w:t>
      </w:r>
    </w:p>
    <w:p w14:paraId="084B8E5B" w14:textId="69BA7823" w:rsidR="001332D0" w:rsidRPr="00CC7394" w:rsidRDefault="001332D0" w:rsidP="009426B9">
      <w:pPr>
        <w:rPr>
          <w:rFonts w:cs="Times New Roman"/>
          <w:color w:val="000000" w:themeColor="text1"/>
          <w:szCs w:val="28"/>
        </w:rPr>
      </w:pPr>
      <w:r w:rsidRPr="00CC7394">
        <w:rPr>
          <w:rFonts w:cs="Times New Roman"/>
          <w:color w:val="000000" w:themeColor="text1"/>
          <w:szCs w:val="28"/>
        </w:rPr>
        <w:t>Расчетные данные потребности в телефонных номерах сведены в таблицу 9.4.1</w:t>
      </w:r>
    </w:p>
    <w:p w14:paraId="55A0EEDB" w14:textId="594A4678" w:rsidR="001332D0" w:rsidRPr="00CC7394" w:rsidRDefault="001332D0" w:rsidP="009426B9">
      <w:pPr>
        <w:rPr>
          <w:rFonts w:cs="Times New Roman"/>
          <w:color w:val="000000" w:themeColor="text1"/>
          <w:szCs w:val="28"/>
        </w:rPr>
      </w:pPr>
      <w:r w:rsidRPr="00CC7394">
        <w:rPr>
          <w:rFonts w:cs="Times New Roman"/>
          <w:color w:val="000000" w:themeColor="text1"/>
          <w:szCs w:val="28"/>
        </w:rPr>
        <w:t xml:space="preserve">Таблица </w:t>
      </w:r>
      <w:r w:rsidRPr="00CC7394">
        <w:rPr>
          <w:rFonts w:cs="Times New Roman"/>
          <w:color w:val="000000" w:themeColor="text1"/>
          <w:szCs w:val="28"/>
          <w:lang w:val="kk-KZ"/>
        </w:rPr>
        <w:t>9</w:t>
      </w:r>
      <w:r w:rsidRPr="00CC7394">
        <w:rPr>
          <w:rFonts w:cs="Times New Roman"/>
          <w:color w:val="000000" w:themeColor="text1"/>
          <w:szCs w:val="28"/>
        </w:rPr>
        <w:t>.</w:t>
      </w:r>
      <w:r w:rsidRPr="00CC7394">
        <w:rPr>
          <w:rFonts w:cs="Times New Roman"/>
          <w:color w:val="000000" w:themeColor="text1"/>
          <w:szCs w:val="28"/>
          <w:lang w:val="kk-KZ"/>
        </w:rPr>
        <w:t>4</w:t>
      </w:r>
      <w:r w:rsidRPr="00CC7394">
        <w:rPr>
          <w:rFonts w:cs="Times New Roman"/>
          <w:color w:val="000000" w:themeColor="text1"/>
          <w:szCs w:val="28"/>
        </w:rPr>
        <w:t>.1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1805"/>
        <w:gridCol w:w="1912"/>
        <w:gridCol w:w="1945"/>
      </w:tblGrid>
      <w:tr w:rsidR="001332D0" w:rsidRPr="00CC7394" w14:paraId="67E81C8E" w14:textId="77777777" w:rsidTr="00475DE5">
        <w:trPr>
          <w:trHeight w:val="337"/>
          <w:jc w:val="center"/>
        </w:trPr>
        <w:tc>
          <w:tcPr>
            <w:tcW w:w="1970" w:type="pct"/>
            <w:vMerge w:val="restart"/>
            <w:vAlign w:val="center"/>
          </w:tcPr>
          <w:p w14:paraId="19F8316F"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 xml:space="preserve">Наименование </w:t>
            </w:r>
          </w:p>
          <w:p w14:paraId="618D3C0D"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жилого образования</w:t>
            </w:r>
          </w:p>
        </w:tc>
        <w:tc>
          <w:tcPr>
            <w:tcW w:w="1989" w:type="pct"/>
            <w:gridSpan w:val="2"/>
            <w:vAlign w:val="center"/>
          </w:tcPr>
          <w:p w14:paraId="02459891"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Количество</w:t>
            </w:r>
          </w:p>
        </w:tc>
        <w:tc>
          <w:tcPr>
            <w:tcW w:w="1042" w:type="pct"/>
            <w:vMerge w:val="restart"/>
            <w:vAlign w:val="center"/>
          </w:tcPr>
          <w:p w14:paraId="42FA9DFC" w14:textId="77777777" w:rsidR="001332D0" w:rsidRPr="00CC7394" w:rsidRDefault="001332D0" w:rsidP="00CC7394">
            <w:pPr>
              <w:ind w:firstLine="0"/>
              <w:jc w:val="center"/>
              <w:rPr>
                <w:rFonts w:cs="Times New Roman"/>
                <w:color w:val="000000" w:themeColor="text1"/>
              </w:rPr>
            </w:pPr>
          </w:p>
          <w:p w14:paraId="238BA5F1" w14:textId="77777777" w:rsidR="001332D0" w:rsidRPr="00CC7394" w:rsidRDefault="001332D0" w:rsidP="00CC7394">
            <w:pPr>
              <w:ind w:firstLine="0"/>
              <w:jc w:val="center"/>
              <w:rPr>
                <w:rFonts w:cs="Times New Roman"/>
                <w:color w:val="000000" w:themeColor="text1"/>
              </w:rPr>
            </w:pPr>
          </w:p>
          <w:p w14:paraId="3F69CD6A"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Примечания</w:t>
            </w:r>
          </w:p>
          <w:p w14:paraId="58FA448E" w14:textId="77777777" w:rsidR="001332D0" w:rsidRPr="00CC7394" w:rsidRDefault="001332D0" w:rsidP="00CC7394">
            <w:pPr>
              <w:ind w:firstLine="0"/>
              <w:jc w:val="center"/>
              <w:rPr>
                <w:rFonts w:cs="Times New Roman"/>
                <w:color w:val="000000" w:themeColor="text1"/>
              </w:rPr>
            </w:pPr>
          </w:p>
          <w:p w14:paraId="1424EEC1" w14:textId="77777777" w:rsidR="001332D0" w:rsidRPr="00CC7394" w:rsidRDefault="001332D0" w:rsidP="00CC7394">
            <w:pPr>
              <w:ind w:firstLine="0"/>
              <w:jc w:val="center"/>
              <w:rPr>
                <w:rFonts w:cs="Times New Roman"/>
                <w:color w:val="000000" w:themeColor="text1"/>
              </w:rPr>
            </w:pPr>
          </w:p>
        </w:tc>
      </w:tr>
      <w:tr w:rsidR="001332D0" w:rsidRPr="00CC7394" w14:paraId="3DD55DA4" w14:textId="77777777" w:rsidTr="00475DE5">
        <w:trPr>
          <w:trHeight w:val="1597"/>
          <w:jc w:val="center"/>
        </w:trPr>
        <w:tc>
          <w:tcPr>
            <w:tcW w:w="1970" w:type="pct"/>
            <w:vMerge/>
            <w:vAlign w:val="center"/>
          </w:tcPr>
          <w:p w14:paraId="4E9C6780" w14:textId="77777777" w:rsidR="001332D0" w:rsidRPr="00CC7394" w:rsidRDefault="001332D0" w:rsidP="00CC7394">
            <w:pPr>
              <w:ind w:firstLine="0"/>
              <w:jc w:val="center"/>
              <w:rPr>
                <w:rFonts w:cs="Times New Roman"/>
                <w:color w:val="000000" w:themeColor="text1"/>
              </w:rPr>
            </w:pPr>
          </w:p>
        </w:tc>
        <w:tc>
          <w:tcPr>
            <w:tcW w:w="966" w:type="pct"/>
            <w:vAlign w:val="center"/>
          </w:tcPr>
          <w:p w14:paraId="613B7343"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Население</w:t>
            </w:r>
          </w:p>
          <w:p w14:paraId="40C1C268"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чел</w:t>
            </w:r>
          </w:p>
        </w:tc>
        <w:tc>
          <w:tcPr>
            <w:tcW w:w="1023" w:type="pct"/>
            <w:vAlign w:val="center"/>
          </w:tcPr>
          <w:p w14:paraId="644BED4A"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Телефонов на конец периода</w:t>
            </w:r>
          </w:p>
          <w:p w14:paraId="4FDB2419"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(номеров)</w:t>
            </w:r>
          </w:p>
        </w:tc>
        <w:tc>
          <w:tcPr>
            <w:tcW w:w="1042" w:type="pct"/>
            <w:vMerge/>
            <w:vAlign w:val="center"/>
          </w:tcPr>
          <w:p w14:paraId="2504A25C" w14:textId="77777777" w:rsidR="001332D0" w:rsidRPr="00CC7394" w:rsidRDefault="001332D0" w:rsidP="00CC7394">
            <w:pPr>
              <w:ind w:firstLine="0"/>
              <w:rPr>
                <w:rFonts w:cs="Times New Roman"/>
                <w:color w:val="000000" w:themeColor="text1"/>
              </w:rPr>
            </w:pPr>
          </w:p>
        </w:tc>
      </w:tr>
      <w:tr w:rsidR="001332D0" w:rsidRPr="00CC7394" w14:paraId="31FB9542" w14:textId="77777777" w:rsidTr="00475DE5">
        <w:trPr>
          <w:jc w:val="center"/>
        </w:trPr>
        <w:tc>
          <w:tcPr>
            <w:tcW w:w="1970" w:type="pct"/>
            <w:vAlign w:val="center"/>
          </w:tcPr>
          <w:p w14:paraId="3D763B96"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1</w:t>
            </w:r>
          </w:p>
        </w:tc>
        <w:tc>
          <w:tcPr>
            <w:tcW w:w="966" w:type="pct"/>
            <w:vAlign w:val="center"/>
          </w:tcPr>
          <w:p w14:paraId="7BD8CF9E"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2</w:t>
            </w:r>
          </w:p>
        </w:tc>
        <w:tc>
          <w:tcPr>
            <w:tcW w:w="1023" w:type="pct"/>
            <w:vAlign w:val="center"/>
          </w:tcPr>
          <w:p w14:paraId="47A1D057"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3</w:t>
            </w:r>
          </w:p>
        </w:tc>
        <w:tc>
          <w:tcPr>
            <w:tcW w:w="1042" w:type="pct"/>
            <w:vAlign w:val="center"/>
          </w:tcPr>
          <w:p w14:paraId="25C281D5"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4</w:t>
            </w:r>
          </w:p>
        </w:tc>
      </w:tr>
      <w:tr w:rsidR="001332D0" w:rsidRPr="00CC7394" w14:paraId="298BFD46" w14:textId="77777777" w:rsidTr="00475DE5">
        <w:trPr>
          <w:trHeight w:val="419"/>
          <w:jc w:val="center"/>
        </w:trPr>
        <w:tc>
          <w:tcPr>
            <w:tcW w:w="1970" w:type="pct"/>
            <w:tcBorders>
              <w:top w:val="single" w:sz="4" w:space="0" w:color="auto"/>
              <w:left w:val="single" w:sz="4" w:space="0" w:color="auto"/>
              <w:bottom w:val="single" w:sz="4" w:space="0" w:color="auto"/>
              <w:right w:val="single" w:sz="4" w:space="0" w:color="auto"/>
            </w:tcBorders>
            <w:vAlign w:val="center"/>
          </w:tcPr>
          <w:p w14:paraId="1B99C664" w14:textId="77777777" w:rsidR="001332D0" w:rsidRPr="00CC7394" w:rsidRDefault="001332D0" w:rsidP="00CC7394">
            <w:pPr>
              <w:ind w:firstLine="0"/>
              <w:rPr>
                <w:rFonts w:cs="Times New Roman"/>
                <w:b/>
                <w:bCs/>
                <w:color w:val="000000" w:themeColor="text1"/>
              </w:rPr>
            </w:pPr>
            <w:r w:rsidRPr="00CC7394">
              <w:rPr>
                <w:rFonts w:cs="Times New Roman"/>
                <w:b/>
                <w:bCs/>
                <w:color w:val="000000" w:themeColor="text1"/>
              </w:rPr>
              <w:t>Первая очередь</w:t>
            </w:r>
          </w:p>
          <w:p w14:paraId="755CB3C1" w14:textId="77777777" w:rsidR="001332D0" w:rsidRPr="00CC7394" w:rsidRDefault="001332D0" w:rsidP="00CC7394">
            <w:pPr>
              <w:ind w:firstLine="0"/>
              <w:rPr>
                <w:rFonts w:cs="Times New Roman"/>
                <w:b/>
                <w:bCs/>
                <w:color w:val="000000" w:themeColor="text1"/>
              </w:rPr>
            </w:pPr>
            <w:r w:rsidRPr="00CC7394">
              <w:rPr>
                <w:rFonts w:cs="Times New Roman"/>
                <w:b/>
                <w:bCs/>
                <w:color w:val="000000" w:themeColor="text1"/>
              </w:rPr>
              <w:t>в том числе:</w:t>
            </w:r>
          </w:p>
        </w:tc>
        <w:tc>
          <w:tcPr>
            <w:tcW w:w="966" w:type="pct"/>
            <w:tcBorders>
              <w:top w:val="single" w:sz="4" w:space="0" w:color="auto"/>
              <w:left w:val="single" w:sz="4" w:space="0" w:color="auto"/>
              <w:bottom w:val="single" w:sz="4" w:space="0" w:color="auto"/>
              <w:right w:val="single" w:sz="4" w:space="0" w:color="auto"/>
            </w:tcBorders>
            <w:vAlign w:val="center"/>
          </w:tcPr>
          <w:p w14:paraId="0068F39F" w14:textId="77777777" w:rsidR="001332D0" w:rsidRPr="00CC7394" w:rsidRDefault="001332D0" w:rsidP="00CC7394">
            <w:pPr>
              <w:ind w:firstLine="0"/>
              <w:jc w:val="center"/>
              <w:rPr>
                <w:rFonts w:cs="Times New Roman"/>
                <w:b/>
                <w:bCs/>
                <w:color w:val="000000" w:themeColor="text1"/>
                <w:lang w:val="kk-KZ"/>
              </w:rPr>
            </w:pPr>
            <w:r w:rsidRPr="00CC7394">
              <w:rPr>
                <w:rFonts w:cs="Times New Roman"/>
                <w:b/>
                <w:bCs/>
                <w:color w:val="000000" w:themeColor="text1"/>
                <w:lang w:val="kk-KZ"/>
              </w:rPr>
              <w:t>929</w:t>
            </w:r>
          </w:p>
        </w:tc>
        <w:tc>
          <w:tcPr>
            <w:tcW w:w="1023" w:type="pct"/>
            <w:tcBorders>
              <w:top w:val="single" w:sz="4" w:space="0" w:color="auto"/>
              <w:left w:val="single" w:sz="4" w:space="0" w:color="auto"/>
              <w:bottom w:val="single" w:sz="4" w:space="0" w:color="auto"/>
              <w:right w:val="single" w:sz="4" w:space="0" w:color="auto"/>
            </w:tcBorders>
            <w:vAlign w:val="center"/>
          </w:tcPr>
          <w:p w14:paraId="5556BBA7" w14:textId="77777777" w:rsidR="001332D0" w:rsidRPr="00CC7394" w:rsidRDefault="001332D0" w:rsidP="00CC7394">
            <w:pPr>
              <w:ind w:firstLine="0"/>
              <w:jc w:val="center"/>
              <w:rPr>
                <w:rFonts w:cs="Times New Roman"/>
                <w:b/>
                <w:bCs/>
                <w:color w:val="000000" w:themeColor="text1"/>
                <w:lang w:val="kk-KZ"/>
              </w:rPr>
            </w:pPr>
            <w:r w:rsidRPr="00CC7394">
              <w:rPr>
                <w:rFonts w:cs="Times New Roman"/>
                <w:b/>
                <w:bCs/>
                <w:color w:val="000000" w:themeColor="text1"/>
                <w:lang w:val="kk-KZ"/>
              </w:rPr>
              <w:t>232</w:t>
            </w:r>
          </w:p>
        </w:tc>
        <w:tc>
          <w:tcPr>
            <w:tcW w:w="1042" w:type="pct"/>
            <w:tcBorders>
              <w:top w:val="single" w:sz="4" w:space="0" w:color="auto"/>
              <w:left w:val="single" w:sz="4" w:space="0" w:color="auto"/>
              <w:bottom w:val="single" w:sz="4" w:space="0" w:color="auto"/>
              <w:right w:val="single" w:sz="4" w:space="0" w:color="auto"/>
            </w:tcBorders>
            <w:vAlign w:val="center"/>
          </w:tcPr>
          <w:p w14:paraId="7B69EBE7"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тел. плотность: 25 номера на 100 чел.</w:t>
            </w:r>
          </w:p>
        </w:tc>
      </w:tr>
      <w:tr w:rsidR="001332D0" w:rsidRPr="00CC7394" w14:paraId="23576BE3" w14:textId="77777777" w:rsidTr="00475DE5">
        <w:trPr>
          <w:trHeight w:val="419"/>
          <w:jc w:val="center"/>
        </w:trPr>
        <w:tc>
          <w:tcPr>
            <w:tcW w:w="1970" w:type="pct"/>
            <w:tcBorders>
              <w:top w:val="single" w:sz="4" w:space="0" w:color="auto"/>
              <w:left w:val="single" w:sz="4" w:space="0" w:color="auto"/>
              <w:bottom w:val="single" w:sz="4" w:space="0" w:color="auto"/>
              <w:right w:val="single" w:sz="4" w:space="0" w:color="auto"/>
            </w:tcBorders>
            <w:vAlign w:val="center"/>
          </w:tcPr>
          <w:p w14:paraId="7A801FBF" w14:textId="77777777" w:rsidR="001332D0" w:rsidRPr="00CC7394" w:rsidRDefault="001332D0" w:rsidP="00CC7394">
            <w:pPr>
              <w:ind w:firstLine="0"/>
              <w:rPr>
                <w:rFonts w:cs="Times New Roman"/>
                <w:color w:val="000000" w:themeColor="text1"/>
              </w:rPr>
            </w:pPr>
            <w:r w:rsidRPr="00CC7394">
              <w:rPr>
                <w:rFonts w:cs="Times New Roman"/>
                <w:color w:val="000000" w:themeColor="text1"/>
              </w:rPr>
              <w:t>Квартирный сектор</w:t>
            </w:r>
          </w:p>
        </w:tc>
        <w:tc>
          <w:tcPr>
            <w:tcW w:w="966" w:type="pct"/>
            <w:tcBorders>
              <w:top w:val="single" w:sz="4" w:space="0" w:color="auto"/>
              <w:left w:val="single" w:sz="4" w:space="0" w:color="auto"/>
              <w:bottom w:val="single" w:sz="4" w:space="0" w:color="auto"/>
              <w:right w:val="single" w:sz="4" w:space="0" w:color="auto"/>
            </w:tcBorders>
            <w:vAlign w:val="center"/>
          </w:tcPr>
          <w:p w14:paraId="204EE0DE" w14:textId="77777777" w:rsidR="001332D0" w:rsidRPr="00CC7394" w:rsidRDefault="001332D0" w:rsidP="00CC7394">
            <w:pPr>
              <w:ind w:firstLine="0"/>
              <w:jc w:val="center"/>
              <w:rPr>
                <w:rFonts w:cs="Times New Roman"/>
                <w:color w:val="000000" w:themeColor="text1"/>
                <w:lang w:val="kk-KZ"/>
              </w:rPr>
            </w:pPr>
          </w:p>
        </w:tc>
        <w:tc>
          <w:tcPr>
            <w:tcW w:w="1023" w:type="pct"/>
            <w:tcBorders>
              <w:top w:val="single" w:sz="4" w:space="0" w:color="auto"/>
              <w:left w:val="single" w:sz="4" w:space="0" w:color="auto"/>
              <w:bottom w:val="single" w:sz="4" w:space="0" w:color="auto"/>
              <w:right w:val="single" w:sz="4" w:space="0" w:color="auto"/>
            </w:tcBorders>
            <w:vAlign w:val="center"/>
          </w:tcPr>
          <w:p w14:paraId="0D156F81" w14:textId="77777777" w:rsidR="001332D0" w:rsidRPr="00CC7394" w:rsidRDefault="001332D0" w:rsidP="00CC7394">
            <w:pPr>
              <w:ind w:firstLine="0"/>
              <w:jc w:val="center"/>
              <w:rPr>
                <w:rFonts w:cs="Times New Roman"/>
                <w:color w:val="000000" w:themeColor="text1"/>
                <w:lang w:val="kk-KZ"/>
              </w:rPr>
            </w:pPr>
            <w:r w:rsidRPr="00CC7394">
              <w:rPr>
                <w:rFonts w:cs="Times New Roman"/>
                <w:color w:val="000000" w:themeColor="text1"/>
                <w:lang w:val="kk-KZ"/>
              </w:rPr>
              <w:t>189</w:t>
            </w:r>
          </w:p>
        </w:tc>
        <w:tc>
          <w:tcPr>
            <w:tcW w:w="1042" w:type="pct"/>
            <w:tcBorders>
              <w:top w:val="single" w:sz="4" w:space="0" w:color="auto"/>
              <w:left w:val="single" w:sz="4" w:space="0" w:color="auto"/>
              <w:bottom w:val="single" w:sz="4" w:space="0" w:color="auto"/>
              <w:right w:val="single" w:sz="4" w:space="0" w:color="auto"/>
            </w:tcBorders>
            <w:vAlign w:val="center"/>
          </w:tcPr>
          <w:p w14:paraId="0A636CF3" w14:textId="77777777" w:rsidR="001332D0" w:rsidRPr="00CC7394" w:rsidRDefault="001332D0" w:rsidP="00CC7394">
            <w:pPr>
              <w:ind w:firstLine="0"/>
              <w:jc w:val="center"/>
              <w:rPr>
                <w:rFonts w:cs="Times New Roman"/>
                <w:color w:val="000000" w:themeColor="text1"/>
              </w:rPr>
            </w:pPr>
          </w:p>
        </w:tc>
      </w:tr>
      <w:tr w:rsidR="001332D0" w:rsidRPr="00CC7394" w14:paraId="1C4371EF" w14:textId="77777777" w:rsidTr="00475DE5">
        <w:trPr>
          <w:trHeight w:val="419"/>
          <w:jc w:val="center"/>
        </w:trPr>
        <w:tc>
          <w:tcPr>
            <w:tcW w:w="1970" w:type="pct"/>
            <w:tcBorders>
              <w:top w:val="single" w:sz="4" w:space="0" w:color="auto"/>
              <w:left w:val="single" w:sz="4" w:space="0" w:color="auto"/>
              <w:bottom w:val="single" w:sz="4" w:space="0" w:color="auto"/>
              <w:right w:val="single" w:sz="4" w:space="0" w:color="auto"/>
            </w:tcBorders>
            <w:vAlign w:val="center"/>
          </w:tcPr>
          <w:p w14:paraId="6BD2B37C" w14:textId="77777777" w:rsidR="001332D0" w:rsidRPr="00CC7394" w:rsidRDefault="001332D0" w:rsidP="00CC7394">
            <w:pPr>
              <w:ind w:firstLine="0"/>
              <w:rPr>
                <w:rFonts w:cs="Times New Roman"/>
                <w:color w:val="000000" w:themeColor="text1"/>
              </w:rPr>
            </w:pPr>
            <w:r w:rsidRPr="00CC7394">
              <w:rPr>
                <w:rFonts w:cs="Times New Roman"/>
                <w:color w:val="000000" w:themeColor="text1"/>
              </w:rPr>
              <w:t>Хозяйственный сектор</w:t>
            </w:r>
          </w:p>
        </w:tc>
        <w:tc>
          <w:tcPr>
            <w:tcW w:w="966" w:type="pct"/>
            <w:tcBorders>
              <w:top w:val="single" w:sz="4" w:space="0" w:color="auto"/>
              <w:left w:val="single" w:sz="4" w:space="0" w:color="auto"/>
              <w:bottom w:val="single" w:sz="4" w:space="0" w:color="auto"/>
              <w:right w:val="single" w:sz="4" w:space="0" w:color="auto"/>
            </w:tcBorders>
            <w:vAlign w:val="center"/>
          </w:tcPr>
          <w:p w14:paraId="0D3C9BF4" w14:textId="77777777" w:rsidR="001332D0" w:rsidRPr="00CC7394" w:rsidRDefault="001332D0" w:rsidP="00CC7394">
            <w:pPr>
              <w:ind w:firstLine="0"/>
              <w:jc w:val="center"/>
              <w:rPr>
                <w:rFonts w:cs="Times New Roman"/>
                <w:color w:val="000000" w:themeColor="text1"/>
                <w:lang w:val="kk-KZ"/>
              </w:rPr>
            </w:pPr>
          </w:p>
        </w:tc>
        <w:tc>
          <w:tcPr>
            <w:tcW w:w="1023" w:type="pct"/>
            <w:tcBorders>
              <w:top w:val="single" w:sz="4" w:space="0" w:color="auto"/>
              <w:left w:val="single" w:sz="4" w:space="0" w:color="auto"/>
              <w:bottom w:val="single" w:sz="4" w:space="0" w:color="auto"/>
              <w:right w:val="single" w:sz="4" w:space="0" w:color="auto"/>
            </w:tcBorders>
            <w:vAlign w:val="center"/>
          </w:tcPr>
          <w:p w14:paraId="69379583" w14:textId="77777777" w:rsidR="001332D0" w:rsidRPr="00CC7394" w:rsidRDefault="001332D0" w:rsidP="00CC7394">
            <w:pPr>
              <w:ind w:firstLine="0"/>
              <w:jc w:val="center"/>
              <w:rPr>
                <w:rFonts w:cs="Times New Roman"/>
                <w:color w:val="000000" w:themeColor="text1"/>
                <w:lang w:val="kk-KZ"/>
              </w:rPr>
            </w:pPr>
            <w:r w:rsidRPr="00CC7394">
              <w:rPr>
                <w:rFonts w:cs="Times New Roman"/>
                <w:color w:val="000000" w:themeColor="text1"/>
                <w:lang w:val="kk-KZ"/>
              </w:rPr>
              <w:t>46</w:t>
            </w:r>
          </w:p>
        </w:tc>
        <w:tc>
          <w:tcPr>
            <w:tcW w:w="1042" w:type="pct"/>
            <w:tcBorders>
              <w:top w:val="single" w:sz="4" w:space="0" w:color="auto"/>
              <w:left w:val="single" w:sz="4" w:space="0" w:color="auto"/>
              <w:bottom w:val="single" w:sz="4" w:space="0" w:color="auto"/>
              <w:right w:val="single" w:sz="4" w:space="0" w:color="auto"/>
            </w:tcBorders>
            <w:vAlign w:val="center"/>
          </w:tcPr>
          <w:p w14:paraId="146FB36F" w14:textId="77777777" w:rsidR="001332D0" w:rsidRPr="00CC7394" w:rsidRDefault="001332D0" w:rsidP="00CC7394">
            <w:pPr>
              <w:ind w:firstLine="0"/>
              <w:jc w:val="center"/>
              <w:rPr>
                <w:rFonts w:cs="Times New Roman"/>
                <w:color w:val="000000" w:themeColor="text1"/>
              </w:rPr>
            </w:pPr>
          </w:p>
        </w:tc>
      </w:tr>
      <w:tr w:rsidR="001332D0" w:rsidRPr="00CC7394" w14:paraId="2DB7279B" w14:textId="77777777" w:rsidTr="00475DE5">
        <w:trPr>
          <w:trHeight w:val="419"/>
          <w:jc w:val="center"/>
        </w:trPr>
        <w:tc>
          <w:tcPr>
            <w:tcW w:w="1970" w:type="pct"/>
            <w:tcBorders>
              <w:top w:val="single" w:sz="4" w:space="0" w:color="auto"/>
              <w:left w:val="single" w:sz="4" w:space="0" w:color="auto"/>
              <w:bottom w:val="single" w:sz="4" w:space="0" w:color="auto"/>
              <w:right w:val="single" w:sz="4" w:space="0" w:color="auto"/>
            </w:tcBorders>
            <w:vAlign w:val="center"/>
          </w:tcPr>
          <w:p w14:paraId="627691AC" w14:textId="77777777" w:rsidR="001332D0" w:rsidRPr="00CC7394" w:rsidRDefault="001332D0" w:rsidP="00CC7394">
            <w:pPr>
              <w:ind w:firstLine="0"/>
              <w:rPr>
                <w:rFonts w:cs="Times New Roman"/>
                <w:b/>
                <w:bCs/>
                <w:color w:val="000000" w:themeColor="text1"/>
              </w:rPr>
            </w:pPr>
            <w:r w:rsidRPr="00CC7394">
              <w:rPr>
                <w:rFonts w:cs="Times New Roman"/>
                <w:b/>
                <w:bCs/>
                <w:color w:val="000000" w:themeColor="text1"/>
              </w:rPr>
              <w:t>Расчетный срок</w:t>
            </w:r>
          </w:p>
          <w:p w14:paraId="79BF67FF" w14:textId="77777777" w:rsidR="001332D0" w:rsidRPr="00CC7394" w:rsidRDefault="001332D0" w:rsidP="00CC7394">
            <w:pPr>
              <w:ind w:firstLine="0"/>
              <w:rPr>
                <w:rFonts w:cs="Times New Roman"/>
                <w:b/>
                <w:bCs/>
                <w:color w:val="000000" w:themeColor="text1"/>
              </w:rPr>
            </w:pPr>
            <w:r w:rsidRPr="00CC7394">
              <w:rPr>
                <w:rFonts w:cs="Times New Roman"/>
                <w:b/>
                <w:bCs/>
                <w:color w:val="000000" w:themeColor="text1"/>
              </w:rPr>
              <w:t>в том числе:</w:t>
            </w:r>
          </w:p>
        </w:tc>
        <w:tc>
          <w:tcPr>
            <w:tcW w:w="966" w:type="pct"/>
            <w:tcBorders>
              <w:top w:val="single" w:sz="4" w:space="0" w:color="auto"/>
              <w:left w:val="single" w:sz="4" w:space="0" w:color="auto"/>
              <w:bottom w:val="single" w:sz="4" w:space="0" w:color="auto"/>
              <w:right w:val="single" w:sz="4" w:space="0" w:color="auto"/>
            </w:tcBorders>
            <w:vAlign w:val="center"/>
          </w:tcPr>
          <w:p w14:paraId="3F058CC9" w14:textId="77777777" w:rsidR="001332D0" w:rsidRPr="00CC7394" w:rsidRDefault="001332D0" w:rsidP="00CC7394">
            <w:pPr>
              <w:ind w:firstLine="0"/>
              <w:jc w:val="center"/>
              <w:rPr>
                <w:rFonts w:cs="Times New Roman"/>
                <w:b/>
                <w:bCs/>
                <w:color w:val="000000" w:themeColor="text1"/>
                <w:lang w:val="kk-KZ"/>
              </w:rPr>
            </w:pPr>
            <w:r w:rsidRPr="00CC7394">
              <w:rPr>
                <w:rFonts w:cs="Times New Roman"/>
                <w:b/>
                <w:bCs/>
                <w:color w:val="000000" w:themeColor="text1"/>
                <w:lang w:val="kk-KZ"/>
              </w:rPr>
              <w:t>952</w:t>
            </w:r>
          </w:p>
        </w:tc>
        <w:tc>
          <w:tcPr>
            <w:tcW w:w="1023" w:type="pct"/>
            <w:tcBorders>
              <w:top w:val="single" w:sz="4" w:space="0" w:color="auto"/>
              <w:left w:val="single" w:sz="4" w:space="0" w:color="auto"/>
              <w:bottom w:val="single" w:sz="4" w:space="0" w:color="auto"/>
              <w:right w:val="single" w:sz="4" w:space="0" w:color="auto"/>
            </w:tcBorders>
            <w:vAlign w:val="center"/>
          </w:tcPr>
          <w:p w14:paraId="52F6CB44" w14:textId="77777777" w:rsidR="001332D0" w:rsidRPr="00CC7394" w:rsidRDefault="001332D0" w:rsidP="00CC7394">
            <w:pPr>
              <w:ind w:firstLine="0"/>
              <w:jc w:val="center"/>
              <w:rPr>
                <w:rFonts w:cs="Times New Roman"/>
                <w:b/>
                <w:bCs/>
                <w:color w:val="000000" w:themeColor="text1"/>
                <w:lang w:val="kk-KZ"/>
              </w:rPr>
            </w:pPr>
            <w:r w:rsidRPr="00CC7394">
              <w:rPr>
                <w:rFonts w:cs="Times New Roman"/>
                <w:b/>
                <w:bCs/>
                <w:color w:val="000000" w:themeColor="text1"/>
                <w:lang w:val="kk-KZ"/>
              </w:rPr>
              <w:t>238</w:t>
            </w:r>
          </w:p>
        </w:tc>
        <w:tc>
          <w:tcPr>
            <w:tcW w:w="1042" w:type="pct"/>
            <w:tcBorders>
              <w:top w:val="single" w:sz="4" w:space="0" w:color="auto"/>
              <w:left w:val="single" w:sz="4" w:space="0" w:color="auto"/>
              <w:bottom w:val="single" w:sz="4" w:space="0" w:color="auto"/>
              <w:right w:val="single" w:sz="4" w:space="0" w:color="auto"/>
            </w:tcBorders>
            <w:vAlign w:val="center"/>
          </w:tcPr>
          <w:p w14:paraId="60E0DE25" w14:textId="77777777" w:rsidR="001332D0" w:rsidRPr="00CC7394" w:rsidRDefault="001332D0" w:rsidP="00CC7394">
            <w:pPr>
              <w:ind w:firstLine="0"/>
              <w:jc w:val="center"/>
              <w:rPr>
                <w:rFonts w:cs="Times New Roman"/>
                <w:color w:val="000000" w:themeColor="text1"/>
              </w:rPr>
            </w:pPr>
            <w:r w:rsidRPr="00CC7394">
              <w:rPr>
                <w:rFonts w:cs="Times New Roman"/>
                <w:color w:val="000000" w:themeColor="text1"/>
              </w:rPr>
              <w:t>тел. плотность: 25 номера на 100 чел.</w:t>
            </w:r>
          </w:p>
        </w:tc>
      </w:tr>
      <w:tr w:rsidR="001332D0" w:rsidRPr="00CC7394" w14:paraId="7609114B" w14:textId="77777777" w:rsidTr="00475DE5">
        <w:trPr>
          <w:trHeight w:val="419"/>
          <w:jc w:val="center"/>
        </w:trPr>
        <w:tc>
          <w:tcPr>
            <w:tcW w:w="1970" w:type="pct"/>
            <w:tcBorders>
              <w:top w:val="single" w:sz="4" w:space="0" w:color="auto"/>
              <w:left w:val="single" w:sz="4" w:space="0" w:color="auto"/>
              <w:bottom w:val="single" w:sz="4" w:space="0" w:color="auto"/>
              <w:right w:val="single" w:sz="4" w:space="0" w:color="auto"/>
            </w:tcBorders>
            <w:vAlign w:val="center"/>
          </w:tcPr>
          <w:p w14:paraId="667729F1" w14:textId="77777777" w:rsidR="001332D0" w:rsidRPr="00CC7394" w:rsidRDefault="001332D0" w:rsidP="00CC7394">
            <w:pPr>
              <w:ind w:firstLine="0"/>
              <w:rPr>
                <w:rFonts w:cs="Times New Roman"/>
                <w:color w:val="000000" w:themeColor="text1"/>
              </w:rPr>
            </w:pPr>
            <w:r w:rsidRPr="00CC7394">
              <w:rPr>
                <w:rFonts w:cs="Times New Roman"/>
                <w:color w:val="000000" w:themeColor="text1"/>
              </w:rPr>
              <w:t>Квартирный сектор</w:t>
            </w:r>
          </w:p>
        </w:tc>
        <w:tc>
          <w:tcPr>
            <w:tcW w:w="966" w:type="pct"/>
            <w:tcBorders>
              <w:top w:val="single" w:sz="4" w:space="0" w:color="auto"/>
              <w:left w:val="single" w:sz="4" w:space="0" w:color="auto"/>
              <w:bottom w:val="single" w:sz="4" w:space="0" w:color="auto"/>
              <w:right w:val="single" w:sz="4" w:space="0" w:color="auto"/>
            </w:tcBorders>
            <w:vAlign w:val="center"/>
          </w:tcPr>
          <w:p w14:paraId="0490EB14" w14:textId="77777777" w:rsidR="001332D0" w:rsidRPr="00CC7394" w:rsidRDefault="001332D0" w:rsidP="00CC7394">
            <w:pPr>
              <w:ind w:firstLine="0"/>
              <w:jc w:val="center"/>
              <w:rPr>
                <w:rFonts w:cs="Times New Roman"/>
                <w:color w:val="000000" w:themeColor="text1"/>
                <w:lang w:val="kk-KZ"/>
              </w:rPr>
            </w:pPr>
          </w:p>
        </w:tc>
        <w:tc>
          <w:tcPr>
            <w:tcW w:w="1023" w:type="pct"/>
            <w:tcBorders>
              <w:top w:val="single" w:sz="4" w:space="0" w:color="auto"/>
              <w:left w:val="single" w:sz="4" w:space="0" w:color="auto"/>
              <w:bottom w:val="single" w:sz="4" w:space="0" w:color="auto"/>
              <w:right w:val="single" w:sz="4" w:space="0" w:color="auto"/>
            </w:tcBorders>
            <w:vAlign w:val="center"/>
          </w:tcPr>
          <w:p w14:paraId="469720A7" w14:textId="77777777" w:rsidR="001332D0" w:rsidRPr="00CC7394" w:rsidRDefault="001332D0" w:rsidP="00CC7394">
            <w:pPr>
              <w:ind w:firstLine="0"/>
              <w:jc w:val="center"/>
              <w:rPr>
                <w:rFonts w:cs="Times New Roman"/>
                <w:color w:val="000000" w:themeColor="text1"/>
                <w:lang w:val="kk-KZ"/>
              </w:rPr>
            </w:pPr>
            <w:r w:rsidRPr="00CC7394">
              <w:rPr>
                <w:rFonts w:cs="Times New Roman"/>
                <w:color w:val="000000" w:themeColor="text1"/>
                <w:lang w:val="kk-KZ"/>
              </w:rPr>
              <w:t>190</w:t>
            </w:r>
          </w:p>
        </w:tc>
        <w:tc>
          <w:tcPr>
            <w:tcW w:w="1042" w:type="pct"/>
            <w:tcBorders>
              <w:top w:val="single" w:sz="4" w:space="0" w:color="auto"/>
              <w:left w:val="single" w:sz="4" w:space="0" w:color="auto"/>
              <w:bottom w:val="single" w:sz="4" w:space="0" w:color="auto"/>
              <w:right w:val="single" w:sz="4" w:space="0" w:color="auto"/>
            </w:tcBorders>
            <w:vAlign w:val="center"/>
          </w:tcPr>
          <w:p w14:paraId="2ECC7DF6" w14:textId="77777777" w:rsidR="001332D0" w:rsidRPr="00CC7394" w:rsidRDefault="001332D0" w:rsidP="00CC7394">
            <w:pPr>
              <w:ind w:firstLine="0"/>
              <w:jc w:val="center"/>
              <w:rPr>
                <w:rFonts w:cs="Times New Roman"/>
                <w:color w:val="000000" w:themeColor="text1"/>
              </w:rPr>
            </w:pPr>
          </w:p>
        </w:tc>
      </w:tr>
      <w:tr w:rsidR="001332D0" w:rsidRPr="00CC7394" w14:paraId="6C49FFE4" w14:textId="77777777" w:rsidTr="00475DE5">
        <w:trPr>
          <w:trHeight w:val="419"/>
          <w:jc w:val="center"/>
        </w:trPr>
        <w:tc>
          <w:tcPr>
            <w:tcW w:w="1970" w:type="pct"/>
            <w:tcBorders>
              <w:top w:val="single" w:sz="4" w:space="0" w:color="auto"/>
              <w:left w:val="single" w:sz="4" w:space="0" w:color="auto"/>
              <w:bottom w:val="single" w:sz="4" w:space="0" w:color="auto"/>
              <w:right w:val="single" w:sz="4" w:space="0" w:color="auto"/>
            </w:tcBorders>
            <w:vAlign w:val="center"/>
          </w:tcPr>
          <w:p w14:paraId="54E95CA9" w14:textId="77777777" w:rsidR="001332D0" w:rsidRPr="00CC7394" w:rsidRDefault="001332D0" w:rsidP="00CC7394">
            <w:pPr>
              <w:ind w:firstLine="0"/>
              <w:rPr>
                <w:rFonts w:cs="Times New Roman"/>
                <w:color w:val="000000" w:themeColor="text1"/>
              </w:rPr>
            </w:pPr>
            <w:r w:rsidRPr="00CC7394">
              <w:rPr>
                <w:rFonts w:cs="Times New Roman"/>
                <w:color w:val="000000" w:themeColor="text1"/>
              </w:rPr>
              <w:t>Хозяйственный сектор</w:t>
            </w:r>
          </w:p>
        </w:tc>
        <w:tc>
          <w:tcPr>
            <w:tcW w:w="966" w:type="pct"/>
            <w:tcBorders>
              <w:top w:val="single" w:sz="4" w:space="0" w:color="auto"/>
              <w:left w:val="single" w:sz="4" w:space="0" w:color="auto"/>
              <w:bottom w:val="single" w:sz="4" w:space="0" w:color="auto"/>
              <w:right w:val="single" w:sz="4" w:space="0" w:color="auto"/>
            </w:tcBorders>
            <w:vAlign w:val="center"/>
          </w:tcPr>
          <w:p w14:paraId="1794A753" w14:textId="77777777" w:rsidR="001332D0" w:rsidRPr="00CC7394" w:rsidRDefault="001332D0" w:rsidP="00CC7394">
            <w:pPr>
              <w:ind w:firstLine="0"/>
              <w:jc w:val="center"/>
              <w:rPr>
                <w:rFonts w:cs="Times New Roman"/>
                <w:color w:val="000000" w:themeColor="text1"/>
                <w:lang w:val="kk-KZ"/>
              </w:rPr>
            </w:pPr>
          </w:p>
        </w:tc>
        <w:tc>
          <w:tcPr>
            <w:tcW w:w="1023" w:type="pct"/>
            <w:tcBorders>
              <w:top w:val="single" w:sz="4" w:space="0" w:color="auto"/>
              <w:left w:val="single" w:sz="4" w:space="0" w:color="auto"/>
              <w:bottom w:val="single" w:sz="4" w:space="0" w:color="auto"/>
              <w:right w:val="single" w:sz="4" w:space="0" w:color="auto"/>
            </w:tcBorders>
            <w:vAlign w:val="center"/>
          </w:tcPr>
          <w:p w14:paraId="3CE3CC28" w14:textId="77777777" w:rsidR="001332D0" w:rsidRPr="00CC7394" w:rsidRDefault="001332D0" w:rsidP="00CC7394">
            <w:pPr>
              <w:ind w:firstLine="0"/>
              <w:jc w:val="center"/>
              <w:rPr>
                <w:rFonts w:cs="Times New Roman"/>
                <w:color w:val="000000" w:themeColor="text1"/>
                <w:lang w:val="kk-KZ"/>
              </w:rPr>
            </w:pPr>
            <w:r w:rsidRPr="00CC7394">
              <w:rPr>
                <w:rFonts w:cs="Times New Roman"/>
                <w:color w:val="000000" w:themeColor="text1"/>
                <w:lang w:val="kk-KZ"/>
              </w:rPr>
              <w:t>48</w:t>
            </w:r>
          </w:p>
        </w:tc>
        <w:tc>
          <w:tcPr>
            <w:tcW w:w="1042" w:type="pct"/>
            <w:tcBorders>
              <w:top w:val="single" w:sz="4" w:space="0" w:color="auto"/>
              <w:left w:val="single" w:sz="4" w:space="0" w:color="auto"/>
              <w:bottom w:val="single" w:sz="4" w:space="0" w:color="auto"/>
              <w:right w:val="single" w:sz="4" w:space="0" w:color="auto"/>
            </w:tcBorders>
            <w:vAlign w:val="center"/>
          </w:tcPr>
          <w:p w14:paraId="0A1BEC6E" w14:textId="77777777" w:rsidR="001332D0" w:rsidRPr="00CC7394" w:rsidRDefault="001332D0" w:rsidP="00CC7394">
            <w:pPr>
              <w:ind w:firstLine="0"/>
              <w:jc w:val="center"/>
              <w:rPr>
                <w:rFonts w:cs="Times New Roman"/>
                <w:color w:val="000000" w:themeColor="text1"/>
              </w:rPr>
            </w:pPr>
          </w:p>
        </w:tc>
      </w:tr>
    </w:tbl>
    <w:p w14:paraId="6DEAB60D" w14:textId="77777777" w:rsidR="001332D0" w:rsidRPr="00CC7394" w:rsidRDefault="001332D0" w:rsidP="009426B9">
      <w:pPr>
        <w:rPr>
          <w:rFonts w:cs="Times New Roman"/>
          <w:color w:val="000000" w:themeColor="text1"/>
          <w:szCs w:val="28"/>
        </w:rPr>
      </w:pPr>
    </w:p>
    <w:p w14:paraId="60570409" w14:textId="77777777" w:rsidR="001332D0" w:rsidRPr="00CC7394" w:rsidRDefault="001332D0" w:rsidP="009426B9">
      <w:pPr>
        <w:rPr>
          <w:rFonts w:cs="Times New Roman"/>
          <w:color w:val="000000" w:themeColor="text1"/>
          <w:szCs w:val="28"/>
        </w:rPr>
      </w:pPr>
      <w:r w:rsidRPr="00CC7394">
        <w:rPr>
          <w:rFonts w:eastAsiaTheme="minorHAnsi" w:cs="Times New Roman"/>
          <w:color w:val="000000" w:themeColor="text1"/>
          <w:szCs w:val="28"/>
          <w:lang w:eastAsia="en-US"/>
        </w:rPr>
        <w:t>Главными особенностями сетей телекоммуникаций являются их стремительное развитие и постоянные изменения технологий. В связи с планируемым переходом государств к цифровой экономике в общемировом масштабе, особое внимание уделяется повсеместному внедрению услуг связи как на основе оптических и проводных технологий, так и на основе беспроводных и спутниковых технологий. Совершенствование инфраструктуры идет по пути миграции на пакетные технологии: перевод сетей доступа на технологии FTTH, БШПД, вследствие чего происходит модернизация сетевой инфраструктуры.</w:t>
      </w:r>
    </w:p>
    <w:p w14:paraId="0542BC18" w14:textId="77777777" w:rsidR="001332D0" w:rsidRPr="00CC7394" w:rsidRDefault="001332D0" w:rsidP="009426B9">
      <w:pPr>
        <w:autoSpaceDE w:val="0"/>
        <w:autoSpaceDN w:val="0"/>
        <w:adjustRightInd w:val="0"/>
        <w:ind w:firstLine="709"/>
        <w:rPr>
          <w:rFonts w:eastAsiaTheme="minorHAnsi" w:cs="Times New Roman"/>
          <w:color w:val="000000" w:themeColor="text1"/>
          <w:szCs w:val="28"/>
          <w:lang w:eastAsia="en-US"/>
        </w:rPr>
      </w:pPr>
      <w:r w:rsidRPr="00CC7394">
        <w:rPr>
          <w:rFonts w:eastAsiaTheme="minorHAnsi" w:cs="Times New Roman"/>
          <w:color w:val="000000" w:themeColor="text1"/>
          <w:lang w:eastAsia="en-US"/>
        </w:rPr>
        <w:t xml:space="preserve"> </w:t>
      </w:r>
      <w:r w:rsidRPr="00CC7394">
        <w:rPr>
          <w:rFonts w:eastAsiaTheme="minorHAnsi" w:cs="Times New Roman"/>
          <w:color w:val="000000" w:themeColor="text1"/>
          <w:szCs w:val="28"/>
          <w:lang w:eastAsia="en-US"/>
        </w:rPr>
        <w:t xml:space="preserve">Таким образом, строительство сетей телекоммуникаций необходимо осуществлять исключительно по технологии FTTH с применением оборудования GPON (с оптическим узлом OLT) и с возможностью перехода в </w:t>
      </w:r>
      <w:r w:rsidRPr="00CC7394">
        <w:rPr>
          <w:rFonts w:eastAsiaTheme="minorHAnsi" w:cs="Times New Roman"/>
          <w:color w:val="000000" w:themeColor="text1"/>
          <w:szCs w:val="28"/>
          <w:lang w:eastAsia="en-US"/>
        </w:rPr>
        <w:lastRenderedPageBreak/>
        <w:t xml:space="preserve">будущем к услугам XGPON. Построение сетей оптического доступа с применением технологий FTTH является наиболее эффективным и перспективным методом, так как обеспечит предоставление всего спектра современных услуг </w:t>
      </w:r>
      <w:proofErr w:type="spellStart"/>
      <w:r w:rsidRPr="00CC7394">
        <w:rPr>
          <w:rFonts w:eastAsiaTheme="minorHAnsi" w:cs="Times New Roman"/>
          <w:color w:val="000000" w:themeColor="text1"/>
          <w:szCs w:val="28"/>
          <w:lang w:eastAsia="en-US"/>
        </w:rPr>
        <w:t>TriplePlay</w:t>
      </w:r>
      <w:proofErr w:type="spellEnd"/>
      <w:r w:rsidRPr="00CC7394">
        <w:rPr>
          <w:rFonts w:eastAsiaTheme="minorHAnsi" w:cs="Times New Roman"/>
          <w:color w:val="000000" w:themeColor="text1"/>
          <w:szCs w:val="28"/>
          <w:lang w:eastAsia="en-US"/>
        </w:rPr>
        <w:t xml:space="preserve"> наилучшего качества. </w:t>
      </w:r>
    </w:p>
    <w:p w14:paraId="6C368AA1" w14:textId="77777777" w:rsidR="001332D0" w:rsidRPr="00CC7394" w:rsidRDefault="001332D0" w:rsidP="009426B9">
      <w:pPr>
        <w:rPr>
          <w:rFonts w:cs="Times New Roman"/>
          <w:color w:val="000000" w:themeColor="text1"/>
          <w:szCs w:val="28"/>
        </w:rPr>
      </w:pPr>
      <w:r w:rsidRPr="00CC7394">
        <w:rPr>
          <w:rFonts w:eastAsiaTheme="minorHAnsi" w:cs="Times New Roman"/>
          <w:color w:val="000000" w:themeColor="text1"/>
          <w:szCs w:val="28"/>
          <w:lang w:eastAsia="en-US"/>
        </w:rPr>
        <w:t>Принятые технические решения при разработке проектов по построению бесперебойной и эффективной сети телекоммуникаций должны обеспечивать оптимальные условия строительства и эксплуатации волоконно-оптической сети GPON. И необходимо учитывать, что окончательные решения по строительству сети, выбору технологий, оборудования и систем построения, а также маршруты прохождения кабельных линий связи должны приниматься с учетом требований времени на период разработки.</w:t>
      </w:r>
    </w:p>
    <w:p w14:paraId="03713F3F" w14:textId="77777777" w:rsidR="001332D0" w:rsidRPr="00CC7394" w:rsidRDefault="001332D0" w:rsidP="009426B9">
      <w:pPr>
        <w:autoSpaceDE w:val="0"/>
        <w:autoSpaceDN w:val="0"/>
        <w:adjustRightInd w:val="0"/>
        <w:ind w:firstLine="709"/>
        <w:rPr>
          <w:rFonts w:eastAsiaTheme="minorHAnsi" w:cs="Times New Roman"/>
          <w:color w:val="000000" w:themeColor="text1"/>
          <w:szCs w:val="28"/>
          <w:lang w:eastAsia="en-US"/>
        </w:rPr>
      </w:pPr>
      <w:r w:rsidRPr="00CC7394">
        <w:rPr>
          <w:rFonts w:eastAsiaTheme="minorHAnsi" w:cs="Times New Roman"/>
          <w:color w:val="000000" w:themeColor="text1"/>
          <w:lang w:eastAsia="en-US"/>
        </w:rPr>
        <w:t xml:space="preserve"> </w:t>
      </w:r>
      <w:r w:rsidRPr="00CC7394">
        <w:rPr>
          <w:rFonts w:eastAsiaTheme="minorHAnsi" w:cs="Times New Roman"/>
          <w:color w:val="000000" w:themeColor="text1"/>
          <w:szCs w:val="28"/>
          <w:lang w:eastAsia="en-US"/>
        </w:rPr>
        <w:t xml:space="preserve">Проектирование должно осуществляться: </w:t>
      </w:r>
    </w:p>
    <w:p w14:paraId="2A941800" w14:textId="77777777" w:rsidR="001332D0" w:rsidRPr="00CC7394" w:rsidRDefault="001332D0" w:rsidP="009426B9">
      <w:pPr>
        <w:autoSpaceDE w:val="0"/>
        <w:autoSpaceDN w:val="0"/>
        <w:adjustRightInd w:val="0"/>
        <w:ind w:firstLine="709"/>
        <w:rPr>
          <w:rFonts w:eastAsiaTheme="minorHAnsi" w:cs="Times New Roman"/>
          <w:color w:val="000000" w:themeColor="text1"/>
          <w:szCs w:val="28"/>
          <w:lang w:eastAsia="en-US"/>
        </w:rPr>
      </w:pPr>
      <w:r w:rsidRPr="00CC7394">
        <w:rPr>
          <w:rFonts w:eastAsiaTheme="minorHAnsi" w:cs="Times New Roman"/>
          <w:color w:val="000000" w:themeColor="text1"/>
          <w:szCs w:val="28"/>
          <w:lang w:eastAsia="en-US"/>
        </w:rPr>
        <w:t xml:space="preserve">− с учетом концентрации абонентов и перспективы застройки жилых и административных кварталов на срок не менее 3 лет; </w:t>
      </w:r>
    </w:p>
    <w:p w14:paraId="0E696FC0" w14:textId="77777777" w:rsidR="001332D0" w:rsidRPr="00CC7394" w:rsidRDefault="001332D0" w:rsidP="009426B9">
      <w:pPr>
        <w:autoSpaceDE w:val="0"/>
        <w:autoSpaceDN w:val="0"/>
        <w:adjustRightInd w:val="0"/>
        <w:ind w:firstLine="709"/>
        <w:rPr>
          <w:rFonts w:eastAsiaTheme="minorHAnsi" w:cs="Times New Roman"/>
          <w:color w:val="000000" w:themeColor="text1"/>
          <w:szCs w:val="28"/>
          <w:lang w:eastAsia="en-US"/>
        </w:rPr>
      </w:pPr>
      <w:r w:rsidRPr="00CC7394">
        <w:rPr>
          <w:rFonts w:eastAsiaTheme="minorHAnsi" w:cs="Times New Roman"/>
          <w:color w:val="000000" w:themeColor="text1"/>
          <w:szCs w:val="28"/>
          <w:lang w:eastAsia="en-US"/>
        </w:rPr>
        <w:t>− оптимальной привязки проектируемой сети к сетевым узлам.</w:t>
      </w:r>
    </w:p>
    <w:p w14:paraId="7DF0D19E" w14:textId="77777777" w:rsidR="001332D0" w:rsidRPr="00CC7394" w:rsidRDefault="001332D0" w:rsidP="009426B9">
      <w:pPr>
        <w:autoSpaceDE w:val="0"/>
        <w:autoSpaceDN w:val="0"/>
        <w:adjustRightInd w:val="0"/>
        <w:ind w:firstLine="709"/>
        <w:rPr>
          <w:rFonts w:eastAsiaTheme="minorHAnsi" w:cs="Times New Roman"/>
          <w:bCs/>
          <w:color w:val="000000" w:themeColor="text1"/>
          <w:szCs w:val="28"/>
          <w:lang w:eastAsia="en-US"/>
        </w:rPr>
      </w:pPr>
      <w:r w:rsidRPr="00CC7394">
        <w:rPr>
          <w:rFonts w:eastAsiaTheme="minorHAnsi" w:cs="Times New Roman"/>
          <w:bCs/>
          <w:color w:val="000000" w:themeColor="text1"/>
          <w:szCs w:val="28"/>
          <w:lang w:eastAsia="en-US"/>
        </w:rPr>
        <w:t>Строительство сетей телекоммуникаций будет уточняться на последующих стадиях проектирования после получения технических условий.</w:t>
      </w:r>
    </w:p>
    <w:p w14:paraId="1AA6956F" w14:textId="77777777" w:rsidR="001332D0" w:rsidRPr="00CC7394" w:rsidRDefault="001332D0" w:rsidP="009426B9">
      <w:pPr>
        <w:rPr>
          <w:rFonts w:cs="Times New Roman"/>
          <w:b/>
          <w:color w:val="000000" w:themeColor="text1"/>
          <w:szCs w:val="28"/>
        </w:rPr>
      </w:pPr>
      <w:r w:rsidRPr="00CC7394">
        <w:rPr>
          <w:rFonts w:cs="Times New Roman"/>
          <w:b/>
          <w:color w:val="000000" w:themeColor="text1"/>
          <w:szCs w:val="28"/>
        </w:rPr>
        <w:t xml:space="preserve">Развитие инфраструктуры мобильной связи. </w:t>
      </w:r>
    </w:p>
    <w:p w14:paraId="03BF80B2"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 xml:space="preserve">В данном малом населенным пункте имеется мобильный оператор Билайн. Необходимо развитие и других мобильных операторов как </w:t>
      </w:r>
      <w:proofErr w:type="spellStart"/>
      <w:r w:rsidRPr="00CC7394">
        <w:rPr>
          <w:rFonts w:cs="Times New Roman"/>
          <w:color w:val="000000" w:themeColor="text1"/>
          <w:szCs w:val="28"/>
        </w:rPr>
        <w:t>Ксел</w:t>
      </w:r>
      <w:proofErr w:type="spellEnd"/>
      <w:r w:rsidRPr="00CC7394">
        <w:rPr>
          <w:rFonts w:cs="Times New Roman"/>
          <w:color w:val="000000" w:themeColor="text1"/>
          <w:szCs w:val="28"/>
        </w:rPr>
        <w:t xml:space="preserve"> и Теле-2 путем установки сотовых антенн данных операторов. Для чего нужна услуги мобильной связи для села, это, во-первых, доступность в любой точке района, во-вторых, для сельчан нужен интернет. Интернет дает более экономичный вариант связи в масштабе государства, и международной связи с помощью мессенджеров.  </w:t>
      </w:r>
    </w:p>
    <w:p w14:paraId="64B8D712"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 xml:space="preserve">Связь и коммуникация: Мобильная связь позволяет жителям отдаленных сел поддерживать связь с родственниками, друзьями и коллегами, что особенно важно в условиях удаленности.  </w:t>
      </w:r>
    </w:p>
    <w:p w14:paraId="221FC667"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Доступ к информации</w:t>
      </w:r>
      <w:proofErr w:type="gramStart"/>
      <w:r w:rsidRPr="00CC7394">
        <w:rPr>
          <w:rFonts w:cs="Times New Roman"/>
          <w:color w:val="000000" w:themeColor="text1"/>
          <w:szCs w:val="28"/>
        </w:rPr>
        <w:t>: С помощью</w:t>
      </w:r>
      <w:proofErr w:type="gramEnd"/>
      <w:r w:rsidRPr="00CC7394">
        <w:rPr>
          <w:rFonts w:cs="Times New Roman"/>
          <w:color w:val="000000" w:themeColor="text1"/>
          <w:szCs w:val="28"/>
        </w:rPr>
        <w:t xml:space="preserve"> мобильной связи жители могут получать актуальную информацию о погоде, новостях, медицинских услугах и других важных аспектах жизни.  </w:t>
      </w:r>
    </w:p>
    <w:p w14:paraId="380B105F"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 xml:space="preserve">Экономические возможности: Мобильная связь способствует развитию бизнеса, позволяя местным предпринимателям общаться с клиентами и поставщиками, а также участвовать в онлайн-торговле.  </w:t>
      </w:r>
    </w:p>
    <w:p w14:paraId="1B7FD3C5"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 xml:space="preserve">Образование: Доступ к мобильной связи открывает возможности для дистанционного обучения, что особенно актуально для детей и молодежи в отдаленных районах.  </w:t>
      </w:r>
    </w:p>
    <w:p w14:paraId="11EBFC71"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 xml:space="preserve">Медицинские услуги: Мобильная связь позволяет организовать телемедицину, что дает возможность жителям получать консультации врачей, не выезжая из села.  </w:t>
      </w:r>
    </w:p>
    <w:p w14:paraId="254046A8"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Экстренные службы: Наличие мобильной связи обеспечивает возможность быстрого обращения за помощью в экстренных ситуациях, что может спасти жизни.</w:t>
      </w:r>
    </w:p>
    <w:p w14:paraId="2DE35913" w14:textId="77777777" w:rsidR="001332D0" w:rsidRPr="00CC7394" w:rsidRDefault="001332D0" w:rsidP="009426B9">
      <w:pPr>
        <w:rPr>
          <w:rFonts w:cs="Times New Roman"/>
          <w:color w:val="000000" w:themeColor="text1"/>
          <w:szCs w:val="28"/>
        </w:rPr>
      </w:pPr>
      <w:r w:rsidRPr="00CC7394">
        <w:rPr>
          <w:rFonts w:cs="Times New Roman"/>
          <w:color w:val="000000" w:themeColor="text1"/>
          <w:szCs w:val="28"/>
        </w:rPr>
        <w:t xml:space="preserve"> Таким образом, мобильная связь является важным инструментом для улучшения качества жизни и развития отдаленных сел Казахстана.</w:t>
      </w:r>
    </w:p>
    <w:p w14:paraId="05DCF0AB" w14:textId="77777777" w:rsidR="001332D0" w:rsidRPr="00CC7394" w:rsidRDefault="001332D0" w:rsidP="009426B9">
      <w:pPr>
        <w:rPr>
          <w:rFonts w:cs="Times New Roman"/>
          <w:color w:val="000000" w:themeColor="text1"/>
          <w:szCs w:val="28"/>
        </w:rPr>
      </w:pPr>
    </w:p>
    <w:p w14:paraId="08097D88" w14:textId="35D2FE4D" w:rsidR="001332D0" w:rsidRPr="00CC7394" w:rsidRDefault="001332D0" w:rsidP="00CC7394">
      <w:pPr>
        <w:pStyle w:val="2"/>
      </w:pPr>
      <w:bookmarkStart w:id="117" w:name="_Toc222209002"/>
      <w:bookmarkStart w:id="118" w:name="_Toc236975670"/>
      <w:r w:rsidRPr="00CC7394">
        <w:t>9.5. Теплоснабжение</w:t>
      </w:r>
      <w:bookmarkEnd w:id="117"/>
      <w:bookmarkEnd w:id="118"/>
    </w:p>
    <w:p w14:paraId="6F2180BA"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 xml:space="preserve">Раздел «Теплоснабжение» выполнен в соответствии с СН РК 3.01-00-2011 «Инструкция о порядке разработки, согласования и утверждения градостроительных проектов в республике Казахстан», СП РК 3.01-101-2013* «Градостроительство. Планировка и застройка городских и сельских населенных пунктов», пособием к МСН 4.02-02-2004 «Тепловые сети», </w:t>
      </w:r>
      <w:r w:rsidRPr="00CC7394">
        <w:rPr>
          <w:rFonts w:eastAsia="Times New Roman" w:cs="Times New Roman"/>
          <w:color w:val="000000" w:themeColor="text1"/>
          <w:spacing w:val="-7"/>
          <w:szCs w:val="28"/>
        </w:rPr>
        <w:t xml:space="preserve">СН РК 2.04-07-2022 «Тепловая защита зданий» </w:t>
      </w:r>
      <w:r w:rsidRPr="00CC7394">
        <w:rPr>
          <w:rFonts w:cs="Times New Roman"/>
          <w:color w:val="000000" w:themeColor="text1"/>
          <w:szCs w:val="28"/>
        </w:rPr>
        <w:t xml:space="preserve">и другими действующими нормативными документами. </w:t>
      </w:r>
    </w:p>
    <w:p w14:paraId="735453DB" w14:textId="77777777" w:rsidR="001332D0" w:rsidRPr="00CC7394" w:rsidRDefault="001332D0" w:rsidP="009426B9">
      <w:pPr>
        <w:tabs>
          <w:tab w:val="left" w:pos="0"/>
        </w:tabs>
        <w:ind w:firstLine="709"/>
        <w:rPr>
          <w:b/>
          <w:i/>
          <w:color w:val="000000" w:themeColor="text1"/>
          <w:szCs w:val="28"/>
          <w:u w:val="single"/>
        </w:rPr>
      </w:pPr>
      <w:r w:rsidRPr="00CC7394">
        <w:rPr>
          <w:b/>
          <w:i/>
          <w:color w:val="000000" w:themeColor="text1"/>
          <w:szCs w:val="28"/>
          <w:u w:val="single"/>
        </w:rPr>
        <w:t xml:space="preserve">Современное состояние </w:t>
      </w:r>
    </w:p>
    <w:p w14:paraId="0521F52B"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 xml:space="preserve">В настоящее время теплоснабжение села Галкино имеет весьма неупорядоченный, локальный характер. </w:t>
      </w:r>
    </w:p>
    <w:p w14:paraId="02C728CC"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 xml:space="preserve">Отопление жилого фонда осуществляется, в основном, от индивидуальных печных установок, которые работают на твердом топливе (уголь, дрова) и резервный источник - электричество.   </w:t>
      </w:r>
    </w:p>
    <w:p w14:paraId="2D74DA19"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 xml:space="preserve">В качестве топлива для котельных установок и в отопительных печах жилищного фонда используется твердое топливо, мазут, печное топливо и резервное - электрические котлы. </w:t>
      </w:r>
    </w:p>
    <w:p w14:paraId="76DFCF91" w14:textId="77777777" w:rsidR="001332D0" w:rsidRPr="00CC7394" w:rsidRDefault="001332D0" w:rsidP="009426B9">
      <w:pPr>
        <w:ind w:firstLine="709"/>
        <w:rPr>
          <w:rFonts w:cs="Times New Roman"/>
          <w:b/>
          <w:i/>
          <w:color w:val="000000" w:themeColor="text1"/>
          <w:szCs w:val="28"/>
        </w:rPr>
      </w:pPr>
      <w:r w:rsidRPr="00CC7394">
        <w:rPr>
          <w:rFonts w:cs="Times New Roman"/>
          <w:b/>
          <w:i/>
          <w:color w:val="000000" w:themeColor="text1"/>
          <w:szCs w:val="28"/>
        </w:rPr>
        <w:t>Климатические параметры.</w:t>
      </w:r>
    </w:p>
    <w:p w14:paraId="032AE065"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Климатические параметры: в холодное время в соответствии СП РК 2.04-</w:t>
      </w:r>
      <w:r w:rsidRPr="00CC7394">
        <w:rPr>
          <w:rFonts w:cs="Times New Roman"/>
          <w:color w:val="000000" w:themeColor="text1"/>
        </w:rPr>
        <w:t xml:space="preserve"> </w:t>
      </w:r>
      <w:r w:rsidRPr="00CC7394">
        <w:rPr>
          <w:rFonts w:cs="Times New Roman"/>
          <w:color w:val="000000" w:themeColor="text1"/>
          <w:szCs w:val="28"/>
        </w:rPr>
        <w:t>01-2017 «Строительная климатология» параметр А – 22,0 и параметр Б – 40,1 (для Павлодара, Павлодарская область самый ближайший населенный пункт) согласно таблицы-3.1 Климатические параметры холодного периода года.</w:t>
      </w:r>
    </w:p>
    <w:p w14:paraId="1EEF39C4"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 xml:space="preserve">Климатические параметры: в тёплое время в соответствии СП РК 2.04-01-2017 «Строительная климатология» параметр А + 26,3 в теплое время года и параметр Б +29,4 (для Павлодара, Павлодарская область самый ближайший населенный пункт) согласно таблицы-3.2 Климатические параметры теплого периода года.  </w:t>
      </w:r>
    </w:p>
    <w:p w14:paraId="5A87DB16"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 xml:space="preserve">Расчетная температура наиболее холодной пятидневки обеспеченностью 0,92 составляет в Павлодарской области – -34,6. </w:t>
      </w:r>
    </w:p>
    <w:p w14:paraId="28ECC564"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 xml:space="preserve">Продолжительность отопительного периода с 2 октября по 25 апреля, т.е. </w:t>
      </w:r>
      <w:proofErr w:type="spellStart"/>
      <w:r w:rsidRPr="00CC7394">
        <w:rPr>
          <w:rFonts w:cs="Times New Roman"/>
          <w:color w:val="000000" w:themeColor="text1"/>
          <w:szCs w:val="28"/>
        </w:rPr>
        <w:t>nо</w:t>
      </w:r>
      <w:proofErr w:type="spellEnd"/>
      <w:r w:rsidRPr="00CC7394">
        <w:rPr>
          <w:rFonts w:cs="Times New Roman"/>
          <w:color w:val="000000" w:themeColor="text1"/>
          <w:szCs w:val="28"/>
        </w:rPr>
        <w:t xml:space="preserve"> = 205 дней.  </w:t>
      </w:r>
    </w:p>
    <w:p w14:paraId="1E5D6479" w14:textId="77777777" w:rsidR="001332D0" w:rsidRPr="00CC7394" w:rsidRDefault="001332D0" w:rsidP="009426B9">
      <w:pPr>
        <w:ind w:firstLine="709"/>
        <w:rPr>
          <w:rFonts w:cs="Times New Roman"/>
          <w:color w:val="000000" w:themeColor="text1"/>
          <w:szCs w:val="28"/>
        </w:rPr>
      </w:pPr>
    </w:p>
    <w:p w14:paraId="7FE432F2" w14:textId="77777777" w:rsidR="001332D0" w:rsidRPr="00CC7394" w:rsidRDefault="001332D0" w:rsidP="009426B9">
      <w:pPr>
        <w:ind w:firstLine="709"/>
        <w:rPr>
          <w:rFonts w:cs="Times New Roman"/>
          <w:b/>
          <w:i/>
          <w:color w:val="000000" w:themeColor="text1"/>
          <w:szCs w:val="28"/>
          <w:u w:val="single"/>
        </w:rPr>
      </w:pPr>
      <w:r w:rsidRPr="00CC7394">
        <w:rPr>
          <w:rFonts w:cs="Times New Roman"/>
          <w:color w:val="000000" w:themeColor="text1"/>
          <w:szCs w:val="28"/>
        </w:rPr>
        <w:t xml:space="preserve"> </w:t>
      </w:r>
      <w:r w:rsidRPr="00CC7394">
        <w:rPr>
          <w:rFonts w:cs="Times New Roman"/>
          <w:b/>
          <w:i/>
          <w:color w:val="000000" w:themeColor="text1"/>
          <w:szCs w:val="28"/>
          <w:u w:val="single"/>
        </w:rPr>
        <w:t xml:space="preserve">Проектные предложения </w:t>
      </w:r>
    </w:p>
    <w:p w14:paraId="70836892" w14:textId="77777777" w:rsidR="001332D0" w:rsidRPr="00CC7394" w:rsidRDefault="001332D0" w:rsidP="009426B9">
      <w:pPr>
        <w:tabs>
          <w:tab w:val="left" w:pos="0"/>
        </w:tabs>
        <w:ind w:firstLine="709"/>
        <w:rPr>
          <w:rFonts w:cs="Times New Roman"/>
          <w:color w:val="000000" w:themeColor="text1"/>
          <w:szCs w:val="28"/>
        </w:rPr>
      </w:pPr>
      <w:r w:rsidRPr="00CC7394">
        <w:rPr>
          <w:rFonts w:cs="Times New Roman"/>
          <w:color w:val="000000" w:themeColor="text1"/>
          <w:szCs w:val="28"/>
        </w:rPr>
        <w:t xml:space="preserve">Теплопотребление.   Оценка потребности в теплоэнергии жилищно-коммунального сектора (ЖКС) выполнена на основании предложений по сохранению существующей застройки, размещению массивов и объектов нового жилищно-гражданского строительства и общественной застройки, а также динамике численности населения. </w:t>
      </w:r>
    </w:p>
    <w:p w14:paraId="7C4F9036" w14:textId="77777777" w:rsidR="001332D0" w:rsidRPr="00CC7394" w:rsidRDefault="001332D0" w:rsidP="009426B9">
      <w:pPr>
        <w:tabs>
          <w:tab w:val="left" w:pos="0"/>
        </w:tabs>
        <w:ind w:firstLine="709"/>
        <w:rPr>
          <w:rFonts w:cs="Times New Roman"/>
          <w:color w:val="000000" w:themeColor="text1"/>
          <w:szCs w:val="28"/>
        </w:rPr>
      </w:pPr>
      <w:r w:rsidRPr="00CC7394">
        <w:rPr>
          <w:rFonts w:cs="Times New Roman"/>
          <w:color w:val="000000" w:themeColor="text1"/>
          <w:szCs w:val="28"/>
        </w:rPr>
        <w:t xml:space="preserve">«Программой развития электроэнергетики Республики Казахстан до 2030 года», утвержденной Постановлением Правительства РК №384 от 09.0401999 г., в качестве основного критерия применения систем централизованного и децентрализованного теплоснабжения принять показатель </w:t>
      </w:r>
      <w:proofErr w:type="spellStart"/>
      <w:r w:rsidRPr="00CC7394">
        <w:rPr>
          <w:rFonts w:cs="Times New Roman"/>
          <w:color w:val="000000" w:themeColor="text1"/>
          <w:szCs w:val="28"/>
        </w:rPr>
        <w:t>теплоплотности</w:t>
      </w:r>
      <w:proofErr w:type="spellEnd"/>
      <w:r w:rsidRPr="00CC7394">
        <w:rPr>
          <w:rFonts w:cs="Times New Roman"/>
          <w:color w:val="000000" w:themeColor="text1"/>
          <w:szCs w:val="28"/>
        </w:rPr>
        <w:t xml:space="preserve">: </w:t>
      </w:r>
    </w:p>
    <w:p w14:paraId="135C6C78" w14:textId="77777777" w:rsidR="001332D0" w:rsidRPr="00CC7394" w:rsidRDefault="001332D0" w:rsidP="009426B9">
      <w:pPr>
        <w:tabs>
          <w:tab w:val="left" w:pos="0"/>
        </w:tabs>
        <w:ind w:firstLine="709"/>
        <w:rPr>
          <w:rFonts w:cs="Times New Roman"/>
          <w:color w:val="000000" w:themeColor="text1"/>
          <w:szCs w:val="28"/>
        </w:rPr>
      </w:pPr>
      <w:r w:rsidRPr="00CC7394">
        <w:rPr>
          <w:rFonts w:cs="Times New Roman"/>
          <w:color w:val="000000" w:themeColor="text1"/>
          <w:szCs w:val="28"/>
        </w:rPr>
        <w:lastRenderedPageBreak/>
        <w:t xml:space="preserve">- при </w:t>
      </w:r>
      <w:proofErr w:type="spellStart"/>
      <w:r w:rsidRPr="00CC7394">
        <w:rPr>
          <w:rFonts w:cs="Times New Roman"/>
          <w:color w:val="000000" w:themeColor="text1"/>
          <w:szCs w:val="28"/>
        </w:rPr>
        <w:t>теплоплотности</w:t>
      </w:r>
      <w:proofErr w:type="spellEnd"/>
      <w:r w:rsidRPr="00CC7394">
        <w:rPr>
          <w:rFonts w:cs="Times New Roman"/>
          <w:color w:val="000000" w:themeColor="text1"/>
          <w:szCs w:val="28"/>
        </w:rPr>
        <w:t xml:space="preserve"> 0,3 Гкал/ч на 1 га и выше должна сохраняться, модернизироваться и совершенствоваться система централизованного теплоснабжения; </w:t>
      </w:r>
    </w:p>
    <w:p w14:paraId="5BB9ED04" w14:textId="77777777" w:rsidR="001332D0" w:rsidRPr="00CC7394" w:rsidRDefault="001332D0" w:rsidP="009426B9">
      <w:pPr>
        <w:tabs>
          <w:tab w:val="left" w:pos="0"/>
        </w:tabs>
        <w:ind w:firstLine="709"/>
        <w:rPr>
          <w:rFonts w:cs="Times New Roman"/>
          <w:color w:val="000000" w:themeColor="text1"/>
          <w:szCs w:val="28"/>
        </w:rPr>
      </w:pPr>
      <w:r w:rsidRPr="00CC7394">
        <w:rPr>
          <w:rFonts w:cs="Times New Roman"/>
          <w:color w:val="000000" w:themeColor="text1"/>
          <w:szCs w:val="28"/>
        </w:rPr>
        <w:t xml:space="preserve">- при </w:t>
      </w:r>
      <w:proofErr w:type="spellStart"/>
      <w:r w:rsidRPr="00CC7394">
        <w:rPr>
          <w:rFonts w:cs="Times New Roman"/>
          <w:color w:val="000000" w:themeColor="text1"/>
          <w:szCs w:val="28"/>
        </w:rPr>
        <w:t>теплоплотности</w:t>
      </w:r>
      <w:proofErr w:type="spellEnd"/>
      <w:r w:rsidRPr="00CC7394">
        <w:rPr>
          <w:rFonts w:cs="Times New Roman"/>
          <w:color w:val="000000" w:themeColor="text1"/>
          <w:szCs w:val="28"/>
        </w:rPr>
        <w:t xml:space="preserve"> менее 0,3 Гкал/ч на 1 га целесообразным представляется децентрализация теплоснабжения, с внедрением современных автономных высококачественных систем отопления заводского изготовления (АСО). </w:t>
      </w:r>
    </w:p>
    <w:p w14:paraId="06C69FDA" w14:textId="77777777" w:rsidR="001332D0" w:rsidRPr="00CC7394" w:rsidRDefault="001332D0" w:rsidP="009426B9">
      <w:pPr>
        <w:ind w:firstLine="709"/>
        <w:rPr>
          <w:rFonts w:eastAsia="Times New Roman" w:cs="Times New Roman"/>
          <w:color w:val="000000" w:themeColor="text1"/>
          <w:spacing w:val="-7"/>
          <w:szCs w:val="28"/>
        </w:rPr>
      </w:pPr>
      <w:r w:rsidRPr="00CC7394">
        <w:rPr>
          <w:rFonts w:eastAsia="Times New Roman" w:cs="Times New Roman"/>
          <w:color w:val="000000" w:themeColor="text1"/>
          <w:spacing w:val="-7"/>
          <w:szCs w:val="28"/>
        </w:rPr>
        <w:t>Расчетная тепловая нагрузка с. Галкино выполнена согласно СП РК 3.01-101-2013 «</w:t>
      </w:r>
      <w:proofErr w:type="spellStart"/>
      <w:r w:rsidRPr="00CC7394">
        <w:rPr>
          <w:rFonts w:eastAsia="Times New Roman" w:cs="Times New Roman"/>
          <w:color w:val="000000" w:themeColor="text1"/>
          <w:spacing w:val="-7"/>
          <w:szCs w:val="28"/>
        </w:rPr>
        <w:t>Градостроительсвто</w:t>
      </w:r>
      <w:proofErr w:type="spellEnd"/>
      <w:r w:rsidRPr="00CC7394">
        <w:rPr>
          <w:rFonts w:eastAsia="Times New Roman" w:cs="Times New Roman"/>
          <w:color w:val="000000" w:themeColor="text1"/>
          <w:spacing w:val="-7"/>
          <w:szCs w:val="28"/>
        </w:rPr>
        <w:t>. Планировка и застройка городских сельских населенных пунктов», по приложению И.</w:t>
      </w:r>
    </w:p>
    <w:p w14:paraId="0CEF292B" w14:textId="602DF6EE" w:rsidR="001332D0" w:rsidRPr="00CC7394" w:rsidRDefault="001332D0" w:rsidP="009426B9">
      <w:pPr>
        <w:tabs>
          <w:tab w:val="left" w:pos="1276"/>
        </w:tabs>
        <w:ind w:firstLine="709"/>
        <w:rPr>
          <w:rFonts w:cs="Times New Roman"/>
          <w:color w:val="000000" w:themeColor="text1"/>
          <w:szCs w:val="28"/>
        </w:rPr>
      </w:pPr>
      <w:r w:rsidRPr="00CC7394">
        <w:rPr>
          <w:rFonts w:cs="Times New Roman"/>
          <w:color w:val="000000" w:themeColor="text1"/>
          <w:szCs w:val="28"/>
        </w:rPr>
        <w:t>Расчетные тепловые потоки на отопление, вентиляцию жилых зданий с. Галкино представлены в таблице 9.5.1.</w:t>
      </w:r>
    </w:p>
    <w:p w14:paraId="4E0B0839" w14:textId="2EFB5EF8" w:rsidR="001332D0" w:rsidRPr="00CC7394" w:rsidRDefault="001332D0" w:rsidP="009426B9">
      <w:pPr>
        <w:ind w:firstLine="709"/>
        <w:jc w:val="right"/>
        <w:rPr>
          <w:rFonts w:cs="Times New Roman"/>
          <w:color w:val="000000" w:themeColor="text1"/>
          <w:szCs w:val="28"/>
        </w:rPr>
      </w:pPr>
      <w:r w:rsidRPr="00CC7394">
        <w:rPr>
          <w:rFonts w:cs="Times New Roman"/>
          <w:color w:val="000000" w:themeColor="text1"/>
          <w:szCs w:val="28"/>
        </w:rPr>
        <w:t xml:space="preserve"> Таблица 9.5.1</w:t>
      </w:r>
    </w:p>
    <w:p w14:paraId="184755FD" w14:textId="77777777" w:rsidR="001332D0" w:rsidRPr="00CC7394" w:rsidRDefault="001332D0" w:rsidP="009426B9">
      <w:pPr>
        <w:ind w:firstLine="709"/>
        <w:jc w:val="center"/>
        <w:rPr>
          <w:rFonts w:cs="Times New Roman"/>
          <w:color w:val="000000" w:themeColor="text1"/>
        </w:rPr>
      </w:pPr>
      <w:r w:rsidRPr="00CC7394">
        <w:rPr>
          <w:rFonts w:cs="Times New Roman"/>
          <w:color w:val="000000" w:themeColor="text1"/>
          <w:szCs w:val="28"/>
        </w:rPr>
        <w:t>Теплопотребление жилых зданий с. Галкино</w:t>
      </w:r>
    </w:p>
    <w:tbl>
      <w:tblPr>
        <w:tblW w:w="7380" w:type="dxa"/>
        <w:tblLook w:val="04A0" w:firstRow="1" w:lastRow="0" w:firstColumn="1" w:lastColumn="0" w:noHBand="0" w:noVBand="1"/>
      </w:tblPr>
      <w:tblGrid>
        <w:gridCol w:w="2195"/>
        <w:gridCol w:w="2330"/>
        <w:gridCol w:w="2270"/>
        <w:gridCol w:w="2047"/>
        <w:gridCol w:w="222"/>
      </w:tblGrid>
      <w:tr w:rsidR="00021FE5" w:rsidRPr="00CC7394" w14:paraId="2042025F" w14:textId="77777777" w:rsidTr="00021FE5">
        <w:trPr>
          <w:gridAfter w:val="1"/>
          <w:wAfter w:w="222" w:type="dxa"/>
          <w:trHeight w:val="645"/>
        </w:trPr>
        <w:tc>
          <w:tcPr>
            <w:tcW w:w="2363" w:type="dxa"/>
            <w:vMerge w:val="restart"/>
            <w:tcBorders>
              <w:top w:val="single" w:sz="8" w:space="0" w:color="auto"/>
              <w:left w:val="single" w:sz="8" w:space="0" w:color="auto"/>
              <w:bottom w:val="single" w:sz="8" w:space="0" w:color="000000"/>
              <w:right w:val="single" w:sz="8" w:space="0" w:color="auto"/>
            </w:tcBorders>
            <w:vAlign w:val="center"/>
            <w:hideMark/>
          </w:tcPr>
          <w:p w14:paraId="17534612" w14:textId="77777777" w:rsidR="00021FE5" w:rsidRPr="00CC7394" w:rsidRDefault="00021FE5" w:rsidP="009426B9">
            <w:pPr>
              <w:widowControl/>
              <w:rPr>
                <w:rFonts w:eastAsia="Times New Roman" w:cs="Times New Roman"/>
                <w:lang w:bidi="ar-SA"/>
              </w:rPr>
            </w:pPr>
            <w:r w:rsidRPr="00CC7394">
              <w:rPr>
                <w:rFonts w:eastAsia="Times New Roman" w:cs="Times New Roman"/>
                <w:lang w:bidi="ar-SA"/>
              </w:rPr>
              <w:t>Типы застройки</w:t>
            </w:r>
          </w:p>
        </w:tc>
        <w:tc>
          <w:tcPr>
            <w:tcW w:w="1477" w:type="dxa"/>
            <w:vMerge w:val="restart"/>
            <w:tcBorders>
              <w:top w:val="single" w:sz="8" w:space="0" w:color="auto"/>
              <w:left w:val="single" w:sz="8" w:space="0" w:color="auto"/>
              <w:bottom w:val="single" w:sz="8" w:space="0" w:color="000000"/>
              <w:right w:val="single" w:sz="8" w:space="0" w:color="auto"/>
            </w:tcBorders>
            <w:vAlign w:val="center"/>
            <w:hideMark/>
          </w:tcPr>
          <w:p w14:paraId="70B3CF24" w14:textId="77777777" w:rsidR="00021FE5" w:rsidRPr="00CC7394" w:rsidRDefault="00021FE5" w:rsidP="009426B9">
            <w:pPr>
              <w:widowControl/>
              <w:rPr>
                <w:rFonts w:eastAsia="Times New Roman" w:cs="Times New Roman"/>
                <w:lang w:bidi="ar-SA"/>
              </w:rPr>
            </w:pPr>
            <w:r w:rsidRPr="00CC7394">
              <w:rPr>
                <w:rFonts w:eastAsia="Times New Roman" w:cs="Times New Roman"/>
                <w:lang w:bidi="ar-SA"/>
              </w:rPr>
              <w:t xml:space="preserve">Жилищный фонд, </w:t>
            </w:r>
            <w:proofErr w:type="gramStart"/>
            <w:r w:rsidRPr="00CC7394">
              <w:rPr>
                <w:rFonts w:eastAsia="Times New Roman" w:cs="Times New Roman"/>
                <w:lang w:bidi="ar-SA"/>
              </w:rPr>
              <w:t>тыс.м</w:t>
            </w:r>
            <w:proofErr w:type="gramEnd"/>
            <w:r w:rsidRPr="00CC7394">
              <w:rPr>
                <w:rFonts w:eastAsia="Times New Roman" w:cs="Times New Roman"/>
                <w:lang w:bidi="ar-SA"/>
              </w:rPr>
              <w:t>2</w:t>
            </w:r>
          </w:p>
        </w:tc>
        <w:tc>
          <w:tcPr>
            <w:tcW w:w="1614" w:type="dxa"/>
            <w:vMerge w:val="restart"/>
            <w:tcBorders>
              <w:top w:val="single" w:sz="8" w:space="0" w:color="auto"/>
              <w:left w:val="single" w:sz="8" w:space="0" w:color="auto"/>
              <w:bottom w:val="single" w:sz="8" w:space="0" w:color="000000"/>
              <w:right w:val="single" w:sz="8" w:space="0" w:color="auto"/>
            </w:tcBorders>
            <w:vAlign w:val="center"/>
            <w:hideMark/>
          </w:tcPr>
          <w:p w14:paraId="3D1E9788" w14:textId="77777777" w:rsidR="00021FE5" w:rsidRPr="00CC7394" w:rsidRDefault="00021FE5" w:rsidP="009426B9">
            <w:pPr>
              <w:widowControl/>
              <w:jc w:val="center"/>
              <w:rPr>
                <w:rFonts w:eastAsia="Times New Roman" w:cs="Times New Roman"/>
                <w:lang w:bidi="ar-SA"/>
              </w:rPr>
            </w:pPr>
            <w:r w:rsidRPr="00CC7394">
              <w:rPr>
                <w:rFonts w:eastAsia="Times New Roman" w:cs="Times New Roman"/>
                <w:lang w:bidi="ar-SA"/>
              </w:rPr>
              <w:t xml:space="preserve">Население, </w:t>
            </w:r>
            <w:proofErr w:type="spellStart"/>
            <w:proofErr w:type="gramStart"/>
            <w:r w:rsidRPr="00CC7394">
              <w:rPr>
                <w:rFonts w:eastAsia="Times New Roman" w:cs="Times New Roman"/>
                <w:lang w:bidi="ar-SA"/>
              </w:rPr>
              <w:t>тыс.чел</w:t>
            </w:r>
            <w:proofErr w:type="spellEnd"/>
            <w:proofErr w:type="gramEnd"/>
          </w:p>
        </w:tc>
        <w:tc>
          <w:tcPr>
            <w:tcW w:w="1704" w:type="dxa"/>
            <w:vMerge w:val="restart"/>
            <w:tcBorders>
              <w:top w:val="single" w:sz="8" w:space="0" w:color="auto"/>
              <w:left w:val="single" w:sz="8" w:space="0" w:color="auto"/>
              <w:bottom w:val="single" w:sz="8" w:space="0" w:color="000000"/>
              <w:right w:val="single" w:sz="8" w:space="0" w:color="auto"/>
            </w:tcBorders>
            <w:vAlign w:val="center"/>
            <w:hideMark/>
          </w:tcPr>
          <w:p w14:paraId="59A81532" w14:textId="77777777" w:rsidR="00021FE5" w:rsidRPr="00CC7394" w:rsidRDefault="00021FE5" w:rsidP="009426B9">
            <w:pPr>
              <w:widowControl/>
              <w:rPr>
                <w:rFonts w:eastAsia="Times New Roman" w:cs="Times New Roman"/>
                <w:lang w:bidi="ar-SA"/>
              </w:rPr>
            </w:pPr>
            <w:r w:rsidRPr="00CC7394">
              <w:rPr>
                <w:rFonts w:eastAsia="Times New Roman" w:cs="Times New Roman"/>
                <w:lang w:bidi="ar-SA"/>
              </w:rPr>
              <w:t>Тепловая нагрузка, Гкал/ч</w:t>
            </w:r>
          </w:p>
        </w:tc>
      </w:tr>
      <w:tr w:rsidR="00021FE5" w:rsidRPr="00CC7394" w14:paraId="2F3BFCBA" w14:textId="77777777" w:rsidTr="00021FE5">
        <w:trPr>
          <w:trHeight w:val="315"/>
        </w:trPr>
        <w:tc>
          <w:tcPr>
            <w:tcW w:w="2363" w:type="dxa"/>
            <w:vMerge/>
            <w:tcBorders>
              <w:top w:val="single" w:sz="8" w:space="0" w:color="auto"/>
              <w:left w:val="single" w:sz="8" w:space="0" w:color="auto"/>
              <w:bottom w:val="single" w:sz="8" w:space="0" w:color="000000"/>
              <w:right w:val="single" w:sz="8" w:space="0" w:color="auto"/>
            </w:tcBorders>
            <w:vAlign w:val="center"/>
            <w:hideMark/>
          </w:tcPr>
          <w:p w14:paraId="1F61BCDF" w14:textId="77777777" w:rsidR="00021FE5" w:rsidRPr="00CC7394" w:rsidRDefault="00021FE5" w:rsidP="009426B9">
            <w:pPr>
              <w:widowControl/>
              <w:rPr>
                <w:rFonts w:eastAsia="Times New Roman" w:cs="Times New Roman"/>
                <w:lang w:bidi="ar-SA"/>
              </w:rPr>
            </w:pPr>
          </w:p>
        </w:tc>
        <w:tc>
          <w:tcPr>
            <w:tcW w:w="1477" w:type="dxa"/>
            <w:vMerge/>
            <w:tcBorders>
              <w:top w:val="single" w:sz="8" w:space="0" w:color="auto"/>
              <w:left w:val="single" w:sz="8" w:space="0" w:color="auto"/>
              <w:bottom w:val="single" w:sz="8" w:space="0" w:color="000000"/>
              <w:right w:val="single" w:sz="8" w:space="0" w:color="auto"/>
            </w:tcBorders>
            <w:vAlign w:val="center"/>
            <w:hideMark/>
          </w:tcPr>
          <w:p w14:paraId="03977FFF" w14:textId="77777777" w:rsidR="00021FE5" w:rsidRPr="00CC7394" w:rsidRDefault="00021FE5" w:rsidP="009426B9">
            <w:pPr>
              <w:widowControl/>
              <w:rPr>
                <w:rFonts w:eastAsia="Times New Roman" w:cs="Times New Roman"/>
                <w:lang w:bidi="ar-SA"/>
              </w:rPr>
            </w:pPr>
          </w:p>
        </w:tc>
        <w:tc>
          <w:tcPr>
            <w:tcW w:w="1614" w:type="dxa"/>
            <w:vMerge/>
            <w:tcBorders>
              <w:top w:val="single" w:sz="8" w:space="0" w:color="auto"/>
              <w:left w:val="single" w:sz="8" w:space="0" w:color="auto"/>
              <w:bottom w:val="single" w:sz="8" w:space="0" w:color="000000"/>
              <w:right w:val="single" w:sz="8" w:space="0" w:color="auto"/>
            </w:tcBorders>
            <w:vAlign w:val="center"/>
            <w:hideMark/>
          </w:tcPr>
          <w:p w14:paraId="661609F7" w14:textId="77777777" w:rsidR="00021FE5" w:rsidRPr="00CC7394" w:rsidRDefault="00021FE5" w:rsidP="009426B9">
            <w:pPr>
              <w:widowControl/>
              <w:rPr>
                <w:rFonts w:eastAsia="Times New Roman" w:cs="Times New Roman"/>
                <w:lang w:bidi="ar-SA"/>
              </w:rPr>
            </w:pPr>
          </w:p>
        </w:tc>
        <w:tc>
          <w:tcPr>
            <w:tcW w:w="1704" w:type="dxa"/>
            <w:vMerge/>
            <w:tcBorders>
              <w:top w:val="single" w:sz="8" w:space="0" w:color="auto"/>
              <w:left w:val="single" w:sz="8" w:space="0" w:color="auto"/>
              <w:bottom w:val="single" w:sz="8" w:space="0" w:color="000000"/>
              <w:right w:val="single" w:sz="8" w:space="0" w:color="auto"/>
            </w:tcBorders>
            <w:vAlign w:val="center"/>
            <w:hideMark/>
          </w:tcPr>
          <w:p w14:paraId="768928A3" w14:textId="77777777" w:rsidR="00021FE5" w:rsidRPr="00CC7394" w:rsidRDefault="00021FE5" w:rsidP="009426B9">
            <w:pPr>
              <w:widowControl/>
              <w:rPr>
                <w:rFonts w:eastAsia="Times New Roman" w:cs="Times New Roman"/>
                <w:lang w:bidi="ar-SA"/>
              </w:rPr>
            </w:pPr>
          </w:p>
        </w:tc>
        <w:tc>
          <w:tcPr>
            <w:tcW w:w="222" w:type="dxa"/>
            <w:tcBorders>
              <w:top w:val="nil"/>
              <w:left w:val="nil"/>
              <w:bottom w:val="nil"/>
              <w:right w:val="nil"/>
            </w:tcBorders>
            <w:noWrap/>
            <w:vAlign w:val="bottom"/>
            <w:hideMark/>
          </w:tcPr>
          <w:p w14:paraId="06E8E23D" w14:textId="77777777" w:rsidR="00021FE5" w:rsidRPr="00CC7394" w:rsidRDefault="00021FE5" w:rsidP="009426B9">
            <w:pPr>
              <w:widowControl/>
              <w:rPr>
                <w:rFonts w:eastAsia="Times New Roman" w:cs="Times New Roman"/>
                <w:lang w:bidi="ar-SA"/>
              </w:rPr>
            </w:pPr>
          </w:p>
        </w:tc>
      </w:tr>
      <w:tr w:rsidR="00021FE5" w:rsidRPr="00CC7394" w14:paraId="4C97A9CB" w14:textId="77777777" w:rsidTr="00021FE5">
        <w:trPr>
          <w:trHeight w:val="345"/>
        </w:trPr>
        <w:tc>
          <w:tcPr>
            <w:tcW w:w="7158" w:type="dxa"/>
            <w:gridSpan w:val="4"/>
            <w:tcBorders>
              <w:top w:val="single" w:sz="8" w:space="0" w:color="000000"/>
              <w:left w:val="single" w:sz="8" w:space="0" w:color="auto"/>
              <w:bottom w:val="single" w:sz="8" w:space="0" w:color="000000"/>
              <w:right w:val="single" w:sz="8" w:space="0" w:color="000000"/>
            </w:tcBorders>
            <w:vAlign w:val="center"/>
            <w:hideMark/>
          </w:tcPr>
          <w:p w14:paraId="2B5B38BF" w14:textId="77777777" w:rsidR="00021FE5" w:rsidRPr="00CC7394" w:rsidRDefault="00021FE5" w:rsidP="009426B9">
            <w:pPr>
              <w:widowControl/>
              <w:rPr>
                <w:rFonts w:eastAsia="Times New Roman" w:cs="Times New Roman"/>
                <w:b/>
                <w:bCs/>
                <w:sz w:val="26"/>
                <w:szCs w:val="26"/>
                <w:lang w:bidi="ar-SA"/>
              </w:rPr>
            </w:pPr>
            <w:r w:rsidRPr="00CC7394">
              <w:rPr>
                <w:rFonts w:eastAsia="Times New Roman" w:cs="Times New Roman"/>
                <w:b/>
                <w:bCs/>
                <w:sz w:val="26"/>
                <w:szCs w:val="26"/>
                <w:lang w:bidi="ar-SA"/>
              </w:rPr>
              <w:t>Исходный год</w:t>
            </w:r>
          </w:p>
        </w:tc>
        <w:tc>
          <w:tcPr>
            <w:tcW w:w="222" w:type="dxa"/>
            <w:vAlign w:val="center"/>
            <w:hideMark/>
          </w:tcPr>
          <w:p w14:paraId="659CD4AC" w14:textId="77777777" w:rsidR="00021FE5" w:rsidRPr="00CC7394" w:rsidRDefault="00021FE5" w:rsidP="009426B9">
            <w:pPr>
              <w:widowControl/>
              <w:rPr>
                <w:rFonts w:eastAsia="Times New Roman" w:cs="Times New Roman"/>
                <w:color w:val="auto"/>
                <w:sz w:val="20"/>
                <w:szCs w:val="20"/>
                <w:lang w:bidi="ar-SA"/>
              </w:rPr>
            </w:pPr>
          </w:p>
        </w:tc>
      </w:tr>
      <w:tr w:rsidR="00021FE5" w:rsidRPr="00CC7394" w14:paraId="7EC7F007" w14:textId="77777777" w:rsidTr="00021FE5">
        <w:trPr>
          <w:trHeight w:val="345"/>
        </w:trPr>
        <w:tc>
          <w:tcPr>
            <w:tcW w:w="2363" w:type="dxa"/>
            <w:tcBorders>
              <w:top w:val="nil"/>
              <w:left w:val="single" w:sz="8" w:space="0" w:color="auto"/>
              <w:bottom w:val="single" w:sz="8" w:space="0" w:color="000000"/>
              <w:right w:val="single" w:sz="8" w:space="0" w:color="auto"/>
            </w:tcBorders>
            <w:vAlign w:val="center"/>
            <w:hideMark/>
          </w:tcPr>
          <w:p w14:paraId="7159AC61" w14:textId="77777777" w:rsidR="00021FE5" w:rsidRPr="00CC7394" w:rsidRDefault="00021FE5" w:rsidP="009426B9">
            <w:pPr>
              <w:widowControl/>
              <w:rPr>
                <w:rFonts w:eastAsia="Times New Roman" w:cs="Times New Roman"/>
                <w:sz w:val="26"/>
                <w:szCs w:val="26"/>
                <w:lang w:bidi="ar-SA"/>
              </w:rPr>
            </w:pPr>
            <w:r w:rsidRPr="00CC7394">
              <w:rPr>
                <w:rFonts w:eastAsia="Times New Roman" w:cs="Times New Roman"/>
                <w:sz w:val="26"/>
                <w:szCs w:val="26"/>
                <w:lang w:bidi="ar-SA"/>
              </w:rPr>
              <w:t>Усадебная застройка</w:t>
            </w:r>
          </w:p>
        </w:tc>
        <w:tc>
          <w:tcPr>
            <w:tcW w:w="1477" w:type="dxa"/>
            <w:tcBorders>
              <w:top w:val="nil"/>
              <w:left w:val="nil"/>
              <w:bottom w:val="single" w:sz="8" w:space="0" w:color="000000"/>
              <w:right w:val="single" w:sz="8" w:space="0" w:color="auto"/>
            </w:tcBorders>
            <w:vAlign w:val="center"/>
            <w:hideMark/>
          </w:tcPr>
          <w:p w14:paraId="18370B10" w14:textId="77777777" w:rsidR="00021FE5" w:rsidRPr="00CC7394" w:rsidRDefault="00021FE5" w:rsidP="009426B9">
            <w:pPr>
              <w:widowControl/>
              <w:jc w:val="right"/>
              <w:rPr>
                <w:rFonts w:eastAsia="Times New Roman" w:cs="Times New Roman"/>
                <w:lang w:bidi="ar-SA"/>
              </w:rPr>
            </w:pPr>
            <w:r w:rsidRPr="00CC7394">
              <w:rPr>
                <w:rFonts w:eastAsia="Times New Roman" w:cs="Times New Roman"/>
                <w:lang w:bidi="ar-SA"/>
              </w:rPr>
              <w:t>24,5</w:t>
            </w:r>
          </w:p>
        </w:tc>
        <w:tc>
          <w:tcPr>
            <w:tcW w:w="1614" w:type="dxa"/>
            <w:tcBorders>
              <w:top w:val="nil"/>
              <w:left w:val="nil"/>
              <w:bottom w:val="single" w:sz="8" w:space="0" w:color="000000"/>
              <w:right w:val="single" w:sz="8" w:space="0" w:color="auto"/>
            </w:tcBorders>
            <w:vAlign w:val="center"/>
            <w:hideMark/>
          </w:tcPr>
          <w:p w14:paraId="12B0282D" w14:textId="77777777" w:rsidR="00021FE5" w:rsidRPr="00CC7394" w:rsidRDefault="00021FE5" w:rsidP="009426B9">
            <w:pPr>
              <w:widowControl/>
              <w:jc w:val="right"/>
              <w:rPr>
                <w:rFonts w:eastAsia="Times New Roman" w:cs="Times New Roman"/>
                <w:lang w:bidi="ar-SA"/>
              </w:rPr>
            </w:pPr>
            <w:r w:rsidRPr="00CC7394">
              <w:rPr>
                <w:rFonts w:eastAsia="Times New Roman" w:cs="Times New Roman"/>
                <w:lang w:bidi="ar-SA"/>
              </w:rPr>
              <w:t>0,896</w:t>
            </w:r>
          </w:p>
        </w:tc>
        <w:tc>
          <w:tcPr>
            <w:tcW w:w="1704" w:type="dxa"/>
            <w:tcBorders>
              <w:top w:val="nil"/>
              <w:left w:val="nil"/>
              <w:bottom w:val="single" w:sz="8" w:space="0" w:color="000000"/>
              <w:right w:val="single" w:sz="8" w:space="0" w:color="auto"/>
            </w:tcBorders>
            <w:vAlign w:val="center"/>
            <w:hideMark/>
          </w:tcPr>
          <w:p w14:paraId="0B020524" w14:textId="77777777" w:rsidR="00021FE5" w:rsidRPr="00CC7394" w:rsidRDefault="00021FE5" w:rsidP="009426B9">
            <w:pPr>
              <w:widowControl/>
              <w:jc w:val="right"/>
              <w:rPr>
                <w:rFonts w:eastAsia="Times New Roman" w:cs="Times New Roman"/>
                <w:lang w:bidi="ar-SA"/>
              </w:rPr>
            </w:pPr>
            <w:r w:rsidRPr="00CC7394">
              <w:rPr>
                <w:rFonts w:eastAsia="Times New Roman" w:cs="Times New Roman"/>
                <w:lang w:bidi="ar-SA"/>
              </w:rPr>
              <w:t>1,666</w:t>
            </w:r>
          </w:p>
        </w:tc>
        <w:tc>
          <w:tcPr>
            <w:tcW w:w="222" w:type="dxa"/>
            <w:vAlign w:val="center"/>
            <w:hideMark/>
          </w:tcPr>
          <w:p w14:paraId="678BF1CB" w14:textId="77777777" w:rsidR="00021FE5" w:rsidRPr="00CC7394" w:rsidRDefault="00021FE5" w:rsidP="009426B9">
            <w:pPr>
              <w:widowControl/>
              <w:rPr>
                <w:rFonts w:eastAsia="Times New Roman" w:cs="Times New Roman"/>
                <w:color w:val="auto"/>
                <w:sz w:val="20"/>
                <w:szCs w:val="20"/>
                <w:lang w:bidi="ar-SA"/>
              </w:rPr>
            </w:pPr>
          </w:p>
        </w:tc>
      </w:tr>
      <w:tr w:rsidR="00021FE5" w:rsidRPr="00CC7394" w14:paraId="51DA4CF7" w14:textId="77777777" w:rsidTr="00021FE5">
        <w:trPr>
          <w:trHeight w:val="345"/>
        </w:trPr>
        <w:tc>
          <w:tcPr>
            <w:tcW w:w="2363" w:type="dxa"/>
            <w:tcBorders>
              <w:top w:val="nil"/>
              <w:left w:val="single" w:sz="8" w:space="0" w:color="auto"/>
              <w:bottom w:val="single" w:sz="8" w:space="0" w:color="000000"/>
              <w:right w:val="single" w:sz="8" w:space="0" w:color="auto"/>
            </w:tcBorders>
            <w:vAlign w:val="center"/>
            <w:hideMark/>
          </w:tcPr>
          <w:p w14:paraId="57504356" w14:textId="77777777" w:rsidR="00021FE5" w:rsidRPr="00CC7394" w:rsidRDefault="00021FE5" w:rsidP="009426B9">
            <w:pPr>
              <w:widowControl/>
              <w:rPr>
                <w:rFonts w:eastAsia="Times New Roman" w:cs="Times New Roman"/>
                <w:b/>
                <w:bCs/>
                <w:sz w:val="26"/>
                <w:szCs w:val="26"/>
                <w:lang w:bidi="ar-SA"/>
              </w:rPr>
            </w:pPr>
            <w:r w:rsidRPr="00CC7394">
              <w:rPr>
                <w:rFonts w:eastAsia="Times New Roman" w:cs="Times New Roman"/>
                <w:b/>
                <w:bCs/>
                <w:sz w:val="26"/>
                <w:szCs w:val="26"/>
                <w:lang w:bidi="ar-SA"/>
              </w:rPr>
              <w:t>Итого</w:t>
            </w:r>
          </w:p>
        </w:tc>
        <w:tc>
          <w:tcPr>
            <w:tcW w:w="1477" w:type="dxa"/>
            <w:tcBorders>
              <w:top w:val="nil"/>
              <w:left w:val="nil"/>
              <w:bottom w:val="single" w:sz="8" w:space="0" w:color="000000"/>
              <w:right w:val="single" w:sz="8" w:space="0" w:color="auto"/>
            </w:tcBorders>
            <w:vAlign w:val="center"/>
            <w:hideMark/>
          </w:tcPr>
          <w:p w14:paraId="3D3431C1" w14:textId="77777777" w:rsidR="00021FE5" w:rsidRPr="00CC7394" w:rsidRDefault="00021FE5" w:rsidP="009426B9">
            <w:pPr>
              <w:widowControl/>
              <w:jc w:val="right"/>
              <w:rPr>
                <w:rFonts w:eastAsia="Times New Roman" w:cs="Times New Roman"/>
                <w:lang w:bidi="ar-SA"/>
              </w:rPr>
            </w:pPr>
            <w:r w:rsidRPr="00CC7394">
              <w:rPr>
                <w:rFonts w:eastAsia="Times New Roman" w:cs="Times New Roman"/>
                <w:lang w:bidi="ar-SA"/>
              </w:rPr>
              <w:t> </w:t>
            </w:r>
          </w:p>
        </w:tc>
        <w:tc>
          <w:tcPr>
            <w:tcW w:w="1614" w:type="dxa"/>
            <w:tcBorders>
              <w:top w:val="nil"/>
              <w:left w:val="nil"/>
              <w:bottom w:val="single" w:sz="8" w:space="0" w:color="000000"/>
              <w:right w:val="single" w:sz="8" w:space="0" w:color="auto"/>
            </w:tcBorders>
            <w:vAlign w:val="center"/>
            <w:hideMark/>
          </w:tcPr>
          <w:p w14:paraId="16658817" w14:textId="77777777" w:rsidR="00021FE5" w:rsidRPr="00CC7394" w:rsidRDefault="00021FE5" w:rsidP="009426B9">
            <w:pPr>
              <w:widowControl/>
              <w:jc w:val="right"/>
              <w:rPr>
                <w:rFonts w:eastAsia="Times New Roman" w:cs="Times New Roman"/>
                <w:lang w:bidi="ar-SA"/>
              </w:rPr>
            </w:pPr>
            <w:r w:rsidRPr="00CC7394">
              <w:rPr>
                <w:rFonts w:eastAsia="Times New Roman" w:cs="Times New Roman"/>
                <w:lang w:bidi="ar-SA"/>
              </w:rPr>
              <w:t> </w:t>
            </w:r>
          </w:p>
        </w:tc>
        <w:tc>
          <w:tcPr>
            <w:tcW w:w="1704" w:type="dxa"/>
            <w:tcBorders>
              <w:top w:val="nil"/>
              <w:left w:val="nil"/>
              <w:bottom w:val="single" w:sz="8" w:space="0" w:color="000000"/>
              <w:right w:val="single" w:sz="8" w:space="0" w:color="auto"/>
            </w:tcBorders>
            <w:vAlign w:val="center"/>
            <w:hideMark/>
          </w:tcPr>
          <w:p w14:paraId="50229F10" w14:textId="77777777" w:rsidR="00021FE5" w:rsidRPr="00CC7394" w:rsidRDefault="00021FE5" w:rsidP="009426B9">
            <w:pPr>
              <w:widowControl/>
              <w:jc w:val="right"/>
              <w:rPr>
                <w:rFonts w:eastAsia="Times New Roman" w:cs="Times New Roman"/>
                <w:b/>
                <w:bCs/>
                <w:lang w:bidi="ar-SA"/>
              </w:rPr>
            </w:pPr>
            <w:r w:rsidRPr="00CC7394">
              <w:rPr>
                <w:rFonts w:eastAsia="Times New Roman" w:cs="Times New Roman"/>
                <w:b/>
                <w:bCs/>
                <w:lang w:bidi="ar-SA"/>
              </w:rPr>
              <w:t>1,666</w:t>
            </w:r>
          </w:p>
        </w:tc>
        <w:tc>
          <w:tcPr>
            <w:tcW w:w="222" w:type="dxa"/>
            <w:vAlign w:val="center"/>
            <w:hideMark/>
          </w:tcPr>
          <w:p w14:paraId="5B3D184E" w14:textId="77777777" w:rsidR="00021FE5" w:rsidRPr="00CC7394" w:rsidRDefault="00021FE5" w:rsidP="009426B9">
            <w:pPr>
              <w:widowControl/>
              <w:rPr>
                <w:rFonts w:eastAsia="Times New Roman" w:cs="Times New Roman"/>
                <w:color w:val="auto"/>
                <w:sz w:val="20"/>
                <w:szCs w:val="20"/>
                <w:lang w:bidi="ar-SA"/>
              </w:rPr>
            </w:pPr>
          </w:p>
        </w:tc>
      </w:tr>
      <w:tr w:rsidR="00021FE5" w:rsidRPr="00CC7394" w14:paraId="7527CBAD" w14:textId="77777777" w:rsidTr="00021FE5">
        <w:trPr>
          <w:trHeight w:val="330"/>
        </w:trPr>
        <w:tc>
          <w:tcPr>
            <w:tcW w:w="7158" w:type="dxa"/>
            <w:gridSpan w:val="4"/>
            <w:tcBorders>
              <w:top w:val="single" w:sz="8" w:space="0" w:color="000000"/>
              <w:left w:val="single" w:sz="8" w:space="0" w:color="auto"/>
              <w:bottom w:val="single" w:sz="8" w:space="0" w:color="auto"/>
              <w:right w:val="single" w:sz="8" w:space="0" w:color="000000"/>
            </w:tcBorders>
            <w:vAlign w:val="center"/>
            <w:hideMark/>
          </w:tcPr>
          <w:p w14:paraId="3EC77766" w14:textId="77777777" w:rsidR="00021FE5" w:rsidRPr="00CC7394" w:rsidRDefault="00021FE5" w:rsidP="009426B9">
            <w:pPr>
              <w:widowControl/>
              <w:jc w:val="center"/>
              <w:rPr>
                <w:rFonts w:eastAsia="Times New Roman" w:cs="Times New Roman"/>
                <w:b/>
                <w:bCs/>
                <w:lang w:bidi="ar-SA"/>
              </w:rPr>
            </w:pPr>
            <w:r w:rsidRPr="00CC7394">
              <w:rPr>
                <w:rFonts w:eastAsia="Times New Roman" w:cs="Times New Roman"/>
                <w:b/>
                <w:bCs/>
                <w:lang w:bidi="ar-SA"/>
              </w:rPr>
              <w:t>Первая очередь</w:t>
            </w:r>
          </w:p>
        </w:tc>
        <w:tc>
          <w:tcPr>
            <w:tcW w:w="222" w:type="dxa"/>
            <w:vAlign w:val="center"/>
            <w:hideMark/>
          </w:tcPr>
          <w:p w14:paraId="053C4B77" w14:textId="77777777" w:rsidR="00021FE5" w:rsidRPr="00CC7394" w:rsidRDefault="00021FE5" w:rsidP="009426B9">
            <w:pPr>
              <w:widowControl/>
              <w:rPr>
                <w:rFonts w:eastAsia="Times New Roman" w:cs="Times New Roman"/>
                <w:color w:val="auto"/>
                <w:sz w:val="20"/>
                <w:szCs w:val="20"/>
                <w:lang w:bidi="ar-SA"/>
              </w:rPr>
            </w:pPr>
          </w:p>
        </w:tc>
      </w:tr>
      <w:tr w:rsidR="00021FE5" w:rsidRPr="00CC7394" w14:paraId="6DF11858" w14:textId="77777777" w:rsidTr="00021FE5">
        <w:trPr>
          <w:trHeight w:val="330"/>
        </w:trPr>
        <w:tc>
          <w:tcPr>
            <w:tcW w:w="2363" w:type="dxa"/>
            <w:tcBorders>
              <w:top w:val="nil"/>
              <w:left w:val="single" w:sz="8" w:space="0" w:color="auto"/>
              <w:bottom w:val="single" w:sz="8" w:space="0" w:color="auto"/>
              <w:right w:val="nil"/>
            </w:tcBorders>
            <w:vAlign w:val="center"/>
            <w:hideMark/>
          </w:tcPr>
          <w:p w14:paraId="12BD9593" w14:textId="77777777" w:rsidR="00021FE5" w:rsidRPr="00CC7394" w:rsidRDefault="00021FE5" w:rsidP="009426B9">
            <w:pPr>
              <w:widowControl/>
              <w:jc w:val="center"/>
              <w:rPr>
                <w:rFonts w:eastAsia="Times New Roman" w:cs="Times New Roman"/>
                <w:b/>
                <w:bCs/>
                <w:lang w:bidi="ar-SA"/>
              </w:rPr>
            </w:pPr>
            <w:r w:rsidRPr="00CC7394">
              <w:rPr>
                <w:rFonts w:eastAsia="Times New Roman" w:cs="Times New Roman"/>
                <w:b/>
                <w:bCs/>
                <w:lang w:bidi="ar-SA"/>
              </w:rPr>
              <w:t> </w:t>
            </w:r>
          </w:p>
        </w:tc>
        <w:tc>
          <w:tcPr>
            <w:tcW w:w="1477" w:type="dxa"/>
            <w:tcBorders>
              <w:top w:val="nil"/>
              <w:left w:val="nil"/>
              <w:bottom w:val="single" w:sz="8" w:space="0" w:color="auto"/>
              <w:right w:val="nil"/>
            </w:tcBorders>
            <w:vAlign w:val="center"/>
            <w:hideMark/>
          </w:tcPr>
          <w:p w14:paraId="0E1FE745" w14:textId="77777777" w:rsidR="00021FE5" w:rsidRPr="00CC7394" w:rsidRDefault="00021FE5" w:rsidP="009426B9">
            <w:pPr>
              <w:widowControl/>
              <w:jc w:val="center"/>
              <w:rPr>
                <w:rFonts w:eastAsia="Times New Roman" w:cs="Times New Roman"/>
                <w:b/>
                <w:bCs/>
                <w:lang w:bidi="ar-SA"/>
              </w:rPr>
            </w:pPr>
            <w:r w:rsidRPr="00CC7394">
              <w:rPr>
                <w:rFonts w:eastAsia="Times New Roman" w:cs="Times New Roman"/>
                <w:b/>
                <w:bCs/>
                <w:lang w:bidi="ar-SA"/>
              </w:rPr>
              <w:t> </w:t>
            </w:r>
          </w:p>
        </w:tc>
        <w:tc>
          <w:tcPr>
            <w:tcW w:w="1614" w:type="dxa"/>
            <w:tcBorders>
              <w:top w:val="nil"/>
              <w:left w:val="nil"/>
              <w:bottom w:val="single" w:sz="8" w:space="0" w:color="auto"/>
              <w:right w:val="nil"/>
            </w:tcBorders>
            <w:vAlign w:val="center"/>
            <w:hideMark/>
          </w:tcPr>
          <w:p w14:paraId="78F804C0" w14:textId="77777777" w:rsidR="00021FE5" w:rsidRPr="00CC7394" w:rsidRDefault="00021FE5" w:rsidP="009426B9">
            <w:pPr>
              <w:widowControl/>
              <w:jc w:val="center"/>
              <w:rPr>
                <w:rFonts w:eastAsia="Times New Roman" w:cs="Times New Roman"/>
                <w:b/>
                <w:bCs/>
                <w:lang w:bidi="ar-SA"/>
              </w:rPr>
            </w:pPr>
            <w:r w:rsidRPr="00CC7394">
              <w:rPr>
                <w:rFonts w:eastAsia="Times New Roman" w:cs="Times New Roman"/>
                <w:b/>
                <w:bCs/>
                <w:lang w:bidi="ar-SA"/>
              </w:rPr>
              <w:t> </w:t>
            </w:r>
          </w:p>
        </w:tc>
        <w:tc>
          <w:tcPr>
            <w:tcW w:w="1704" w:type="dxa"/>
            <w:tcBorders>
              <w:top w:val="nil"/>
              <w:left w:val="nil"/>
              <w:bottom w:val="nil"/>
              <w:right w:val="single" w:sz="8" w:space="0" w:color="auto"/>
            </w:tcBorders>
            <w:vAlign w:val="center"/>
            <w:hideMark/>
          </w:tcPr>
          <w:p w14:paraId="5DDB2CEA" w14:textId="77777777" w:rsidR="00021FE5" w:rsidRPr="00CC7394" w:rsidRDefault="00021FE5" w:rsidP="009426B9">
            <w:pPr>
              <w:widowControl/>
              <w:jc w:val="center"/>
              <w:rPr>
                <w:rFonts w:eastAsia="Times New Roman" w:cs="Times New Roman"/>
                <w:b/>
                <w:bCs/>
                <w:lang w:bidi="ar-SA"/>
              </w:rPr>
            </w:pPr>
            <w:r w:rsidRPr="00CC7394">
              <w:rPr>
                <w:rFonts w:eastAsia="Times New Roman" w:cs="Times New Roman"/>
                <w:b/>
                <w:bCs/>
                <w:lang w:bidi="ar-SA"/>
              </w:rPr>
              <w:t> </w:t>
            </w:r>
          </w:p>
        </w:tc>
        <w:tc>
          <w:tcPr>
            <w:tcW w:w="222" w:type="dxa"/>
            <w:vAlign w:val="center"/>
            <w:hideMark/>
          </w:tcPr>
          <w:p w14:paraId="3C56EDE4" w14:textId="77777777" w:rsidR="00021FE5" w:rsidRPr="00CC7394" w:rsidRDefault="00021FE5" w:rsidP="009426B9">
            <w:pPr>
              <w:widowControl/>
              <w:rPr>
                <w:rFonts w:eastAsia="Times New Roman" w:cs="Times New Roman"/>
                <w:color w:val="auto"/>
                <w:sz w:val="20"/>
                <w:szCs w:val="20"/>
                <w:lang w:bidi="ar-SA"/>
              </w:rPr>
            </w:pPr>
          </w:p>
        </w:tc>
      </w:tr>
      <w:tr w:rsidR="00021FE5" w:rsidRPr="00CC7394" w14:paraId="62306A58" w14:textId="77777777" w:rsidTr="00021FE5">
        <w:trPr>
          <w:trHeight w:val="330"/>
        </w:trPr>
        <w:tc>
          <w:tcPr>
            <w:tcW w:w="2363" w:type="dxa"/>
            <w:tcBorders>
              <w:top w:val="nil"/>
              <w:left w:val="single" w:sz="8" w:space="0" w:color="auto"/>
              <w:bottom w:val="single" w:sz="8" w:space="0" w:color="auto"/>
              <w:right w:val="single" w:sz="8" w:space="0" w:color="auto"/>
            </w:tcBorders>
            <w:vAlign w:val="center"/>
            <w:hideMark/>
          </w:tcPr>
          <w:p w14:paraId="553FE3F9" w14:textId="77777777" w:rsidR="00021FE5" w:rsidRPr="00CC7394" w:rsidRDefault="00021FE5" w:rsidP="009426B9">
            <w:pPr>
              <w:widowControl/>
              <w:rPr>
                <w:rFonts w:eastAsia="Times New Roman" w:cs="Times New Roman"/>
                <w:lang w:bidi="ar-SA"/>
              </w:rPr>
            </w:pPr>
            <w:r w:rsidRPr="00CC7394">
              <w:rPr>
                <w:rFonts w:eastAsia="Times New Roman" w:cs="Times New Roman"/>
                <w:lang w:bidi="ar-SA"/>
              </w:rPr>
              <w:t>Усадебная застройка</w:t>
            </w:r>
          </w:p>
        </w:tc>
        <w:tc>
          <w:tcPr>
            <w:tcW w:w="1477" w:type="dxa"/>
            <w:tcBorders>
              <w:top w:val="nil"/>
              <w:left w:val="nil"/>
              <w:bottom w:val="single" w:sz="8" w:space="0" w:color="auto"/>
              <w:right w:val="single" w:sz="8" w:space="0" w:color="auto"/>
            </w:tcBorders>
            <w:noWrap/>
            <w:vAlign w:val="center"/>
            <w:hideMark/>
          </w:tcPr>
          <w:p w14:paraId="0F19B8FA" w14:textId="77777777" w:rsidR="00021FE5" w:rsidRPr="00CC7394" w:rsidRDefault="00021FE5" w:rsidP="009426B9">
            <w:pPr>
              <w:widowControl/>
              <w:jc w:val="right"/>
              <w:rPr>
                <w:rFonts w:eastAsia="Times New Roman" w:cs="Times New Roman"/>
                <w:lang w:bidi="ar-SA"/>
              </w:rPr>
            </w:pPr>
            <w:r w:rsidRPr="00CC7394">
              <w:rPr>
                <w:rFonts w:eastAsia="Times New Roman" w:cs="Times New Roman"/>
                <w:lang w:bidi="ar-SA"/>
              </w:rPr>
              <w:t>26,3</w:t>
            </w:r>
          </w:p>
        </w:tc>
        <w:tc>
          <w:tcPr>
            <w:tcW w:w="1614" w:type="dxa"/>
            <w:tcBorders>
              <w:top w:val="nil"/>
              <w:left w:val="nil"/>
              <w:bottom w:val="single" w:sz="8" w:space="0" w:color="auto"/>
              <w:right w:val="single" w:sz="8" w:space="0" w:color="auto"/>
            </w:tcBorders>
            <w:noWrap/>
            <w:vAlign w:val="center"/>
            <w:hideMark/>
          </w:tcPr>
          <w:p w14:paraId="68DA0969" w14:textId="77777777" w:rsidR="00021FE5" w:rsidRPr="00CC7394" w:rsidRDefault="00021FE5" w:rsidP="009426B9">
            <w:pPr>
              <w:widowControl/>
              <w:jc w:val="right"/>
              <w:rPr>
                <w:rFonts w:eastAsia="Times New Roman" w:cs="Times New Roman"/>
                <w:lang w:bidi="ar-SA"/>
              </w:rPr>
            </w:pPr>
            <w:r w:rsidRPr="00CC7394">
              <w:rPr>
                <w:rFonts w:eastAsia="Times New Roman" w:cs="Times New Roman"/>
                <w:lang w:bidi="ar-SA"/>
              </w:rPr>
              <w:t>0,929</w:t>
            </w:r>
          </w:p>
        </w:tc>
        <w:tc>
          <w:tcPr>
            <w:tcW w:w="1704" w:type="dxa"/>
            <w:tcBorders>
              <w:top w:val="nil"/>
              <w:left w:val="nil"/>
              <w:bottom w:val="single" w:sz="8" w:space="0" w:color="000000"/>
              <w:right w:val="single" w:sz="8" w:space="0" w:color="auto"/>
            </w:tcBorders>
            <w:vAlign w:val="center"/>
            <w:hideMark/>
          </w:tcPr>
          <w:p w14:paraId="0FA80300" w14:textId="77777777" w:rsidR="00021FE5" w:rsidRPr="00CC7394" w:rsidRDefault="00021FE5" w:rsidP="009426B9">
            <w:pPr>
              <w:widowControl/>
              <w:jc w:val="right"/>
              <w:rPr>
                <w:rFonts w:eastAsia="Times New Roman" w:cs="Times New Roman"/>
                <w:lang w:bidi="ar-SA"/>
              </w:rPr>
            </w:pPr>
            <w:r w:rsidRPr="00CC7394">
              <w:rPr>
                <w:rFonts w:eastAsia="Times New Roman" w:cs="Times New Roman"/>
                <w:lang w:bidi="ar-SA"/>
              </w:rPr>
              <w:t>1,7884</w:t>
            </w:r>
          </w:p>
        </w:tc>
        <w:tc>
          <w:tcPr>
            <w:tcW w:w="222" w:type="dxa"/>
            <w:vAlign w:val="center"/>
            <w:hideMark/>
          </w:tcPr>
          <w:p w14:paraId="3B87C229" w14:textId="77777777" w:rsidR="00021FE5" w:rsidRPr="00CC7394" w:rsidRDefault="00021FE5" w:rsidP="009426B9">
            <w:pPr>
              <w:widowControl/>
              <w:rPr>
                <w:rFonts w:eastAsia="Times New Roman" w:cs="Times New Roman"/>
                <w:color w:val="auto"/>
                <w:sz w:val="20"/>
                <w:szCs w:val="20"/>
                <w:lang w:bidi="ar-SA"/>
              </w:rPr>
            </w:pPr>
          </w:p>
        </w:tc>
      </w:tr>
      <w:tr w:rsidR="00021FE5" w:rsidRPr="00CC7394" w14:paraId="620FC526" w14:textId="77777777" w:rsidTr="00021FE5">
        <w:trPr>
          <w:trHeight w:val="330"/>
        </w:trPr>
        <w:tc>
          <w:tcPr>
            <w:tcW w:w="2363" w:type="dxa"/>
            <w:tcBorders>
              <w:top w:val="nil"/>
              <w:left w:val="single" w:sz="8" w:space="0" w:color="auto"/>
              <w:bottom w:val="single" w:sz="8" w:space="0" w:color="auto"/>
              <w:right w:val="single" w:sz="8" w:space="0" w:color="auto"/>
            </w:tcBorders>
            <w:shd w:val="clear" w:color="000000" w:fill="FFFFFF"/>
            <w:vAlign w:val="center"/>
            <w:hideMark/>
          </w:tcPr>
          <w:p w14:paraId="766CAECC" w14:textId="77777777" w:rsidR="00021FE5" w:rsidRPr="00CC7394" w:rsidRDefault="00021FE5" w:rsidP="009426B9">
            <w:pPr>
              <w:widowControl/>
              <w:rPr>
                <w:rFonts w:eastAsia="Times New Roman" w:cs="Times New Roman"/>
                <w:b/>
                <w:bCs/>
                <w:lang w:bidi="ar-SA"/>
              </w:rPr>
            </w:pPr>
            <w:r w:rsidRPr="00CC7394">
              <w:rPr>
                <w:rFonts w:eastAsia="Times New Roman" w:cs="Times New Roman"/>
                <w:b/>
                <w:bCs/>
                <w:lang w:bidi="ar-SA"/>
              </w:rPr>
              <w:t>Итого</w:t>
            </w:r>
          </w:p>
        </w:tc>
        <w:tc>
          <w:tcPr>
            <w:tcW w:w="1477" w:type="dxa"/>
            <w:tcBorders>
              <w:top w:val="nil"/>
              <w:left w:val="nil"/>
              <w:bottom w:val="single" w:sz="8" w:space="0" w:color="auto"/>
              <w:right w:val="single" w:sz="8" w:space="0" w:color="auto"/>
            </w:tcBorders>
            <w:noWrap/>
            <w:vAlign w:val="center"/>
            <w:hideMark/>
          </w:tcPr>
          <w:p w14:paraId="427AB97A" w14:textId="77777777" w:rsidR="00021FE5" w:rsidRPr="00CC7394" w:rsidRDefault="00021FE5" w:rsidP="009426B9">
            <w:pPr>
              <w:widowControl/>
              <w:rPr>
                <w:rFonts w:eastAsia="Times New Roman" w:cs="Times New Roman"/>
                <w:b/>
                <w:bCs/>
                <w:lang w:bidi="ar-SA"/>
              </w:rPr>
            </w:pPr>
            <w:r w:rsidRPr="00CC7394">
              <w:rPr>
                <w:rFonts w:eastAsia="Times New Roman" w:cs="Times New Roman"/>
                <w:b/>
                <w:bCs/>
                <w:lang w:bidi="ar-SA"/>
              </w:rPr>
              <w:t> </w:t>
            </w:r>
          </w:p>
        </w:tc>
        <w:tc>
          <w:tcPr>
            <w:tcW w:w="1614" w:type="dxa"/>
            <w:tcBorders>
              <w:top w:val="nil"/>
              <w:left w:val="nil"/>
              <w:bottom w:val="single" w:sz="8" w:space="0" w:color="auto"/>
              <w:right w:val="single" w:sz="8" w:space="0" w:color="auto"/>
            </w:tcBorders>
            <w:noWrap/>
            <w:vAlign w:val="center"/>
            <w:hideMark/>
          </w:tcPr>
          <w:p w14:paraId="792A506A" w14:textId="77777777" w:rsidR="00021FE5" w:rsidRPr="00CC7394" w:rsidRDefault="00021FE5" w:rsidP="009426B9">
            <w:pPr>
              <w:widowControl/>
              <w:rPr>
                <w:rFonts w:eastAsia="Times New Roman" w:cs="Times New Roman"/>
                <w:b/>
                <w:bCs/>
                <w:lang w:bidi="ar-SA"/>
              </w:rPr>
            </w:pPr>
            <w:r w:rsidRPr="00CC7394">
              <w:rPr>
                <w:rFonts w:eastAsia="Times New Roman" w:cs="Times New Roman"/>
                <w:b/>
                <w:bCs/>
                <w:lang w:bidi="ar-SA"/>
              </w:rPr>
              <w:t> </w:t>
            </w:r>
          </w:p>
        </w:tc>
        <w:tc>
          <w:tcPr>
            <w:tcW w:w="1704" w:type="dxa"/>
            <w:tcBorders>
              <w:top w:val="nil"/>
              <w:left w:val="nil"/>
              <w:bottom w:val="single" w:sz="8" w:space="0" w:color="auto"/>
              <w:right w:val="single" w:sz="8" w:space="0" w:color="auto"/>
            </w:tcBorders>
            <w:vAlign w:val="center"/>
            <w:hideMark/>
          </w:tcPr>
          <w:p w14:paraId="675BDD34" w14:textId="77777777" w:rsidR="00021FE5" w:rsidRPr="00CC7394" w:rsidRDefault="00021FE5" w:rsidP="009426B9">
            <w:pPr>
              <w:widowControl/>
              <w:jc w:val="right"/>
              <w:rPr>
                <w:rFonts w:eastAsia="Times New Roman" w:cs="Times New Roman"/>
                <w:b/>
                <w:bCs/>
                <w:lang w:bidi="ar-SA"/>
              </w:rPr>
            </w:pPr>
            <w:r w:rsidRPr="00CC7394">
              <w:rPr>
                <w:rFonts w:eastAsia="Times New Roman" w:cs="Times New Roman"/>
                <w:b/>
                <w:bCs/>
                <w:lang w:bidi="ar-SA"/>
              </w:rPr>
              <w:t>1,7884</w:t>
            </w:r>
          </w:p>
        </w:tc>
        <w:tc>
          <w:tcPr>
            <w:tcW w:w="222" w:type="dxa"/>
            <w:vAlign w:val="center"/>
            <w:hideMark/>
          </w:tcPr>
          <w:p w14:paraId="4A4206E8" w14:textId="77777777" w:rsidR="00021FE5" w:rsidRPr="00CC7394" w:rsidRDefault="00021FE5" w:rsidP="009426B9">
            <w:pPr>
              <w:widowControl/>
              <w:rPr>
                <w:rFonts w:eastAsia="Times New Roman" w:cs="Times New Roman"/>
                <w:color w:val="auto"/>
                <w:sz w:val="20"/>
                <w:szCs w:val="20"/>
                <w:lang w:bidi="ar-SA"/>
              </w:rPr>
            </w:pPr>
          </w:p>
        </w:tc>
      </w:tr>
      <w:tr w:rsidR="00021FE5" w:rsidRPr="00CC7394" w14:paraId="16C84D5A" w14:textId="77777777" w:rsidTr="00021FE5">
        <w:trPr>
          <w:trHeight w:val="330"/>
        </w:trPr>
        <w:tc>
          <w:tcPr>
            <w:tcW w:w="7158"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120B3EF7" w14:textId="77777777" w:rsidR="00021FE5" w:rsidRPr="00CC7394" w:rsidRDefault="00021FE5" w:rsidP="009426B9">
            <w:pPr>
              <w:widowControl/>
              <w:jc w:val="center"/>
              <w:rPr>
                <w:rFonts w:eastAsia="Times New Roman" w:cs="Times New Roman"/>
                <w:b/>
                <w:bCs/>
                <w:lang w:bidi="ar-SA"/>
              </w:rPr>
            </w:pPr>
            <w:r w:rsidRPr="00CC7394">
              <w:rPr>
                <w:rFonts w:eastAsia="Times New Roman" w:cs="Times New Roman"/>
                <w:b/>
                <w:bCs/>
                <w:lang w:bidi="ar-SA"/>
              </w:rPr>
              <w:t>Расчетный срок</w:t>
            </w:r>
          </w:p>
        </w:tc>
        <w:tc>
          <w:tcPr>
            <w:tcW w:w="222" w:type="dxa"/>
            <w:vAlign w:val="center"/>
            <w:hideMark/>
          </w:tcPr>
          <w:p w14:paraId="547B3C62" w14:textId="77777777" w:rsidR="00021FE5" w:rsidRPr="00CC7394" w:rsidRDefault="00021FE5" w:rsidP="009426B9">
            <w:pPr>
              <w:widowControl/>
              <w:rPr>
                <w:rFonts w:eastAsia="Times New Roman" w:cs="Times New Roman"/>
                <w:color w:val="auto"/>
                <w:sz w:val="20"/>
                <w:szCs w:val="20"/>
                <w:lang w:bidi="ar-SA"/>
              </w:rPr>
            </w:pPr>
          </w:p>
        </w:tc>
      </w:tr>
      <w:tr w:rsidR="00021FE5" w:rsidRPr="00CC7394" w14:paraId="2DC31F9A" w14:textId="77777777" w:rsidTr="00021FE5">
        <w:trPr>
          <w:trHeight w:val="330"/>
        </w:trPr>
        <w:tc>
          <w:tcPr>
            <w:tcW w:w="2363" w:type="dxa"/>
            <w:tcBorders>
              <w:top w:val="nil"/>
              <w:left w:val="single" w:sz="8" w:space="0" w:color="auto"/>
              <w:bottom w:val="single" w:sz="8" w:space="0" w:color="auto"/>
              <w:right w:val="single" w:sz="8" w:space="0" w:color="auto"/>
            </w:tcBorders>
            <w:vAlign w:val="center"/>
            <w:hideMark/>
          </w:tcPr>
          <w:p w14:paraId="1D4C2FB1" w14:textId="77777777" w:rsidR="00021FE5" w:rsidRPr="00CC7394" w:rsidRDefault="00021FE5" w:rsidP="009426B9">
            <w:pPr>
              <w:widowControl/>
              <w:rPr>
                <w:rFonts w:eastAsia="Times New Roman" w:cs="Times New Roman"/>
                <w:lang w:bidi="ar-SA"/>
              </w:rPr>
            </w:pPr>
            <w:r w:rsidRPr="00CC7394">
              <w:rPr>
                <w:rFonts w:eastAsia="Times New Roman" w:cs="Times New Roman"/>
                <w:lang w:bidi="ar-SA"/>
              </w:rPr>
              <w:t>Усадебная застройка</w:t>
            </w:r>
          </w:p>
        </w:tc>
        <w:tc>
          <w:tcPr>
            <w:tcW w:w="1477" w:type="dxa"/>
            <w:tcBorders>
              <w:top w:val="nil"/>
              <w:left w:val="nil"/>
              <w:bottom w:val="single" w:sz="8" w:space="0" w:color="auto"/>
              <w:right w:val="single" w:sz="8" w:space="0" w:color="auto"/>
            </w:tcBorders>
            <w:noWrap/>
            <w:vAlign w:val="center"/>
            <w:hideMark/>
          </w:tcPr>
          <w:p w14:paraId="0ECE6368" w14:textId="77777777" w:rsidR="00021FE5" w:rsidRPr="00CC7394" w:rsidRDefault="00021FE5" w:rsidP="009426B9">
            <w:pPr>
              <w:widowControl/>
              <w:jc w:val="right"/>
              <w:rPr>
                <w:rFonts w:eastAsia="Times New Roman" w:cs="Times New Roman"/>
                <w:lang w:bidi="ar-SA"/>
              </w:rPr>
            </w:pPr>
            <w:r w:rsidRPr="00CC7394">
              <w:rPr>
                <w:rFonts w:eastAsia="Times New Roman" w:cs="Times New Roman"/>
                <w:lang w:bidi="ar-SA"/>
              </w:rPr>
              <w:t>28,6</w:t>
            </w:r>
          </w:p>
        </w:tc>
        <w:tc>
          <w:tcPr>
            <w:tcW w:w="1614" w:type="dxa"/>
            <w:tcBorders>
              <w:top w:val="nil"/>
              <w:left w:val="nil"/>
              <w:bottom w:val="single" w:sz="8" w:space="0" w:color="auto"/>
              <w:right w:val="single" w:sz="8" w:space="0" w:color="auto"/>
            </w:tcBorders>
            <w:noWrap/>
            <w:vAlign w:val="center"/>
            <w:hideMark/>
          </w:tcPr>
          <w:p w14:paraId="1EC858E9" w14:textId="77777777" w:rsidR="00021FE5" w:rsidRPr="00CC7394" w:rsidRDefault="00021FE5" w:rsidP="009426B9">
            <w:pPr>
              <w:widowControl/>
              <w:jc w:val="right"/>
              <w:rPr>
                <w:rFonts w:eastAsia="Times New Roman" w:cs="Times New Roman"/>
                <w:lang w:bidi="ar-SA"/>
              </w:rPr>
            </w:pPr>
            <w:r w:rsidRPr="00CC7394">
              <w:rPr>
                <w:rFonts w:eastAsia="Times New Roman" w:cs="Times New Roman"/>
                <w:lang w:bidi="ar-SA"/>
              </w:rPr>
              <w:t>0,952</w:t>
            </w:r>
          </w:p>
        </w:tc>
        <w:tc>
          <w:tcPr>
            <w:tcW w:w="1704" w:type="dxa"/>
            <w:tcBorders>
              <w:top w:val="nil"/>
              <w:left w:val="nil"/>
              <w:bottom w:val="single" w:sz="8" w:space="0" w:color="000000"/>
              <w:right w:val="single" w:sz="8" w:space="0" w:color="auto"/>
            </w:tcBorders>
            <w:vAlign w:val="center"/>
            <w:hideMark/>
          </w:tcPr>
          <w:p w14:paraId="0707AB1B" w14:textId="77777777" w:rsidR="00021FE5" w:rsidRPr="00CC7394" w:rsidRDefault="00021FE5" w:rsidP="009426B9">
            <w:pPr>
              <w:widowControl/>
              <w:jc w:val="right"/>
              <w:rPr>
                <w:rFonts w:eastAsia="Times New Roman" w:cs="Times New Roman"/>
                <w:lang w:bidi="ar-SA"/>
              </w:rPr>
            </w:pPr>
            <w:r w:rsidRPr="00CC7394">
              <w:rPr>
                <w:rFonts w:eastAsia="Times New Roman" w:cs="Times New Roman"/>
                <w:lang w:bidi="ar-SA"/>
              </w:rPr>
              <w:t>1,9448</w:t>
            </w:r>
          </w:p>
        </w:tc>
        <w:tc>
          <w:tcPr>
            <w:tcW w:w="222" w:type="dxa"/>
            <w:vAlign w:val="center"/>
            <w:hideMark/>
          </w:tcPr>
          <w:p w14:paraId="4C3BD0B9" w14:textId="77777777" w:rsidR="00021FE5" w:rsidRPr="00CC7394" w:rsidRDefault="00021FE5" w:rsidP="009426B9">
            <w:pPr>
              <w:widowControl/>
              <w:rPr>
                <w:rFonts w:eastAsia="Times New Roman" w:cs="Times New Roman"/>
                <w:color w:val="auto"/>
                <w:sz w:val="20"/>
                <w:szCs w:val="20"/>
                <w:lang w:bidi="ar-SA"/>
              </w:rPr>
            </w:pPr>
          </w:p>
        </w:tc>
      </w:tr>
      <w:tr w:rsidR="00021FE5" w:rsidRPr="00CC7394" w14:paraId="57DCAD50" w14:textId="77777777" w:rsidTr="00021FE5">
        <w:trPr>
          <w:trHeight w:val="330"/>
        </w:trPr>
        <w:tc>
          <w:tcPr>
            <w:tcW w:w="2363" w:type="dxa"/>
            <w:tcBorders>
              <w:top w:val="nil"/>
              <w:left w:val="single" w:sz="8" w:space="0" w:color="auto"/>
              <w:bottom w:val="single" w:sz="8" w:space="0" w:color="auto"/>
              <w:right w:val="single" w:sz="8" w:space="0" w:color="auto"/>
            </w:tcBorders>
            <w:shd w:val="clear" w:color="000000" w:fill="FFFFFF"/>
            <w:vAlign w:val="center"/>
            <w:hideMark/>
          </w:tcPr>
          <w:p w14:paraId="31A01AFB" w14:textId="77777777" w:rsidR="00021FE5" w:rsidRPr="00CC7394" w:rsidRDefault="00021FE5" w:rsidP="009426B9">
            <w:pPr>
              <w:widowControl/>
              <w:rPr>
                <w:rFonts w:eastAsia="Times New Roman" w:cs="Times New Roman"/>
                <w:b/>
                <w:bCs/>
                <w:lang w:bidi="ar-SA"/>
              </w:rPr>
            </w:pPr>
            <w:r w:rsidRPr="00CC7394">
              <w:rPr>
                <w:rFonts w:eastAsia="Times New Roman" w:cs="Times New Roman"/>
                <w:b/>
                <w:bCs/>
                <w:lang w:bidi="ar-SA"/>
              </w:rPr>
              <w:t>Итого</w:t>
            </w:r>
          </w:p>
        </w:tc>
        <w:tc>
          <w:tcPr>
            <w:tcW w:w="1477" w:type="dxa"/>
            <w:tcBorders>
              <w:top w:val="nil"/>
              <w:left w:val="nil"/>
              <w:bottom w:val="single" w:sz="8" w:space="0" w:color="auto"/>
              <w:right w:val="single" w:sz="8" w:space="0" w:color="auto"/>
            </w:tcBorders>
            <w:noWrap/>
            <w:vAlign w:val="center"/>
            <w:hideMark/>
          </w:tcPr>
          <w:p w14:paraId="6637E653" w14:textId="77777777" w:rsidR="00021FE5" w:rsidRPr="00CC7394" w:rsidRDefault="00021FE5" w:rsidP="009426B9">
            <w:pPr>
              <w:widowControl/>
              <w:rPr>
                <w:rFonts w:eastAsia="Times New Roman" w:cs="Times New Roman"/>
                <w:b/>
                <w:bCs/>
                <w:lang w:bidi="ar-SA"/>
              </w:rPr>
            </w:pPr>
            <w:r w:rsidRPr="00CC7394">
              <w:rPr>
                <w:rFonts w:eastAsia="Times New Roman" w:cs="Times New Roman"/>
                <w:b/>
                <w:bCs/>
                <w:lang w:bidi="ar-SA"/>
              </w:rPr>
              <w:t> </w:t>
            </w:r>
          </w:p>
        </w:tc>
        <w:tc>
          <w:tcPr>
            <w:tcW w:w="1614" w:type="dxa"/>
            <w:tcBorders>
              <w:top w:val="nil"/>
              <w:left w:val="nil"/>
              <w:bottom w:val="single" w:sz="8" w:space="0" w:color="auto"/>
              <w:right w:val="single" w:sz="8" w:space="0" w:color="auto"/>
            </w:tcBorders>
            <w:noWrap/>
            <w:vAlign w:val="center"/>
            <w:hideMark/>
          </w:tcPr>
          <w:p w14:paraId="098BE183" w14:textId="77777777" w:rsidR="00021FE5" w:rsidRPr="00CC7394" w:rsidRDefault="00021FE5" w:rsidP="009426B9">
            <w:pPr>
              <w:widowControl/>
              <w:rPr>
                <w:rFonts w:eastAsia="Times New Roman" w:cs="Times New Roman"/>
                <w:b/>
                <w:bCs/>
                <w:lang w:bidi="ar-SA"/>
              </w:rPr>
            </w:pPr>
            <w:r w:rsidRPr="00CC7394">
              <w:rPr>
                <w:rFonts w:eastAsia="Times New Roman" w:cs="Times New Roman"/>
                <w:b/>
                <w:bCs/>
                <w:lang w:bidi="ar-SA"/>
              </w:rPr>
              <w:t> </w:t>
            </w:r>
          </w:p>
        </w:tc>
        <w:tc>
          <w:tcPr>
            <w:tcW w:w="1704" w:type="dxa"/>
            <w:tcBorders>
              <w:top w:val="nil"/>
              <w:left w:val="nil"/>
              <w:bottom w:val="single" w:sz="8" w:space="0" w:color="auto"/>
              <w:right w:val="single" w:sz="8" w:space="0" w:color="auto"/>
            </w:tcBorders>
            <w:vAlign w:val="center"/>
            <w:hideMark/>
          </w:tcPr>
          <w:p w14:paraId="56570C85" w14:textId="77777777" w:rsidR="00021FE5" w:rsidRPr="00CC7394" w:rsidRDefault="00021FE5" w:rsidP="009426B9">
            <w:pPr>
              <w:widowControl/>
              <w:jc w:val="right"/>
              <w:rPr>
                <w:rFonts w:eastAsia="Times New Roman" w:cs="Times New Roman"/>
                <w:b/>
                <w:bCs/>
                <w:lang w:bidi="ar-SA"/>
              </w:rPr>
            </w:pPr>
            <w:r w:rsidRPr="00CC7394">
              <w:rPr>
                <w:rFonts w:eastAsia="Times New Roman" w:cs="Times New Roman"/>
                <w:b/>
                <w:bCs/>
                <w:lang w:bidi="ar-SA"/>
              </w:rPr>
              <w:t>1,9448</w:t>
            </w:r>
          </w:p>
        </w:tc>
        <w:tc>
          <w:tcPr>
            <w:tcW w:w="222" w:type="dxa"/>
            <w:vAlign w:val="center"/>
            <w:hideMark/>
          </w:tcPr>
          <w:p w14:paraId="6488316A" w14:textId="77777777" w:rsidR="00021FE5" w:rsidRPr="00CC7394" w:rsidRDefault="00021FE5" w:rsidP="009426B9">
            <w:pPr>
              <w:widowControl/>
              <w:rPr>
                <w:rFonts w:eastAsia="Times New Roman" w:cs="Times New Roman"/>
                <w:color w:val="auto"/>
                <w:sz w:val="20"/>
                <w:szCs w:val="20"/>
                <w:lang w:bidi="ar-SA"/>
              </w:rPr>
            </w:pPr>
          </w:p>
        </w:tc>
      </w:tr>
    </w:tbl>
    <w:p w14:paraId="71403EF7" w14:textId="08F4F538" w:rsidR="00021FE5" w:rsidRPr="00CC7394" w:rsidRDefault="00021FE5" w:rsidP="009426B9">
      <w:pPr>
        <w:ind w:firstLine="709"/>
        <w:jc w:val="right"/>
        <w:rPr>
          <w:rFonts w:cs="Times New Roman"/>
          <w:color w:val="000000" w:themeColor="text1"/>
          <w:szCs w:val="28"/>
        </w:rPr>
      </w:pPr>
      <w:r w:rsidRPr="00CC7394">
        <w:rPr>
          <w:rFonts w:cs="Times New Roman"/>
          <w:color w:val="000000" w:themeColor="text1"/>
          <w:szCs w:val="28"/>
        </w:rPr>
        <w:t>Таблица 9.5.2</w:t>
      </w:r>
    </w:p>
    <w:p w14:paraId="48BC90D3" w14:textId="66B4A1B1" w:rsidR="00021FE5" w:rsidRPr="00CC7394" w:rsidRDefault="00021FE5" w:rsidP="009426B9">
      <w:pPr>
        <w:ind w:firstLine="709"/>
        <w:jc w:val="center"/>
        <w:rPr>
          <w:rFonts w:cs="Times New Roman"/>
          <w:color w:val="000000" w:themeColor="text1"/>
        </w:rPr>
      </w:pPr>
      <w:r w:rsidRPr="00CC7394">
        <w:rPr>
          <w:rFonts w:cs="Times New Roman"/>
          <w:color w:val="000000" w:themeColor="text1"/>
          <w:szCs w:val="28"/>
        </w:rPr>
        <w:t xml:space="preserve">Теплопотребление </w:t>
      </w:r>
      <w:r w:rsidRPr="00CC7394">
        <w:rPr>
          <w:rFonts w:cs="Times New Roman"/>
          <w:szCs w:val="28"/>
        </w:rPr>
        <w:t>общественных</w:t>
      </w:r>
      <w:r w:rsidRPr="00CC7394">
        <w:rPr>
          <w:rFonts w:cs="Times New Roman"/>
          <w:color w:val="000000" w:themeColor="text1"/>
          <w:szCs w:val="28"/>
        </w:rPr>
        <w:t xml:space="preserve"> зданий с. Галкино</w:t>
      </w:r>
    </w:p>
    <w:tbl>
      <w:tblPr>
        <w:tblW w:w="5000" w:type="pct"/>
        <w:tblLook w:val="04A0" w:firstRow="1" w:lastRow="0" w:firstColumn="1" w:lastColumn="0" w:noHBand="0" w:noVBand="1"/>
      </w:tblPr>
      <w:tblGrid>
        <w:gridCol w:w="1841"/>
        <w:gridCol w:w="1052"/>
        <w:gridCol w:w="1449"/>
        <w:gridCol w:w="1052"/>
        <w:gridCol w:w="1449"/>
        <w:gridCol w:w="1052"/>
        <w:gridCol w:w="1449"/>
      </w:tblGrid>
      <w:tr w:rsidR="00DC3A36" w:rsidRPr="00CC7394" w14:paraId="765022A6" w14:textId="77777777" w:rsidTr="00DC3A36">
        <w:trPr>
          <w:trHeight w:val="315"/>
        </w:trPr>
        <w:tc>
          <w:tcPr>
            <w:tcW w:w="1066" w:type="pct"/>
            <w:vMerge w:val="restart"/>
            <w:tcBorders>
              <w:top w:val="single" w:sz="4" w:space="0" w:color="auto"/>
              <w:left w:val="single" w:sz="4" w:space="0" w:color="auto"/>
              <w:bottom w:val="single" w:sz="4" w:space="0" w:color="auto"/>
              <w:right w:val="single" w:sz="4" w:space="0" w:color="auto"/>
            </w:tcBorders>
            <w:vAlign w:val="center"/>
            <w:hideMark/>
          </w:tcPr>
          <w:p w14:paraId="35C6C56A" w14:textId="77777777" w:rsidR="00DC3A36" w:rsidRPr="00CC7394" w:rsidRDefault="00DC3A36" w:rsidP="009426B9">
            <w:pPr>
              <w:widowControl/>
              <w:jc w:val="center"/>
              <w:rPr>
                <w:rFonts w:eastAsia="Times New Roman" w:cs="Times New Roman"/>
                <w:b/>
                <w:bCs/>
                <w:lang w:bidi="ar-SA"/>
              </w:rPr>
            </w:pPr>
            <w:r w:rsidRPr="00CC7394">
              <w:rPr>
                <w:rFonts w:eastAsia="Times New Roman" w:cs="Times New Roman"/>
                <w:b/>
                <w:bCs/>
                <w:lang w:bidi="ar-SA"/>
              </w:rPr>
              <w:t>Наименование объекта</w:t>
            </w:r>
          </w:p>
        </w:tc>
        <w:tc>
          <w:tcPr>
            <w:tcW w:w="1324" w:type="pct"/>
            <w:gridSpan w:val="2"/>
            <w:tcBorders>
              <w:top w:val="single" w:sz="4" w:space="0" w:color="auto"/>
              <w:left w:val="nil"/>
              <w:bottom w:val="single" w:sz="4" w:space="0" w:color="auto"/>
              <w:right w:val="single" w:sz="4" w:space="0" w:color="auto"/>
            </w:tcBorders>
            <w:vAlign w:val="bottom"/>
            <w:hideMark/>
          </w:tcPr>
          <w:p w14:paraId="25904029" w14:textId="77777777" w:rsidR="00DC3A36" w:rsidRPr="00CC7394" w:rsidRDefault="00DC3A36" w:rsidP="009426B9">
            <w:pPr>
              <w:widowControl/>
              <w:jc w:val="center"/>
              <w:rPr>
                <w:rFonts w:eastAsia="Times New Roman" w:cs="Times New Roman"/>
                <w:b/>
                <w:bCs/>
                <w:lang w:bidi="ar-SA"/>
              </w:rPr>
            </w:pPr>
            <w:r w:rsidRPr="00CC7394">
              <w:rPr>
                <w:rFonts w:eastAsia="Times New Roman" w:cs="Times New Roman"/>
                <w:b/>
                <w:bCs/>
                <w:lang w:bidi="ar-SA"/>
              </w:rPr>
              <w:t>Исходный год</w:t>
            </w:r>
          </w:p>
        </w:tc>
        <w:tc>
          <w:tcPr>
            <w:tcW w:w="1418" w:type="pct"/>
            <w:gridSpan w:val="2"/>
            <w:tcBorders>
              <w:top w:val="single" w:sz="4" w:space="0" w:color="auto"/>
              <w:left w:val="nil"/>
              <w:bottom w:val="single" w:sz="4" w:space="0" w:color="auto"/>
              <w:right w:val="single" w:sz="4" w:space="0" w:color="auto"/>
            </w:tcBorders>
            <w:vAlign w:val="bottom"/>
            <w:hideMark/>
          </w:tcPr>
          <w:p w14:paraId="29FA37C4" w14:textId="77777777" w:rsidR="00DC3A36" w:rsidRPr="00CC7394" w:rsidRDefault="00DC3A36" w:rsidP="009426B9">
            <w:pPr>
              <w:widowControl/>
              <w:jc w:val="center"/>
              <w:rPr>
                <w:rFonts w:eastAsia="Times New Roman" w:cs="Times New Roman"/>
                <w:b/>
                <w:bCs/>
                <w:lang w:bidi="ar-SA"/>
              </w:rPr>
            </w:pPr>
            <w:r w:rsidRPr="00CC7394">
              <w:rPr>
                <w:rFonts w:eastAsia="Times New Roman" w:cs="Times New Roman"/>
                <w:b/>
                <w:bCs/>
                <w:lang w:bidi="ar-SA"/>
              </w:rPr>
              <w:t>Первая очередь</w:t>
            </w:r>
          </w:p>
        </w:tc>
        <w:tc>
          <w:tcPr>
            <w:tcW w:w="1192" w:type="pct"/>
            <w:gridSpan w:val="2"/>
            <w:tcBorders>
              <w:top w:val="single" w:sz="4" w:space="0" w:color="auto"/>
              <w:left w:val="nil"/>
              <w:bottom w:val="single" w:sz="4" w:space="0" w:color="auto"/>
              <w:right w:val="single" w:sz="4" w:space="0" w:color="auto"/>
            </w:tcBorders>
            <w:vAlign w:val="bottom"/>
            <w:hideMark/>
          </w:tcPr>
          <w:p w14:paraId="7F3A2FFE" w14:textId="77777777" w:rsidR="00DC3A36" w:rsidRPr="00CC7394" w:rsidRDefault="00DC3A36" w:rsidP="009426B9">
            <w:pPr>
              <w:widowControl/>
              <w:jc w:val="center"/>
              <w:rPr>
                <w:rFonts w:eastAsia="Times New Roman" w:cs="Times New Roman"/>
                <w:b/>
                <w:bCs/>
                <w:lang w:bidi="ar-SA"/>
              </w:rPr>
            </w:pPr>
            <w:r w:rsidRPr="00CC7394">
              <w:rPr>
                <w:rFonts w:eastAsia="Times New Roman" w:cs="Times New Roman"/>
                <w:b/>
                <w:bCs/>
                <w:lang w:bidi="ar-SA"/>
              </w:rPr>
              <w:t>Расчетный срок</w:t>
            </w:r>
          </w:p>
        </w:tc>
      </w:tr>
      <w:tr w:rsidR="00DC3A36" w:rsidRPr="00CC7394" w14:paraId="3BCB55AF" w14:textId="77777777" w:rsidTr="00DC3A36">
        <w:trPr>
          <w:trHeight w:val="1275"/>
        </w:trPr>
        <w:tc>
          <w:tcPr>
            <w:tcW w:w="1066" w:type="pct"/>
            <w:vMerge/>
            <w:tcBorders>
              <w:top w:val="single" w:sz="4" w:space="0" w:color="auto"/>
              <w:left w:val="single" w:sz="4" w:space="0" w:color="auto"/>
              <w:bottom w:val="single" w:sz="4" w:space="0" w:color="auto"/>
              <w:right w:val="single" w:sz="4" w:space="0" w:color="auto"/>
            </w:tcBorders>
            <w:vAlign w:val="center"/>
            <w:hideMark/>
          </w:tcPr>
          <w:p w14:paraId="7B4E3269" w14:textId="77777777" w:rsidR="00DC3A36" w:rsidRPr="00CC7394" w:rsidRDefault="00DC3A36" w:rsidP="009426B9">
            <w:pPr>
              <w:widowControl/>
              <w:rPr>
                <w:rFonts w:eastAsia="Times New Roman" w:cs="Times New Roman"/>
                <w:b/>
                <w:bCs/>
                <w:lang w:bidi="ar-SA"/>
              </w:rPr>
            </w:pPr>
          </w:p>
        </w:tc>
        <w:tc>
          <w:tcPr>
            <w:tcW w:w="631" w:type="pct"/>
            <w:tcBorders>
              <w:top w:val="nil"/>
              <w:left w:val="nil"/>
              <w:bottom w:val="single" w:sz="4" w:space="0" w:color="auto"/>
              <w:right w:val="single" w:sz="4" w:space="0" w:color="auto"/>
            </w:tcBorders>
            <w:vAlign w:val="center"/>
            <w:hideMark/>
          </w:tcPr>
          <w:p w14:paraId="01F0ECF2"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Общая площадь, м2</w:t>
            </w:r>
          </w:p>
        </w:tc>
        <w:tc>
          <w:tcPr>
            <w:tcW w:w="693" w:type="pct"/>
            <w:tcBorders>
              <w:top w:val="nil"/>
              <w:left w:val="nil"/>
              <w:bottom w:val="single" w:sz="4" w:space="0" w:color="auto"/>
              <w:right w:val="single" w:sz="4" w:space="0" w:color="auto"/>
            </w:tcBorders>
            <w:vAlign w:val="center"/>
            <w:hideMark/>
          </w:tcPr>
          <w:p w14:paraId="12BEAAB4" w14:textId="77777777" w:rsidR="00DC3A36" w:rsidRPr="00CC7394" w:rsidRDefault="00DC3A36" w:rsidP="009426B9">
            <w:pPr>
              <w:widowControl/>
              <w:rPr>
                <w:rFonts w:eastAsia="Times New Roman" w:cs="Times New Roman"/>
                <w:lang w:bidi="ar-SA"/>
              </w:rPr>
            </w:pPr>
            <w:proofErr w:type="spellStart"/>
            <w:r w:rsidRPr="00CC7394">
              <w:rPr>
                <w:rFonts w:eastAsia="Times New Roman" w:cs="Times New Roman"/>
                <w:lang w:bidi="ar-SA"/>
              </w:rPr>
              <w:t>Теплопотреб</w:t>
            </w:r>
            <w:proofErr w:type="spellEnd"/>
            <w:r w:rsidRPr="00CC7394">
              <w:rPr>
                <w:rFonts w:eastAsia="Times New Roman" w:cs="Times New Roman"/>
                <w:lang w:bidi="ar-SA"/>
              </w:rPr>
              <w:t xml:space="preserve"> </w:t>
            </w:r>
            <w:proofErr w:type="spellStart"/>
            <w:r w:rsidRPr="00CC7394">
              <w:rPr>
                <w:rFonts w:eastAsia="Times New Roman" w:cs="Times New Roman"/>
                <w:lang w:bidi="ar-SA"/>
              </w:rPr>
              <w:t>ление</w:t>
            </w:r>
            <w:proofErr w:type="spellEnd"/>
            <w:r w:rsidRPr="00CC7394">
              <w:rPr>
                <w:rFonts w:eastAsia="Times New Roman" w:cs="Times New Roman"/>
                <w:lang w:bidi="ar-SA"/>
              </w:rPr>
              <w:t>, Гкал/ч</w:t>
            </w:r>
          </w:p>
        </w:tc>
        <w:tc>
          <w:tcPr>
            <w:tcW w:w="756" w:type="pct"/>
            <w:tcBorders>
              <w:top w:val="nil"/>
              <w:left w:val="nil"/>
              <w:bottom w:val="single" w:sz="4" w:space="0" w:color="auto"/>
              <w:right w:val="single" w:sz="4" w:space="0" w:color="auto"/>
            </w:tcBorders>
            <w:vAlign w:val="center"/>
            <w:hideMark/>
          </w:tcPr>
          <w:p w14:paraId="37A76401"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Общая площадь, м2</w:t>
            </w:r>
          </w:p>
        </w:tc>
        <w:tc>
          <w:tcPr>
            <w:tcW w:w="662" w:type="pct"/>
            <w:tcBorders>
              <w:top w:val="nil"/>
              <w:left w:val="nil"/>
              <w:bottom w:val="single" w:sz="4" w:space="0" w:color="auto"/>
              <w:right w:val="single" w:sz="4" w:space="0" w:color="auto"/>
            </w:tcBorders>
            <w:vAlign w:val="center"/>
            <w:hideMark/>
          </w:tcPr>
          <w:p w14:paraId="2BB45614" w14:textId="77777777" w:rsidR="00DC3A36" w:rsidRPr="00CC7394" w:rsidRDefault="00DC3A36" w:rsidP="009426B9">
            <w:pPr>
              <w:widowControl/>
              <w:rPr>
                <w:rFonts w:eastAsia="Times New Roman" w:cs="Times New Roman"/>
                <w:lang w:bidi="ar-SA"/>
              </w:rPr>
            </w:pPr>
            <w:proofErr w:type="spellStart"/>
            <w:r w:rsidRPr="00CC7394">
              <w:rPr>
                <w:rFonts w:eastAsia="Times New Roman" w:cs="Times New Roman"/>
                <w:lang w:bidi="ar-SA"/>
              </w:rPr>
              <w:t>Теплопотреб</w:t>
            </w:r>
            <w:proofErr w:type="spellEnd"/>
            <w:r w:rsidRPr="00CC7394">
              <w:rPr>
                <w:rFonts w:eastAsia="Times New Roman" w:cs="Times New Roman"/>
                <w:lang w:bidi="ar-SA"/>
              </w:rPr>
              <w:t xml:space="preserve"> </w:t>
            </w:r>
            <w:proofErr w:type="spellStart"/>
            <w:r w:rsidRPr="00CC7394">
              <w:rPr>
                <w:rFonts w:eastAsia="Times New Roman" w:cs="Times New Roman"/>
                <w:lang w:bidi="ar-SA"/>
              </w:rPr>
              <w:t>ление</w:t>
            </w:r>
            <w:proofErr w:type="spellEnd"/>
            <w:r w:rsidRPr="00CC7394">
              <w:rPr>
                <w:rFonts w:eastAsia="Times New Roman" w:cs="Times New Roman"/>
                <w:lang w:bidi="ar-SA"/>
              </w:rPr>
              <w:t>, Гкал/ч</w:t>
            </w:r>
          </w:p>
        </w:tc>
        <w:tc>
          <w:tcPr>
            <w:tcW w:w="530" w:type="pct"/>
            <w:tcBorders>
              <w:top w:val="nil"/>
              <w:left w:val="nil"/>
              <w:bottom w:val="single" w:sz="4" w:space="0" w:color="auto"/>
              <w:right w:val="single" w:sz="4" w:space="0" w:color="auto"/>
            </w:tcBorders>
            <w:vAlign w:val="center"/>
            <w:hideMark/>
          </w:tcPr>
          <w:p w14:paraId="4056FD54"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Общая площадь, м2</w:t>
            </w:r>
          </w:p>
        </w:tc>
        <w:tc>
          <w:tcPr>
            <w:tcW w:w="662" w:type="pct"/>
            <w:tcBorders>
              <w:top w:val="nil"/>
              <w:left w:val="nil"/>
              <w:bottom w:val="single" w:sz="4" w:space="0" w:color="auto"/>
              <w:right w:val="single" w:sz="4" w:space="0" w:color="auto"/>
            </w:tcBorders>
            <w:vAlign w:val="center"/>
            <w:hideMark/>
          </w:tcPr>
          <w:p w14:paraId="644164F7" w14:textId="77777777" w:rsidR="00DC3A36" w:rsidRPr="00CC7394" w:rsidRDefault="00DC3A36" w:rsidP="009426B9">
            <w:pPr>
              <w:widowControl/>
              <w:rPr>
                <w:rFonts w:eastAsia="Times New Roman" w:cs="Times New Roman"/>
                <w:lang w:bidi="ar-SA"/>
              </w:rPr>
            </w:pPr>
            <w:proofErr w:type="spellStart"/>
            <w:r w:rsidRPr="00CC7394">
              <w:rPr>
                <w:rFonts w:eastAsia="Times New Roman" w:cs="Times New Roman"/>
                <w:lang w:bidi="ar-SA"/>
              </w:rPr>
              <w:t>Теплопотреб</w:t>
            </w:r>
            <w:proofErr w:type="spellEnd"/>
            <w:r w:rsidRPr="00CC7394">
              <w:rPr>
                <w:rFonts w:eastAsia="Times New Roman" w:cs="Times New Roman"/>
                <w:lang w:bidi="ar-SA"/>
              </w:rPr>
              <w:t xml:space="preserve"> </w:t>
            </w:r>
            <w:proofErr w:type="spellStart"/>
            <w:r w:rsidRPr="00CC7394">
              <w:rPr>
                <w:rFonts w:eastAsia="Times New Roman" w:cs="Times New Roman"/>
                <w:lang w:bidi="ar-SA"/>
              </w:rPr>
              <w:t>ление</w:t>
            </w:r>
            <w:proofErr w:type="spellEnd"/>
            <w:r w:rsidRPr="00CC7394">
              <w:rPr>
                <w:rFonts w:eastAsia="Times New Roman" w:cs="Times New Roman"/>
                <w:lang w:bidi="ar-SA"/>
              </w:rPr>
              <w:t>, Гкал/ч</w:t>
            </w:r>
          </w:p>
        </w:tc>
      </w:tr>
      <w:tr w:rsidR="00DC3A36" w:rsidRPr="00CC7394" w14:paraId="36351215" w14:textId="77777777" w:rsidTr="00DC3A36">
        <w:trPr>
          <w:trHeight w:val="315"/>
        </w:trPr>
        <w:tc>
          <w:tcPr>
            <w:tcW w:w="1066" w:type="pct"/>
            <w:tcBorders>
              <w:top w:val="nil"/>
              <w:left w:val="single" w:sz="4" w:space="0" w:color="auto"/>
              <w:bottom w:val="single" w:sz="4" w:space="0" w:color="auto"/>
              <w:right w:val="single" w:sz="4" w:space="0" w:color="auto"/>
            </w:tcBorders>
            <w:vAlign w:val="center"/>
            <w:hideMark/>
          </w:tcPr>
          <w:p w14:paraId="02A30161"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Школа</w:t>
            </w:r>
          </w:p>
        </w:tc>
        <w:tc>
          <w:tcPr>
            <w:tcW w:w="631" w:type="pct"/>
            <w:tcBorders>
              <w:top w:val="nil"/>
              <w:left w:val="nil"/>
              <w:bottom w:val="single" w:sz="4" w:space="0" w:color="auto"/>
              <w:right w:val="single" w:sz="4" w:space="0" w:color="auto"/>
            </w:tcBorders>
            <w:vAlign w:val="center"/>
            <w:hideMark/>
          </w:tcPr>
          <w:p w14:paraId="4278A1CE"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4488</w:t>
            </w:r>
          </w:p>
        </w:tc>
        <w:tc>
          <w:tcPr>
            <w:tcW w:w="693" w:type="pct"/>
            <w:tcBorders>
              <w:top w:val="nil"/>
              <w:left w:val="nil"/>
              <w:bottom w:val="single" w:sz="4" w:space="0" w:color="auto"/>
              <w:right w:val="single" w:sz="4" w:space="0" w:color="auto"/>
            </w:tcBorders>
            <w:noWrap/>
            <w:vAlign w:val="bottom"/>
            <w:hideMark/>
          </w:tcPr>
          <w:p w14:paraId="28E44530"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0,373</w:t>
            </w:r>
          </w:p>
        </w:tc>
        <w:tc>
          <w:tcPr>
            <w:tcW w:w="756" w:type="pct"/>
            <w:tcBorders>
              <w:top w:val="nil"/>
              <w:left w:val="nil"/>
              <w:bottom w:val="single" w:sz="4" w:space="0" w:color="auto"/>
              <w:right w:val="single" w:sz="4" w:space="0" w:color="auto"/>
            </w:tcBorders>
            <w:vAlign w:val="center"/>
            <w:hideMark/>
          </w:tcPr>
          <w:p w14:paraId="583F1BC0"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4488</w:t>
            </w:r>
          </w:p>
        </w:tc>
        <w:tc>
          <w:tcPr>
            <w:tcW w:w="662" w:type="pct"/>
            <w:tcBorders>
              <w:top w:val="nil"/>
              <w:left w:val="nil"/>
              <w:bottom w:val="single" w:sz="4" w:space="0" w:color="auto"/>
              <w:right w:val="single" w:sz="4" w:space="0" w:color="auto"/>
            </w:tcBorders>
            <w:noWrap/>
            <w:vAlign w:val="bottom"/>
            <w:hideMark/>
          </w:tcPr>
          <w:p w14:paraId="08188260"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0,373</w:t>
            </w:r>
          </w:p>
        </w:tc>
        <w:tc>
          <w:tcPr>
            <w:tcW w:w="530" w:type="pct"/>
            <w:tcBorders>
              <w:top w:val="nil"/>
              <w:left w:val="nil"/>
              <w:bottom w:val="single" w:sz="4" w:space="0" w:color="auto"/>
              <w:right w:val="single" w:sz="4" w:space="0" w:color="auto"/>
            </w:tcBorders>
            <w:vAlign w:val="center"/>
            <w:hideMark/>
          </w:tcPr>
          <w:p w14:paraId="2F4E4663"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4488</w:t>
            </w:r>
          </w:p>
        </w:tc>
        <w:tc>
          <w:tcPr>
            <w:tcW w:w="662" w:type="pct"/>
            <w:tcBorders>
              <w:top w:val="nil"/>
              <w:left w:val="nil"/>
              <w:bottom w:val="single" w:sz="4" w:space="0" w:color="auto"/>
              <w:right w:val="single" w:sz="4" w:space="0" w:color="auto"/>
            </w:tcBorders>
            <w:noWrap/>
            <w:vAlign w:val="bottom"/>
            <w:hideMark/>
          </w:tcPr>
          <w:p w14:paraId="68EF0F91"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0,373</w:t>
            </w:r>
          </w:p>
        </w:tc>
      </w:tr>
      <w:tr w:rsidR="00DC3A36" w:rsidRPr="00CC7394" w14:paraId="4E6E272C" w14:textId="77777777" w:rsidTr="00DC3A36">
        <w:trPr>
          <w:trHeight w:val="315"/>
        </w:trPr>
        <w:tc>
          <w:tcPr>
            <w:tcW w:w="1066" w:type="pct"/>
            <w:tcBorders>
              <w:top w:val="nil"/>
              <w:left w:val="single" w:sz="4" w:space="0" w:color="auto"/>
              <w:bottom w:val="single" w:sz="4" w:space="0" w:color="auto"/>
              <w:right w:val="single" w:sz="4" w:space="0" w:color="auto"/>
            </w:tcBorders>
            <w:vAlign w:val="center"/>
            <w:hideMark/>
          </w:tcPr>
          <w:p w14:paraId="2D037264"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Дом культуры</w:t>
            </w:r>
          </w:p>
        </w:tc>
        <w:tc>
          <w:tcPr>
            <w:tcW w:w="631" w:type="pct"/>
            <w:tcBorders>
              <w:top w:val="nil"/>
              <w:left w:val="nil"/>
              <w:bottom w:val="single" w:sz="4" w:space="0" w:color="auto"/>
              <w:right w:val="single" w:sz="4" w:space="0" w:color="auto"/>
            </w:tcBorders>
            <w:vAlign w:val="center"/>
            <w:hideMark/>
          </w:tcPr>
          <w:p w14:paraId="78483A18"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1336</w:t>
            </w:r>
          </w:p>
        </w:tc>
        <w:tc>
          <w:tcPr>
            <w:tcW w:w="693" w:type="pct"/>
            <w:tcBorders>
              <w:top w:val="nil"/>
              <w:left w:val="nil"/>
              <w:bottom w:val="single" w:sz="4" w:space="0" w:color="auto"/>
              <w:right w:val="single" w:sz="4" w:space="0" w:color="auto"/>
            </w:tcBorders>
            <w:noWrap/>
            <w:vAlign w:val="bottom"/>
            <w:hideMark/>
          </w:tcPr>
          <w:p w14:paraId="05E9ADC6"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0,111</w:t>
            </w:r>
          </w:p>
        </w:tc>
        <w:tc>
          <w:tcPr>
            <w:tcW w:w="756" w:type="pct"/>
            <w:tcBorders>
              <w:top w:val="nil"/>
              <w:left w:val="nil"/>
              <w:bottom w:val="single" w:sz="4" w:space="0" w:color="auto"/>
              <w:right w:val="single" w:sz="4" w:space="0" w:color="auto"/>
            </w:tcBorders>
            <w:vAlign w:val="center"/>
            <w:hideMark/>
          </w:tcPr>
          <w:p w14:paraId="70BC2C90"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1336</w:t>
            </w:r>
          </w:p>
        </w:tc>
        <w:tc>
          <w:tcPr>
            <w:tcW w:w="662" w:type="pct"/>
            <w:tcBorders>
              <w:top w:val="nil"/>
              <w:left w:val="nil"/>
              <w:bottom w:val="single" w:sz="4" w:space="0" w:color="auto"/>
              <w:right w:val="single" w:sz="4" w:space="0" w:color="auto"/>
            </w:tcBorders>
            <w:noWrap/>
            <w:vAlign w:val="bottom"/>
            <w:hideMark/>
          </w:tcPr>
          <w:p w14:paraId="7E0693E2"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0,111</w:t>
            </w:r>
          </w:p>
        </w:tc>
        <w:tc>
          <w:tcPr>
            <w:tcW w:w="530" w:type="pct"/>
            <w:tcBorders>
              <w:top w:val="nil"/>
              <w:left w:val="nil"/>
              <w:bottom w:val="single" w:sz="4" w:space="0" w:color="auto"/>
              <w:right w:val="single" w:sz="4" w:space="0" w:color="auto"/>
            </w:tcBorders>
            <w:vAlign w:val="center"/>
            <w:hideMark/>
          </w:tcPr>
          <w:p w14:paraId="5D6443CE"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1336</w:t>
            </w:r>
          </w:p>
        </w:tc>
        <w:tc>
          <w:tcPr>
            <w:tcW w:w="662" w:type="pct"/>
            <w:tcBorders>
              <w:top w:val="nil"/>
              <w:left w:val="nil"/>
              <w:bottom w:val="single" w:sz="4" w:space="0" w:color="auto"/>
              <w:right w:val="single" w:sz="4" w:space="0" w:color="auto"/>
            </w:tcBorders>
            <w:noWrap/>
            <w:vAlign w:val="bottom"/>
            <w:hideMark/>
          </w:tcPr>
          <w:p w14:paraId="6A8A15AB"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0,111</w:t>
            </w:r>
          </w:p>
        </w:tc>
      </w:tr>
      <w:tr w:rsidR="00DC3A36" w:rsidRPr="00CC7394" w14:paraId="54B59A2E" w14:textId="77777777" w:rsidTr="00DC3A36">
        <w:trPr>
          <w:trHeight w:val="945"/>
        </w:trPr>
        <w:tc>
          <w:tcPr>
            <w:tcW w:w="1066" w:type="pct"/>
            <w:tcBorders>
              <w:top w:val="nil"/>
              <w:left w:val="single" w:sz="4" w:space="0" w:color="auto"/>
              <w:bottom w:val="single" w:sz="4" w:space="0" w:color="auto"/>
              <w:right w:val="single" w:sz="4" w:space="0" w:color="auto"/>
            </w:tcBorders>
            <w:vAlign w:val="center"/>
            <w:hideMark/>
          </w:tcPr>
          <w:p w14:paraId="72E1ABF5"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lastRenderedPageBreak/>
              <w:t>Физкультурно-оздоровительный комплекс</w:t>
            </w:r>
          </w:p>
        </w:tc>
        <w:tc>
          <w:tcPr>
            <w:tcW w:w="631" w:type="pct"/>
            <w:tcBorders>
              <w:top w:val="nil"/>
              <w:left w:val="nil"/>
              <w:bottom w:val="single" w:sz="4" w:space="0" w:color="auto"/>
              <w:right w:val="single" w:sz="4" w:space="0" w:color="auto"/>
            </w:tcBorders>
            <w:vAlign w:val="center"/>
            <w:hideMark/>
          </w:tcPr>
          <w:p w14:paraId="568EC233"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752</w:t>
            </w:r>
          </w:p>
        </w:tc>
        <w:tc>
          <w:tcPr>
            <w:tcW w:w="693" w:type="pct"/>
            <w:tcBorders>
              <w:top w:val="nil"/>
              <w:left w:val="nil"/>
              <w:bottom w:val="single" w:sz="4" w:space="0" w:color="auto"/>
              <w:right w:val="single" w:sz="4" w:space="0" w:color="auto"/>
            </w:tcBorders>
            <w:noWrap/>
            <w:vAlign w:val="bottom"/>
            <w:hideMark/>
          </w:tcPr>
          <w:p w14:paraId="3DBD0375"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0,062</w:t>
            </w:r>
          </w:p>
        </w:tc>
        <w:tc>
          <w:tcPr>
            <w:tcW w:w="756" w:type="pct"/>
            <w:tcBorders>
              <w:top w:val="nil"/>
              <w:left w:val="nil"/>
              <w:bottom w:val="single" w:sz="4" w:space="0" w:color="auto"/>
              <w:right w:val="single" w:sz="4" w:space="0" w:color="auto"/>
            </w:tcBorders>
            <w:vAlign w:val="center"/>
            <w:hideMark/>
          </w:tcPr>
          <w:p w14:paraId="173A6CAF"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752</w:t>
            </w:r>
          </w:p>
        </w:tc>
        <w:tc>
          <w:tcPr>
            <w:tcW w:w="662" w:type="pct"/>
            <w:tcBorders>
              <w:top w:val="nil"/>
              <w:left w:val="nil"/>
              <w:bottom w:val="single" w:sz="4" w:space="0" w:color="auto"/>
              <w:right w:val="single" w:sz="4" w:space="0" w:color="auto"/>
            </w:tcBorders>
            <w:noWrap/>
            <w:vAlign w:val="bottom"/>
            <w:hideMark/>
          </w:tcPr>
          <w:p w14:paraId="37682C7F"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0,062</w:t>
            </w:r>
          </w:p>
        </w:tc>
        <w:tc>
          <w:tcPr>
            <w:tcW w:w="530" w:type="pct"/>
            <w:tcBorders>
              <w:top w:val="nil"/>
              <w:left w:val="nil"/>
              <w:bottom w:val="single" w:sz="4" w:space="0" w:color="auto"/>
              <w:right w:val="single" w:sz="4" w:space="0" w:color="auto"/>
            </w:tcBorders>
            <w:vAlign w:val="center"/>
            <w:hideMark/>
          </w:tcPr>
          <w:p w14:paraId="327FE372"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752</w:t>
            </w:r>
          </w:p>
        </w:tc>
        <w:tc>
          <w:tcPr>
            <w:tcW w:w="662" w:type="pct"/>
            <w:tcBorders>
              <w:top w:val="nil"/>
              <w:left w:val="nil"/>
              <w:bottom w:val="single" w:sz="4" w:space="0" w:color="auto"/>
              <w:right w:val="single" w:sz="4" w:space="0" w:color="auto"/>
            </w:tcBorders>
            <w:noWrap/>
            <w:vAlign w:val="bottom"/>
            <w:hideMark/>
          </w:tcPr>
          <w:p w14:paraId="6F45680C"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0,062</w:t>
            </w:r>
          </w:p>
        </w:tc>
      </w:tr>
      <w:tr w:rsidR="00DC3A36" w:rsidRPr="00CC7394" w14:paraId="39031F6A" w14:textId="77777777" w:rsidTr="00DC3A36">
        <w:trPr>
          <w:trHeight w:val="315"/>
        </w:trPr>
        <w:tc>
          <w:tcPr>
            <w:tcW w:w="1066" w:type="pct"/>
            <w:tcBorders>
              <w:top w:val="nil"/>
              <w:left w:val="single" w:sz="4" w:space="0" w:color="auto"/>
              <w:bottom w:val="single" w:sz="4" w:space="0" w:color="auto"/>
              <w:right w:val="single" w:sz="4" w:space="0" w:color="auto"/>
            </w:tcBorders>
            <w:vAlign w:val="center"/>
            <w:hideMark/>
          </w:tcPr>
          <w:p w14:paraId="55E8C06F"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Мечеть</w:t>
            </w:r>
          </w:p>
        </w:tc>
        <w:tc>
          <w:tcPr>
            <w:tcW w:w="631" w:type="pct"/>
            <w:tcBorders>
              <w:top w:val="nil"/>
              <w:left w:val="nil"/>
              <w:bottom w:val="single" w:sz="4" w:space="0" w:color="auto"/>
              <w:right w:val="single" w:sz="4" w:space="0" w:color="auto"/>
            </w:tcBorders>
            <w:vAlign w:val="center"/>
            <w:hideMark/>
          </w:tcPr>
          <w:p w14:paraId="5D2B477A"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80</w:t>
            </w:r>
          </w:p>
        </w:tc>
        <w:tc>
          <w:tcPr>
            <w:tcW w:w="693" w:type="pct"/>
            <w:tcBorders>
              <w:top w:val="nil"/>
              <w:left w:val="nil"/>
              <w:bottom w:val="single" w:sz="4" w:space="0" w:color="auto"/>
              <w:right w:val="single" w:sz="4" w:space="0" w:color="auto"/>
            </w:tcBorders>
            <w:noWrap/>
            <w:vAlign w:val="bottom"/>
            <w:hideMark/>
          </w:tcPr>
          <w:p w14:paraId="6061F566"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0,007</w:t>
            </w:r>
          </w:p>
        </w:tc>
        <w:tc>
          <w:tcPr>
            <w:tcW w:w="756" w:type="pct"/>
            <w:tcBorders>
              <w:top w:val="nil"/>
              <w:left w:val="nil"/>
              <w:bottom w:val="single" w:sz="4" w:space="0" w:color="auto"/>
              <w:right w:val="single" w:sz="4" w:space="0" w:color="auto"/>
            </w:tcBorders>
            <w:vAlign w:val="center"/>
            <w:hideMark/>
          </w:tcPr>
          <w:p w14:paraId="29104158"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80</w:t>
            </w:r>
          </w:p>
        </w:tc>
        <w:tc>
          <w:tcPr>
            <w:tcW w:w="662" w:type="pct"/>
            <w:tcBorders>
              <w:top w:val="nil"/>
              <w:left w:val="nil"/>
              <w:bottom w:val="single" w:sz="4" w:space="0" w:color="auto"/>
              <w:right w:val="single" w:sz="4" w:space="0" w:color="auto"/>
            </w:tcBorders>
            <w:noWrap/>
            <w:vAlign w:val="bottom"/>
            <w:hideMark/>
          </w:tcPr>
          <w:p w14:paraId="6FA78709"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0,007</w:t>
            </w:r>
          </w:p>
        </w:tc>
        <w:tc>
          <w:tcPr>
            <w:tcW w:w="530" w:type="pct"/>
            <w:tcBorders>
              <w:top w:val="nil"/>
              <w:left w:val="nil"/>
              <w:bottom w:val="single" w:sz="4" w:space="0" w:color="auto"/>
              <w:right w:val="single" w:sz="4" w:space="0" w:color="auto"/>
            </w:tcBorders>
            <w:vAlign w:val="center"/>
            <w:hideMark/>
          </w:tcPr>
          <w:p w14:paraId="08F45BB5"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80</w:t>
            </w:r>
          </w:p>
        </w:tc>
        <w:tc>
          <w:tcPr>
            <w:tcW w:w="662" w:type="pct"/>
            <w:tcBorders>
              <w:top w:val="nil"/>
              <w:left w:val="nil"/>
              <w:bottom w:val="single" w:sz="4" w:space="0" w:color="auto"/>
              <w:right w:val="single" w:sz="4" w:space="0" w:color="auto"/>
            </w:tcBorders>
            <w:noWrap/>
            <w:vAlign w:val="bottom"/>
            <w:hideMark/>
          </w:tcPr>
          <w:p w14:paraId="216EF6E9"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0,007</w:t>
            </w:r>
          </w:p>
        </w:tc>
      </w:tr>
      <w:tr w:rsidR="00DC3A36" w:rsidRPr="00CC7394" w14:paraId="085746B4" w14:textId="77777777" w:rsidTr="00DC3A36">
        <w:trPr>
          <w:trHeight w:val="315"/>
        </w:trPr>
        <w:tc>
          <w:tcPr>
            <w:tcW w:w="1066" w:type="pct"/>
            <w:tcBorders>
              <w:top w:val="nil"/>
              <w:left w:val="single" w:sz="4" w:space="0" w:color="auto"/>
              <w:bottom w:val="single" w:sz="4" w:space="0" w:color="auto"/>
              <w:right w:val="single" w:sz="4" w:space="0" w:color="auto"/>
            </w:tcBorders>
            <w:vAlign w:val="center"/>
            <w:hideMark/>
          </w:tcPr>
          <w:p w14:paraId="47D8E605"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Магазин</w:t>
            </w:r>
          </w:p>
        </w:tc>
        <w:tc>
          <w:tcPr>
            <w:tcW w:w="631" w:type="pct"/>
            <w:tcBorders>
              <w:top w:val="nil"/>
              <w:left w:val="nil"/>
              <w:bottom w:val="single" w:sz="4" w:space="0" w:color="auto"/>
              <w:right w:val="single" w:sz="4" w:space="0" w:color="auto"/>
            </w:tcBorders>
            <w:vAlign w:val="center"/>
            <w:hideMark/>
          </w:tcPr>
          <w:p w14:paraId="66FD36B7"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449</w:t>
            </w:r>
          </w:p>
        </w:tc>
        <w:tc>
          <w:tcPr>
            <w:tcW w:w="693" w:type="pct"/>
            <w:tcBorders>
              <w:top w:val="nil"/>
              <w:left w:val="nil"/>
              <w:bottom w:val="single" w:sz="4" w:space="0" w:color="auto"/>
              <w:right w:val="single" w:sz="4" w:space="0" w:color="auto"/>
            </w:tcBorders>
            <w:noWrap/>
            <w:vAlign w:val="bottom"/>
            <w:hideMark/>
          </w:tcPr>
          <w:p w14:paraId="1B28EFB6"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0,037</w:t>
            </w:r>
          </w:p>
        </w:tc>
        <w:tc>
          <w:tcPr>
            <w:tcW w:w="756" w:type="pct"/>
            <w:tcBorders>
              <w:top w:val="nil"/>
              <w:left w:val="nil"/>
              <w:bottom w:val="single" w:sz="4" w:space="0" w:color="auto"/>
              <w:right w:val="single" w:sz="4" w:space="0" w:color="auto"/>
            </w:tcBorders>
            <w:vAlign w:val="center"/>
            <w:hideMark/>
          </w:tcPr>
          <w:p w14:paraId="0C80DBCF"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449</w:t>
            </w:r>
          </w:p>
        </w:tc>
        <w:tc>
          <w:tcPr>
            <w:tcW w:w="662" w:type="pct"/>
            <w:tcBorders>
              <w:top w:val="nil"/>
              <w:left w:val="nil"/>
              <w:bottom w:val="single" w:sz="4" w:space="0" w:color="auto"/>
              <w:right w:val="single" w:sz="4" w:space="0" w:color="auto"/>
            </w:tcBorders>
            <w:noWrap/>
            <w:vAlign w:val="bottom"/>
            <w:hideMark/>
          </w:tcPr>
          <w:p w14:paraId="467D3AA3"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0,037</w:t>
            </w:r>
          </w:p>
        </w:tc>
        <w:tc>
          <w:tcPr>
            <w:tcW w:w="530" w:type="pct"/>
            <w:tcBorders>
              <w:top w:val="nil"/>
              <w:left w:val="nil"/>
              <w:bottom w:val="single" w:sz="4" w:space="0" w:color="auto"/>
              <w:right w:val="single" w:sz="4" w:space="0" w:color="auto"/>
            </w:tcBorders>
            <w:vAlign w:val="center"/>
            <w:hideMark/>
          </w:tcPr>
          <w:p w14:paraId="4D3F6006"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449</w:t>
            </w:r>
          </w:p>
        </w:tc>
        <w:tc>
          <w:tcPr>
            <w:tcW w:w="662" w:type="pct"/>
            <w:tcBorders>
              <w:top w:val="nil"/>
              <w:left w:val="nil"/>
              <w:bottom w:val="single" w:sz="4" w:space="0" w:color="auto"/>
              <w:right w:val="single" w:sz="4" w:space="0" w:color="auto"/>
            </w:tcBorders>
            <w:noWrap/>
            <w:vAlign w:val="bottom"/>
            <w:hideMark/>
          </w:tcPr>
          <w:p w14:paraId="135393BC"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0,037</w:t>
            </w:r>
          </w:p>
        </w:tc>
      </w:tr>
      <w:tr w:rsidR="00DC3A36" w:rsidRPr="00CC7394" w14:paraId="4D1E7139" w14:textId="77777777" w:rsidTr="00DC3A36">
        <w:trPr>
          <w:trHeight w:val="315"/>
        </w:trPr>
        <w:tc>
          <w:tcPr>
            <w:tcW w:w="1066" w:type="pct"/>
            <w:tcBorders>
              <w:top w:val="nil"/>
              <w:left w:val="single" w:sz="4" w:space="0" w:color="auto"/>
              <w:bottom w:val="single" w:sz="4" w:space="0" w:color="auto"/>
              <w:right w:val="single" w:sz="4" w:space="0" w:color="auto"/>
            </w:tcBorders>
            <w:vAlign w:val="center"/>
            <w:hideMark/>
          </w:tcPr>
          <w:p w14:paraId="17400BBC"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 xml:space="preserve">Детский сад </w:t>
            </w:r>
          </w:p>
        </w:tc>
        <w:tc>
          <w:tcPr>
            <w:tcW w:w="631" w:type="pct"/>
            <w:tcBorders>
              <w:top w:val="nil"/>
              <w:left w:val="nil"/>
              <w:bottom w:val="single" w:sz="4" w:space="0" w:color="auto"/>
              <w:right w:val="single" w:sz="4" w:space="0" w:color="auto"/>
            </w:tcBorders>
            <w:noWrap/>
            <w:vAlign w:val="bottom"/>
            <w:hideMark/>
          </w:tcPr>
          <w:p w14:paraId="0F0EE273"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 </w:t>
            </w:r>
          </w:p>
        </w:tc>
        <w:tc>
          <w:tcPr>
            <w:tcW w:w="693" w:type="pct"/>
            <w:tcBorders>
              <w:top w:val="nil"/>
              <w:left w:val="nil"/>
              <w:bottom w:val="single" w:sz="4" w:space="0" w:color="auto"/>
              <w:right w:val="single" w:sz="4" w:space="0" w:color="auto"/>
            </w:tcBorders>
            <w:noWrap/>
            <w:vAlign w:val="bottom"/>
            <w:hideMark/>
          </w:tcPr>
          <w:p w14:paraId="4911FD44"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756" w:type="pct"/>
            <w:tcBorders>
              <w:top w:val="nil"/>
              <w:left w:val="nil"/>
              <w:bottom w:val="single" w:sz="4" w:space="0" w:color="auto"/>
              <w:right w:val="single" w:sz="4" w:space="0" w:color="auto"/>
            </w:tcBorders>
            <w:noWrap/>
            <w:vAlign w:val="bottom"/>
            <w:hideMark/>
          </w:tcPr>
          <w:p w14:paraId="522DE8FA"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1352</w:t>
            </w:r>
          </w:p>
        </w:tc>
        <w:tc>
          <w:tcPr>
            <w:tcW w:w="662" w:type="pct"/>
            <w:tcBorders>
              <w:top w:val="nil"/>
              <w:left w:val="nil"/>
              <w:bottom w:val="single" w:sz="4" w:space="0" w:color="auto"/>
              <w:right w:val="single" w:sz="4" w:space="0" w:color="auto"/>
            </w:tcBorders>
            <w:noWrap/>
            <w:vAlign w:val="bottom"/>
            <w:hideMark/>
          </w:tcPr>
          <w:p w14:paraId="464F9F67"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0,112</w:t>
            </w:r>
          </w:p>
        </w:tc>
        <w:tc>
          <w:tcPr>
            <w:tcW w:w="530" w:type="pct"/>
            <w:tcBorders>
              <w:top w:val="nil"/>
              <w:left w:val="nil"/>
              <w:bottom w:val="single" w:sz="4" w:space="0" w:color="auto"/>
              <w:right w:val="single" w:sz="4" w:space="0" w:color="auto"/>
            </w:tcBorders>
            <w:noWrap/>
            <w:vAlign w:val="bottom"/>
            <w:hideMark/>
          </w:tcPr>
          <w:p w14:paraId="77A3116D"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1352</w:t>
            </w:r>
          </w:p>
        </w:tc>
        <w:tc>
          <w:tcPr>
            <w:tcW w:w="662" w:type="pct"/>
            <w:tcBorders>
              <w:top w:val="nil"/>
              <w:left w:val="nil"/>
              <w:bottom w:val="single" w:sz="4" w:space="0" w:color="auto"/>
              <w:right w:val="single" w:sz="4" w:space="0" w:color="auto"/>
            </w:tcBorders>
            <w:noWrap/>
            <w:vAlign w:val="bottom"/>
            <w:hideMark/>
          </w:tcPr>
          <w:p w14:paraId="45E068BA"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0,112</w:t>
            </w:r>
          </w:p>
        </w:tc>
      </w:tr>
      <w:tr w:rsidR="00DC3A36" w:rsidRPr="00CC7394" w14:paraId="431C9539" w14:textId="77777777" w:rsidTr="00DC3A36">
        <w:trPr>
          <w:trHeight w:val="945"/>
        </w:trPr>
        <w:tc>
          <w:tcPr>
            <w:tcW w:w="1066" w:type="pct"/>
            <w:tcBorders>
              <w:top w:val="nil"/>
              <w:left w:val="single" w:sz="4" w:space="0" w:color="auto"/>
              <w:bottom w:val="single" w:sz="4" w:space="0" w:color="auto"/>
              <w:right w:val="single" w:sz="4" w:space="0" w:color="auto"/>
            </w:tcBorders>
            <w:vAlign w:val="center"/>
            <w:hideMark/>
          </w:tcPr>
          <w:p w14:paraId="23EA86C1"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 xml:space="preserve">Гостиница, Баня, Общественные туалеты </w:t>
            </w:r>
          </w:p>
        </w:tc>
        <w:tc>
          <w:tcPr>
            <w:tcW w:w="631" w:type="pct"/>
            <w:tcBorders>
              <w:top w:val="nil"/>
              <w:left w:val="nil"/>
              <w:bottom w:val="single" w:sz="4" w:space="0" w:color="auto"/>
              <w:right w:val="single" w:sz="4" w:space="0" w:color="auto"/>
            </w:tcBorders>
            <w:noWrap/>
            <w:vAlign w:val="bottom"/>
            <w:hideMark/>
          </w:tcPr>
          <w:p w14:paraId="774054EE"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 </w:t>
            </w:r>
          </w:p>
        </w:tc>
        <w:tc>
          <w:tcPr>
            <w:tcW w:w="693" w:type="pct"/>
            <w:tcBorders>
              <w:top w:val="nil"/>
              <w:left w:val="nil"/>
              <w:bottom w:val="single" w:sz="4" w:space="0" w:color="auto"/>
              <w:right w:val="single" w:sz="4" w:space="0" w:color="auto"/>
            </w:tcBorders>
            <w:noWrap/>
            <w:vAlign w:val="bottom"/>
            <w:hideMark/>
          </w:tcPr>
          <w:p w14:paraId="7A071EDA"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756" w:type="pct"/>
            <w:tcBorders>
              <w:top w:val="nil"/>
              <w:left w:val="nil"/>
              <w:bottom w:val="single" w:sz="4" w:space="0" w:color="auto"/>
              <w:right w:val="single" w:sz="4" w:space="0" w:color="auto"/>
            </w:tcBorders>
            <w:noWrap/>
            <w:vAlign w:val="bottom"/>
            <w:hideMark/>
          </w:tcPr>
          <w:p w14:paraId="7E377CB7"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972</w:t>
            </w:r>
          </w:p>
        </w:tc>
        <w:tc>
          <w:tcPr>
            <w:tcW w:w="662" w:type="pct"/>
            <w:tcBorders>
              <w:top w:val="nil"/>
              <w:left w:val="nil"/>
              <w:bottom w:val="single" w:sz="4" w:space="0" w:color="auto"/>
              <w:right w:val="single" w:sz="4" w:space="0" w:color="auto"/>
            </w:tcBorders>
            <w:noWrap/>
            <w:vAlign w:val="bottom"/>
            <w:hideMark/>
          </w:tcPr>
          <w:p w14:paraId="31B86B7F"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0,081</w:t>
            </w:r>
          </w:p>
        </w:tc>
        <w:tc>
          <w:tcPr>
            <w:tcW w:w="530" w:type="pct"/>
            <w:tcBorders>
              <w:top w:val="nil"/>
              <w:left w:val="nil"/>
              <w:bottom w:val="single" w:sz="4" w:space="0" w:color="auto"/>
              <w:right w:val="single" w:sz="4" w:space="0" w:color="auto"/>
            </w:tcBorders>
            <w:noWrap/>
            <w:vAlign w:val="bottom"/>
            <w:hideMark/>
          </w:tcPr>
          <w:p w14:paraId="0B00BA16"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972</w:t>
            </w:r>
          </w:p>
        </w:tc>
        <w:tc>
          <w:tcPr>
            <w:tcW w:w="662" w:type="pct"/>
            <w:tcBorders>
              <w:top w:val="nil"/>
              <w:left w:val="nil"/>
              <w:bottom w:val="single" w:sz="4" w:space="0" w:color="auto"/>
              <w:right w:val="single" w:sz="4" w:space="0" w:color="auto"/>
            </w:tcBorders>
            <w:noWrap/>
            <w:vAlign w:val="bottom"/>
            <w:hideMark/>
          </w:tcPr>
          <w:p w14:paraId="35EF9464"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0,081</w:t>
            </w:r>
          </w:p>
        </w:tc>
      </w:tr>
      <w:tr w:rsidR="00DC3A36" w:rsidRPr="00CC7394" w14:paraId="4B1BC2CF" w14:textId="77777777" w:rsidTr="00DC3A36">
        <w:trPr>
          <w:trHeight w:val="630"/>
        </w:trPr>
        <w:tc>
          <w:tcPr>
            <w:tcW w:w="1066" w:type="pct"/>
            <w:tcBorders>
              <w:top w:val="nil"/>
              <w:left w:val="single" w:sz="4" w:space="0" w:color="auto"/>
              <w:bottom w:val="single" w:sz="4" w:space="0" w:color="auto"/>
              <w:right w:val="single" w:sz="4" w:space="0" w:color="auto"/>
            </w:tcBorders>
            <w:vAlign w:val="center"/>
            <w:hideMark/>
          </w:tcPr>
          <w:p w14:paraId="3A957DD4"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 xml:space="preserve">Магазин, Кафе, Парикмахерская  </w:t>
            </w:r>
          </w:p>
        </w:tc>
        <w:tc>
          <w:tcPr>
            <w:tcW w:w="631" w:type="pct"/>
            <w:tcBorders>
              <w:top w:val="nil"/>
              <w:left w:val="nil"/>
              <w:bottom w:val="single" w:sz="4" w:space="0" w:color="auto"/>
              <w:right w:val="single" w:sz="4" w:space="0" w:color="auto"/>
            </w:tcBorders>
            <w:noWrap/>
            <w:vAlign w:val="bottom"/>
            <w:hideMark/>
          </w:tcPr>
          <w:p w14:paraId="14090ADB"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 </w:t>
            </w:r>
          </w:p>
        </w:tc>
        <w:tc>
          <w:tcPr>
            <w:tcW w:w="693" w:type="pct"/>
            <w:tcBorders>
              <w:top w:val="nil"/>
              <w:left w:val="nil"/>
              <w:bottom w:val="single" w:sz="4" w:space="0" w:color="auto"/>
              <w:right w:val="single" w:sz="4" w:space="0" w:color="auto"/>
            </w:tcBorders>
            <w:noWrap/>
            <w:vAlign w:val="bottom"/>
            <w:hideMark/>
          </w:tcPr>
          <w:p w14:paraId="39F2290F"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756" w:type="pct"/>
            <w:tcBorders>
              <w:top w:val="nil"/>
              <w:left w:val="nil"/>
              <w:bottom w:val="single" w:sz="4" w:space="0" w:color="auto"/>
              <w:right w:val="single" w:sz="4" w:space="0" w:color="auto"/>
            </w:tcBorders>
            <w:noWrap/>
            <w:vAlign w:val="bottom"/>
            <w:hideMark/>
          </w:tcPr>
          <w:p w14:paraId="1A1DF274"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 </w:t>
            </w:r>
          </w:p>
        </w:tc>
        <w:tc>
          <w:tcPr>
            <w:tcW w:w="662" w:type="pct"/>
            <w:tcBorders>
              <w:top w:val="nil"/>
              <w:left w:val="nil"/>
              <w:bottom w:val="single" w:sz="4" w:space="0" w:color="auto"/>
              <w:right w:val="single" w:sz="4" w:space="0" w:color="auto"/>
            </w:tcBorders>
            <w:noWrap/>
            <w:vAlign w:val="bottom"/>
            <w:hideMark/>
          </w:tcPr>
          <w:p w14:paraId="09EB02FE"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530" w:type="pct"/>
            <w:tcBorders>
              <w:top w:val="nil"/>
              <w:left w:val="nil"/>
              <w:bottom w:val="single" w:sz="4" w:space="0" w:color="auto"/>
              <w:right w:val="single" w:sz="4" w:space="0" w:color="auto"/>
            </w:tcBorders>
            <w:noWrap/>
            <w:vAlign w:val="bottom"/>
            <w:hideMark/>
          </w:tcPr>
          <w:p w14:paraId="17DE7C41"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275</w:t>
            </w:r>
          </w:p>
        </w:tc>
        <w:tc>
          <w:tcPr>
            <w:tcW w:w="662" w:type="pct"/>
            <w:tcBorders>
              <w:top w:val="nil"/>
              <w:left w:val="nil"/>
              <w:bottom w:val="single" w:sz="4" w:space="0" w:color="auto"/>
              <w:right w:val="single" w:sz="4" w:space="0" w:color="auto"/>
            </w:tcBorders>
            <w:noWrap/>
            <w:vAlign w:val="bottom"/>
            <w:hideMark/>
          </w:tcPr>
          <w:p w14:paraId="4D518302"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0,023</w:t>
            </w:r>
          </w:p>
        </w:tc>
      </w:tr>
      <w:tr w:rsidR="00DC3A36" w:rsidRPr="00CC7394" w14:paraId="1367DACA" w14:textId="77777777" w:rsidTr="00DC3A36">
        <w:trPr>
          <w:trHeight w:val="315"/>
        </w:trPr>
        <w:tc>
          <w:tcPr>
            <w:tcW w:w="1066" w:type="pct"/>
            <w:tcBorders>
              <w:top w:val="nil"/>
              <w:left w:val="single" w:sz="4" w:space="0" w:color="auto"/>
              <w:bottom w:val="single" w:sz="4" w:space="0" w:color="auto"/>
              <w:right w:val="single" w:sz="4" w:space="0" w:color="auto"/>
            </w:tcBorders>
            <w:vAlign w:val="center"/>
            <w:hideMark/>
          </w:tcPr>
          <w:p w14:paraId="030D6C4D"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 xml:space="preserve">Гостевой дом  </w:t>
            </w:r>
          </w:p>
        </w:tc>
        <w:tc>
          <w:tcPr>
            <w:tcW w:w="631" w:type="pct"/>
            <w:tcBorders>
              <w:top w:val="nil"/>
              <w:left w:val="nil"/>
              <w:bottom w:val="single" w:sz="4" w:space="0" w:color="auto"/>
              <w:right w:val="single" w:sz="4" w:space="0" w:color="auto"/>
            </w:tcBorders>
            <w:noWrap/>
            <w:vAlign w:val="bottom"/>
            <w:hideMark/>
          </w:tcPr>
          <w:p w14:paraId="35006512"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 </w:t>
            </w:r>
          </w:p>
        </w:tc>
        <w:tc>
          <w:tcPr>
            <w:tcW w:w="693" w:type="pct"/>
            <w:tcBorders>
              <w:top w:val="nil"/>
              <w:left w:val="nil"/>
              <w:bottom w:val="single" w:sz="4" w:space="0" w:color="auto"/>
              <w:right w:val="single" w:sz="4" w:space="0" w:color="auto"/>
            </w:tcBorders>
            <w:noWrap/>
            <w:vAlign w:val="bottom"/>
            <w:hideMark/>
          </w:tcPr>
          <w:p w14:paraId="6B3225A0"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756" w:type="pct"/>
            <w:tcBorders>
              <w:top w:val="nil"/>
              <w:left w:val="nil"/>
              <w:bottom w:val="single" w:sz="4" w:space="0" w:color="auto"/>
              <w:right w:val="single" w:sz="4" w:space="0" w:color="auto"/>
            </w:tcBorders>
            <w:noWrap/>
            <w:vAlign w:val="bottom"/>
            <w:hideMark/>
          </w:tcPr>
          <w:p w14:paraId="7DDA63E8"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 </w:t>
            </w:r>
          </w:p>
        </w:tc>
        <w:tc>
          <w:tcPr>
            <w:tcW w:w="662" w:type="pct"/>
            <w:tcBorders>
              <w:top w:val="nil"/>
              <w:left w:val="nil"/>
              <w:bottom w:val="single" w:sz="4" w:space="0" w:color="auto"/>
              <w:right w:val="single" w:sz="4" w:space="0" w:color="auto"/>
            </w:tcBorders>
            <w:noWrap/>
            <w:vAlign w:val="bottom"/>
            <w:hideMark/>
          </w:tcPr>
          <w:p w14:paraId="3E37B3FE"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 </w:t>
            </w:r>
          </w:p>
        </w:tc>
        <w:tc>
          <w:tcPr>
            <w:tcW w:w="530" w:type="pct"/>
            <w:tcBorders>
              <w:top w:val="nil"/>
              <w:left w:val="nil"/>
              <w:bottom w:val="single" w:sz="4" w:space="0" w:color="auto"/>
              <w:right w:val="single" w:sz="4" w:space="0" w:color="auto"/>
            </w:tcBorders>
            <w:noWrap/>
            <w:vAlign w:val="bottom"/>
            <w:hideMark/>
          </w:tcPr>
          <w:p w14:paraId="7A00E2B9"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929</w:t>
            </w:r>
          </w:p>
        </w:tc>
        <w:tc>
          <w:tcPr>
            <w:tcW w:w="662" w:type="pct"/>
            <w:tcBorders>
              <w:top w:val="nil"/>
              <w:left w:val="nil"/>
              <w:bottom w:val="single" w:sz="4" w:space="0" w:color="auto"/>
              <w:right w:val="single" w:sz="4" w:space="0" w:color="auto"/>
            </w:tcBorders>
            <w:noWrap/>
            <w:vAlign w:val="bottom"/>
            <w:hideMark/>
          </w:tcPr>
          <w:p w14:paraId="0F06D00A"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0,077</w:t>
            </w:r>
          </w:p>
        </w:tc>
      </w:tr>
      <w:tr w:rsidR="00DC3A36" w:rsidRPr="00CC7394" w14:paraId="6BE67B63" w14:textId="77777777" w:rsidTr="00DC3A36">
        <w:trPr>
          <w:trHeight w:val="2205"/>
        </w:trPr>
        <w:tc>
          <w:tcPr>
            <w:tcW w:w="1066" w:type="pct"/>
            <w:tcBorders>
              <w:top w:val="nil"/>
              <w:left w:val="single" w:sz="4" w:space="0" w:color="auto"/>
              <w:bottom w:val="single" w:sz="4" w:space="0" w:color="auto"/>
              <w:right w:val="single" w:sz="4" w:space="0" w:color="auto"/>
            </w:tcBorders>
            <w:vAlign w:val="center"/>
            <w:hideMark/>
          </w:tcPr>
          <w:p w14:paraId="124131FB"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Мини-пекарня (кондитерский цех) по производству хлебобулочных и кондитерских изделий производительностью до 0,2 т/сутки</w:t>
            </w:r>
          </w:p>
        </w:tc>
        <w:tc>
          <w:tcPr>
            <w:tcW w:w="631" w:type="pct"/>
            <w:tcBorders>
              <w:top w:val="nil"/>
              <w:left w:val="nil"/>
              <w:bottom w:val="single" w:sz="4" w:space="0" w:color="auto"/>
              <w:right w:val="single" w:sz="4" w:space="0" w:color="auto"/>
            </w:tcBorders>
            <w:noWrap/>
            <w:vAlign w:val="bottom"/>
            <w:hideMark/>
          </w:tcPr>
          <w:p w14:paraId="6A271F4E"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 </w:t>
            </w:r>
          </w:p>
        </w:tc>
        <w:tc>
          <w:tcPr>
            <w:tcW w:w="693" w:type="pct"/>
            <w:tcBorders>
              <w:top w:val="nil"/>
              <w:left w:val="nil"/>
              <w:bottom w:val="single" w:sz="4" w:space="0" w:color="auto"/>
              <w:right w:val="single" w:sz="4" w:space="0" w:color="auto"/>
            </w:tcBorders>
            <w:noWrap/>
            <w:vAlign w:val="bottom"/>
            <w:hideMark/>
          </w:tcPr>
          <w:p w14:paraId="79E8EB38"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756" w:type="pct"/>
            <w:tcBorders>
              <w:top w:val="nil"/>
              <w:left w:val="nil"/>
              <w:bottom w:val="single" w:sz="4" w:space="0" w:color="auto"/>
              <w:right w:val="single" w:sz="4" w:space="0" w:color="auto"/>
            </w:tcBorders>
            <w:noWrap/>
            <w:vAlign w:val="bottom"/>
            <w:hideMark/>
          </w:tcPr>
          <w:p w14:paraId="7794B528"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 </w:t>
            </w:r>
          </w:p>
        </w:tc>
        <w:tc>
          <w:tcPr>
            <w:tcW w:w="662" w:type="pct"/>
            <w:tcBorders>
              <w:top w:val="nil"/>
              <w:left w:val="nil"/>
              <w:bottom w:val="single" w:sz="4" w:space="0" w:color="auto"/>
              <w:right w:val="single" w:sz="4" w:space="0" w:color="auto"/>
            </w:tcBorders>
            <w:noWrap/>
            <w:vAlign w:val="bottom"/>
            <w:hideMark/>
          </w:tcPr>
          <w:p w14:paraId="1EF6BC70"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530" w:type="pct"/>
            <w:tcBorders>
              <w:top w:val="nil"/>
              <w:left w:val="nil"/>
              <w:bottom w:val="single" w:sz="4" w:space="0" w:color="auto"/>
              <w:right w:val="single" w:sz="4" w:space="0" w:color="auto"/>
            </w:tcBorders>
            <w:noWrap/>
            <w:vAlign w:val="bottom"/>
            <w:hideMark/>
          </w:tcPr>
          <w:p w14:paraId="7AA7E6BB"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555,9</w:t>
            </w:r>
          </w:p>
        </w:tc>
        <w:tc>
          <w:tcPr>
            <w:tcW w:w="662" w:type="pct"/>
            <w:tcBorders>
              <w:top w:val="nil"/>
              <w:left w:val="nil"/>
              <w:bottom w:val="single" w:sz="4" w:space="0" w:color="auto"/>
              <w:right w:val="single" w:sz="4" w:space="0" w:color="auto"/>
            </w:tcBorders>
            <w:noWrap/>
            <w:vAlign w:val="bottom"/>
            <w:hideMark/>
          </w:tcPr>
          <w:p w14:paraId="164B902B"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0,046</w:t>
            </w:r>
          </w:p>
        </w:tc>
      </w:tr>
      <w:tr w:rsidR="00DC3A36" w:rsidRPr="00CC7394" w14:paraId="6FD534AF" w14:textId="77777777" w:rsidTr="00DC3A36">
        <w:trPr>
          <w:trHeight w:val="630"/>
        </w:trPr>
        <w:tc>
          <w:tcPr>
            <w:tcW w:w="1066" w:type="pct"/>
            <w:tcBorders>
              <w:top w:val="nil"/>
              <w:left w:val="single" w:sz="4" w:space="0" w:color="auto"/>
              <w:bottom w:val="single" w:sz="4" w:space="0" w:color="auto"/>
              <w:right w:val="single" w:sz="4" w:space="0" w:color="auto"/>
            </w:tcBorders>
            <w:vAlign w:val="center"/>
            <w:hideMark/>
          </w:tcPr>
          <w:p w14:paraId="041886E5" w14:textId="77777777" w:rsidR="00DC3A36" w:rsidRPr="00CC7394" w:rsidRDefault="00DC3A36" w:rsidP="009426B9">
            <w:pPr>
              <w:widowControl/>
              <w:rPr>
                <w:rFonts w:eastAsia="Times New Roman" w:cs="Times New Roman"/>
                <w:lang w:bidi="ar-SA"/>
              </w:rPr>
            </w:pPr>
            <w:proofErr w:type="spellStart"/>
            <w:r w:rsidRPr="00CC7394">
              <w:rPr>
                <w:rFonts w:eastAsia="Times New Roman" w:cs="Times New Roman"/>
                <w:lang w:bidi="ar-SA"/>
              </w:rPr>
              <w:t>Акимат,Отделение</w:t>
            </w:r>
            <w:proofErr w:type="spellEnd"/>
            <w:r w:rsidRPr="00CC7394">
              <w:rPr>
                <w:rFonts w:eastAsia="Times New Roman" w:cs="Times New Roman"/>
                <w:lang w:bidi="ar-SA"/>
              </w:rPr>
              <w:t xml:space="preserve"> банка</w:t>
            </w:r>
          </w:p>
        </w:tc>
        <w:tc>
          <w:tcPr>
            <w:tcW w:w="631" w:type="pct"/>
            <w:tcBorders>
              <w:top w:val="nil"/>
              <w:left w:val="nil"/>
              <w:bottom w:val="single" w:sz="4" w:space="0" w:color="auto"/>
              <w:right w:val="single" w:sz="4" w:space="0" w:color="auto"/>
            </w:tcBorders>
            <w:noWrap/>
            <w:vAlign w:val="bottom"/>
            <w:hideMark/>
          </w:tcPr>
          <w:p w14:paraId="3BFBB178"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 </w:t>
            </w:r>
          </w:p>
        </w:tc>
        <w:tc>
          <w:tcPr>
            <w:tcW w:w="693" w:type="pct"/>
            <w:tcBorders>
              <w:top w:val="nil"/>
              <w:left w:val="nil"/>
              <w:bottom w:val="single" w:sz="4" w:space="0" w:color="auto"/>
              <w:right w:val="single" w:sz="4" w:space="0" w:color="auto"/>
            </w:tcBorders>
            <w:noWrap/>
            <w:vAlign w:val="bottom"/>
            <w:hideMark/>
          </w:tcPr>
          <w:p w14:paraId="41D41DDD"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756" w:type="pct"/>
            <w:tcBorders>
              <w:top w:val="nil"/>
              <w:left w:val="nil"/>
              <w:bottom w:val="single" w:sz="4" w:space="0" w:color="auto"/>
              <w:right w:val="single" w:sz="4" w:space="0" w:color="auto"/>
            </w:tcBorders>
            <w:noWrap/>
            <w:vAlign w:val="bottom"/>
            <w:hideMark/>
          </w:tcPr>
          <w:p w14:paraId="018A75E4"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856</w:t>
            </w:r>
          </w:p>
        </w:tc>
        <w:tc>
          <w:tcPr>
            <w:tcW w:w="662" w:type="pct"/>
            <w:tcBorders>
              <w:top w:val="nil"/>
              <w:left w:val="nil"/>
              <w:bottom w:val="single" w:sz="4" w:space="0" w:color="auto"/>
              <w:right w:val="single" w:sz="4" w:space="0" w:color="auto"/>
            </w:tcBorders>
            <w:noWrap/>
            <w:vAlign w:val="bottom"/>
            <w:hideMark/>
          </w:tcPr>
          <w:p w14:paraId="37D94DB2"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0,071</w:t>
            </w:r>
          </w:p>
        </w:tc>
        <w:tc>
          <w:tcPr>
            <w:tcW w:w="530" w:type="pct"/>
            <w:tcBorders>
              <w:top w:val="nil"/>
              <w:left w:val="nil"/>
              <w:bottom w:val="single" w:sz="4" w:space="0" w:color="auto"/>
              <w:right w:val="single" w:sz="4" w:space="0" w:color="auto"/>
            </w:tcBorders>
            <w:noWrap/>
            <w:vAlign w:val="bottom"/>
            <w:hideMark/>
          </w:tcPr>
          <w:p w14:paraId="26868367"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856</w:t>
            </w:r>
          </w:p>
        </w:tc>
        <w:tc>
          <w:tcPr>
            <w:tcW w:w="662" w:type="pct"/>
            <w:tcBorders>
              <w:top w:val="nil"/>
              <w:left w:val="nil"/>
              <w:bottom w:val="single" w:sz="4" w:space="0" w:color="auto"/>
              <w:right w:val="single" w:sz="4" w:space="0" w:color="auto"/>
            </w:tcBorders>
            <w:noWrap/>
            <w:vAlign w:val="bottom"/>
            <w:hideMark/>
          </w:tcPr>
          <w:p w14:paraId="116BCE47"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0,071</w:t>
            </w:r>
          </w:p>
        </w:tc>
      </w:tr>
      <w:tr w:rsidR="00DC3A36" w:rsidRPr="00CC7394" w14:paraId="7CD9E6E3" w14:textId="77777777" w:rsidTr="00DC3A36">
        <w:trPr>
          <w:trHeight w:val="945"/>
        </w:trPr>
        <w:tc>
          <w:tcPr>
            <w:tcW w:w="1066" w:type="pct"/>
            <w:tcBorders>
              <w:top w:val="nil"/>
              <w:left w:val="single" w:sz="4" w:space="0" w:color="auto"/>
              <w:bottom w:val="single" w:sz="4" w:space="0" w:color="auto"/>
              <w:right w:val="single" w:sz="4" w:space="0" w:color="auto"/>
            </w:tcBorders>
            <w:vAlign w:val="center"/>
            <w:hideMark/>
          </w:tcPr>
          <w:p w14:paraId="615314EF" w14:textId="77777777" w:rsidR="00DC3A36" w:rsidRPr="00CC7394" w:rsidRDefault="00DC3A36" w:rsidP="009426B9">
            <w:pPr>
              <w:widowControl/>
              <w:rPr>
                <w:rFonts w:eastAsia="Times New Roman" w:cs="Times New Roman"/>
                <w:lang w:bidi="ar-SA"/>
              </w:rPr>
            </w:pPr>
            <w:proofErr w:type="spellStart"/>
            <w:r w:rsidRPr="00CC7394">
              <w:rPr>
                <w:rFonts w:eastAsia="Times New Roman" w:cs="Times New Roman"/>
                <w:lang w:bidi="ar-SA"/>
              </w:rPr>
              <w:t>Учатковый</w:t>
            </w:r>
            <w:proofErr w:type="spellEnd"/>
            <w:r w:rsidRPr="00CC7394">
              <w:rPr>
                <w:rFonts w:eastAsia="Times New Roman" w:cs="Times New Roman"/>
                <w:lang w:bidi="ar-SA"/>
              </w:rPr>
              <w:t xml:space="preserve"> пункт полиций, Отделение почты </w:t>
            </w:r>
          </w:p>
        </w:tc>
        <w:tc>
          <w:tcPr>
            <w:tcW w:w="631" w:type="pct"/>
            <w:tcBorders>
              <w:top w:val="nil"/>
              <w:left w:val="nil"/>
              <w:bottom w:val="single" w:sz="4" w:space="0" w:color="auto"/>
              <w:right w:val="single" w:sz="4" w:space="0" w:color="auto"/>
            </w:tcBorders>
            <w:noWrap/>
            <w:vAlign w:val="bottom"/>
            <w:hideMark/>
          </w:tcPr>
          <w:p w14:paraId="4B56FC4D"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 </w:t>
            </w:r>
          </w:p>
        </w:tc>
        <w:tc>
          <w:tcPr>
            <w:tcW w:w="693" w:type="pct"/>
            <w:tcBorders>
              <w:top w:val="nil"/>
              <w:left w:val="nil"/>
              <w:bottom w:val="single" w:sz="4" w:space="0" w:color="auto"/>
              <w:right w:val="single" w:sz="4" w:space="0" w:color="auto"/>
            </w:tcBorders>
            <w:noWrap/>
            <w:vAlign w:val="bottom"/>
            <w:hideMark/>
          </w:tcPr>
          <w:p w14:paraId="6319E9E4"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756" w:type="pct"/>
            <w:tcBorders>
              <w:top w:val="nil"/>
              <w:left w:val="nil"/>
              <w:bottom w:val="single" w:sz="4" w:space="0" w:color="auto"/>
              <w:right w:val="single" w:sz="4" w:space="0" w:color="auto"/>
            </w:tcBorders>
            <w:noWrap/>
            <w:vAlign w:val="bottom"/>
            <w:hideMark/>
          </w:tcPr>
          <w:p w14:paraId="742EBA73"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227</w:t>
            </w:r>
          </w:p>
        </w:tc>
        <w:tc>
          <w:tcPr>
            <w:tcW w:w="662" w:type="pct"/>
            <w:tcBorders>
              <w:top w:val="nil"/>
              <w:left w:val="nil"/>
              <w:bottom w:val="single" w:sz="4" w:space="0" w:color="auto"/>
              <w:right w:val="single" w:sz="4" w:space="0" w:color="auto"/>
            </w:tcBorders>
            <w:noWrap/>
            <w:vAlign w:val="bottom"/>
            <w:hideMark/>
          </w:tcPr>
          <w:p w14:paraId="3FB3B9D3"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0,019</w:t>
            </w:r>
          </w:p>
        </w:tc>
        <w:tc>
          <w:tcPr>
            <w:tcW w:w="530" w:type="pct"/>
            <w:tcBorders>
              <w:top w:val="nil"/>
              <w:left w:val="nil"/>
              <w:bottom w:val="single" w:sz="4" w:space="0" w:color="auto"/>
              <w:right w:val="single" w:sz="4" w:space="0" w:color="auto"/>
            </w:tcBorders>
            <w:noWrap/>
            <w:vAlign w:val="bottom"/>
            <w:hideMark/>
          </w:tcPr>
          <w:p w14:paraId="6CECAACB"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227</w:t>
            </w:r>
          </w:p>
        </w:tc>
        <w:tc>
          <w:tcPr>
            <w:tcW w:w="662" w:type="pct"/>
            <w:tcBorders>
              <w:top w:val="nil"/>
              <w:left w:val="nil"/>
              <w:bottom w:val="single" w:sz="4" w:space="0" w:color="auto"/>
              <w:right w:val="single" w:sz="4" w:space="0" w:color="auto"/>
            </w:tcBorders>
            <w:noWrap/>
            <w:vAlign w:val="bottom"/>
            <w:hideMark/>
          </w:tcPr>
          <w:p w14:paraId="4E61111A"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0,019</w:t>
            </w:r>
          </w:p>
        </w:tc>
      </w:tr>
      <w:tr w:rsidR="00DC3A36" w:rsidRPr="00CC7394" w14:paraId="782183EF" w14:textId="77777777" w:rsidTr="00DC3A36">
        <w:trPr>
          <w:trHeight w:val="945"/>
        </w:trPr>
        <w:tc>
          <w:tcPr>
            <w:tcW w:w="1066" w:type="pct"/>
            <w:tcBorders>
              <w:top w:val="nil"/>
              <w:left w:val="single" w:sz="4" w:space="0" w:color="auto"/>
              <w:bottom w:val="single" w:sz="4" w:space="0" w:color="auto"/>
              <w:right w:val="single" w:sz="4" w:space="0" w:color="auto"/>
            </w:tcBorders>
            <w:vAlign w:val="center"/>
            <w:hideMark/>
          </w:tcPr>
          <w:p w14:paraId="4E7B8781"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 xml:space="preserve">Хозяйства с содержанием </w:t>
            </w:r>
            <w:proofErr w:type="gramStart"/>
            <w:r w:rsidRPr="00CC7394">
              <w:rPr>
                <w:rFonts w:eastAsia="Times New Roman" w:cs="Times New Roman"/>
                <w:lang w:bidi="ar-SA"/>
              </w:rPr>
              <w:lastRenderedPageBreak/>
              <w:t>животных  до</w:t>
            </w:r>
            <w:proofErr w:type="gramEnd"/>
            <w:r w:rsidRPr="00CC7394">
              <w:rPr>
                <w:rFonts w:eastAsia="Times New Roman" w:cs="Times New Roman"/>
                <w:lang w:bidi="ar-SA"/>
              </w:rPr>
              <w:t xml:space="preserve"> 50 голов </w:t>
            </w:r>
          </w:p>
        </w:tc>
        <w:tc>
          <w:tcPr>
            <w:tcW w:w="631" w:type="pct"/>
            <w:tcBorders>
              <w:top w:val="nil"/>
              <w:left w:val="nil"/>
              <w:bottom w:val="single" w:sz="4" w:space="0" w:color="auto"/>
              <w:right w:val="single" w:sz="4" w:space="0" w:color="auto"/>
            </w:tcBorders>
            <w:noWrap/>
            <w:vAlign w:val="bottom"/>
            <w:hideMark/>
          </w:tcPr>
          <w:p w14:paraId="740A2F36"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lastRenderedPageBreak/>
              <w:t> </w:t>
            </w:r>
          </w:p>
        </w:tc>
        <w:tc>
          <w:tcPr>
            <w:tcW w:w="693" w:type="pct"/>
            <w:tcBorders>
              <w:top w:val="nil"/>
              <w:left w:val="nil"/>
              <w:bottom w:val="single" w:sz="4" w:space="0" w:color="auto"/>
              <w:right w:val="single" w:sz="4" w:space="0" w:color="auto"/>
            </w:tcBorders>
            <w:noWrap/>
            <w:vAlign w:val="bottom"/>
            <w:hideMark/>
          </w:tcPr>
          <w:p w14:paraId="45C2122B"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756" w:type="pct"/>
            <w:tcBorders>
              <w:top w:val="nil"/>
              <w:left w:val="nil"/>
              <w:bottom w:val="single" w:sz="4" w:space="0" w:color="auto"/>
              <w:right w:val="single" w:sz="4" w:space="0" w:color="auto"/>
            </w:tcBorders>
            <w:noWrap/>
            <w:vAlign w:val="bottom"/>
            <w:hideMark/>
          </w:tcPr>
          <w:p w14:paraId="413FD6A9"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 </w:t>
            </w:r>
          </w:p>
        </w:tc>
        <w:tc>
          <w:tcPr>
            <w:tcW w:w="662" w:type="pct"/>
            <w:tcBorders>
              <w:top w:val="nil"/>
              <w:left w:val="nil"/>
              <w:bottom w:val="single" w:sz="4" w:space="0" w:color="auto"/>
              <w:right w:val="single" w:sz="4" w:space="0" w:color="auto"/>
            </w:tcBorders>
            <w:noWrap/>
            <w:vAlign w:val="bottom"/>
            <w:hideMark/>
          </w:tcPr>
          <w:p w14:paraId="491ADF78"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530" w:type="pct"/>
            <w:tcBorders>
              <w:top w:val="nil"/>
              <w:left w:val="nil"/>
              <w:bottom w:val="single" w:sz="4" w:space="0" w:color="auto"/>
              <w:right w:val="single" w:sz="4" w:space="0" w:color="auto"/>
            </w:tcBorders>
            <w:noWrap/>
            <w:vAlign w:val="bottom"/>
            <w:hideMark/>
          </w:tcPr>
          <w:p w14:paraId="26FBE2C6"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6292,6</w:t>
            </w:r>
          </w:p>
        </w:tc>
        <w:tc>
          <w:tcPr>
            <w:tcW w:w="662" w:type="pct"/>
            <w:tcBorders>
              <w:top w:val="nil"/>
              <w:left w:val="nil"/>
              <w:bottom w:val="single" w:sz="4" w:space="0" w:color="auto"/>
              <w:right w:val="single" w:sz="4" w:space="0" w:color="auto"/>
            </w:tcBorders>
            <w:noWrap/>
            <w:vAlign w:val="bottom"/>
            <w:hideMark/>
          </w:tcPr>
          <w:p w14:paraId="28379A27"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0,523</w:t>
            </w:r>
          </w:p>
        </w:tc>
      </w:tr>
      <w:tr w:rsidR="00DC3A36" w:rsidRPr="00CC7394" w14:paraId="5B1FE885" w14:textId="77777777" w:rsidTr="00DC3A36">
        <w:trPr>
          <w:trHeight w:val="1260"/>
        </w:trPr>
        <w:tc>
          <w:tcPr>
            <w:tcW w:w="1066" w:type="pct"/>
            <w:tcBorders>
              <w:top w:val="nil"/>
              <w:left w:val="single" w:sz="4" w:space="0" w:color="auto"/>
              <w:bottom w:val="single" w:sz="4" w:space="0" w:color="auto"/>
              <w:right w:val="single" w:sz="4" w:space="0" w:color="auto"/>
            </w:tcBorders>
            <w:vAlign w:val="center"/>
            <w:hideMark/>
          </w:tcPr>
          <w:p w14:paraId="38CF69C0"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Цех по приготовлению кормов (Класс IV - СЗЗ 100 м)</w:t>
            </w:r>
          </w:p>
        </w:tc>
        <w:tc>
          <w:tcPr>
            <w:tcW w:w="631" w:type="pct"/>
            <w:tcBorders>
              <w:top w:val="nil"/>
              <w:left w:val="nil"/>
              <w:bottom w:val="single" w:sz="4" w:space="0" w:color="auto"/>
              <w:right w:val="single" w:sz="4" w:space="0" w:color="auto"/>
            </w:tcBorders>
            <w:noWrap/>
            <w:vAlign w:val="bottom"/>
            <w:hideMark/>
          </w:tcPr>
          <w:p w14:paraId="0818C365"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 </w:t>
            </w:r>
          </w:p>
        </w:tc>
        <w:tc>
          <w:tcPr>
            <w:tcW w:w="693" w:type="pct"/>
            <w:tcBorders>
              <w:top w:val="nil"/>
              <w:left w:val="nil"/>
              <w:bottom w:val="single" w:sz="4" w:space="0" w:color="auto"/>
              <w:right w:val="single" w:sz="4" w:space="0" w:color="auto"/>
            </w:tcBorders>
            <w:noWrap/>
            <w:vAlign w:val="bottom"/>
            <w:hideMark/>
          </w:tcPr>
          <w:p w14:paraId="390CA899"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756" w:type="pct"/>
            <w:tcBorders>
              <w:top w:val="nil"/>
              <w:left w:val="nil"/>
              <w:bottom w:val="single" w:sz="4" w:space="0" w:color="auto"/>
              <w:right w:val="single" w:sz="4" w:space="0" w:color="auto"/>
            </w:tcBorders>
            <w:noWrap/>
            <w:vAlign w:val="bottom"/>
            <w:hideMark/>
          </w:tcPr>
          <w:p w14:paraId="35ACC42F"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7440,1</w:t>
            </w:r>
          </w:p>
        </w:tc>
        <w:tc>
          <w:tcPr>
            <w:tcW w:w="662" w:type="pct"/>
            <w:tcBorders>
              <w:top w:val="nil"/>
              <w:left w:val="nil"/>
              <w:bottom w:val="single" w:sz="4" w:space="0" w:color="auto"/>
              <w:right w:val="single" w:sz="4" w:space="0" w:color="auto"/>
            </w:tcBorders>
            <w:noWrap/>
            <w:vAlign w:val="bottom"/>
            <w:hideMark/>
          </w:tcPr>
          <w:p w14:paraId="3FEF074E"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0,618</w:t>
            </w:r>
          </w:p>
        </w:tc>
        <w:tc>
          <w:tcPr>
            <w:tcW w:w="530" w:type="pct"/>
            <w:tcBorders>
              <w:top w:val="nil"/>
              <w:left w:val="nil"/>
              <w:bottom w:val="single" w:sz="4" w:space="0" w:color="auto"/>
              <w:right w:val="single" w:sz="4" w:space="0" w:color="auto"/>
            </w:tcBorders>
            <w:noWrap/>
            <w:vAlign w:val="bottom"/>
            <w:hideMark/>
          </w:tcPr>
          <w:p w14:paraId="4FF81912"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7440,1</w:t>
            </w:r>
          </w:p>
        </w:tc>
        <w:tc>
          <w:tcPr>
            <w:tcW w:w="662" w:type="pct"/>
            <w:tcBorders>
              <w:top w:val="nil"/>
              <w:left w:val="nil"/>
              <w:bottom w:val="single" w:sz="4" w:space="0" w:color="auto"/>
              <w:right w:val="single" w:sz="4" w:space="0" w:color="auto"/>
            </w:tcBorders>
            <w:noWrap/>
            <w:vAlign w:val="bottom"/>
            <w:hideMark/>
          </w:tcPr>
          <w:p w14:paraId="7BE6AA4B"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0,618</w:t>
            </w:r>
          </w:p>
        </w:tc>
      </w:tr>
      <w:tr w:rsidR="00DC3A36" w:rsidRPr="00CC7394" w14:paraId="12F9DC6E" w14:textId="77777777" w:rsidTr="00DC3A36">
        <w:trPr>
          <w:trHeight w:val="945"/>
        </w:trPr>
        <w:tc>
          <w:tcPr>
            <w:tcW w:w="1066" w:type="pct"/>
            <w:tcBorders>
              <w:top w:val="nil"/>
              <w:left w:val="single" w:sz="4" w:space="0" w:color="auto"/>
              <w:bottom w:val="single" w:sz="4" w:space="0" w:color="auto"/>
              <w:right w:val="single" w:sz="4" w:space="0" w:color="auto"/>
            </w:tcBorders>
            <w:vAlign w:val="center"/>
            <w:hideMark/>
          </w:tcPr>
          <w:p w14:paraId="72281818"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Склады фруктов, овощей, картофеля (Класс V - СЗЗ 50 м)</w:t>
            </w:r>
          </w:p>
        </w:tc>
        <w:tc>
          <w:tcPr>
            <w:tcW w:w="631" w:type="pct"/>
            <w:tcBorders>
              <w:top w:val="nil"/>
              <w:left w:val="nil"/>
              <w:bottom w:val="single" w:sz="4" w:space="0" w:color="auto"/>
              <w:right w:val="single" w:sz="4" w:space="0" w:color="auto"/>
            </w:tcBorders>
            <w:noWrap/>
            <w:vAlign w:val="bottom"/>
            <w:hideMark/>
          </w:tcPr>
          <w:p w14:paraId="07315280"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 </w:t>
            </w:r>
          </w:p>
        </w:tc>
        <w:tc>
          <w:tcPr>
            <w:tcW w:w="693" w:type="pct"/>
            <w:tcBorders>
              <w:top w:val="nil"/>
              <w:left w:val="nil"/>
              <w:bottom w:val="single" w:sz="4" w:space="0" w:color="auto"/>
              <w:right w:val="single" w:sz="4" w:space="0" w:color="auto"/>
            </w:tcBorders>
            <w:noWrap/>
            <w:vAlign w:val="bottom"/>
            <w:hideMark/>
          </w:tcPr>
          <w:p w14:paraId="0A369CB2"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756" w:type="pct"/>
            <w:tcBorders>
              <w:top w:val="nil"/>
              <w:left w:val="nil"/>
              <w:bottom w:val="single" w:sz="4" w:space="0" w:color="auto"/>
              <w:right w:val="single" w:sz="4" w:space="0" w:color="auto"/>
            </w:tcBorders>
            <w:noWrap/>
            <w:vAlign w:val="bottom"/>
            <w:hideMark/>
          </w:tcPr>
          <w:p w14:paraId="6C2601DF"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w:t>
            </w:r>
          </w:p>
        </w:tc>
        <w:tc>
          <w:tcPr>
            <w:tcW w:w="662" w:type="pct"/>
            <w:tcBorders>
              <w:top w:val="nil"/>
              <w:left w:val="nil"/>
              <w:bottom w:val="single" w:sz="4" w:space="0" w:color="auto"/>
              <w:right w:val="single" w:sz="4" w:space="0" w:color="auto"/>
            </w:tcBorders>
            <w:noWrap/>
            <w:vAlign w:val="bottom"/>
            <w:hideMark/>
          </w:tcPr>
          <w:p w14:paraId="0922C479"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530" w:type="pct"/>
            <w:tcBorders>
              <w:top w:val="nil"/>
              <w:left w:val="nil"/>
              <w:bottom w:val="single" w:sz="4" w:space="0" w:color="auto"/>
              <w:right w:val="single" w:sz="4" w:space="0" w:color="auto"/>
            </w:tcBorders>
            <w:noWrap/>
            <w:vAlign w:val="bottom"/>
            <w:hideMark/>
          </w:tcPr>
          <w:p w14:paraId="15D7FE32"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5080,5</w:t>
            </w:r>
          </w:p>
        </w:tc>
        <w:tc>
          <w:tcPr>
            <w:tcW w:w="662" w:type="pct"/>
            <w:tcBorders>
              <w:top w:val="nil"/>
              <w:left w:val="nil"/>
              <w:bottom w:val="single" w:sz="4" w:space="0" w:color="auto"/>
              <w:right w:val="single" w:sz="4" w:space="0" w:color="auto"/>
            </w:tcBorders>
            <w:noWrap/>
            <w:vAlign w:val="bottom"/>
            <w:hideMark/>
          </w:tcPr>
          <w:p w14:paraId="1A3F8C66"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0,422</w:t>
            </w:r>
          </w:p>
        </w:tc>
      </w:tr>
      <w:tr w:rsidR="00DC3A36" w:rsidRPr="00CC7394" w14:paraId="5E055F71" w14:textId="77777777" w:rsidTr="00DC3A36">
        <w:trPr>
          <w:trHeight w:val="945"/>
        </w:trPr>
        <w:tc>
          <w:tcPr>
            <w:tcW w:w="1066" w:type="pct"/>
            <w:tcBorders>
              <w:top w:val="nil"/>
              <w:left w:val="single" w:sz="4" w:space="0" w:color="auto"/>
              <w:bottom w:val="single" w:sz="4" w:space="0" w:color="auto"/>
              <w:right w:val="single" w:sz="4" w:space="0" w:color="auto"/>
            </w:tcBorders>
            <w:vAlign w:val="center"/>
            <w:hideMark/>
          </w:tcPr>
          <w:p w14:paraId="168A245B"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Производство по переработке мяса (Класс V - СЗЗ 50 м)</w:t>
            </w:r>
          </w:p>
        </w:tc>
        <w:tc>
          <w:tcPr>
            <w:tcW w:w="631" w:type="pct"/>
            <w:tcBorders>
              <w:top w:val="nil"/>
              <w:left w:val="nil"/>
              <w:bottom w:val="single" w:sz="4" w:space="0" w:color="auto"/>
              <w:right w:val="single" w:sz="4" w:space="0" w:color="auto"/>
            </w:tcBorders>
            <w:noWrap/>
            <w:vAlign w:val="bottom"/>
            <w:hideMark/>
          </w:tcPr>
          <w:p w14:paraId="4CA179F8"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 </w:t>
            </w:r>
          </w:p>
        </w:tc>
        <w:tc>
          <w:tcPr>
            <w:tcW w:w="693" w:type="pct"/>
            <w:tcBorders>
              <w:top w:val="nil"/>
              <w:left w:val="nil"/>
              <w:bottom w:val="single" w:sz="4" w:space="0" w:color="auto"/>
              <w:right w:val="single" w:sz="4" w:space="0" w:color="auto"/>
            </w:tcBorders>
            <w:noWrap/>
            <w:vAlign w:val="bottom"/>
            <w:hideMark/>
          </w:tcPr>
          <w:p w14:paraId="69D100CC"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756" w:type="pct"/>
            <w:tcBorders>
              <w:top w:val="nil"/>
              <w:left w:val="nil"/>
              <w:bottom w:val="single" w:sz="4" w:space="0" w:color="auto"/>
              <w:right w:val="single" w:sz="4" w:space="0" w:color="auto"/>
            </w:tcBorders>
            <w:noWrap/>
            <w:vAlign w:val="bottom"/>
            <w:hideMark/>
          </w:tcPr>
          <w:p w14:paraId="12188CEC"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3244,5</w:t>
            </w:r>
          </w:p>
        </w:tc>
        <w:tc>
          <w:tcPr>
            <w:tcW w:w="662" w:type="pct"/>
            <w:tcBorders>
              <w:top w:val="nil"/>
              <w:left w:val="nil"/>
              <w:bottom w:val="single" w:sz="4" w:space="0" w:color="auto"/>
              <w:right w:val="single" w:sz="4" w:space="0" w:color="auto"/>
            </w:tcBorders>
            <w:noWrap/>
            <w:vAlign w:val="bottom"/>
            <w:hideMark/>
          </w:tcPr>
          <w:p w14:paraId="52E2E20C"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0,270</w:t>
            </w:r>
          </w:p>
        </w:tc>
        <w:tc>
          <w:tcPr>
            <w:tcW w:w="530" w:type="pct"/>
            <w:tcBorders>
              <w:top w:val="nil"/>
              <w:left w:val="nil"/>
              <w:bottom w:val="single" w:sz="4" w:space="0" w:color="auto"/>
              <w:right w:val="single" w:sz="4" w:space="0" w:color="auto"/>
            </w:tcBorders>
            <w:noWrap/>
            <w:vAlign w:val="bottom"/>
            <w:hideMark/>
          </w:tcPr>
          <w:p w14:paraId="6506B58F"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3244,5</w:t>
            </w:r>
          </w:p>
        </w:tc>
        <w:tc>
          <w:tcPr>
            <w:tcW w:w="662" w:type="pct"/>
            <w:tcBorders>
              <w:top w:val="nil"/>
              <w:left w:val="nil"/>
              <w:bottom w:val="single" w:sz="4" w:space="0" w:color="auto"/>
              <w:right w:val="single" w:sz="4" w:space="0" w:color="auto"/>
            </w:tcBorders>
            <w:noWrap/>
            <w:vAlign w:val="bottom"/>
            <w:hideMark/>
          </w:tcPr>
          <w:p w14:paraId="4D700890"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0,270</w:t>
            </w:r>
          </w:p>
        </w:tc>
      </w:tr>
      <w:tr w:rsidR="00DC3A36" w:rsidRPr="00CC7394" w14:paraId="09A529E3" w14:textId="77777777" w:rsidTr="00DC3A36">
        <w:trPr>
          <w:trHeight w:val="945"/>
        </w:trPr>
        <w:tc>
          <w:tcPr>
            <w:tcW w:w="1066" w:type="pct"/>
            <w:tcBorders>
              <w:top w:val="nil"/>
              <w:left w:val="single" w:sz="4" w:space="0" w:color="auto"/>
              <w:bottom w:val="single" w:sz="4" w:space="0" w:color="auto"/>
              <w:right w:val="single" w:sz="4" w:space="0" w:color="auto"/>
            </w:tcBorders>
            <w:vAlign w:val="center"/>
            <w:hideMark/>
          </w:tcPr>
          <w:p w14:paraId="0F2B57CF"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Производства по переработке молока (Класс V - СЗЗ 50 м)</w:t>
            </w:r>
          </w:p>
        </w:tc>
        <w:tc>
          <w:tcPr>
            <w:tcW w:w="631" w:type="pct"/>
            <w:tcBorders>
              <w:top w:val="nil"/>
              <w:left w:val="nil"/>
              <w:bottom w:val="single" w:sz="4" w:space="0" w:color="auto"/>
              <w:right w:val="single" w:sz="4" w:space="0" w:color="auto"/>
            </w:tcBorders>
            <w:noWrap/>
            <w:vAlign w:val="bottom"/>
            <w:hideMark/>
          </w:tcPr>
          <w:p w14:paraId="0CD446F1"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 </w:t>
            </w:r>
          </w:p>
        </w:tc>
        <w:tc>
          <w:tcPr>
            <w:tcW w:w="693" w:type="pct"/>
            <w:tcBorders>
              <w:top w:val="nil"/>
              <w:left w:val="nil"/>
              <w:bottom w:val="single" w:sz="4" w:space="0" w:color="auto"/>
              <w:right w:val="single" w:sz="4" w:space="0" w:color="auto"/>
            </w:tcBorders>
            <w:noWrap/>
            <w:vAlign w:val="bottom"/>
            <w:hideMark/>
          </w:tcPr>
          <w:p w14:paraId="46B23B81"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756" w:type="pct"/>
            <w:tcBorders>
              <w:top w:val="nil"/>
              <w:left w:val="nil"/>
              <w:bottom w:val="single" w:sz="4" w:space="0" w:color="auto"/>
              <w:right w:val="single" w:sz="4" w:space="0" w:color="auto"/>
            </w:tcBorders>
            <w:noWrap/>
            <w:vAlign w:val="bottom"/>
            <w:hideMark/>
          </w:tcPr>
          <w:p w14:paraId="3EA1A74B"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2459,1</w:t>
            </w:r>
          </w:p>
        </w:tc>
        <w:tc>
          <w:tcPr>
            <w:tcW w:w="662" w:type="pct"/>
            <w:tcBorders>
              <w:top w:val="nil"/>
              <w:left w:val="nil"/>
              <w:bottom w:val="single" w:sz="4" w:space="0" w:color="auto"/>
              <w:right w:val="single" w:sz="4" w:space="0" w:color="auto"/>
            </w:tcBorders>
            <w:noWrap/>
            <w:vAlign w:val="bottom"/>
            <w:hideMark/>
          </w:tcPr>
          <w:p w14:paraId="5A9BC382"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0,204</w:t>
            </w:r>
          </w:p>
        </w:tc>
        <w:tc>
          <w:tcPr>
            <w:tcW w:w="530" w:type="pct"/>
            <w:tcBorders>
              <w:top w:val="nil"/>
              <w:left w:val="nil"/>
              <w:bottom w:val="single" w:sz="4" w:space="0" w:color="auto"/>
              <w:right w:val="single" w:sz="4" w:space="0" w:color="auto"/>
            </w:tcBorders>
            <w:noWrap/>
            <w:vAlign w:val="bottom"/>
            <w:hideMark/>
          </w:tcPr>
          <w:p w14:paraId="24A83535"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2459,1</w:t>
            </w:r>
          </w:p>
        </w:tc>
        <w:tc>
          <w:tcPr>
            <w:tcW w:w="662" w:type="pct"/>
            <w:tcBorders>
              <w:top w:val="nil"/>
              <w:left w:val="nil"/>
              <w:bottom w:val="single" w:sz="4" w:space="0" w:color="auto"/>
              <w:right w:val="single" w:sz="4" w:space="0" w:color="auto"/>
            </w:tcBorders>
            <w:noWrap/>
            <w:vAlign w:val="bottom"/>
            <w:hideMark/>
          </w:tcPr>
          <w:p w14:paraId="640E0A11"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0,204</w:t>
            </w:r>
          </w:p>
        </w:tc>
      </w:tr>
      <w:tr w:rsidR="00DC3A36" w:rsidRPr="00CC7394" w14:paraId="69CC83B2" w14:textId="77777777" w:rsidTr="00DC3A36">
        <w:trPr>
          <w:trHeight w:val="945"/>
        </w:trPr>
        <w:tc>
          <w:tcPr>
            <w:tcW w:w="1066" w:type="pct"/>
            <w:tcBorders>
              <w:top w:val="nil"/>
              <w:left w:val="single" w:sz="4" w:space="0" w:color="auto"/>
              <w:bottom w:val="single" w:sz="4" w:space="0" w:color="auto"/>
              <w:right w:val="single" w:sz="4" w:space="0" w:color="auto"/>
            </w:tcBorders>
            <w:vAlign w:val="center"/>
            <w:hideMark/>
          </w:tcPr>
          <w:p w14:paraId="204498AC"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Производство макаронных изделий (Класс V - СЗЗ 50 м)</w:t>
            </w:r>
          </w:p>
        </w:tc>
        <w:tc>
          <w:tcPr>
            <w:tcW w:w="631" w:type="pct"/>
            <w:tcBorders>
              <w:top w:val="nil"/>
              <w:left w:val="nil"/>
              <w:bottom w:val="single" w:sz="4" w:space="0" w:color="auto"/>
              <w:right w:val="single" w:sz="4" w:space="0" w:color="auto"/>
            </w:tcBorders>
            <w:noWrap/>
            <w:vAlign w:val="bottom"/>
            <w:hideMark/>
          </w:tcPr>
          <w:p w14:paraId="02A1C299"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 </w:t>
            </w:r>
          </w:p>
        </w:tc>
        <w:tc>
          <w:tcPr>
            <w:tcW w:w="693" w:type="pct"/>
            <w:tcBorders>
              <w:top w:val="nil"/>
              <w:left w:val="nil"/>
              <w:bottom w:val="single" w:sz="4" w:space="0" w:color="auto"/>
              <w:right w:val="single" w:sz="4" w:space="0" w:color="auto"/>
            </w:tcBorders>
            <w:noWrap/>
            <w:vAlign w:val="bottom"/>
            <w:hideMark/>
          </w:tcPr>
          <w:p w14:paraId="12B31F55"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756" w:type="pct"/>
            <w:tcBorders>
              <w:top w:val="nil"/>
              <w:left w:val="nil"/>
              <w:bottom w:val="single" w:sz="4" w:space="0" w:color="auto"/>
              <w:right w:val="single" w:sz="4" w:space="0" w:color="auto"/>
            </w:tcBorders>
            <w:noWrap/>
            <w:vAlign w:val="bottom"/>
            <w:hideMark/>
          </w:tcPr>
          <w:p w14:paraId="7CC5B8C0"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w:t>
            </w:r>
          </w:p>
        </w:tc>
        <w:tc>
          <w:tcPr>
            <w:tcW w:w="662" w:type="pct"/>
            <w:tcBorders>
              <w:top w:val="nil"/>
              <w:left w:val="nil"/>
              <w:bottom w:val="single" w:sz="4" w:space="0" w:color="auto"/>
              <w:right w:val="single" w:sz="4" w:space="0" w:color="auto"/>
            </w:tcBorders>
            <w:noWrap/>
            <w:vAlign w:val="bottom"/>
            <w:hideMark/>
          </w:tcPr>
          <w:p w14:paraId="484D896C"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530" w:type="pct"/>
            <w:tcBorders>
              <w:top w:val="nil"/>
              <w:left w:val="nil"/>
              <w:bottom w:val="single" w:sz="4" w:space="0" w:color="auto"/>
              <w:right w:val="single" w:sz="4" w:space="0" w:color="auto"/>
            </w:tcBorders>
            <w:noWrap/>
            <w:vAlign w:val="bottom"/>
            <w:hideMark/>
          </w:tcPr>
          <w:p w14:paraId="619DCED2"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4040,1</w:t>
            </w:r>
          </w:p>
        </w:tc>
        <w:tc>
          <w:tcPr>
            <w:tcW w:w="662" w:type="pct"/>
            <w:tcBorders>
              <w:top w:val="nil"/>
              <w:left w:val="nil"/>
              <w:bottom w:val="single" w:sz="4" w:space="0" w:color="auto"/>
              <w:right w:val="single" w:sz="4" w:space="0" w:color="auto"/>
            </w:tcBorders>
            <w:noWrap/>
            <w:vAlign w:val="bottom"/>
            <w:hideMark/>
          </w:tcPr>
          <w:p w14:paraId="7E143F47"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0,336</w:t>
            </w:r>
          </w:p>
        </w:tc>
      </w:tr>
      <w:tr w:rsidR="00DC3A36" w:rsidRPr="00CC7394" w14:paraId="62986A81" w14:textId="77777777" w:rsidTr="00DC3A36">
        <w:trPr>
          <w:trHeight w:val="315"/>
        </w:trPr>
        <w:tc>
          <w:tcPr>
            <w:tcW w:w="1066" w:type="pct"/>
            <w:tcBorders>
              <w:top w:val="nil"/>
              <w:left w:val="single" w:sz="4" w:space="0" w:color="auto"/>
              <w:bottom w:val="single" w:sz="4" w:space="0" w:color="auto"/>
              <w:right w:val="single" w:sz="4" w:space="0" w:color="auto"/>
            </w:tcBorders>
            <w:vAlign w:val="center"/>
            <w:hideMark/>
          </w:tcPr>
          <w:p w14:paraId="65E53C12"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 xml:space="preserve">Котельная </w:t>
            </w:r>
          </w:p>
        </w:tc>
        <w:tc>
          <w:tcPr>
            <w:tcW w:w="631" w:type="pct"/>
            <w:tcBorders>
              <w:top w:val="nil"/>
              <w:left w:val="nil"/>
              <w:bottom w:val="single" w:sz="4" w:space="0" w:color="auto"/>
              <w:right w:val="single" w:sz="4" w:space="0" w:color="auto"/>
            </w:tcBorders>
            <w:noWrap/>
            <w:vAlign w:val="bottom"/>
            <w:hideMark/>
          </w:tcPr>
          <w:p w14:paraId="263E7AC6"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 </w:t>
            </w:r>
          </w:p>
        </w:tc>
        <w:tc>
          <w:tcPr>
            <w:tcW w:w="693" w:type="pct"/>
            <w:tcBorders>
              <w:top w:val="nil"/>
              <w:left w:val="nil"/>
              <w:bottom w:val="single" w:sz="4" w:space="0" w:color="auto"/>
              <w:right w:val="single" w:sz="4" w:space="0" w:color="auto"/>
            </w:tcBorders>
            <w:noWrap/>
            <w:vAlign w:val="bottom"/>
            <w:hideMark/>
          </w:tcPr>
          <w:p w14:paraId="45F8B78D"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756" w:type="pct"/>
            <w:tcBorders>
              <w:top w:val="nil"/>
              <w:left w:val="nil"/>
              <w:bottom w:val="single" w:sz="4" w:space="0" w:color="auto"/>
              <w:right w:val="single" w:sz="4" w:space="0" w:color="auto"/>
            </w:tcBorders>
            <w:noWrap/>
            <w:vAlign w:val="bottom"/>
            <w:hideMark/>
          </w:tcPr>
          <w:p w14:paraId="71A669D8"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275</w:t>
            </w:r>
          </w:p>
        </w:tc>
        <w:tc>
          <w:tcPr>
            <w:tcW w:w="662" w:type="pct"/>
            <w:tcBorders>
              <w:top w:val="nil"/>
              <w:left w:val="nil"/>
              <w:bottom w:val="single" w:sz="4" w:space="0" w:color="auto"/>
              <w:right w:val="single" w:sz="4" w:space="0" w:color="auto"/>
            </w:tcBorders>
            <w:noWrap/>
            <w:vAlign w:val="bottom"/>
            <w:hideMark/>
          </w:tcPr>
          <w:p w14:paraId="18378A91"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0,023</w:t>
            </w:r>
          </w:p>
        </w:tc>
        <w:tc>
          <w:tcPr>
            <w:tcW w:w="530" w:type="pct"/>
            <w:tcBorders>
              <w:top w:val="nil"/>
              <w:left w:val="nil"/>
              <w:bottom w:val="single" w:sz="4" w:space="0" w:color="auto"/>
              <w:right w:val="single" w:sz="4" w:space="0" w:color="auto"/>
            </w:tcBorders>
            <w:noWrap/>
            <w:vAlign w:val="bottom"/>
            <w:hideMark/>
          </w:tcPr>
          <w:p w14:paraId="25CBA356"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275</w:t>
            </w:r>
          </w:p>
        </w:tc>
        <w:tc>
          <w:tcPr>
            <w:tcW w:w="662" w:type="pct"/>
            <w:tcBorders>
              <w:top w:val="nil"/>
              <w:left w:val="nil"/>
              <w:bottom w:val="single" w:sz="4" w:space="0" w:color="auto"/>
              <w:right w:val="single" w:sz="4" w:space="0" w:color="auto"/>
            </w:tcBorders>
            <w:noWrap/>
            <w:vAlign w:val="bottom"/>
            <w:hideMark/>
          </w:tcPr>
          <w:p w14:paraId="1045D8BC"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0,023</w:t>
            </w:r>
          </w:p>
        </w:tc>
      </w:tr>
      <w:tr w:rsidR="00DC3A36" w:rsidRPr="00CC7394" w14:paraId="42777168" w14:textId="77777777" w:rsidTr="00DC3A36">
        <w:trPr>
          <w:trHeight w:val="945"/>
        </w:trPr>
        <w:tc>
          <w:tcPr>
            <w:tcW w:w="1066" w:type="pct"/>
            <w:tcBorders>
              <w:top w:val="nil"/>
              <w:left w:val="single" w:sz="4" w:space="0" w:color="auto"/>
              <w:bottom w:val="single" w:sz="4" w:space="0" w:color="auto"/>
              <w:right w:val="single" w:sz="4" w:space="0" w:color="auto"/>
            </w:tcBorders>
            <w:vAlign w:val="center"/>
            <w:hideMark/>
          </w:tcPr>
          <w:p w14:paraId="0C3AB846"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 xml:space="preserve">Автомобильная заправочная станция (АЗС)  </w:t>
            </w:r>
          </w:p>
        </w:tc>
        <w:tc>
          <w:tcPr>
            <w:tcW w:w="631" w:type="pct"/>
            <w:tcBorders>
              <w:top w:val="nil"/>
              <w:left w:val="nil"/>
              <w:bottom w:val="single" w:sz="4" w:space="0" w:color="auto"/>
              <w:right w:val="single" w:sz="4" w:space="0" w:color="auto"/>
            </w:tcBorders>
            <w:noWrap/>
            <w:vAlign w:val="bottom"/>
            <w:hideMark/>
          </w:tcPr>
          <w:p w14:paraId="43BC0E00"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 </w:t>
            </w:r>
          </w:p>
        </w:tc>
        <w:tc>
          <w:tcPr>
            <w:tcW w:w="693" w:type="pct"/>
            <w:tcBorders>
              <w:top w:val="nil"/>
              <w:left w:val="nil"/>
              <w:bottom w:val="single" w:sz="4" w:space="0" w:color="auto"/>
              <w:right w:val="single" w:sz="4" w:space="0" w:color="auto"/>
            </w:tcBorders>
            <w:noWrap/>
            <w:vAlign w:val="bottom"/>
            <w:hideMark/>
          </w:tcPr>
          <w:p w14:paraId="2071F529"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756" w:type="pct"/>
            <w:tcBorders>
              <w:top w:val="nil"/>
              <w:left w:val="nil"/>
              <w:bottom w:val="single" w:sz="4" w:space="0" w:color="auto"/>
              <w:right w:val="single" w:sz="4" w:space="0" w:color="auto"/>
            </w:tcBorders>
            <w:noWrap/>
            <w:vAlign w:val="bottom"/>
            <w:hideMark/>
          </w:tcPr>
          <w:p w14:paraId="4ED6F398"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w:t>
            </w:r>
          </w:p>
        </w:tc>
        <w:tc>
          <w:tcPr>
            <w:tcW w:w="662" w:type="pct"/>
            <w:tcBorders>
              <w:top w:val="nil"/>
              <w:left w:val="nil"/>
              <w:bottom w:val="single" w:sz="4" w:space="0" w:color="auto"/>
              <w:right w:val="single" w:sz="4" w:space="0" w:color="auto"/>
            </w:tcBorders>
            <w:noWrap/>
            <w:vAlign w:val="bottom"/>
            <w:hideMark/>
          </w:tcPr>
          <w:p w14:paraId="274BF5EC"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530" w:type="pct"/>
            <w:tcBorders>
              <w:top w:val="nil"/>
              <w:left w:val="nil"/>
              <w:bottom w:val="single" w:sz="4" w:space="0" w:color="auto"/>
              <w:right w:val="single" w:sz="4" w:space="0" w:color="auto"/>
            </w:tcBorders>
            <w:noWrap/>
            <w:vAlign w:val="bottom"/>
            <w:hideMark/>
          </w:tcPr>
          <w:p w14:paraId="28262133"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371</w:t>
            </w:r>
          </w:p>
        </w:tc>
        <w:tc>
          <w:tcPr>
            <w:tcW w:w="662" w:type="pct"/>
            <w:tcBorders>
              <w:top w:val="nil"/>
              <w:left w:val="nil"/>
              <w:bottom w:val="single" w:sz="4" w:space="0" w:color="auto"/>
              <w:right w:val="single" w:sz="4" w:space="0" w:color="auto"/>
            </w:tcBorders>
            <w:noWrap/>
            <w:vAlign w:val="bottom"/>
            <w:hideMark/>
          </w:tcPr>
          <w:p w14:paraId="59D4596C"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0,031</w:t>
            </w:r>
          </w:p>
        </w:tc>
      </w:tr>
      <w:tr w:rsidR="00DC3A36" w:rsidRPr="00CC7394" w14:paraId="4A1DD11F" w14:textId="77777777" w:rsidTr="00DC3A36">
        <w:trPr>
          <w:trHeight w:val="315"/>
        </w:trPr>
        <w:tc>
          <w:tcPr>
            <w:tcW w:w="1066" w:type="pct"/>
            <w:tcBorders>
              <w:top w:val="nil"/>
              <w:left w:val="single" w:sz="4" w:space="0" w:color="auto"/>
              <w:bottom w:val="single" w:sz="4" w:space="0" w:color="auto"/>
              <w:right w:val="single" w:sz="4" w:space="0" w:color="auto"/>
            </w:tcBorders>
            <w:vAlign w:val="center"/>
            <w:hideMark/>
          </w:tcPr>
          <w:p w14:paraId="7B466F34"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 xml:space="preserve">Пожарная часть </w:t>
            </w:r>
          </w:p>
        </w:tc>
        <w:tc>
          <w:tcPr>
            <w:tcW w:w="631" w:type="pct"/>
            <w:tcBorders>
              <w:top w:val="nil"/>
              <w:left w:val="nil"/>
              <w:bottom w:val="single" w:sz="4" w:space="0" w:color="auto"/>
              <w:right w:val="single" w:sz="4" w:space="0" w:color="auto"/>
            </w:tcBorders>
            <w:noWrap/>
            <w:vAlign w:val="bottom"/>
            <w:hideMark/>
          </w:tcPr>
          <w:p w14:paraId="58252895"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 </w:t>
            </w:r>
          </w:p>
        </w:tc>
        <w:tc>
          <w:tcPr>
            <w:tcW w:w="693" w:type="pct"/>
            <w:tcBorders>
              <w:top w:val="nil"/>
              <w:left w:val="nil"/>
              <w:bottom w:val="single" w:sz="4" w:space="0" w:color="auto"/>
              <w:right w:val="single" w:sz="4" w:space="0" w:color="auto"/>
            </w:tcBorders>
            <w:noWrap/>
            <w:vAlign w:val="bottom"/>
            <w:hideMark/>
          </w:tcPr>
          <w:p w14:paraId="2492BE5D"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756" w:type="pct"/>
            <w:tcBorders>
              <w:top w:val="nil"/>
              <w:left w:val="nil"/>
              <w:bottom w:val="single" w:sz="4" w:space="0" w:color="auto"/>
              <w:right w:val="single" w:sz="4" w:space="0" w:color="auto"/>
            </w:tcBorders>
            <w:noWrap/>
            <w:vAlign w:val="bottom"/>
            <w:hideMark/>
          </w:tcPr>
          <w:p w14:paraId="2C9DAE48"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473</w:t>
            </w:r>
          </w:p>
        </w:tc>
        <w:tc>
          <w:tcPr>
            <w:tcW w:w="662" w:type="pct"/>
            <w:tcBorders>
              <w:top w:val="nil"/>
              <w:left w:val="nil"/>
              <w:bottom w:val="single" w:sz="4" w:space="0" w:color="auto"/>
              <w:right w:val="single" w:sz="4" w:space="0" w:color="auto"/>
            </w:tcBorders>
            <w:noWrap/>
            <w:vAlign w:val="bottom"/>
            <w:hideMark/>
          </w:tcPr>
          <w:p w14:paraId="3833D859"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0,039</w:t>
            </w:r>
          </w:p>
        </w:tc>
        <w:tc>
          <w:tcPr>
            <w:tcW w:w="530" w:type="pct"/>
            <w:tcBorders>
              <w:top w:val="nil"/>
              <w:left w:val="nil"/>
              <w:bottom w:val="single" w:sz="4" w:space="0" w:color="auto"/>
              <w:right w:val="single" w:sz="4" w:space="0" w:color="auto"/>
            </w:tcBorders>
            <w:noWrap/>
            <w:vAlign w:val="bottom"/>
            <w:hideMark/>
          </w:tcPr>
          <w:p w14:paraId="37FFA028"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473</w:t>
            </w:r>
          </w:p>
        </w:tc>
        <w:tc>
          <w:tcPr>
            <w:tcW w:w="662" w:type="pct"/>
            <w:tcBorders>
              <w:top w:val="nil"/>
              <w:left w:val="nil"/>
              <w:bottom w:val="single" w:sz="4" w:space="0" w:color="auto"/>
              <w:right w:val="single" w:sz="4" w:space="0" w:color="auto"/>
            </w:tcBorders>
            <w:noWrap/>
            <w:vAlign w:val="bottom"/>
            <w:hideMark/>
          </w:tcPr>
          <w:p w14:paraId="64AFDF7E"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0,039</w:t>
            </w:r>
          </w:p>
        </w:tc>
      </w:tr>
      <w:tr w:rsidR="00DC3A36" w:rsidRPr="00CC7394" w14:paraId="6CCAD54C" w14:textId="77777777" w:rsidTr="00DC3A36">
        <w:trPr>
          <w:trHeight w:val="945"/>
        </w:trPr>
        <w:tc>
          <w:tcPr>
            <w:tcW w:w="1066" w:type="pct"/>
            <w:tcBorders>
              <w:top w:val="nil"/>
              <w:left w:val="single" w:sz="4" w:space="0" w:color="auto"/>
              <w:bottom w:val="single" w:sz="4" w:space="0" w:color="auto"/>
              <w:right w:val="single" w:sz="4" w:space="0" w:color="auto"/>
            </w:tcBorders>
            <w:vAlign w:val="center"/>
            <w:hideMark/>
          </w:tcPr>
          <w:p w14:paraId="74EC5EC3" w14:textId="77777777" w:rsidR="00DC3A36" w:rsidRPr="00CC7394" w:rsidRDefault="00DC3A36" w:rsidP="009426B9">
            <w:pPr>
              <w:widowControl/>
              <w:rPr>
                <w:rFonts w:eastAsia="Times New Roman" w:cs="Times New Roman"/>
                <w:lang w:bidi="ar-SA"/>
              </w:rPr>
            </w:pPr>
            <w:r w:rsidRPr="00CC7394">
              <w:rPr>
                <w:rFonts w:eastAsia="Times New Roman" w:cs="Times New Roman"/>
                <w:lang w:bidi="ar-SA"/>
              </w:rPr>
              <w:t>Ветеринарный пункт содержанием скота</w:t>
            </w:r>
            <w:proofErr w:type="gramStart"/>
            <w:r w:rsidRPr="00CC7394">
              <w:rPr>
                <w:rFonts w:eastAsia="Times New Roman" w:cs="Times New Roman"/>
                <w:lang w:bidi="ar-SA"/>
              </w:rPr>
              <w:t xml:space="preserve">   (</w:t>
            </w:r>
            <w:proofErr w:type="gramEnd"/>
            <w:r w:rsidRPr="00CC7394">
              <w:rPr>
                <w:rFonts w:eastAsia="Times New Roman" w:cs="Times New Roman"/>
                <w:lang w:bidi="ar-SA"/>
              </w:rPr>
              <w:t xml:space="preserve">Класс </w:t>
            </w:r>
            <w:r w:rsidRPr="00CC7394">
              <w:rPr>
                <w:rFonts w:eastAsia="Times New Roman" w:cs="Times New Roman"/>
                <w:lang w:bidi="ar-SA"/>
              </w:rPr>
              <w:lastRenderedPageBreak/>
              <w:t>IV - СЗЗ 100 м</w:t>
            </w:r>
          </w:p>
        </w:tc>
        <w:tc>
          <w:tcPr>
            <w:tcW w:w="631" w:type="pct"/>
            <w:tcBorders>
              <w:top w:val="nil"/>
              <w:left w:val="nil"/>
              <w:bottom w:val="single" w:sz="4" w:space="0" w:color="auto"/>
              <w:right w:val="single" w:sz="4" w:space="0" w:color="auto"/>
            </w:tcBorders>
            <w:noWrap/>
            <w:vAlign w:val="bottom"/>
            <w:hideMark/>
          </w:tcPr>
          <w:p w14:paraId="2AFC4A24"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lastRenderedPageBreak/>
              <w:t> </w:t>
            </w:r>
          </w:p>
        </w:tc>
        <w:tc>
          <w:tcPr>
            <w:tcW w:w="693" w:type="pct"/>
            <w:tcBorders>
              <w:top w:val="nil"/>
              <w:left w:val="nil"/>
              <w:bottom w:val="single" w:sz="4" w:space="0" w:color="auto"/>
              <w:right w:val="single" w:sz="4" w:space="0" w:color="auto"/>
            </w:tcBorders>
            <w:noWrap/>
            <w:vAlign w:val="bottom"/>
            <w:hideMark/>
          </w:tcPr>
          <w:p w14:paraId="2BB4FEC0"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0,000</w:t>
            </w:r>
          </w:p>
        </w:tc>
        <w:tc>
          <w:tcPr>
            <w:tcW w:w="756" w:type="pct"/>
            <w:tcBorders>
              <w:top w:val="nil"/>
              <w:left w:val="nil"/>
              <w:bottom w:val="single" w:sz="4" w:space="0" w:color="auto"/>
              <w:right w:val="single" w:sz="4" w:space="0" w:color="auto"/>
            </w:tcBorders>
            <w:noWrap/>
            <w:vAlign w:val="bottom"/>
            <w:hideMark/>
          </w:tcPr>
          <w:p w14:paraId="599DE404"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124</w:t>
            </w:r>
          </w:p>
        </w:tc>
        <w:tc>
          <w:tcPr>
            <w:tcW w:w="662" w:type="pct"/>
            <w:tcBorders>
              <w:top w:val="nil"/>
              <w:left w:val="nil"/>
              <w:bottom w:val="single" w:sz="4" w:space="0" w:color="auto"/>
              <w:right w:val="single" w:sz="4" w:space="0" w:color="auto"/>
            </w:tcBorders>
            <w:noWrap/>
            <w:vAlign w:val="bottom"/>
            <w:hideMark/>
          </w:tcPr>
          <w:p w14:paraId="1941463F"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0,010</w:t>
            </w:r>
          </w:p>
        </w:tc>
        <w:tc>
          <w:tcPr>
            <w:tcW w:w="530" w:type="pct"/>
            <w:tcBorders>
              <w:top w:val="nil"/>
              <w:left w:val="nil"/>
              <w:bottom w:val="single" w:sz="4" w:space="0" w:color="auto"/>
              <w:right w:val="single" w:sz="4" w:space="0" w:color="auto"/>
            </w:tcBorders>
            <w:noWrap/>
            <w:vAlign w:val="bottom"/>
            <w:hideMark/>
          </w:tcPr>
          <w:p w14:paraId="78309BBA"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124</w:t>
            </w:r>
          </w:p>
        </w:tc>
        <w:tc>
          <w:tcPr>
            <w:tcW w:w="662" w:type="pct"/>
            <w:tcBorders>
              <w:top w:val="nil"/>
              <w:left w:val="nil"/>
              <w:bottom w:val="single" w:sz="4" w:space="0" w:color="auto"/>
              <w:right w:val="single" w:sz="4" w:space="0" w:color="auto"/>
            </w:tcBorders>
            <w:noWrap/>
            <w:vAlign w:val="bottom"/>
            <w:hideMark/>
          </w:tcPr>
          <w:p w14:paraId="7BD31B4A" w14:textId="77777777" w:rsidR="00DC3A36" w:rsidRPr="00CC7394" w:rsidRDefault="00DC3A36" w:rsidP="009426B9">
            <w:pPr>
              <w:widowControl/>
              <w:jc w:val="right"/>
              <w:rPr>
                <w:rFonts w:eastAsia="Times New Roman" w:cs="Times New Roman"/>
                <w:lang w:bidi="ar-SA"/>
              </w:rPr>
            </w:pPr>
            <w:r w:rsidRPr="00CC7394">
              <w:rPr>
                <w:rFonts w:eastAsia="Times New Roman" w:cs="Times New Roman"/>
                <w:lang w:bidi="ar-SA"/>
              </w:rPr>
              <w:t>0,010</w:t>
            </w:r>
          </w:p>
        </w:tc>
      </w:tr>
      <w:tr w:rsidR="00DC3A36" w:rsidRPr="00CC7394" w14:paraId="284962A0" w14:textId="77777777" w:rsidTr="00DC3A36">
        <w:trPr>
          <w:trHeight w:val="315"/>
        </w:trPr>
        <w:tc>
          <w:tcPr>
            <w:tcW w:w="1066" w:type="pct"/>
            <w:tcBorders>
              <w:top w:val="nil"/>
              <w:left w:val="single" w:sz="4" w:space="0" w:color="auto"/>
              <w:bottom w:val="single" w:sz="4" w:space="0" w:color="auto"/>
              <w:right w:val="single" w:sz="4" w:space="0" w:color="auto"/>
            </w:tcBorders>
            <w:vAlign w:val="bottom"/>
            <w:hideMark/>
          </w:tcPr>
          <w:p w14:paraId="3C65C8B5" w14:textId="77777777" w:rsidR="00DC3A36" w:rsidRPr="00CC7394" w:rsidRDefault="00DC3A36" w:rsidP="009426B9">
            <w:pPr>
              <w:widowControl/>
              <w:jc w:val="right"/>
              <w:rPr>
                <w:rFonts w:eastAsia="Times New Roman" w:cs="Times New Roman"/>
                <w:b/>
                <w:bCs/>
                <w:lang w:bidi="ar-SA"/>
              </w:rPr>
            </w:pPr>
            <w:r w:rsidRPr="00CC7394">
              <w:rPr>
                <w:rFonts w:eastAsia="Times New Roman" w:cs="Times New Roman"/>
                <w:b/>
                <w:bCs/>
                <w:lang w:bidi="ar-SA"/>
              </w:rPr>
              <w:t>Итого</w:t>
            </w:r>
          </w:p>
        </w:tc>
        <w:tc>
          <w:tcPr>
            <w:tcW w:w="631" w:type="pct"/>
            <w:tcBorders>
              <w:top w:val="nil"/>
              <w:left w:val="nil"/>
              <w:bottom w:val="single" w:sz="4" w:space="0" w:color="auto"/>
              <w:right w:val="single" w:sz="4" w:space="0" w:color="auto"/>
            </w:tcBorders>
            <w:noWrap/>
            <w:vAlign w:val="bottom"/>
            <w:hideMark/>
          </w:tcPr>
          <w:p w14:paraId="27D1AA96" w14:textId="77777777" w:rsidR="00DC3A36" w:rsidRPr="00CC7394" w:rsidRDefault="00DC3A36" w:rsidP="009426B9">
            <w:pPr>
              <w:widowControl/>
              <w:jc w:val="right"/>
              <w:rPr>
                <w:rFonts w:ascii="Aptos Narrow" w:eastAsia="Times New Roman" w:hAnsi="Aptos Narrow" w:cs="Times New Roman"/>
                <w:sz w:val="22"/>
                <w:szCs w:val="22"/>
                <w:lang w:bidi="ar-SA"/>
              </w:rPr>
            </w:pPr>
            <w:r w:rsidRPr="00CC7394">
              <w:rPr>
                <w:rFonts w:ascii="Aptos Narrow" w:eastAsia="Times New Roman" w:hAnsi="Aptos Narrow" w:cs="Times New Roman"/>
                <w:sz w:val="22"/>
                <w:szCs w:val="22"/>
                <w:lang w:bidi="ar-SA"/>
              </w:rPr>
              <w:t> </w:t>
            </w:r>
          </w:p>
        </w:tc>
        <w:tc>
          <w:tcPr>
            <w:tcW w:w="693" w:type="pct"/>
            <w:tcBorders>
              <w:top w:val="nil"/>
              <w:left w:val="nil"/>
              <w:bottom w:val="single" w:sz="4" w:space="0" w:color="auto"/>
              <w:right w:val="single" w:sz="4" w:space="0" w:color="auto"/>
            </w:tcBorders>
            <w:noWrap/>
            <w:vAlign w:val="bottom"/>
            <w:hideMark/>
          </w:tcPr>
          <w:p w14:paraId="318A065F" w14:textId="77777777" w:rsidR="00DC3A36" w:rsidRPr="00CC7394" w:rsidRDefault="00DC3A36" w:rsidP="009426B9">
            <w:pPr>
              <w:widowControl/>
              <w:jc w:val="right"/>
              <w:rPr>
                <w:rFonts w:ascii="Aptos Narrow" w:eastAsia="Times New Roman" w:hAnsi="Aptos Narrow" w:cs="Times New Roman"/>
                <w:sz w:val="22"/>
                <w:szCs w:val="22"/>
                <w:lang w:bidi="ar-SA"/>
              </w:rPr>
            </w:pPr>
            <w:r w:rsidRPr="00CC7394">
              <w:rPr>
                <w:rFonts w:ascii="Aptos Narrow" w:eastAsia="Times New Roman" w:hAnsi="Aptos Narrow" w:cs="Times New Roman"/>
                <w:sz w:val="22"/>
                <w:szCs w:val="22"/>
                <w:lang w:bidi="ar-SA"/>
              </w:rPr>
              <w:t>0,5904</w:t>
            </w:r>
          </w:p>
        </w:tc>
        <w:tc>
          <w:tcPr>
            <w:tcW w:w="756" w:type="pct"/>
            <w:tcBorders>
              <w:top w:val="nil"/>
              <w:left w:val="nil"/>
              <w:bottom w:val="single" w:sz="4" w:space="0" w:color="auto"/>
              <w:right w:val="single" w:sz="4" w:space="0" w:color="auto"/>
            </w:tcBorders>
            <w:noWrap/>
            <w:vAlign w:val="bottom"/>
            <w:hideMark/>
          </w:tcPr>
          <w:p w14:paraId="1723481A" w14:textId="77777777" w:rsidR="00DC3A36" w:rsidRPr="00CC7394" w:rsidRDefault="00DC3A36" w:rsidP="009426B9">
            <w:pPr>
              <w:widowControl/>
              <w:jc w:val="right"/>
              <w:rPr>
                <w:rFonts w:ascii="Aptos Narrow" w:eastAsia="Times New Roman" w:hAnsi="Aptos Narrow" w:cs="Times New Roman"/>
                <w:sz w:val="22"/>
                <w:szCs w:val="22"/>
                <w:lang w:bidi="ar-SA"/>
              </w:rPr>
            </w:pPr>
            <w:r w:rsidRPr="00CC7394">
              <w:rPr>
                <w:rFonts w:ascii="Aptos Narrow" w:eastAsia="Times New Roman" w:hAnsi="Aptos Narrow" w:cs="Times New Roman"/>
                <w:sz w:val="22"/>
                <w:szCs w:val="22"/>
                <w:lang w:bidi="ar-SA"/>
              </w:rPr>
              <w:t> </w:t>
            </w:r>
          </w:p>
        </w:tc>
        <w:tc>
          <w:tcPr>
            <w:tcW w:w="662" w:type="pct"/>
            <w:tcBorders>
              <w:top w:val="nil"/>
              <w:left w:val="nil"/>
              <w:bottom w:val="single" w:sz="4" w:space="0" w:color="auto"/>
              <w:right w:val="single" w:sz="4" w:space="0" w:color="auto"/>
            </w:tcBorders>
            <w:noWrap/>
            <w:vAlign w:val="bottom"/>
            <w:hideMark/>
          </w:tcPr>
          <w:p w14:paraId="3F91BBE7" w14:textId="77777777" w:rsidR="00DC3A36" w:rsidRPr="00CC7394" w:rsidRDefault="00DC3A36" w:rsidP="009426B9">
            <w:pPr>
              <w:widowControl/>
              <w:jc w:val="right"/>
              <w:rPr>
                <w:rFonts w:ascii="Aptos Narrow" w:eastAsia="Times New Roman" w:hAnsi="Aptos Narrow" w:cs="Times New Roman"/>
                <w:sz w:val="22"/>
                <w:szCs w:val="22"/>
                <w:lang w:bidi="ar-SA"/>
              </w:rPr>
            </w:pPr>
            <w:r w:rsidRPr="00CC7394">
              <w:rPr>
                <w:rFonts w:ascii="Aptos Narrow" w:eastAsia="Times New Roman" w:hAnsi="Aptos Narrow" w:cs="Times New Roman"/>
                <w:sz w:val="22"/>
                <w:szCs w:val="22"/>
                <w:lang w:bidi="ar-SA"/>
              </w:rPr>
              <w:t>2,0383</w:t>
            </w:r>
          </w:p>
        </w:tc>
        <w:tc>
          <w:tcPr>
            <w:tcW w:w="530" w:type="pct"/>
            <w:tcBorders>
              <w:top w:val="nil"/>
              <w:left w:val="nil"/>
              <w:bottom w:val="single" w:sz="4" w:space="0" w:color="auto"/>
              <w:right w:val="single" w:sz="4" w:space="0" w:color="auto"/>
            </w:tcBorders>
            <w:noWrap/>
            <w:vAlign w:val="bottom"/>
            <w:hideMark/>
          </w:tcPr>
          <w:p w14:paraId="54E25812" w14:textId="77777777" w:rsidR="00DC3A36" w:rsidRPr="00CC7394" w:rsidRDefault="00DC3A36" w:rsidP="009426B9">
            <w:pPr>
              <w:widowControl/>
              <w:jc w:val="right"/>
              <w:rPr>
                <w:rFonts w:ascii="Aptos Narrow" w:eastAsia="Times New Roman" w:hAnsi="Aptos Narrow" w:cs="Times New Roman"/>
                <w:sz w:val="22"/>
                <w:szCs w:val="22"/>
                <w:lang w:bidi="ar-SA"/>
              </w:rPr>
            </w:pPr>
            <w:r w:rsidRPr="00CC7394">
              <w:rPr>
                <w:rFonts w:ascii="Aptos Narrow" w:eastAsia="Times New Roman" w:hAnsi="Aptos Narrow" w:cs="Times New Roman"/>
                <w:sz w:val="22"/>
                <w:szCs w:val="22"/>
                <w:lang w:bidi="ar-SA"/>
              </w:rPr>
              <w:t> </w:t>
            </w:r>
          </w:p>
        </w:tc>
        <w:tc>
          <w:tcPr>
            <w:tcW w:w="662" w:type="pct"/>
            <w:tcBorders>
              <w:top w:val="nil"/>
              <w:left w:val="nil"/>
              <w:bottom w:val="single" w:sz="4" w:space="0" w:color="auto"/>
              <w:right w:val="single" w:sz="4" w:space="0" w:color="auto"/>
            </w:tcBorders>
            <w:noWrap/>
            <w:vAlign w:val="bottom"/>
            <w:hideMark/>
          </w:tcPr>
          <w:p w14:paraId="0A598B80" w14:textId="77777777" w:rsidR="00DC3A36" w:rsidRPr="00CC7394" w:rsidRDefault="00DC3A36" w:rsidP="009426B9">
            <w:pPr>
              <w:widowControl/>
              <w:jc w:val="right"/>
              <w:rPr>
                <w:rFonts w:ascii="Aptos Narrow" w:eastAsia="Times New Roman" w:hAnsi="Aptos Narrow" w:cs="Times New Roman"/>
                <w:sz w:val="22"/>
                <w:szCs w:val="22"/>
                <w:lang w:bidi="ar-SA"/>
              </w:rPr>
            </w:pPr>
            <w:r w:rsidRPr="00CC7394">
              <w:rPr>
                <w:rFonts w:ascii="Aptos Narrow" w:eastAsia="Times New Roman" w:hAnsi="Aptos Narrow" w:cs="Times New Roman"/>
                <w:sz w:val="22"/>
                <w:szCs w:val="22"/>
                <w:lang w:bidi="ar-SA"/>
              </w:rPr>
              <w:t>3,4962</w:t>
            </w:r>
          </w:p>
        </w:tc>
      </w:tr>
    </w:tbl>
    <w:p w14:paraId="65FC6941" w14:textId="38F456E3" w:rsidR="00021FE5" w:rsidRPr="00CC7394" w:rsidRDefault="00021FE5" w:rsidP="009426B9">
      <w:pPr>
        <w:spacing w:after="60"/>
        <w:ind w:firstLine="709"/>
        <w:jc w:val="right"/>
        <w:rPr>
          <w:rFonts w:cs="Times New Roman"/>
          <w:szCs w:val="28"/>
        </w:rPr>
      </w:pPr>
      <w:r w:rsidRPr="00CC7394">
        <w:rPr>
          <w:rFonts w:cs="Times New Roman"/>
          <w:szCs w:val="28"/>
        </w:rPr>
        <w:t xml:space="preserve">Таблица </w:t>
      </w:r>
      <w:r w:rsidR="00B2297B" w:rsidRPr="00CC7394">
        <w:rPr>
          <w:rFonts w:cs="Times New Roman"/>
          <w:szCs w:val="28"/>
          <w:lang w:val="kk-KZ"/>
        </w:rPr>
        <w:t>9</w:t>
      </w:r>
      <w:r w:rsidRPr="00CC7394">
        <w:rPr>
          <w:rFonts w:cs="Times New Roman"/>
          <w:szCs w:val="28"/>
        </w:rPr>
        <w:t>.5.3</w:t>
      </w:r>
    </w:p>
    <w:p w14:paraId="47C8F1B0" w14:textId="226D2AA8" w:rsidR="001332D0" w:rsidRPr="00CC7394" w:rsidRDefault="00021FE5" w:rsidP="009426B9">
      <w:pPr>
        <w:ind w:firstLine="709"/>
        <w:rPr>
          <w:rFonts w:cs="Times New Roman"/>
          <w:szCs w:val="28"/>
        </w:rPr>
      </w:pPr>
      <w:r w:rsidRPr="00CC7394">
        <w:rPr>
          <w:rFonts w:cs="Times New Roman"/>
          <w:szCs w:val="28"/>
        </w:rPr>
        <w:t xml:space="preserve">Общий суммарный расход тепла жилых и общественных зданий с Галкино </w:t>
      </w:r>
    </w:p>
    <w:tbl>
      <w:tblPr>
        <w:tblW w:w="7380" w:type="dxa"/>
        <w:tblLook w:val="04A0" w:firstRow="1" w:lastRow="0" w:firstColumn="1" w:lastColumn="0" w:noHBand="0" w:noVBand="1"/>
      </w:tblPr>
      <w:tblGrid>
        <w:gridCol w:w="2608"/>
        <w:gridCol w:w="2148"/>
        <w:gridCol w:w="1810"/>
        <w:gridCol w:w="2233"/>
      </w:tblGrid>
      <w:tr w:rsidR="00DC3A36" w:rsidRPr="00CC7394" w14:paraId="69CE8203" w14:textId="77777777" w:rsidTr="00DC3A36">
        <w:trPr>
          <w:trHeight w:val="1005"/>
        </w:trPr>
        <w:tc>
          <w:tcPr>
            <w:tcW w:w="2500" w:type="dxa"/>
            <w:tcBorders>
              <w:top w:val="single" w:sz="8" w:space="0" w:color="auto"/>
              <w:left w:val="single" w:sz="8" w:space="0" w:color="auto"/>
              <w:bottom w:val="single" w:sz="8" w:space="0" w:color="auto"/>
              <w:right w:val="single" w:sz="8" w:space="0" w:color="auto"/>
            </w:tcBorders>
            <w:vAlign w:val="center"/>
            <w:hideMark/>
          </w:tcPr>
          <w:p w14:paraId="028A0D4F" w14:textId="77777777" w:rsidR="00DC3A36" w:rsidRPr="00CC7394" w:rsidRDefault="00DC3A36" w:rsidP="009426B9">
            <w:pPr>
              <w:widowControl/>
              <w:rPr>
                <w:rFonts w:eastAsia="Times New Roman" w:cs="Times New Roman"/>
                <w:sz w:val="26"/>
                <w:szCs w:val="26"/>
                <w:lang w:bidi="ar-SA"/>
              </w:rPr>
            </w:pPr>
            <w:r w:rsidRPr="00CC7394">
              <w:rPr>
                <w:rFonts w:eastAsia="Times New Roman" w:cs="Times New Roman"/>
                <w:sz w:val="26"/>
                <w:szCs w:val="26"/>
                <w:lang w:bidi="ar-SA"/>
              </w:rPr>
              <w:t>Наименование</w:t>
            </w:r>
          </w:p>
        </w:tc>
        <w:tc>
          <w:tcPr>
            <w:tcW w:w="1480" w:type="dxa"/>
            <w:tcBorders>
              <w:top w:val="single" w:sz="8" w:space="0" w:color="auto"/>
              <w:left w:val="nil"/>
              <w:bottom w:val="single" w:sz="8" w:space="0" w:color="auto"/>
              <w:right w:val="single" w:sz="8" w:space="0" w:color="auto"/>
            </w:tcBorders>
            <w:vAlign w:val="center"/>
            <w:hideMark/>
          </w:tcPr>
          <w:p w14:paraId="052D3E15" w14:textId="77777777" w:rsidR="00DC3A36" w:rsidRPr="00CC7394" w:rsidRDefault="00DC3A36" w:rsidP="009426B9">
            <w:pPr>
              <w:widowControl/>
              <w:rPr>
                <w:rFonts w:eastAsia="Times New Roman" w:cs="Times New Roman"/>
                <w:b/>
                <w:bCs/>
                <w:sz w:val="26"/>
                <w:szCs w:val="26"/>
                <w:lang w:bidi="ar-SA"/>
              </w:rPr>
            </w:pPr>
            <w:r w:rsidRPr="00CC7394">
              <w:rPr>
                <w:rFonts w:eastAsia="Times New Roman" w:cs="Times New Roman"/>
                <w:b/>
                <w:bCs/>
                <w:sz w:val="26"/>
                <w:szCs w:val="26"/>
                <w:lang w:bidi="ar-SA"/>
              </w:rPr>
              <w:t>Исходный год, Гкал/ч</w:t>
            </w:r>
          </w:p>
        </w:tc>
        <w:tc>
          <w:tcPr>
            <w:tcW w:w="1620" w:type="dxa"/>
            <w:tcBorders>
              <w:top w:val="single" w:sz="8" w:space="0" w:color="auto"/>
              <w:left w:val="nil"/>
              <w:bottom w:val="single" w:sz="8" w:space="0" w:color="auto"/>
              <w:right w:val="single" w:sz="8" w:space="0" w:color="auto"/>
            </w:tcBorders>
            <w:vAlign w:val="center"/>
            <w:hideMark/>
          </w:tcPr>
          <w:p w14:paraId="33B36FD1" w14:textId="77777777" w:rsidR="00DC3A36" w:rsidRPr="00CC7394" w:rsidRDefault="00DC3A36" w:rsidP="009426B9">
            <w:pPr>
              <w:widowControl/>
              <w:rPr>
                <w:rFonts w:eastAsia="Times New Roman" w:cs="Times New Roman"/>
                <w:b/>
                <w:bCs/>
                <w:sz w:val="26"/>
                <w:szCs w:val="26"/>
                <w:lang w:bidi="ar-SA"/>
              </w:rPr>
            </w:pPr>
            <w:r w:rsidRPr="00CC7394">
              <w:rPr>
                <w:rFonts w:eastAsia="Times New Roman" w:cs="Times New Roman"/>
                <w:b/>
                <w:bCs/>
                <w:sz w:val="26"/>
                <w:szCs w:val="26"/>
                <w:lang w:bidi="ar-SA"/>
              </w:rPr>
              <w:t>Первая очередь, Гкал/ч</w:t>
            </w:r>
          </w:p>
        </w:tc>
        <w:tc>
          <w:tcPr>
            <w:tcW w:w="1780" w:type="dxa"/>
            <w:tcBorders>
              <w:top w:val="single" w:sz="8" w:space="0" w:color="auto"/>
              <w:left w:val="nil"/>
              <w:bottom w:val="single" w:sz="8" w:space="0" w:color="auto"/>
              <w:right w:val="single" w:sz="8" w:space="0" w:color="auto"/>
            </w:tcBorders>
            <w:vAlign w:val="center"/>
            <w:hideMark/>
          </w:tcPr>
          <w:p w14:paraId="05D57AA3" w14:textId="77777777" w:rsidR="00DC3A36" w:rsidRPr="00CC7394" w:rsidRDefault="00DC3A36" w:rsidP="009426B9">
            <w:pPr>
              <w:widowControl/>
              <w:rPr>
                <w:rFonts w:eastAsia="Times New Roman" w:cs="Times New Roman"/>
                <w:b/>
                <w:bCs/>
                <w:sz w:val="26"/>
                <w:szCs w:val="26"/>
                <w:lang w:bidi="ar-SA"/>
              </w:rPr>
            </w:pPr>
            <w:r w:rsidRPr="00CC7394">
              <w:rPr>
                <w:rFonts w:eastAsia="Times New Roman" w:cs="Times New Roman"/>
                <w:b/>
                <w:bCs/>
                <w:sz w:val="26"/>
                <w:szCs w:val="26"/>
                <w:lang w:bidi="ar-SA"/>
              </w:rPr>
              <w:t>Расчетный срок, Гкал/ч</w:t>
            </w:r>
          </w:p>
        </w:tc>
      </w:tr>
      <w:tr w:rsidR="00DC3A36" w:rsidRPr="00CC7394" w14:paraId="6A5D9934" w14:textId="77777777" w:rsidTr="00DC3A36">
        <w:trPr>
          <w:trHeight w:val="345"/>
        </w:trPr>
        <w:tc>
          <w:tcPr>
            <w:tcW w:w="2500" w:type="dxa"/>
            <w:tcBorders>
              <w:top w:val="nil"/>
              <w:left w:val="single" w:sz="8" w:space="0" w:color="auto"/>
              <w:bottom w:val="single" w:sz="8" w:space="0" w:color="auto"/>
              <w:right w:val="single" w:sz="8" w:space="0" w:color="auto"/>
            </w:tcBorders>
            <w:vAlign w:val="center"/>
            <w:hideMark/>
          </w:tcPr>
          <w:p w14:paraId="325E9787" w14:textId="77777777" w:rsidR="00DC3A36" w:rsidRPr="00CC7394" w:rsidRDefault="00DC3A36" w:rsidP="009426B9">
            <w:pPr>
              <w:widowControl/>
              <w:rPr>
                <w:rFonts w:eastAsia="Times New Roman" w:cs="Times New Roman"/>
                <w:sz w:val="26"/>
                <w:szCs w:val="26"/>
                <w:lang w:bidi="ar-SA"/>
              </w:rPr>
            </w:pPr>
            <w:r w:rsidRPr="00CC7394">
              <w:rPr>
                <w:rFonts w:eastAsia="Times New Roman" w:cs="Times New Roman"/>
                <w:sz w:val="26"/>
                <w:szCs w:val="26"/>
                <w:lang w:bidi="ar-SA"/>
              </w:rPr>
              <w:t>Жилищный фонд</w:t>
            </w:r>
          </w:p>
        </w:tc>
        <w:tc>
          <w:tcPr>
            <w:tcW w:w="1480" w:type="dxa"/>
            <w:tcBorders>
              <w:top w:val="nil"/>
              <w:left w:val="nil"/>
              <w:bottom w:val="single" w:sz="8" w:space="0" w:color="auto"/>
              <w:right w:val="single" w:sz="8" w:space="0" w:color="auto"/>
            </w:tcBorders>
            <w:vAlign w:val="bottom"/>
            <w:hideMark/>
          </w:tcPr>
          <w:p w14:paraId="71E7DD86" w14:textId="77777777" w:rsidR="00DC3A36" w:rsidRPr="00CC7394" w:rsidRDefault="00DC3A36" w:rsidP="009426B9">
            <w:pPr>
              <w:widowControl/>
              <w:jc w:val="right"/>
              <w:rPr>
                <w:rFonts w:eastAsia="Times New Roman" w:cs="Times New Roman"/>
                <w:sz w:val="26"/>
                <w:szCs w:val="26"/>
                <w:lang w:bidi="ar-SA"/>
              </w:rPr>
            </w:pPr>
            <w:r w:rsidRPr="00CC7394">
              <w:rPr>
                <w:rFonts w:eastAsia="Times New Roman" w:cs="Times New Roman"/>
                <w:sz w:val="26"/>
                <w:szCs w:val="26"/>
                <w:lang w:bidi="ar-SA"/>
              </w:rPr>
              <w:t xml:space="preserve">       1,6660   </w:t>
            </w:r>
          </w:p>
        </w:tc>
        <w:tc>
          <w:tcPr>
            <w:tcW w:w="1620" w:type="dxa"/>
            <w:tcBorders>
              <w:top w:val="nil"/>
              <w:left w:val="nil"/>
              <w:bottom w:val="single" w:sz="8" w:space="0" w:color="auto"/>
              <w:right w:val="single" w:sz="8" w:space="0" w:color="auto"/>
            </w:tcBorders>
            <w:vAlign w:val="bottom"/>
            <w:hideMark/>
          </w:tcPr>
          <w:p w14:paraId="672A4275" w14:textId="77777777" w:rsidR="00DC3A36" w:rsidRPr="00CC7394" w:rsidRDefault="00DC3A36" w:rsidP="009426B9">
            <w:pPr>
              <w:widowControl/>
              <w:jc w:val="right"/>
              <w:rPr>
                <w:rFonts w:eastAsia="Times New Roman" w:cs="Times New Roman"/>
                <w:sz w:val="26"/>
                <w:szCs w:val="26"/>
                <w:lang w:bidi="ar-SA"/>
              </w:rPr>
            </w:pPr>
            <w:r w:rsidRPr="00CC7394">
              <w:rPr>
                <w:rFonts w:eastAsia="Times New Roman" w:cs="Times New Roman"/>
                <w:sz w:val="26"/>
                <w:szCs w:val="26"/>
                <w:lang w:bidi="ar-SA"/>
              </w:rPr>
              <w:t xml:space="preserve">          1,7884   </w:t>
            </w:r>
          </w:p>
        </w:tc>
        <w:tc>
          <w:tcPr>
            <w:tcW w:w="1780" w:type="dxa"/>
            <w:tcBorders>
              <w:top w:val="nil"/>
              <w:left w:val="nil"/>
              <w:bottom w:val="single" w:sz="8" w:space="0" w:color="auto"/>
              <w:right w:val="single" w:sz="8" w:space="0" w:color="auto"/>
            </w:tcBorders>
            <w:vAlign w:val="bottom"/>
            <w:hideMark/>
          </w:tcPr>
          <w:p w14:paraId="5B44682E" w14:textId="77777777" w:rsidR="00DC3A36" w:rsidRPr="00CC7394" w:rsidRDefault="00DC3A36" w:rsidP="009426B9">
            <w:pPr>
              <w:widowControl/>
              <w:jc w:val="right"/>
              <w:rPr>
                <w:rFonts w:eastAsia="Times New Roman" w:cs="Times New Roman"/>
                <w:sz w:val="26"/>
                <w:szCs w:val="26"/>
                <w:lang w:bidi="ar-SA"/>
              </w:rPr>
            </w:pPr>
            <w:r w:rsidRPr="00CC7394">
              <w:rPr>
                <w:rFonts w:eastAsia="Times New Roman" w:cs="Times New Roman"/>
                <w:sz w:val="26"/>
                <w:szCs w:val="26"/>
                <w:lang w:bidi="ar-SA"/>
              </w:rPr>
              <w:t xml:space="preserve">            1,9448   </w:t>
            </w:r>
          </w:p>
        </w:tc>
      </w:tr>
      <w:tr w:rsidR="00DC3A36" w:rsidRPr="00CC7394" w14:paraId="310E253F" w14:textId="77777777" w:rsidTr="00DC3A36">
        <w:trPr>
          <w:trHeight w:val="675"/>
        </w:trPr>
        <w:tc>
          <w:tcPr>
            <w:tcW w:w="2500" w:type="dxa"/>
            <w:tcBorders>
              <w:top w:val="nil"/>
              <w:left w:val="single" w:sz="8" w:space="0" w:color="auto"/>
              <w:bottom w:val="single" w:sz="8" w:space="0" w:color="auto"/>
              <w:right w:val="single" w:sz="8" w:space="0" w:color="auto"/>
            </w:tcBorders>
            <w:vAlign w:val="center"/>
            <w:hideMark/>
          </w:tcPr>
          <w:p w14:paraId="23CB60B2" w14:textId="77777777" w:rsidR="00DC3A36" w:rsidRPr="00CC7394" w:rsidRDefault="00DC3A36" w:rsidP="009426B9">
            <w:pPr>
              <w:widowControl/>
              <w:rPr>
                <w:rFonts w:eastAsia="Times New Roman" w:cs="Times New Roman"/>
                <w:sz w:val="26"/>
                <w:szCs w:val="26"/>
                <w:lang w:bidi="ar-SA"/>
              </w:rPr>
            </w:pPr>
            <w:r w:rsidRPr="00CC7394">
              <w:rPr>
                <w:rFonts w:eastAsia="Times New Roman" w:cs="Times New Roman"/>
                <w:sz w:val="26"/>
                <w:szCs w:val="26"/>
                <w:lang w:bidi="ar-SA"/>
              </w:rPr>
              <w:t>Общественные здания</w:t>
            </w:r>
          </w:p>
        </w:tc>
        <w:tc>
          <w:tcPr>
            <w:tcW w:w="1480" w:type="dxa"/>
            <w:tcBorders>
              <w:top w:val="nil"/>
              <w:left w:val="nil"/>
              <w:bottom w:val="single" w:sz="8" w:space="0" w:color="auto"/>
              <w:right w:val="single" w:sz="8" w:space="0" w:color="auto"/>
            </w:tcBorders>
            <w:vAlign w:val="bottom"/>
            <w:hideMark/>
          </w:tcPr>
          <w:p w14:paraId="4C49495B" w14:textId="77777777" w:rsidR="00DC3A36" w:rsidRPr="00CC7394" w:rsidRDefault="00DC3A36" w:rsidP="009426B9">
            <w:pPr>
              <w:widowControl/>
              <w:jc w:val="right"/>
              <w:rPr>
                <w:rFonts w:eastAsia="Times New Roman" w:cs="Times New Roman"/>
                <w:sz w:val="26"/>
                <w:szCs w:val="26"/>
                <w:lang w:bidi="ar-SA"/>
              </w:rPr>
            </w:pPr>
            <w:r w:rsidRPr="00CC7394">
              <w:rPr>
                <w:rFonts w:eastAsia="Times New Roman" w:cs="Times New Roman"/>
                <w:sz w:val="26"/>
                <w:szCs w:val="26"/>
                <w:lang w:bidi="ar-SA"/>
              </w:rPr>
              <w:t xml:space="preserve">       0,5904   </w:t>
            </w:r>
          </w:p>
        </w:tc>
        <w:tc>
          <w:tcPr>
            <w:tcW w:w="1620" w:type="dxa"/>
            <w:tcBorders>
              <w:top w:val="nil"/>
              <w:left w:val="nil"/>
              <w:bottom w:val="single" w:sz="8" w:space="0" w:color="auto"/>
              <w:right w:val="single" w:sz="8" w:space="0" w:color="auto"/>
            </w:tcBorders>
            <w:vAlign w:val="bottom"/>
            <w:hideMark/>
          </w:tcPr>
          <w:p w14:paraId="329006D8" w14:textId="77777777" w:rsidR="00DC3A36" w:rsidRPr="00CC7394" w:rsidRDefault="00DC3A36" w:rsidP="009426B9">
            <w:pPr>
              <w:widowControl/>
              <w:jc w:val="right"/>
              <w:rPr>
                <w:rFonts w:eastAsia="Times New Roman" w:cs="Times New Roman"/>
                <w:sz w:val="26"/>
                <w:szCs w:val="26"/>
                <w:lang w:bidi="ar-SA"/>
              </w:rPr>
            </w:pPr>
            <w:r w:rsidRPr="00CC7394">
              <w:rPr>
                <w:rFonts w:eastAsia="Times New Roman" w:cs="Times New Roman"/>
                <w:sz w:val="26"/>
                <w:szCs w:val="26"/>
                <w:lang w:bidi="ar-SA"/>
              </w:rPr>
              <w:t xml:space="preserve">          2,0383   </w:t>
            </w:r>
          </w:p>
        </w:tc>
        <w:tc>
          <w:tcPr>
            <w:tcW w:w="1780" w:type="dxa"/>
            <w:tcBorders>
              <w:top w:val="nil"/>
              <w:left w:val="nil"/>
              <w:bottom w:val="single" w:sz="8" w:space="0" w:color="auto"/>
              <w:right w:val="single" w:sz="8" w:space="0" w:color="auto"/>
            </w:tcBorders>
            <w:vAlign w:val="bottom"/>
            <w:hideMark/>
          </w:tcPr>
          <w:p w14:paraId="5A635DB1" w14:textId="77777777" w:rsidR="00DC3A36" w:rsidRPr="00CC7394" w:rsidRDefault="00DC3A36" w:rsidP="009426B9">
            <w:pPr>
              <w:widowControl/>
              <w:jc w:val="right"/>
              <w:rPr>
                <w:rFonts w:eastAsia="Times New Roman" w:cs="Times New Roman"/>
                <w:sz w:val="26"/>
                <w:szCs w:val="26"/>
                <w:lang w:bidi="ar-SA"/>
              </w:rPr>
            </w:pPr>
            <w:r w:rsidRPr="00CC7394">
              <w:rPr>
                <w:rFonts w:eastAsia="Times New Roman" w:cs="Times New Roman"/>
                <w:sz w:val="26"/>
                <w:szCs w:val="26"/>
                <w:lang w:bidi="ar-SA"/>
              </w:rPr>
              <w:t xml:space="preserve">            3,4962   </w:t>
            </w:r>
          </w:p>
        </w:tc>
      </w:tr>
      <w:tr w:rsidR="00DC3A36" w:rsidRPr="00CC7394" w14:paraId="1360E433" w14:textId="77777777" w:rsidTr="00DC3A36">
        <w:trPr>
          <w:trHeight w:val="345"/>
        </w:trPr>
        <w:tc>
          <w:tcPr>
            <w:tcW w:w="2500" w:type="dxa"/>
            <w:tcBorders>
              <w:top w:val="nil"/>
              <w:left w:val="single" w:sz="8" w:space="0" w:color="auto"/>
              <w:bottom w:val="single" w:sz="8" w:space="0" w:color="auto"/>
              <w:right w:val="single" w:sz="8" w:space="0" w:color="auto"/>
            </w:tcBorders>
            <w:vAlign w:val="center"/>
            <w:hideMark/>
          </w:tcPr>
          <w:p w14:paraId="06B7A27B" w14:textId="77777777" w:rsidR="00DC3A36" w:rsidRPr="00CC7394" w:rsidRDefault="00DC3A36" w:rsidP="009426B9">
            <w:pPr>
              <w:widowControl/>
              <w:rPr>
                <w:rFonts w:eastAsia="Times New Roman" w:cs="Times New Roman"/>
                <w:b/>
                <w:bCs/>
                <w:sz w:val="26"/>
                <w:szCs w:val="26"/>
                <w:lang w:bidi="ar-SA"/>
              </w:rPr>
            </w:pPr>
            <w:r w:rsidRPr="00CC7394">
              <w:rPr>
                <w:rFonts w:eastAsia="Times New Roman" w:cs="Times New Roman"/>
                <w:b/>
                <w:bCs/>
                <w:sz w:val="26"/>
                <w:szCs w:val="26"/>
                <w:lang w:bidi="ar-SA"/>
              </w:rPr>
              <w:t>Всего</w:t>
            </w:r>
          </w:p>
        </w:tc>
        <w:tc>
          <w:tcPr>
            <w:tcW w:w="1480" w:type="dxa"/>
            <w:tcBorders>
              <w:top w:val="nil"/>
              <w:left w:val="nil"/>
              <w:bottom w:val="single" w:sz="8" w:space="0" w:color="auto"/>
              <w:right w:val="single" w:sz="8" w:space="0" w:color="auto"/>
            </w:tcBorders>
            <w:vAlign w:val="bottom"/>
            <w:hideMark/>
          </w:tcPr>
          <w:p w14:paraId="4DE0EBD3" w14:textId="77777777" w:rsidR="00DC3A36" w:rsidRPr="00CC7394" w:rsidRDefault="00DC3A36" w:rsidP="009426B9">
            <w:pPr>
              <w:widowControl/>
              <w:jc w:val="right"/>
              <w:rPr>
                <w:rFonts w:eastAsia="Times New Roman" w:cs="Times New Roman"/>
                <w:b/>
                <w:bCs/>
                <w:sz w:val="26"/>
                <w:szCs w:val="26"/>
                <w:lang w:bidi="ar-SA"/>
              </w:rPr>
            </w:pPr>
            <w:r w:rsidRPr="00CC7394">
              <w:rPr>
                <w:rFonts w:eastAsia="Times New Roman" w:cs="Times New Roman"/>
                <w:b/>
                <w:bCs/>
                <w:sz w:val="26"/>
                <w:szCs w:val="26"/>
                <w:lang w:bidi="ar-SA"/>
              </w:rPr>
              <w:t xml:space="preserve">       2,2564   </w:t>
            </w:r>
          </w:p>
        </w:tc>
        <w:tc>
          <w:tcPr>
            <w:tcW w:w="1620" w:type="dxa"/>
            <w:tcBorders>
              <w:top w:val="nil"/>
              <w:left w:val="nil"/>
              <w:bottom w:val="single" w:sz="8" w:space="0" w:color="auto"/>
              <w:right w:val="single" w:sz="8" w:space="0" w:color="auto"/>
            </w:tcBorders>
            <w:vAlign w:val="bottom"/>
            <w:hideMark/>
          </w:tcPr>
          <w:p w14:paraId="48C3DEC2" w14:textId="77777777" w:rsidR="00DC3A36" w:rsidRPr="00CC7394" w:rsidRDefault="00DC3A36" w:rsidP="009426B9">
            <w:pPr>
              <w:widowControl/>
              <w:jc w:val="right"/>
              <w:rPr>
                <w:rFonts w:eastAsia="Times New Roman" w:cs="Times New Roman"/>
                <w:b/>
                <w:bCs/>
                <w:sz w:val="26"/>
                <w:szCs w:val="26"/>
                <w:lang w:bidi="ar-SA"/>
              </w:rPr>
            </w:pPr>
            <w:r w:rsidRPr="00CC7394">
              <w:rPr>
                <w:rFonts w:eastAsia="Times New Roman" w:cs="Times New Roman"/>
                <w:b/>
                <w:bCs/>
                <w:sz w:val="26"/>
                <w:szCs w:val="26"/>
                <w:lang w:bidi="ar-SA"/>
              </w:rPr>
              <w:t xml:space="preserve">          3,8267   </w:t>
            </w:r>
          </w:p>
        </w:tc>
        <w:tc>
          <w:tcPr>
            <w:tcW w:w="1780" w:type="dxa"/>
            <w:tcBorders>
              <w:top w:val="nil"/>
              <w:left w:val="nil"/>
              <w:bottom w:val="single" w:sz="8" w:space="0" w:color="auto"/>
              <w:right w:val="single" w:sz="8" w:space="0" w:color="auto"/>
            </w:tcBorders>
            <w:vAlign w:val="bottom"/>
            <w:hideMark/>
          </w:tcPr>
          <w:p w14:paraId="1D45A1E7" w14:textId="77777777" w:rsidR="00DC3A36" w:rsidRPr="00CC7394" w:rsidRDefault="00DC3A36" w:rsidP="009426B9">
            <w:pPr>
              <w:widowControl/>
              <w:jc w:val="right"/>
              <w:rPr>
                <w:rFonts w:eastAsia="Times New Roman" w:cs="Times New Roman"/>
                <w:b/>
                <w:bCs/>
                <w:sz w:val="26"/>
                <w:szCs w:val="26"/>
                <w:lang w:bidi="ar-SA"/>
              </w:rPr>
            </w:pPr>
            <w:r w:rsidRPr="00CC7394">
              <w:rPr>
                <w:rFonts w:eastAsia="Times New Roman" w:cs="Times New Roman"/>
                <w:b/>
                <w:bCs/>
                <w:sz w:val="26"/>
                <w:szCs w:val="26"/>
                <w:lang w:bidi="ar-SA"/>
              </w:rPr>
              <w:t xml:space="preserve">            5,4410   </w:t>
            </w:r>
          </w:p>
        </w:tc>
      </w:tr>
    </w:tbl>
    <w:p w14:paraId="0D78BFCA" w14:textId="77777777" w:rsidR="00021FE5" w:rsidRPr="00CC7394" w:rsidRDefault="00021FE5" w:rsidP="009426B9">
      <w:pPr>
        <w:ind w:firstLine="709"/>
        <w:rPr>
          <w:rFonts w:cs="Times New Roman"/>
          <w:color w:val="000000" w:themeColor="text1"/>
          <w:szCs w:val="28"/>
          <w:lang w:val="kk-KZ"/>
        </w:rPr>
      </w:pPr>
    </w:p>
    <w:p w14:paraId="02ECC7E8" w14:textId="77777777" w:rsidR="001332D0" w:rsidRPr="00CC7394" w:rsidRDefault="001332D0" w:rsidP="009426B9">
      <w:pPr>
        <w:ind w:firstLine="709"/>
        <w:rPr>
          <w:rFonts w:cs="Times New Roman"/>
          <w:color w:val="000000" w:themeColor="text1"/>
          <w:szCs w:val="28"/>
        </w:rPr>
      </w:pPr>
      <w:bookmarkStart w:id="119" w:name="_Hlk222228014"/>
      <w:r w:rsidRPr="00CC7394">
        <w:rPr>
          <w:rFonts w:cs="Times New Roman"/>
          <w:color w:val="000000" w:themeColor="text1"/>
          <w:szCs w:val="28"/>
        </w:rPr>
        <w:t>Проектом предлагается установка автономной системы отопления (АСО) для отопления общественных зданий и индивидуальные отопительные печи для отопления частного сектора.</w:t>
      </w:r>
    </w:p>
    <w:p w14:paraId="50BDB006"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 xml:space="preserve">Для отопления общественных зданий проектом предлагается встроенные котельные мощностью от 0,3-0,5 </w:t>
      </w:r>
      <w:proofErr w:type="gramStart"/>
      <w:r w:rsidRPr="00CC7394">
        <w:rPr>
          <w:rFonts w:cs="Times New Roman"/>
          <w:color w:val="000000" w:themeColor="text1"/>
          <w:szCs w:val="28"/>
        </w:rPr>
        <w:t>МВт,  до</w:t>
      </w:r>
      <w:proofErr w:type="gramEnd"/>
      <w:r w:rsidRPr="00CC7394">
        <w:rPr>
          <w:rFonts w:cs="Times New Roman"/>
          <w:color w:val="000000" w:themeColor="text1"/>
          <w:szCs w:val="28"/>
        </w:rPr>
        <w:t xml:space="preserve"> 1 МВт.</w:t>
      </w:r>
    </w:p>
    <w:p w14:paraId="1816BE7C"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Котельные в встроенных помещениях будут отапливаться в основном на угле, резервный можно использовать – печное или дизельное топливо.</w:t>
      </w:r>
    </w:p>
    <w:p w14:paraId="3B965F88" w14:textId="77777777" w:rsidR="001332D0" w:rsidRPr="00CC7394" w:rsidRDefault="001332D0" w:rsidP="009426B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rPr>
          <w:rFonts w:cs="Times New Roman"/>
          <w:bCs/>
          <w:color w:val="000000" w:themeColor="text1"/>
          <w:szCs w:val="28"/>
        </w:rPr>
      </w:pPr>
      <w:r w:rsidRPr="00CC7394">
        <w:rPr>
          <w:rFonts w:cs="Times New Roman"/>
          <w:bCs/>
          <w:color w:val="000000" w:themeColor="text1"/>
          <w:szCs w:val="28"/>
        </w:rPr>
        <w:t>При выборе источника автономного теплоснабжения необходимо учитывать целый ряд факторов. Прежде всего, это зона расположения объекта теплоснабжения, на который надо подать тепло (отдельное здание или группа зданий).</w:t>
      </w:r>
    </w:p>
    <w:p w14:paraId="12DBBEFF" w14:textId="77777777" w:rsidR="001332D0" w:rsidRPr="00CC7394" w:rsidRDefault="001332D0" w:rsidP="009426B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rPr>
          <w:rFonts w:cs="Times New Roman"/>
          <w:bCs/>
          <w:color w:val="000000" w:themeColor="text1"/>
          <w:szCs w:val="28"/>
        </w:rPr>
      </w:pPr>
    </w:p>
    <w:p w14:paraId="133B0745" w14:textId="7F3ACDE7" w:rsidR="001332D0" w:rsidRPr="00CC7394" w:rsidRDefault="001332D0" w:rsidP="00CC7394">
      <w:pPr>
        <w:pStyle w:val="2"/>
      </w:pPr>
      <w:bookmarkStart w:id="120" w:name="_Toc222209003"/>
      <w:bookmarkStart w:id="121" w:name="_Toc236975671"/>
      <w:bookmarkEnd w:id="119"/>
      <w:r w:rsidRPr="00CC7394">
        <w:t>9.6. Газоснабжение</w:t>
      </w:r>
      <w:bookmarkEnd w:id="120"/>
      <w:bookmarkEnd w:id="121"/>
    </w:p>
    <w:p w14:paraId="5A92923E" w14:textId="77777777" w:rsidR="001332D0" w:rsidRPr="00CC7394" w:rsidRDefault="001332D0" w:rsidP="009426B9">
      <w:pPr>
        <w:ind w:firstLine="709"/>
        <w:rPr>
          <w:rFonts w:cs="Times New Roman"/>
          <w:b/>
          <w:i/>
          <w:color w:val="000000" w:themeColor="text1"/>
          <w:szCs w:val="28"/>
        </w:rPr>
      </w:pPr>
      <w:r w:rsidRPr="00CC7394">
        <w:rPr>
          <w:rFonts w:cs="Times New Roman"/>
          <w:b/>
          <w:i/>
          <w:color w:val="000000" w:themeColor="text1"/>
          <w:szCs w:val="28"/>
        </w:rPr>
        <w:t>Современное состояние</w:t>
      </w:r>
    </w:p>
    <w:p w14:paraId="44014CDC"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В настоящее время газоснабжения села Галкино осуществляется за счет использования сжиженного углеводородного газа СУГ). Централизованного газоснабжения в населенном пункте нет.</w:t>
      </w:r>
    </w:p>
    <w:p w14:paraId="00EE62D3"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Основное направление использование сжиженного углеводородного газа (СУГ) - сжигание в газовых плитах для приготовления пищи.</w:t>
      </w:r>
    </w:p>
    <w:p w14:paraId="5451F664"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 xml:space="preserve">В с. Галкино газ используется в индивидуальных баллонах для бытовых нужд. Жители села приобретают газовые баллоны </w:t>
      </w:r>
      <w:proofErr w:type="gramStart"/>
      <w:r w:rsidRPr="00CC7394">
        <w:rPr>
          <w:rFonts w:cs="Times New Roman"/>
          <w:color w:val="000000" w:themeColor="text1"/>
          <w:szCs w:val="28"/>
        </w:rPr>
        <w:t>у частных предпринимателей</w:t>
      </w:r>
      <w:proofErr w:type="gramEnd"/>
      <w:r w:rsidRPr="00CC7394">
        <w:rPr>
          <w:rFonts w:cs="Times New Roman"/>
          <w:color w:val="000000" w:themeColor="text1"/>
          <w:szCs w:val="28"/>
        </w:rPr>
        <w:t xml:space="preserve"> зарегистрированных в г. Павлодар Павлодарской области</w:t>
      </w:r>
    </w:p>
    <w:p w14:paraId="67664DF1" w14:textId="77777777" w:rsidR="001332D0" w:rsidRPr="00CC7394" w:rsidRDefault="001332D0" w:rsidP="009426B9">
      <w:pPr>
        <w:ind w:firstLine="709"/>
        <w:rPr>
          <w:rFonts w:cs="Times New Roman"/>
          <w:b/>
          <w:i/>
          <w:color w:val="000000" w:themeColor="text1"/>
          <w:szCs w:val="28"/>
        </w:rPr>
      </w:pPr>
      <w:r w:rsidRPr="00CC7394">
        <w:rPr>
          <w:rFonts w:cs="Times New Roman"/>
          <w:b/>
          <w:i/>
          <w:color w:val="000000" w:themeColor="text1"/>
          <w:szCs w:val="28"/>
        </w:rPr>
        <w:t>Проектные предложения</w:t>
      </w:r>
    </w:p>
    <w:p w14:paraId="5AC90644" w14:textId="77777777" w:rsidR="001332D0" w:rsidRPr="00CC7394" w:rsidRDefault="001332D0" w:rsidP="009426B9">
      <w:pPr>
        <w:ind w:firstLine="709"/>
        <w:rPr>
          <w:rFonts w:eastAsia="Times New Roman" w:cs="Times New Roman"/>
          <w:color w:val="000000" w:themeColor="text1"/>
          <w:szCs w:val="28"/>
        </w:rPr>
      </w:pPr>
      <w:r w:rsidRPr="00CC7394">
        <w:rPr>
          <w:rFonts w:cs="Times New Roman"/>
          <w:color w:val="000000" w:themeColor="text1"/>
          <w:szCs w:val="28"/>
        </w:rPr>
        <w:t xml:space="preserve">Расход газа </w:t>
      </w:r>
      <w:r w:rsidRPr="00CC7394">
        <w:rPr>
          <w:rFonts w:eastAsia="Times New Roman" w:cs="Times New Roman"/>
          <w:color w:val="000000" w:themeColor="text1"/>
          <w:szCs w:val="28"/>
        </w:rPr>
        <w:t>для хозяйственно-бытовых и коммунальных нужд следует принимать согласно СП РК 3.01-102-2012 «Планировка и застройка районов индивидуального жилищного строительства» по таблице 13.</w:t>
      </w:r>
    </w:p>
    <w:p w14:paraId="6D02583C" w14:textId="77777777" w:rsidR="001332D0" w:rsidRPr="00CC7394" w:rsidRDefault="001332D0" w:rsidP="009426B9">
      <w:pPr>
        <w:ind w:firstLine="709"/>
        <w:rPr>
          <w:rFonts w:eastAsia="Times New Roman" w:cs="Times New Roman"/>
          <w:color w:val="000000" w:themeColor="text1"/>
          <w:szCs w:val="28"/>
        </w:rPr>
      </w:pPr>
      <w:r w:rsidRPr="00CC7394">
        <w:rPr>
          <w:rFonts w:eastAsia="Times New Roman" w:cs="Times New Roman"/>
          <w:color w:val="000000" w:themeColor="text1"/>
          <w:szCs w:val="28"/>
        </w:rPr>
        <w:t>*Удельная теплота сгорания СУГ = 10800 ккал/кг</w:t>
      </w:r>
    </w:p>
    <w:p w14:paraId="0DFFE777" w14:textId="4DBA98FE" w:rsidR="001332D0" w:rsidRPr="00CC7394" w:rsidRDefault="001332D0" w:rsidP="009426B9">
      <w:pPr>
        <w:ind w:firstLine="709"/>
        <w:rPr>
          <w:rFonts w:eastAsia="Times New Roman" w:cs="Times New Roman"/>
          <w:color w:val="000000" w:themeColor="text1"/>
          <w:szCs w:val="28"/>
        </w:rPr>
      </w:pPr>
      <w:r w:rsidRPr="00CC7394">
        <w:rPr>
          <w:rFonts w:eastAsia="Times New Roman" w:cs="Times New Roman"/>
          <w:color w:val="000000" w:themeColor="text1"/>
          <w:szCs w:val="28"/>
        </w:rPr>
        <w:lastRenderedPageBreak/>
        <w:t xml:space="preserve">Годовые потребности сжиженного газа потребителей по проектным периодам приведены в таблице </w:t>
      </w:r>
      <w:r w:rsidRPr="00CC7394">
        <w:rPr>
          <w:rFonts w:cs="Times New Roman"/>
          <w:color w:val="000000" w:themeColor="text1"/>
          <w:szCs w:val="28"/>
        </w:rPr>
        <w:t>9.6.1</w:t>
      </w:r>
    </w:p>
    <w:p w14:paraId="2D5F88D6" w14:textId="3CDA6626" w:rsidR="001332D0" w:rsidRPr="00CC7394" w:rsidRDefault="001332D0" w:rsidP="009426B9">
      <w:pPr>
        <w:jc w:val="right"/>
        <w:rPr>
          <w:rFonts w:cs="Times New Roman"/>
          <w:color w:val="000000" w:themeColor="text1"/>
          <w:szCs w:val="28"/>
          <w:lang w:val="kk-KZ"/>
        </w:rPr>
      </w:pPr>
      <w:r w:rsidRPr="00CC7394">
        <w:rPr>
          <w:rFonts w:cs="Times New Roman"/>
          <w:color w:val="000000" w:themeColor="text1"/>
          <w:szCs w:val="28"/>
        </w:rPr>
        <w:t>Таблица 9.6.1</w:t>
      </w:r>
    </w:p>
    <w:tbl>
      <w:tblPr>
        <w:tblW w:w="5000" w:type="pct"/>
        <w:tblLook w:val="04A0" w:firstRow="1" w:lastRow="0" w:firstColumn="1" w:lastColumn="0" w:noHBand="0" w:noVBand="1"/>
      </w:tblPr>
      <w:tblGrid>
        <w:gridCol w:w="3502"/>
        <w:gridCol w:w="1732"/>
        <w:gridCol w:w="2337"/>
        <w:gridCol w:w="1763"/>
      </w:tblGrid>
      <w:tr w:rsidR="00FA298C" w:rsidRPr="00CC7394" w14:paraId="486A109B" w14:textId="77777777" w:rsidTr="00FA298C">
        <w:trPr>
          <w:trHeight w:val="960"/>
        </w:trPr>
        <w:tc>
          <w:tcPr>
            <w:tcW w:w="2638" w:type="pct"/>
            <w:tcBorders>
              <w:top w:val="single" w:sz="8" w:space="0" w:color="auto"/>
              <w:left w:val="single" w:sz="8" w:space="0" w:color="auto"/>
              <w:bottom w:val="single" w:sz="8" w:space="0" w:color="auto"/>
              <w:right w:val="single" w:sz="8" w:space="0" w:color="auto"/>
            </w:tcBorders>
            <w:vAlign w:val="center"/>
            <w:hideMark/>
          </w:tcPr>
          <w:p w14:paraId="2CADF8EE" w14:textId="77777777" w:rsidR="00FA298C" w:rsidRPr="00CC7394" w:rsidRDefault="00FA298C" w:rsidP="00FA298C">
            <w:pPr>
              <w:widowControl/>
              <w:rPr>
                <w:rFonts w:eastAsia="Times New Roman" w:cs="Times New Roman"/>
                <w:lang w:bidi="ar-SA"/>
              </w:rPr>
            </w:pPr>
            <w:r w:rsidRPr="00CC7394">
              <w:rPr>
                <w:rFonts w:eastAsia="Times New Roman" w:cs="Times New Roman"/>
                <w:lang w:bidi="ar-SA"/>
              </w:rPr>
              <w:t>Наименование потребителей и назначение расходуемого газа</w:t>
            </w:r>
          </w:p>
        </w:tc>
        <w:tc>
          <w:tcPr>
            <w:tcW w:w="754" w:type="pct"/>
            <w:tcBorders>
              <w:top w:val="single" w:sz="8" w:space="0" w:color="auto"/>
              <w:left w:val="nil"/>
              <w:bottom w:val="single" w:sz="8" w:space="0" w:color="auto"/>
              <w:right w:val="single" w:sz="8" w:space="0" w:color="auto"/>
            </w:tcBorders>
            <w:vAlign w:val="center"/>
            <w:hideMark/>
          </w:tcPr>
          <w:p w14:paraId="29337E8E" w14:textId="77777777" w:rsidR="00FA298C" w:rsidRPr="00CC7394" w:rsidRDefault="00FA298C" w:rsidP="00FA298C">
            <w:pPr>
              <w:widowControl/>
              <w:rPr>
                <w:rFonts w:eastAsia="Times New Roman" w:cs="Times New Roman"/>
                <w:lang w:bidi="ar-SA"/>
              </w:rPr>
            </w:pPr>
            <w:r w:rsidRPr="00CC7394">
              <w:rPr>
                <w:rFonts w:eastAsia="Times New Roman" w:cs="Times New Roman"/>
                <w:lang w:bidi="ar-SA"/>
              </w:rPr>
              <w:t xml:space="preserve">Норма расхода газа, </w:t>
            </w:r>
            <w:proofErr w:type="spellStart"/>
            <w:proofErr w:type="gramStart"/>
            <w:r w:rsidRPr="00CC7394">
              <w:rPr>
                <w:rFonts w:eastAsia="Times New Roman" w:cs="Times New Roman"/>
                <w:lang w:bidi="ar-SA"/>
              </w:rPr>
              <w:t>тыс.ккал</w:t>
            </w:r>
            <w:proofErr w:type="spellEnd"/>
            <w:proofErr w:type="gramEnd"/>
            <w:r w:rsidRPr="00CC7394">
              <w:rPr>
                <w:rFonts w:eastAsia="Times New Roman" w:cs="Times New Roman"/>
                <w:lang w:bidi="ar-SA"/>
              </w:rPr>
              <w:t>/год на чел.</w:t>
            </w:r>
          </w:p>
        </w:tc>
        <w:tc>
          <w:tcPr>
            <w:tcW w:w="869" w:type="pct"/>
            <w:tcBorders>
              <w:top w:val="single" w:sz="8" w:space="0" w:color="auto"/>
              <w:left w:val="nil"/>
              <w:bottom w:val="single" w:sz="8" w:space="0" w:color="auto"/>
              <w:right w:val="single" w:sz="8" w:space="0" w:color="auto"/>
            </w:tcBorders>
            <w:vAlign w:val="center"/>
            <w:hideMark/>
          </w:tcPr>
          <w:p w14:paraId="378ADAFD" w14:textId="77777777" w:rsidR="00FA298C" w:rsidRPr="00CC7394" w:rsidRDefault="00FA298C" w:rsidP="00FA298C">
            <w:pPr>
              <w:widowControl/>
              <w:rPr>
                <w:rFonts w:eastAsia="Times New Roman" w:cs="Times New Roman"/>
                <w:lang w:bidi="ar-SA"/>
              </w:rPr>
            </w:pPr>
            <w:r w:rsidRPr="00CC7394">
              <w:rPr>
                <w:rFonts w:eastAsia="Times New Roman" w:cs="Times New Roman"/>
                <w:lang w:bidi="ar-SA"/>
              </w:rPr>
              <w:t>Количество населения, чел.</w:t>
            </w:r>
          </w:p>
        </w:tc>
        <w:tc>
          <w:tcPr>
            <w:tcW w:w="738" w:type="pct"/>
            <w:tcBorders>
              <w:top w:val="single" w:sz="8" w:space="0" w:color="auto"/>
              <w:left w:val="nil"/>
              <w:bottom w:val="single" w:sz="8" w:space="0" w:color="auto"/>
              <w:right w:val="single" w:sz="8" w:space="0" w:color="auto"/>
            </w:tcBorders>
            <w:vAlign w:val="center"/>
            <w:hideMark/>
          </w:tcPr>
          <w:p w14:paraId="64FFE7BC" w14:textId="77777777" w:rsidR="00FA298C" w:rsidRPr="00CC7394" w:rsidRDefault="00FA298C" w:rsidP="00FA298C">
            <w:pPr>
              <w:widowControl/>
              <w:rPr>
                <w:rFonts w:eastAsia="Times New Roman" w:cs="Times New Roman"/>
                <w:lang w:bidi="ar-SA"/>
              </w:rPr>
            </w:pPr>
            <w:r w:rsidRPr="00CC7394">
              <w:rPr>
                <w:rFonts w:eastAsia="Times New Roman" w:cs="Times New Roman"/>
                <w:lang w:bidi="ar-SA"/>
              </w:rPr>
              <w:t>Расход СУГ, тонна/год</w:t>
            </w:r>
          </w:p>
        </w:tc>
      </w:tr>
      <w:tr w:rsidR="00FA298C" w:rsidRPr="00CC7394" w14:paraId="6BAC726E" w14:textId="77777777" w:rsidTr="00FA298C">
        <w:trPr>
          <w:trHeight w:val="330"/>
        </w:trPr>
        <w:tc>
          <w:tcPr>
            <w:tcW w:w="5000" w:type="pct"/>
            <w:gridSpan w:val="4"/>
            <w:tcBorders>
              <w:top w:val="single" w:sz="8" w:space="0" w:color="auto"/>
              <w:left w:val="single" w:sz="8" w:space="0" w:color="auto"/>
              <w:bottom w:val="single" w:sz="8" w:space="0" w:color="auto"/>
              <w:right w:val="single" w:sz="8" w:space="0" w:color="000000"/>
            </w:tcBorders>
            <w:vAlign w:val="center"/>
            <w:hideMark/>
          </w:tcPr>
          <w:p w14:paraId="280BE712" w14:textId="77777777" w:rsidR="00FA298C" w:rsidRPr="00CC7394" w:rsidRDefault="00FA298C" w:rsidP="00FA298C">
            <w:pPr>
              <w:widowControl/>
              <w:rPr>
                <w:rFonts w:eastAsia="Times New Roman" w:cs="Times New Roman"/>
                <w:lang w:bidi="ar-SA"/>
              </w:rPr>
            </w:pPr>
            <w:r w:rsidRPr="00CC7394">
              <w:rPr>
                <w:rFonts w:eastAsia="Times New Roman" w:cs="Times New Roman"/>
                <w:lang w:bidi="ar-SA"/>
              </w:rPr>
              <w:t>Исходный год</w:t>
            </w:r>
          </w:p>
        </w:tc>
      </w:tr>
      <w:tr w:rsidR="00FA298C" w:rsidRPr="00CC7394" w14:paraId="4E4275FB" w14:textId="77777777" w:rsidTr="00FA298C">
        <w:trPr>
          <w:trHeight w:val="645"/>
        </w:trPr>
        <w:tc>
          <w:tcPr>
            <w:tcW w:w="2638" w:type="pct"/>
            <w:tcBorders>
              <w:top w:val="nil"/>
              <w:left w:val="single" w:sz="8" w:space="0" w:color="auto"/>
              <w:bottom w:val="single" w:sz="8" w:space="0" w:color="auto"/>
              <w:right w:val="single" w:sz="8" w:space="0" w:color="auto"/>
            </w:tcBorders>
            <w:vAlign w:val="center"/>
            <w:hideMark/>
          </w:tcPr>
          <w:p w14:paraId="51AEDE72" w14:textId="77777777" w:rsidR="00FA298C" w:rsidRPr="00CC7394" w:rsidRDefault="00FA298C" w:rsidP="00FA298C">
            <w:pPr>
              <w:widowControl/>
              <w:rPr>
                <w:rFonts w:eastAsia="Times New Roman" w:cs="Times New Roman"/>
                <w:lang w:bidi="ar-SA"/>
              </w:rPr>
            </w:pPr>
            <w:r w:rsidRPr="00CC7394">
              <w:rPr>
                <w:rFonts w:eastAsia="Times New Roman" w:cs="Times New Roman"/>
                <w:lang w:bidi="ar-SA"/>
              </w:rPr>
              <w:t xml:space="preserve"> При наличии в доме (квартире) газовой плиты и отсутствии газового водонагревателя: сжиженный газ</w:t>
            </w:r>
          </w:p>
        </w:tc>
        <w:tc>
          <w:tcPr>
            <w:tcW w:w="754" w:type="pct"/>
            <w:tcBorders>
              <w:top w:val="nil"/>
              <w:left w:val="nil"/>
              <w:bottom w:val="single" w:sz="8" w:space="0" w:color="auto"/>
              <w:right w:val="single" w:sz="8" w:space="0" w:color="auto"/>
            </w:tcBorders>
            <w:vAlign w:val="center"/>
            <w:hideMark/>
          </w:tcPr>
          <w:p w14:paraId="3C989840" w14:textId="77777777" w:rsidR="00FA298C" w:rsidRPr="00CC7394" w:rsidRDefault="00FA298C" w:rsidP="00FA298C">
            <w:pPr>
              <w:widowControl/>
              <w:jc w:val="right"/>
              <w:rPr>
                <w:rFonts w:eastAsia="Times New Roman" w:cs="Times New Roman"/>
                <w:lang w:bidi="ar-SA"/>
              </w:rPr>
            </w:pPr>
            <w:r w:rsidRPr="00CC7394">
              <w:rPr>
                <w:rFonts w:eastAsia="Times New Roman" w:cs="Times New Roman"/>
                <w:lang w:bidi="ar-SA"/>
              </w:rPr>
              <w:t>1050</w:t>
            </w:r>
          </w:p>
        </w:tc>
        <w:tc>
          <w:tcPr>
            <w:tcW w:w="869" w:type="pct"/>
            <w:tcBorders>
              <w:top w:val="nil"/>
              <w:left w:val="nil"/>
              <w:bottom w:val="single" w:sz="8" w:space="0" w:color="auto"/>
              <w:right w:val="single" w:sz="8" w:space="0" w:color="auto"/>
            </w:tcBorders>
            <w:vAlign w:val="center"/>
            <w:hideMark/>
          </w:tcPr>
          <w:p w14:paraId="4515AB1D" w14:textId="77777777" w:rsidR="00FA298C" w:rsidRPr="00CC7394" w:rsidRDefault="00FA298C" w:rsidP="00FA298C">
            <w:pPr>
              <w:widowControl/>
              <w:jc w:val="right"/>
              <w:rPr>
                <w:rFonts w:eastAsia="Times New Roman" w:cs="Times New Roman"/>
                <w:lang w:bidi="ar-SA"/>
              </w:rPr>
            </w:pPr>
            <w:r w:rsidRPr="00CC7394">
              <w:rPr>
                <w:rFonts w:eastAsia="Times New Roman" w:cs="Times New Roman"/>
                <w:lang w:bidi="ar-SA"/>
              </w:rPr>
              <w:t>1050</w:t>
            </w:r>
          </w:p>
        </w:tc>
        <w:tc>
          <w:tcPr>
            <w:tcW w:w="738" w:type="pct"/>
            <w:tcBorders>
              <w:top w:val="nil"/>
              <w:left w:val="nil"/>
              <w:bottom w:val="single" w:sz="8" w:space="0" w:color="auto"/>
              <w:right w:val="single" w:sz="8" w:space="0" w:color="auto"/>
            </w:tcBorders>
            <w:vAlign w:val="center"/>
            <w:hideMark/>
          </w:tcPr>
          <w:p w14:paraId="6B524588" w14:textId="77777777" w:rsidR="00FA298C" w:rsidRPr="00CC7394" w:rsidRDefault="00FA298C" w:rsidP="00FA298C">
            <w:pPr>
              <w:widowControl/>
              <w:jc w:val="right"/>
              <w:rPr>
                <w:rFonts w:eastAsia="Times New Roman" w:cs="Times New Roman"/>
                <w:lang w:bidi="ar-SA"/>
              </w:rPr>
            </w:pPr>
            <w:r w:rsidRPr="00CC7394">
              <w:rPr>
                <w:rFonts w:eastAsia="Times New Roman" w:cs="Times New Roman"/>
                <w:lang w:bidi="ar-SA"/>
              </w:rPr>
              <w:t>102,08</w:t>
            </w:r>
          </w:p>
        </w:tc>
      </w:tr>
      <w:tr w:rsidR="00FA298C" w:rsidRPr="00CC7394" w14:paraId="590C6237" w14:textId="77777777" w:rsidTr="00FA298C">
        <w:trPr>
          <w:trHeight w:val="330"/>
        </w:trPr>
        <w:tc>
          <w:tcPr>
            <w:tcW w:w="2638" w:type="pct"/>
            <w:tcBorders>
              <w:top w:val="nil"/>
              <w:left w:val="single" w:sz="8" w:space="0" w:color="auto"/>
              <w:bottom w:val="single" w:sz="8" w:space="0" w:color="auto"/>
              <w:right w:val="single" w:sz="8" w:space="0" w:color="auto"/>
            </w:tcBorders>
            <w:vAlign w:val="center"/>
            <w:hideMark/>
          </w:tcPr>
          <w:p w14:paraId="66B4F686" w14:textId="77777777" w:rsidR="00FA298C" w:rsidRPr="00CC7394" w:rsidRDefault="00FA298C" w:rsidP="00FA298C">
            <w:pPr>
              <w:widowControl/>
              <w:rPr>
                <w:rFonts w:eastAsia="Times New Roman" w:cs="Times New Roman"/>
                <w:lang w:bidi="ar-SA"/>
              </w:rPr>
            </w:pPr>
            <w:r w:rsidRPr="00CC7394">
              <w:rPr>
                <w:rFonts w:eastAsia="Times New Roman" w:cs="Times New Roman"/>
                <w:lang w:bidi="ar-SA"/>
              </w:rPr>
              <w:t>Итого</w:t>
            </w:r>
          </w:p>
        </w:tc>
        <w:tc>
          <w:tcPr>
            <w:tcW w:w="754" w:type="pct"/>
            <w:tcBorders>
              <w:top w:val="nil"/>
              <w:left w:val="nil"/>
              <w:bottom w:val="single" w:sz="8" w:space="0" w:color="auto"/>
              <w:right w:val="single" w:sz="8" w:space="0" w:color="auto"/>
            </w:tcBorders>
            <w:vAlign w:val="center"/>
            <w:hideMark/>
          </w:tcPr>
          <w:p w14:paraId="47625270" w14:textId="77777777" w:rsidR="00FA298C" w:rsidRPr="00CC7394" w:rsidRDefault="00FA298C" w:rsidP="00FA298C">
            <w:pPr>
              <w:widowControl/>
              <w:rPr>
                <w:rFonts w:eastAsia="Times New Roman" w:cs="Times New Roman"/>
                <w:b/>
                <w:bCs/>
                <w:lang w:bidi="ar-SA"/>
              </w:rPr>
            </w:pPr>
            <w:r w:rsidRPr="00CC7394">
              <w:rPr>
                <w:rFonts w:eastAsia="Times New Roman" w:cs="Times New Roman"/>
                <w:b/>
                <w:bCs/>
                <w:lang w:bidi="ar-SA"/>
              </w:rPr>
              <w:t> </w:t>
            </w:r>
          </w:p>
        </w:tc>
        <w:tc>
          <w:tcPr>
            <w:tcW w:w="869" w:type="pct"/>
            <w:tcBorders>
              <w:top w:val="nil"/>
              <w:left w:val="nil"/>
              <w:bottom w:val="single" w:sz="8" w:space="0" w:color="auto"/>
              <w:right w:val="single" w:sz="8" w:space="0" w:color="auto"/>
            </w:tcBorders>
            <w:vAlign w:val="center"/>
            <w:hideMark/>
          </w:tcPr>
          <w:p w14:paraId="220171C6" w14:textId="77777777" w:rsidR="00FA298C" w:rsidRPr="00CC7394" w:rsidRDefault="00FA298C" w:rsidP="00FA298C">
            <w:pPr>
              <w:widowControl/>
              <w:jc w:val="right"/>
              <w:rPr>
                <w:rFonts w:eastAsia="Times New Roman" w:cs="Times New Roman"/>
                <w:b/>
                <w:bCs/>
                <w:lang w:bidi="ar-SA"/>
              </w:rPr>
            </w:pPr>
            <w:r w:rsidRPr="00CC7394">
              <w:rPr>
                <w:rFonts w:eastAsia="Times New Roman" w:cs="Times New Roman"/>
                <w:b/>
                <w:bCs/>
                <w:lang w:bidi="ar-SA"/>
              </w:rPr>
              <w:t>1050</w:t>
            </w:r>
          </w:p>
        </w:tc>
        <w:tc>
          <w:tcPr>
            <w:tcW w:w="738" w:type="pct"/>
            <w:tcBorders>
              <w:top w:val="nil"/>
              <w:left w:val="nil"/>
              <w:bottom w:val="single" w:sz="8" w:space="0" w:color="auto"/>
              <w:right w:val="single" w:sz="8" w:space="0" w:color="auto"/>
            </w:tcBorders>
            <w:vAlign w:val="center"/>
            <w:hideMark/>
          </w:tcPr>
          <w:p w14:paraId="2C767FAA" w14:textId="77777777" w:rsidR="00FA298C" w:rsidRPr="00CC7394" w:rsidRDefault="00FA298C" w:rsidP="00FA298C">
            <w:pPr>
              <w:widowControl/>
              <w:jc w:val="right"/>
              <w:rPr>
                <w:rFonts w:eastAsia="Times New Roman" w:cs="Times New Roman"/>
                <w:b/>
                <w:bCs/>
                <w:lang w:bidi="ar-SA"/>
              </w:rPr>
            </w:pPr>
            <w:r w:rsidRPr="00CC7394">
              <w:rPr>
                <w:rFonts w:eastAsia="Times New Roman" w:cs="Times New Roman"/>
                <w:b/>
                <w:bCs/>
                <w:lang w:bidi="ar-SA"/>
              </w:rPr>
              <w:t>102,08</w:t>
            </w:r>
          </w:p>
        </w:tc>
      </w:tr>
      <w:tr w:rsidR="00FA298C" w:rsidRPr="00CC7394" w14:paraId="42831DBE" w14:textId="77777777" w:rsidTr="00FA298C">
        <w:trPr>
          <w:trHeight w:val="330"/>
        </w:trPr>
        <w:tc>
          <w:tcPr>
            <w:tcW w:w="5000" w:type="pct"/>
            <w:gridSpan w:val="4"/>
            <w:tcBorders>
              <w:top w:val="single" w:sz="8" w:space="0" w:color="auto"/>
              <w:left w:val="single" w:sz="8" w:space="0" w:color="auto"/>
              <w:bottom w:val="single" w:sz="8" w:space="0" w:color="auto"/>
              <w:right w:val="single" w:sz="8" w:space="0" w:color="000000"/>
            </w:tcBorders>
            <w:vAlign w:val="center"/>
            <w:hideMark/>
          </w:tcPr>
          <w:p w14:paraId="4B20C06E" w14:textId="77777777" w:rsidR="00FA298C" w:rsidRPr="00CC7394" w:rsidRDefault="00FA298C" w:rsidP="00FA298C">
            <w:pPr>
              <w:widowControl/>
              <w:rPr>
                <w:rFonts w:eastAsia="Times New Roman" w:cs="Times New Roman"/>
                <w:lang w:bidi="ar-SA"/>
              </w:rPr>
            </w:pPr>
            <w:r w:rsidRPr="00CC7394">
              <w:rPr>
                <w:rFonts w:eastAsia="Times New Roman" w:cs="Times New Roman"/>
                <w:lang w:bidi="ar-SA"/>
              </w:rPr>
              <w:t>Первая очередь</w:t>
            </w:r>
          </w:p>
        </w:tc>
      </w:tr>
      <w:tr w:rsidR="00FA298C" w:rsidRPr="00CC7394" w14:paraId="0D6763F3" w14:textId="77777777" w:rsidTr="00FA298C">
        <w:trPr>
          <w:trHeight w:val="645"/>
        </w:trPr>
        <w:tc>
          <w:tcPr>
            <w:tcW w:w="2638" w:type="pct"/>
            <w:tcBorders>
              <w:top w:val="nil"/>
              <w:left w:val="single" w:sz="8" w:space="0" w:color="auto"/>
              <w:bottom w:val="single" w:sz="8" w:space="0" w:color="auto"/>
              <w:right w:val="single" w:sz="8" w:space="0" w:color="auto"/>
            </w:tcBorders>
            <w:vAlign w:val="center"/>
            <w:hideMark/>
          </w:tcPr>
          <w:p w14:paraId="3B18DD70" w14:textId="77777777" w:rsidR="00FA298C" w:rsidRPr="00CC7394" w:rsidRDefault="00FA298C" w:rsidP="00FA298C">
            <w:pPr>
              <w:widowControl/>
              <w:rPr>
                <w:rFonts w:eastAsia="Times New Roman" w:cs="Times New Roman"/>
                <w:lang w:bidi="ar-SA"/>
              </w:rPr>
            </w:pPr>
            <w:r w:rsidRPr="00CC7394">
              <w:rPr>
                <w:rFonts w:eastAsia="Times New Roman" w:cs="Times New Roman"/>
                <w:lang w:bidi="ar-SA"/>
              </w:rPr>
              <w:t xml:space="preserve"> При наличии в доме (квартире) газовой плиты и отсутствии газового водонагревателя: сжиженный газ</w:t>
            </w:r>
          </w:p>
        </w:tc>
        <w:tc>
          <w:tcPr>
            <w:tcW w:w="754" w:type="pct"/>
            <w:tcBorders>
              <w:top w:val="nil"/>
              <w:left w:val="nil"/>
              <w:bottom w:val="single" w:sz="8" w:space="0" w:color="auto"/>
              <w:right w:val="single" w:sz="8" w:space="0" w:color="auto"/>
            </w:tcBorders>
            <w:vAlign w:val="center"/>
            <w:hideMark/>
          </w:tcPr>
          <w:p w14:paraId="43F3DC3E" w14:textId="77777777" w:rsidR="00FA298C" w:rsidRPr="00CC7394" w:rsidRDefault="00FA298C" w:rsidP="00FA298C">
            <w:pPr>
              <w:widowControl/>
              <w:jc w:val="right"/>
              <w:rPr>
                <w:rFonts w:eastAsia="Times New Roman" w:cs="Times New Roman"/>
                <w:lang w:bidi="ar-SA"/>
              </w:rPr>
            </w:pPr>
            <w:r w:rsidRPr="00CC7394">
              <w:rPr>
                <w:rFonts w:eastAsia="Times New Roman" w:cs="Times New Roman"/>
                <w:lang w:bidi="ar-SA"/>
              </w:rPr>
              <w:t>1050</w:t>
            </w:r>
          </w:p>
        </w:tc>
        <w:tc>
          <w:tcPr>
            <w:tcW w:w="869" w:type="pct"/>
            <w:tcBorders>
              <w:top w:val="nil"/>
              <w:left w:val="nil"/>
              <w:bottom w:val="single" w:sz="8" w:space="0" w:color="auto"/>
              <w:right w:val="single" w:sz="8" w:space="0" w:color="auto"/>
            </w:tcBorders>
            <w:vAlign w:val="center"/>
            <w:hideMark/>
          </w:tcPr>
          <w:p w14:paraId="7D550618" w14:textId="77777777" w:rsidR="00FA298C" w:rsidRPr="00CC7394" w:rsidRDefault="00FA298C" w:rsidP="00FA298C">
            <w:pPr>
              <w:widowControl/>
              <w:jc w:val="right"/>
              <w:rPr>
                <w:rFonts w:eastAsia="Times New Roman" w:cs="Times New Roman"/>
                <w:lang w:bidi="ar-SA"/>
              </w:rPr>
            </w:pPr>
            <w:r w:rsidRPr="00CC7394">
              <w:rPr>
                <w:rFonts w:eastAsia="Times New Roman" w:cs="Times New Roman"/>
                <w:lang w:bidi="ar-SA"/>
              </w:rPr>
              <w:t>1061</w:t>
            </w:r>
          </w:p>
        </w:tc>
        <w:tc>
          <w:tcPr>
            <w:tcW w:w="738" w:type="pct"/>
            <w:tcBorders>
              <w:top w:val="nil"/>
              <w:left w:val="nil"/>
              <w:bottom w:val="single" w:sz="8" w:space="0" w:color="auto"/>
              <w:right w:val="single" w:sz="8" w:space="0" w:color="auto"/>
            </w:tcBorders>
            <w:vAlign w:val="center"/>
            <w:hideMark/>
          </w:tcPr>
          <w:p w14:paraId="41D7C32D" w14:textId="77777777" w:rsidR="00FA298C" w:rsidRPr="00CC7394" w:rsidRDefault="00FA298C" w:rsidP="00FA298C">
            <w:pPr>
              <w:widowControl/>
              <w:jc w:val="right"/>
              <w:rPr>
                <w:rFonts w:eastAsia="Times New Roman" w:cs="Times New Roman"/>
                <w:lang w:bidi="ar-SA"/>
              </w:rPr>
            </w:pPr>
            <w:r w:rsidRPr="00CC7394">
              <w:rPr>
                <w:rFonts w:eastAsia="Times New Roman" w:cs="Times New Roman"/>
                <w:lang w:bidi="ar-SA"/>
              </w:rPr>
              <w:t>103,15</w:t>
            </w:r>
          </w:p>
        </w:tc>
      </w:tr>
      <w:tr w:rsidR="00FA298C" w:rsidRPr="00CC7394" w14:paraId="1279FBF1" w14:textId="77777777" w:rsidTr="00FA298C">
        <w:trPr>
          <w:trHeight w:val="330"/>
        </w:trPr>
        <w:tc>
          <w:tcPr>
            <w:tcW w:w="2638" w:type="pct"/>
            <w:tcBorders>
              <w:top w:val="nil"/>
              <w:left w:val="single" w:sz="8" w:space="0" w:color="auto"/>
              <w:bottom w:val="single" w:sz="8" w:space="0" w:color="auto"/>
              <w:right w:val="single" w:sz="8" w:space="0" w:color="auto"/>
            </w:tcBorders>
            <w:vAlign w:val="center"/>
            <w:hideMark/>
          </w:tcPr>
          <w:p w14:paraId="52722982" w14:textId="77777777" w:rsidR="00FA298C" w:rsidRPr="00CC7394" w:rsidRDefault="00FA298C" w:rsidP="00FA298C">
            <w:pPr>
              <w:widowControl/>
              <w:rPr>
                <w:rFonts w:eastAsia="Times New Roman" w:cs="Times New Roman"/>
                <w:lang w:bidi="ar-SA"/>
              </w:rPr>
            </w:pPr>
            <w:r w:rsidRPr="00CC7394">
              <w:rPr>
                <w:rFonts w:eastAsia="Times New Roman" w:cs="Times New Roman"/>
                <w:lang w:bidi="ar-SA"/>
              </w:rPr>
              <w:t>Итого</w:t>
            </w:r>
          </w:p>
        </w:tc>
        <w:tc>
          <w:tcPr>
            <w:tcW w:w="754" w:type="pct"/>
            <w:tcBorders>
              <w:top w:val="nil"/>
              <w:left w:val="nil"/>
              <w:bottom w:val="single" w:sz="8" w:space="0" w:color="auto"/>
              <w:right w:val="single" w:sz="8" w:space="0" w:color="auto"/>
            </w:tcBorders>
            <w:vAlign w:val="center"/>
            <w:hideMark/>
          </w:tcPr>
          <w:p w14:paraId="00AF3DF7" w14:textId="77777777" w:rsidR="00FA298C" w:rsidRPr="00CC7394" w:rsidRDefault="00FA298C" w:rsidP="00FA298C">
            <w:pPr>
              <w:widowControl/>
              <w:rPr>
                <w:rFonts w:eastAsia="Times New Roman" w:cs="Times New Roman"/>
                <w:b/>
                <w:bCs/>
                <w:lang w:bidi="ar-SA"/>
              </w:rPr>
            </w:pPr>
            <w:r w:rsidRPr="00CC7394">
              <w:rPr>
                <w:rFonts w:eastAsia="Times New Roman" w:cs="Times New Roman"/>
                <w:b/>
                <w:bCs/>
                <w:lang w:bidi="ar-SA"/>
              </w:rPr>
              <w:t> </w:t>
            </w:r>
          </w:p>
        </w:tc>
        <w:tc>
          <w:tcPr>
            <w:tcW w:w="869" w:type="pct"/>
            <w:tcBorders>
              <w:top w:val="nil"/>
              <w:left w:val="nil"/>
              <w:bottom w:val="single" w:sz="8" w:space="0" w:color="auto"/>
              <w:right w:val="single" w:sz="8" w:space="0" w:color="auto"/>
            </w:tcBorders>
            <w:vAlign w:val="center"/>
            <w:hideMark/>
          </w:tcPr>
          <w:p w14:paraId="5DE8E91F" w14:textId="77777777" w:rsidR="00FA298C" w:rsidRPr="00CC7394" w:rsidRDefault="00FA298C" w:rsidP="00FA298C">
            <w:pPr>
              <w:widowControl/>
              <w:jc w:val="right"/>
              <w:rPr>
                <w:rFonts w:eastAsia="Times New Roman" w:cs="Times New Roman"/>
                <w:b/>
                <w:bCs/>
                <w:lang w:bidi="ar-SA"/>
              </w:rPr>
            </w:pPr>
            <w:r w:rsidRPr="00CC7394">
              <w:rPr>
                <w:rFonts w:eastAsia="Times New Roman" w:cs="Times New Roman"/>
                <w:b/>
                <w:bCs/>
                <w:lang w:bidi="ar-SA"/>
              </w:rPr>
              <w:t>1061</w:t>
            </w:r>
          </w:p>
        </w:tc>
        <w:tc>
          <w:tcPr>
            <w:tcW w:w="738" w:type="pct"/>
            <w:tcBorders>
              <w:top w:val="nil"/>
              <w:left w:val="nil"/>
              <w:bottom w:val="single" w:sz="8" w:space="0" w:color="auto"/>
              <w:right w:val="single" w:sz="8" w:space="0" w:color="auto"/>
            </w:tcBorders>
            <w:vAlign w:val="center"/>
            <w:hideMark/>
          </w:tcPr>
          <w:p w14:paraId="4B443389" w14:textId="77777777" w:rsidR="00FA298C" w:rsidRPr="00CC7394" w:rsidRDefault="00FA298C" w:rsidP="00FA298C">
            <w:pPr>
              <w:widowControl/>
              <w:jc w:val="right"/>
              <w:rPr>
                <w:rFonts w:eastAsia="Times New Roman" w:cs="Times New Roman"/>
                <w:b/>
                <w:bCs/>
                <w:lang w:bidi="ar-SA"/>
              </w:rPr>
            </w:pPr>
            <w:r w:rsidRPr="00CC7394">
              <w:rPr>
                <w:rFonts w:eastAsia="Times New Roman" w:cs="Times New Roman"/>
                <w:b/>
                <w:bCs/>
                <w:lang w:bidi="ar-SA"/>
              </w:rPr>
              <w:t>103,15</w:t>
            </w:r>
          </w:p>
        </w:tc>
      </w:tr>
      <w:tr w:rsidR="00FA298C" w:rsidRPr="00CC7394" w14:paraId="13A21327" w14:textId="77777777" w:rsidTr="00FA298C">
        <w:trPr>
          <w:trHeight w:val="330"/>
        </w:trPr>
        <w:tc>
          <w:tcPr>
            <w:tcW w:w="5000" w:type="pct"/>
            <w:gridSpan w:val="4"/>
            <w:tcBorders>
              <w:top w:val="single" w:sz="8" w:space="0" w:color="auto"/>
              <w:left w:val="single" w:sz="8" w:space="0" w:color="auto"/>
              <w:bottom w:val="single" w:sz="8" w:space="0" w:color="auto"/>
              <w:right w:val="single" w:sz="8" w:space="0" w:color="000000"/>
            </w:tcBorders>
            <w:vAlign w:val="center"/>
            <w:hideMark/>
          </w:tcPr>
          <w:p w14:paraId="6CC318FA" w14:textId="77777777" w:rsidR="00FA298C" w:rsidRPr="00CC7394" w:rsidRDefault="00FA298C" w:rsidP="00FA298C">
            <w:pPr>
              <w:widowControl/>
              <w:rPr>
                <w:rFonts w:eastAsia="Times New Roman" w:cs="Times New Roman"/>
                <w:lang w:bidi="ar-SA"/>
              </w:rPr>
            </w:pPr>
            <w:r w:rsidRPr="00CC7394">
              <w:rPr>
                <w:rFonts w:eastAsia="Times New Roman" w:cs="Times New Roman"/>
                <w:lang w:bidi="ar-SA"/>
              </w:rPr>
              <w:t>Расчетный срок</w:t>
            </w:r>
          </w:p>
        </w:tc>
      </w:tr>
      <w:tr w:rsidR="00FA298C" w:rsidRPr="00CC7394" w14:paraId="7328639A" w14:textId="77777777" w:rsidTr="00FA298C">
        <w:trPr>
          <w:trHeight w:val="645"/>
        </w:trPr>
        <w:tc>
          <w:tcPr>
            <w:tcW w:w="2638" w:type="pct"/>
            <w:tcBorders>
              <w:top w:val="nil"/>
              <w:left w:val="single" w:sz="8" w:space="0" w:color="auto"/>
              <w:bottom w:val="single" w:sz="8" w:space="0" w:color="auto"/>
              <w:right w:val="single" w:sz="8" w:space="0" w:color="auto"/>
            </w:tcBorders>
            <w:vAlign w:val="center"/>
            <w:hideMark/>
          </w:tcPr>
          <w:p w14:paraId="4BC57B09" w14:textId="77777777" w:rsidR="00FA298C" w:rsidRPr="00CC7394" w:rsidRDefault="00FA298C" w:rsidP="00FA298C">
            <w:pPr>
              <w:widowControl/>
              <w:rPr>
                <w:rFonts w:eastAsia="Times New Roman" w:cs="Times New Roman"/>
                <w:lang w:bidi="ar-SA"/>
              </w:rPr>
            </w:pPr>
            <w:r w:rsidRPr="00CC7394">
              <w:rPr>
                <w:rFonts w:eastAsia="Times New Roman" w:cs="Times New Roman"/>
                <w:lang w:bidi="ar-SA"/>
              </w:rPr>
              <w:t xml:space="preserve"> При наличии в доме (квартире) газовой плиты и отсутствии газового водонагревателя: сжиженный газ</w:t>
            </w:r>
          </w:p>
        </w:tc>
        <w:tc>
          <w:tcPr>
            <w:tcW w:w="754" w:type="pct"/>
            <w:tcBorders>
              <w:top w:val="nil"/>
              <w:left w:val="nil"/>
              <w:bottom w:val="single" w:sz="8" w:space="0" w:color="auto"/>
              <w:right w:val="single" w:sz="8" w:space="0" w:color="auto"/>
            </w:tcBorders>
            <w:vAlign w:val="center"/>
            <w:hideMark/>
          </w:tcPr>
          <w:p w14:paraId="720DE720" w14:textId="77777777" w:rsidR="00FA298C" w:rsidRPr="00CC7394" w:rsidRDefault="00FA298C" w:rsidP="00FA298C">
            <w:pPr>
              <w:widowControl/>
              <w:jc w:val="right"/>
              <w:rPr>
                <w:rFonts w:eastAsia="Times New Roman" w:cs="Times New Roman"/>
                <w:lang w:bidi="ar-SA"/>
              </w:rPr>
            </w:pPr>
            <w:r w:rsidRPr="00CC7394">
              <w:rPr>
                <w:rFonts w:eastAsia="Times New Roman" w:cs="Times New Roman"/>
                <w:lang w:bidi="ar-SA"/>
              </w:rPr>
              <w:t>1050</w:t>
            </w:r>
          </w:p>
        </w:tc>
        <w:tc>
          <w:tcPr>
            <w:tcW w:w="869" w:type="pct"/>
            <w:tcBorders>
              <w:top w:val="nil"/>
              <w:left w:val="nil"/>
              <w:bottom w:val="single" w:sz="8" w:space="0" w:color="auto"/>
              <w:right w:val="single" w:sz="8" w:space="0" w:color="auto"/>
            </w:tcBorders>
            <w:vAlign w:val="center"/>
            <w:hideMark/>
          </w:tcPr>
          <w:p w14:paraId="1A68B52E" w14:textId="77777777" w:rsidR="00FA298C" w:rsidRPr="00CC7394" w:rsidRDefault="00FA298C" w:rsidP="00FA298C">
            <w:pPr>
              <w:widowControl/>
              <w:jc w:val="right"/>
              <w:rPr>
                <w:rFonts w:eastAsia="Times New Roman" w:cs="Times New Roman"/>
                <w:lang w:bidi="ar-SA"/>
              </w:rPr>
            </w:pPr>
            <w:r w:rsidRPr="00CC7394">
              <w:rPr>
                <w:rFonts w:eastAsia="Times New Roman" w:cs="Times New Roman"/>
                <w:lang w:bidi="ar-SA"/>
              </w:rPr>
              <w:t>1082</w:t>
            </w:r>
          </w:p>
        </w:tc>
        <w:tc>
          <w:tcPr>
            <w:tcW w:w="738" w:type="pct"/>
            <w:tcBorders>
              <w:top w:val="nil"/>
              <w:left w:val="nil"/>
              <w:bottom w:val="single" w:sz="8" w:space="0" w:color="auto"/>
              <w:right w:val="single" w:sz="8" w:space="0" w:color="auto"/>
            </w:tcBorders>
            <w:vAlign w:val="center"/>
            <w:hideMark/>
          </w:tcPr>
          <w:p w14:paraId="3DFB779C" w14:textId="77777777" w:rsidR="00FA298C" w:rsidRPr="00CC7394" w:rsidRDefault="00FA298C" w:rsidP="00FA298C">
            <w:pPr>
              <w:widowControl/>
              <w:jc w:val="right"/>
              <w:rPr>
                <w:rFonts w:eastAsia="Times New Roman" w:cs="Times New Roman"/>
                <w:lang w:bidi="ar-SA"/>
              </w:rPr>
            </w:pPr>
            <w:r w:rsidRPr="00CC7394">
              <w:rPr>
                <w:rFonts w:eastAsia="Times New Roman" w:cs="Times New Roman"/>
                <w:lang w:bidi="ar-SA"/>
              </w:rPr>
              <w:t>105,19</w:t>
            </w:r>
          </w:p>
        </w:tc>
      </w:tr>
      <w:tr w:rsidR="00FA298C" w:rsidRPr="00CC7394" w14:paraId="2C4136BD" w14:textId="77777777" w:rsidTr="00FA298C">
        <w:trPr>
          <w:trHeight w:val="330"/>
        </w:trPr>
        <w:tc>
          <w:tcPr>
            <w:tcW w:w="2638" w:type="pct"/>
            <w:tcBorders>
              <w:top w:val="nil"/>
              <w:left w:val="single" w:sz="8" w:space="0" w:color="auto"/>
              <w:bottom w:val="single" w:sz="8" w:space="0" w:color="auto"/>
              <w:right w:val="single" w:sz="8" w:space="0" w:color="auto"/>
            </w:tcBorders>
            <w:vAlign w:val="center"/>
            <w:hideMark/>
          </w:tcPr>
          <w:p w14:paraId="6F81F32B" w14:textId="77777777" w:rsidR="00FA298C" w:rsidRPr="00CC7394" w:rsidRDefault="00FA298C" w:rsidP="00FA298C">
            <w:pPr>
              <w:widowControl/>
              <w:rPr>
                <w:rFonts w:eastAsia="Times New Roman" w:cs="Times New Roman"/>
                <w:lang w:bidi="ar-SA"/>
              </w:rPr>
            </w:pPr>
            <w:r w:rsidRPr="00CC7394">
              <w:rPr>
                <w:rFonts w:eastAsia="Times New Roman" w:cs="Times New Roman"/>
                <w:lang w:bidi="ar-SA"/>
              </w:rPr>
              <w:t>Итого</w:t>
            </w:r>
          </w:p>
        </w:tc>
        <w:tc>
          <w:tcPr>
            <w:tcW w:w="754" w:type="pct"/>
            <w:tcBorders>
              <w:top w:val="nil"/>
              <w:left w:val="nil"/>
              <w:bottom w:val="single" w:sz="8" w:space="0" w:color="auto"/>
              <w:right w:val="single" w:sz="8" w:space="0" w:color="auto"/>
            </w:tcBorders>
            <w:vAlign w:val="center"/>
            <w:hideMark/>
          </w:tcPr>
          <w:p w14:paraId="675AABEF" w14:textId="77777777" w:rsidR="00FA298C" w:rsidRPr="00CC7394" w:rsidRDefault="00FA298C" w:rsidP="00FA298C">
            <w:pPr>
              <w:widowControl/>
              <w:rPr>
                <w:rFonts w:eastAsia="Times New Roman" w:cs="Times New Roman"/>
                <w:b/>
                <w:bCs/>
                <w:lang w:bidi="ar-SA"/>
              </w:rPr>
            </w:pPr>
            <w:r w:rsidRPr="00CC7394">
              <w:rPr>
                <w:rFonts w:eastAsia="Times New Roman" w:cs="Times New Roman"/>
                <w:b/>
                <w:bCs/>
                <w:lang w:bidi="ar-SA"/>
              </w:rPr>
              <w:t> </w:t>
            </w:r>
          </w:p>
        </w:tc>
        <w:tc>
          <w:tcPr>
            <w:tcW w:w="869" w:type="pct"/>
            <w:tcBorders>
              <w:top w:val="nil"/>
              <w:left w:val="nil"/>
              <w:bottom w:val="single" w:sz="8" w:space="0" w:color="auto"/>
              <w:right w:val="single" w:sz="8" w:space="0" w:color="auto"/>
            </w:tcBorders>
            <w:vAlign w:val="center"/>
            <w:hideMark/>
          </w:tcPr>
          <w:p w14:paraId="1C82DEA5" w14:textId="77777777" w:rsidR="00FA298C" w:rsidRPr="00CC7394" w:rsidRDefault="00FA298C" w:rsidP="00FA298C">
            <w:pPr>
              <w:widowControl/>
              <w:jc w:val="right"/>
              <w:rPr>
                <w:rFonts w:eastAsia="Times New Roman" w:cs="Times New Roman"/>
                <w:b/>
                <w:bCs/>
                <w:lang w:bidi="ar-SA"/>
              </w:rPr>
            </w:pPr>
            <w:r w:rsidRPr="00CC7394">
              <w:rPr>
                <w:rFonts w:eastAsia="Times New Roman" w:cs="Times New Roman"/>
                <w:b/>
                <w:bCs/>
                <w:lang w:bidi="ar-SA"/>
              </w:rPr>
              <w:t>1082</w:t>
            </w:r>
          </w:p>
        </w:tc>
        <w:tc>
          <w:tcPr>
            <w:tcW w:w="738" w:type="pct"/>
            <w:tcBorders>
              <w:top w:val="nil"/>
              <w:left w:val="nil"/>
              <w:bottom w:val="single" w:sz="8" w:space="0" w:color="auto"/>
              <w:right w:val="single" w:sz="8" w:space="0" w:color="auto"/>
            </w:tcBorders>
            <w:vAlign w:val="center"/>
            <w:hideMark/>
          </w:tcPr>
          <w:p w14:paraId="63A42C37" w14:textId="77777777" w:rsidR="00FA298C" w:rsidRPr="00CC7394" w:rsidRDefault="00FA298C" w:rsidP="00FA298C">
            <w:pPr>
              <w:widowControl/>
              <w:jc w:val="right"/>
              <w:rPr>
                <w:rFonts w:eastAsia="Times New Roman" w:cs="Times New Roman"/>
                <w:b/>
                <w:bCs/>
                <w:lang w:bidi="ar-SA"/>
              </w:rPr>
            </w:pPr>
            <w:r w:rsidRPr="00CC7394">
              <w:rPr>
                <w:rFonts w:eastAsia="Times New Roman" w:cs="Times New Roman"/>
                <w:b/>
                <w:bCs/>
                <w:lang w:bidi="ar-SA"/>
              </w:rPr>
              <w:t>105,19</w:t>
            </w:r>
          </w:p>
        </w:tc>
      </w:tr>
    </w:tbl>
    <w:p w14:paraId="78C1C8CB" w14:textId="77777777" w:rsidR="001332D0" w:rsidRPr="00CC7394" w:rsidRDefault="001332D0" w:rsidP="009426B9">
      <w:pPr>
        <w:rPr>
          <w:rFonts w:cs="Times New Roman"/>
          <w:color w:val="000000" w:themeColor="text1"/>
          <w:szCs w:val="28"/>
          <w:lang w:val="en-US"/>
        </w:rPr>
      </w:pPr>
    </w:p>
    <w:p w14:paraId="3D410603"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 xml:space="preserve">На расчетный срок проектом предлагается система обеспечения потребителей сжиженным углеводородным газом (СУГ) с доведением объемов потребляемого газа до нормативного уровня. </w:t>
      </w:r>
    </w:p>
    <w:p w14:paraId="02907B15"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Применение СУГ оказывает наименьшее воздействие на окружающую природную среду по выбросам вредных веществ в атмосферу, почвенно-растительный слой и водные ресурсы.</w:t>
      </w:r>
    </w:p>
    <w:p w14:paraId="7BCE8DDF" w14:textId="77777777" w:rsidR="001332D0" w:rsidRPr="00CC7394" w:rsidRDefault="001332D0" w:rsidP="009426B9">
      <w:pPr>
        <w:ind w:firstLine="709"/>
        <w:rPr>
          <w:rFonts w:cs="Times New Roman"/>
          <w:color w:val="000000" w:themeColor="text1"/>
          <w:szCs w:val="28"/>
        </w:rPr>
      </w:pPr>
      <w:r w:rsidRPr="00CC7394">
        <w:rPr>
          <w:rFonts w:cs="Times New Roman"/>
          <w:color w:val="000000" w:themeColor="text1"/>
          <w:szCs w:val="28"/>
        </w:rPr>
        <w:t>Помещения с установленными газовыми плитами должны иметь вытяжную вентиляцию.</w:t>
      </w:r>
    </w:p>
    <w:p w14:paraId="3E259B86" w14:textId="77777777" w:rsidR="001332D0" w:rsidRPr="00CC7394" w:rsidRDefault="001332D0" w:rsidP="009426B9">
      <w:pPr>
        <w:ind w:firstLine="709"/>
        <w:rPr>
          <w:rFonts w:cs="Times New Roman"/>
          <w:color w:val="000000" w:themeColor="text1"/>
        </w:rPr>
      </w:pPr>
      <w:r w:rsidRPr="00CC7394">
        <w:rPr>
          <w:rFonts w:cs="Times New Roman"/>
          <w:color w:val="000000" w:themeColor="text1"/>
          <w:szCs w:val="28"/>
        </w:rPr>
        <w:t>В домах усадебного типа сжиженный газ хранится в индивидуальных баллонных установках. Установка баллонов допускается как снаружи, так и внутри зданий.</w:t>
      </w:r>
    </w:p>
    <w:p w14:paraId="43CC49A8" w14:textId="77777777" w:rsidR="001332D0" w:rsidRPr="00CC7394" w:rsidRDefault="001332D0" w:rsidP="009426B9">
      <w:pPr>
        <w:rPr>
          <w:rFonts w:cs="Times New Roman"/>
          <w:color w:val="000000" w:themeColor="text1"/>
        </w:rPr>
      </w:pPr>
    </w:p>
    <w:p w14:paraId="0F32940A" w14:textId="77777777" w:rsidR="001332D0" w:rsidRPr="00CC7394" w:rsidRDefault="001332D0" w:rsidP="009426B9">
      <w:pPr>
        <w:rPr>
          <w:rFonts w:cs="Times New Roman"/>
          <w:color w:val="000000" w:themeColor="text1"/>
        </w:rPr>
      </w:pPr>
    </w:p>
    <w:bookmarkEnd w:id="109"/>
    <w:bookmarkEnd w:id="115"/>
    <w:p w14:paraId="0E93999D" w14:textId="77777777" w:rsidR="00D7179A" w:rsidRPr="00CC7394" w:rsidRDefault="00D7179A" w:rsidP="009426B9">
      <w:pPr>
        <w:ind w:left="567"/>
        <w:rPr>
          <w:rFonts w:cs="Times New Roman"/>
        </w:rPr>
        <w:sectPr w:rsidR="00D7179A" w:rsidRPr="00CC7394" w:rsidSect="00CC7394">
          <w:pgSz w:w="11906" w:h="16838"/>
          <w:pgMar w:top="1134" w:right="851" w:bottom="1134" w:left="1701" w:header="426" w:footer="708" w:gutter="0"/>
          <w:cols w:space="708"/>
          <w:docGrid w:linePitch="360"/>
        </w:sectPr>
      </w:pPr>
    </w:p>
    <w:p w14:paraId="4F78DF65" w14:textId="77777777" w:rsidR="00D7179A" w:rsidRPr="00CC7394" w:rsidRDefault="00D7179A" w:rsidP="00CC7394">
      <w:pPr>
        <w:pStyle w:val="1"/>
      </w:pPr>
      <w:bookmarkStart w:id="122" w:name="_Toc116462859"/>
      <w:bookmarkStart w:id="123" w:name="_Toc116472782"/>
      <w:bookmarkStart w:id="124" w:name="_Toc204684755"/>
      <w:bookmarkStart w:id="125" w:name="_Hlk116478241"/>
      <w:bookmarkStart w:id="126" w:name="_Toc236975672"/>
      <w:r w:rsidRPr="00CC7394">
        <w:lastRenderedPageBreak/>
        <w:t>ОСНОВНЫЕ ТЕХНИКО-ЭКОНОМИЧЕСКИЕ ПОКАЗАТЕЛИ ПРОЕКТА</w:t>
      </w:r>
      <w:bookmarkEnd w:id="122"/>
      <w:bookmarkEnd w:id="123"/>
      <w:bookmarkEnd w:id="124"/>
      <w:bookmarkEnd w:id="126"/>
    </w:p>
    <w:bookmarkEnd w:id="125"/>
    <w:p w14:paraId="65E7B969" w14:textId="77777777" w:rsidR="00D7179A" w:rsidRPr="00CC7394" w:rsidRDefault="00D7179A" w:rsidP="009426B9">
      <w:pPr>
        <w:spacing w:line="1" w:lineRule="exact"/>
        <w:rPr>
          <w:rFonts w:cs="Times New Roman"/>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88"/>
        <w:gridCol w:w="2485"/>
        <w:gridCol w:w="2033"/>
        <w:gridCol w:w="1576"/>
        <w:gridCol w:w="1241"/>
        <w:gridCol w:w="1310"/>
      </w:tblGrid>
      <w:tr w:rsidR="00342A5B" w:rsidRPr="00CC7394" w14:paraId="54CB6AE5"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C0DD7F" w14:textId="77777777" w:rsidR="00342A5B" w:rsidRPr="00CC7394" w:rsidRDefault="00342A5B" w:rsidP="00CC7394">
            <w:pPr>
              <w:ind w:firstLine="0"/>
            </w:pPr>
            <w:bookmarkStart w:id="127" w:name="_Hlk230084303"/>
            <w:r w:rsidRPr="00CC7394">
              <w:t xml:space="preserve">№ </w:t>
            </w:r>
            <w:proofErr w:type="spellStart"/>
            <w:r w:rsidRPr="00CC7394">
              <w:t>п.п</w:t>
            </w:r>
            <w:proofErr w:type="spellEnd"/>
            <w:r w:rsidRPr="00CC7394">
              <w:t>.</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FDF746" w14:textId="77777777" w:rsidR="00342A5B" w:rsidRPr="00CC7394" w:rsidRDefault="00342A5B" w:rsidP="00CC7394">
            <w:pPr>
              <w:ind w:firstLine="0"/>
            </w:pPr>
            <w:r w:rsidRPr="00CC7394">
              <w:t>Показатели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0423B9" w14:textId="77777777" w:rsidR="00342A5B" w:rsidRPr="00CC7394" w:rsidRDefault="00342A5B" w:rsidP="00CC7394">
            <w:pPr>
              <w:ind w:firstLine="0"/>
            </w:pPr>
            <w:r w:rsidRPr="00CC7394">
              <w:t>Единица измерения</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DB749B" w14:textId="77777777" w:rsidR="00342A5B" w:rsidRPr="00CC7394" w:rsidRDefault="00342A5B" w:rsidP="00CC7394">
            <w:pPr>
              <w:ind w:firstLine="0"/>
            </w:pPr>
            <w:r w:rsidRPr="00CC7394">
              <w:t>Современное состояние</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1536A6" w14:textId="77777777" w:rsidR="00342A5B" w:rsidRPr="00CC7394" w:rsidRDefault="00342A5B" w:rsidP="00CC7394">
            <w:pPr>
              <w:ind w:firstLine="0"/>
            </w:pPr>
            <w:r w:rsidRPr="00CC7394">
              <w:t>Первый этап</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DE5E11" w14:textId="77777777" w:rsidR="00342A5B" w:rsidRPr="00CC7394" w:rsidRDefault="00342A5B" w:rsidP="00CC7394">
            <w:pPr>
              <w:ind w:firstLine="0"/>
            </w:pPr>
            <w:r w:rsidRPr="00CC7394">
              <w:t>Расчетный срок</w:t>
            </w:r>
          </w:p>
        </w:tc>
      </w:tr>
      <w:tr w:rsidR="00342A5B" w:rsidRPr="00CC7394" w14:paraId="2BC755B9"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D0C04A" w14:textId="77777777" w:rsidR="00342A5B" w:rsidRPr="00CC7394" w:rsidRDefault="00342A5B" w:rsidP="00CC7394">
            <w:pPr>
              <w:ind w:firstLine="0"/>
            </w:pPr>
            <w:r w:rsidRPr="00CC7394">
              <w:t>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6D9C57" w14:textId="77777777" w:rsidR="00342A5B" w:rsidRPr="00CC7394" w:rsidRDefault="00342A5B" w:rsidP="00CC7394">
            <w:pPr>
              <w:ind w:firstLine="0"/>
            </w:pPr>
            <w:r w:rsidRPr="00CC7394">
              <w:t>2</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139E0E" w14:textId="77777777" w:rsidR="00342A5B" w:rsidRPr="00CC7394" w:rsidRDefault="00342A5B" w:rsidP="00CC7394">
            <w:pPr>
              <w:ind w:firstLine="0"/>
            </w:pPr>
            <w:r w:rsidRPr="00CC7394">
              <w:t>3</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A360DE" w14:textId="77777777" w:rsidR="00342A5B" w:rsidRPr="00CC7394" w:rsidRDefault="00342A5B" w:rsidP="00CC7394">
            <w:pPr>
              <w:ind w:firstLine="0"/>
            </w:pPr>
            <w:r w:rsidRPr="00CC7394">
              <w:t>4</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C80011" w14:textId="77777777" w:rsidR="00342A5B" w:rsidRPr="00CC7394" w:rsidRDefault="00342A5B" w:rsidP="00CC7394">
            <w:pPr>
              <w:ind w:firstLine="0"/>
            </w:pPr>
            <w:r w:rsidRPr="00CC7394">
              <w:t>5</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B7305E" w14:textId="77777777" w:rsidR="00342A5B" w:rsidRPr="00CC7394" w:rsidRDefault="00342A5B" w:rsidP="00CC7394">
            <w:pPr>
              <w:ind w:firstLine="0"/>
            </w:pPr>
            <w:r w:rsidRPr="00CC7394">
              <w:t>6</w:t>
            </w:r>
          </w:p>
        </w:tc>
      </w:tr>
      <w:tr w:rsidR="00342A5B" w:rsidRPr="00CC7394" w14:paraId="5352E5E6"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30704D" w14:textId="77777777" w:rsidR="00342A5B" w:rsidRPr="00CC7394" w:rsidRDefault="00342A5B" w:rsidP="00CC7394">
            <w:pPr>
              <w:ind w:firstLine="0"/>
            </w:pPr>
            <w:r w:rsidRPr="00CC7394">
              <w:t>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51087F" w14:textId="77777777" w:rsidR="00342A5B" w:rsidRPr="00CC7394" w:rsidRDefault="00342A5B" w:rsidP="00CC7394">
            <w:pPr>
              <w:ind w:firstLine="0"/>
            </w:pPr>
            <w:r w:rsidRPr="00CC7394">
              <w:t>Территория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BFD7C4" w14:textId="77777777" w:rsidR="00342A5B" w:rsidRPr="00CC7394" w:rsidRDefault="00342A5B"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C535C5" w14:textId="77777777" w:rsidR="00342A5B" w:rsidRPr="00CC7394" w:rsidRDefault="00342A5B" w:rsidP="00CC7394">
            <w:pPr>
              <w:ind w:firstLine="0"/>
            </w:pPr>
            <w:r w:rsidRPr="00CC7394">
              <w:t> </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ACAFEB" w14:textId="77777777" w:rsidR="00342A5B" w:rsidRPr="00CC7394" w:rsidRDefault="00342A5B" w:rsidP="00CC7394">
            <w:pPr>
              <w:ind w:firstLine="0"/>
            </w:pPr>
            <w:r w:rsidRPr="00CC7394">
              <w:t> </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E58CAE" w14:textId="77777777" w:rsidR="00342A5B" w:rsidRPr="00CC7394" w:rsidRDefault="00342A5B" w:rsidP="00CC7394">
            <w:pPr>
              <w:ind w:firstLine="0"/>
            </w:pPr>
            <w:r w:rsidRPr="00CC7394">
              <w:t> </w:t>
            </w:r>
          </w:p>
        </w:tc>
      </w:tr>
      <w:tr w:rsidR="00342A5B" w:rsidRPr="00CC7394" w14:paraId="2B6B77F6"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4A779B" w14:textId="77777777" w:rsidR="00342A5B" w:rsidRPr="00CC7394" w:rsidRDefault="00342A5B" w:rsidP="00CC7394">
            <w:pPr>
              <w:ind w:firstLine="0"/>
            </w:pPr>
            <w:r w:rsidRPr="00CC7394">
              <w:t>1.1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DB40FC" w14:textId="77777777" w:rsidR="00342A5B" w:rsidRPr="00CC7394" w:rsidRDefault="00342A5B" w:rsidP="00CC7394">
            <w:pPr>
              <w:ind w:firstLine="0"/>
            </w:pPr>
            <w:r w:rsidRPr="00CC7394">
              <w:t>Площадь земель населенного пункта,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58EEEB" w14:textId="77777777" w:rsidR="00342A5B" w:rsidRPr="00CC7394" w:rsidRDefault="00342A5B" w:rsidP="00CC7394">
            <w:pPr>
              <w:ind w:firstLine="0"/>
            </w:pPr>
            <w:r w:rsidRPr="00CC7394">
              <w:t>тыс. 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D29273"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4920F8"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827FBD" w14:textId="77777777" w:rsidR="00342A5B" w:rsidRPr="00CC7394" w:rsidRDefault="00342A5B" w:rsidP="00CC7394">
            <w:pPr>
              <w:ind w:firstLine="0"/>
            </w:pPr>
          </w:p>
        </w:tc>
      </w:tr>
      <w:tr w:rsidR="00342A5B" w:rsidRPr="00CC7394" w14:paraId="1E11A178"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E5ED56" w14:textId="77777777" w:rsidR="00342A5B" w:rsidRPr="00CC7394" w:rsidRDefault="00342A5B"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CED556" w14:textId="77777777" w:rsidR="00342A5B" w:rsidRPr="00CC7394" w:rsidRDefault="00342A5B" w:rsidP="00CC7394">
            <w:pPr>
              <w:ind w:firstLine="0"/>
            </w:pPr>
            <w:r w:rsidRPr="00CC7394">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DAF699" w14:textId="77777777" w:rsidR="00342A5B" w:rsidRPr="00CC7394" w:rsidRDefault="00342A5B"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330174"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CBAFFC"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2B2AB2" w14:textId="77777777" w:rsidR="00342A5B" w:rsidRPr="00CC7394" w:rsidRDefault="00342A5B" w:rsidP="00CC7394">
            <w:pPr>
              <w:ind w:firstLine="0"/>
            </w:pPr>
          </w:p>
        </w:tc>
      </w:tr>
      <w:tr w:rsidR="00342A5B" w:rsidRPr="00CC7394" w14:paraId="74DE820C"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6C31EA" w14:textId="77777777" w:rsidR="00342A5B" w:rsidRPr="00CC7394" w:rsidRDefault="00342A5B" w:rsidP="00CC7394">
            <w:pPr>
              <w:ind w:firstLine="0"/>
            </w:pPr>
            <w:r w:rsidRPr="00CC7394">
              <w:t>1.1.1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C3B620" w14:textId="77777777" w:rsidR="00342A5B" w:rsidRPr="00CC7394" w:rsidRDefault="00342A5B" w:rsidP="00CC7394">
            <w:pPr>
              <w:ind w:firstLine="0"/>
            </w:pPr>
            <w:r w:rsidRPr="00CC7394">
              <w:t>жилой и общественной застройки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2EB47A"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CE97C5"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A1262C"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425C60" w14:textId="77777777" w:rsidR="00342A5B" w:rsidRPr="00CC7394" w:rsidRDefault="00342A5B" w:rsidP="00CC7394">
            <w:pPr>
              <w:ind w:firstLine="0"/>
            </w:pPr>
          </w:p>
        </w:tc>
      </w:tr>
      <w:tr w:rsidR="00342A5B" w:rsidRPr="00CC7394" w14:paraId="15F876E9"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3008E3" w14:textId="77777777" w:rsidR="00342A5B" w:rsidRPr="00CC7394" w:rsidRDefault="00342A5B"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D1B020" w14:textId="77777777" w:rsidR="00342A5B" w:rsidRPr="00CC7394" w:rsidRDefault="00342A5B" w:rsidP="00CC7394">
            <w:pPr>
              <w:ind w:firstLine="0"/>
            </w:pPr>
            <w:r w:rsidRPr="00CC7394">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5E964B" w14:textId="77777777" w:rsidR="00342A5B" w:rsidRPr="00CC7394" w:rsidRDefault="00342A5B"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B8667B"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404F1B"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279127" w14:textId="77777777" w:rsidR="00342A5B" w:rsidRPr="00CC7394" w:rsidRDefault="00342A5B" w:rsidP="00CC7394">
            <w:pPr>
              <w:ind w:firstLine="0"/>
            </w:pPr>
          </w:p>
        </w:tc>
      </w:tr>
      <w:tr w:rsidR="00342A5B" w:rsidRPr="00CC7394" w14:paraId="2B954017"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F6984A" w14:textId="77777777" w:rsidR="00342A5B" w:rsidRPr="00CC7394" w:rsidRDefault="00342A5B" w:rsidP="00CC7394">
            <w:pPr>
              <w:ind w:firstLine="0"/>
            </w:pPr>
            <w:r w:rsidRPr="00CC7394">
              <w:t>1.1.1.1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3D524F" w14:textId="77777777" w:rsidR="00342A5B" w:rsidRPr="00CC7394" w:rsidRDefault="00342A5B" w:rsidP="00CC7394">
            <w:pPr>
              <w:ind w:firstLine="0"/>
            </w:pPr>
            <w:r w:rsidRPr="00CC7394">
              <w:t>усадебной (коттеджного типа) с земельным участком при доме (квартире)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8B6B41"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9E6C30"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A94388"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9086EF" w14:textId="77777777" w:rsidR="00342A5B" w:rsidRPr="00CC7394" w:rsidRDefault="00342A5B" w:rsidP="00CC7394">
            <w:pPr>
              <w:ind w:firstLine="0"/>
            </w:pPr>
          </w:p>
        </w:tc>
      </w:tr>
      <w:tr w:rsidR="00342A5B" w:rsidRPr="00CC7394" w14:paraId="66775A92"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C86DDA" w14:textId="77777777" w:rsidR="00342A5B" w:rsidRPr="00CC7394" w:rsidRDefault="00342A5B" w:rsidP="00CC7394">
            <w:pPr>
              <w:ind w:firstLine="0"/>
            </w:pPr>
            <w:r w:rsidRPr="00CC7394">
              <w:t>1.1.1.2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2B0036" w14:textId="77777777" w:rsidR="00342A5B" w:rsidRPr="00CC7394" w:rsidRDefault="00342A5B" w:rsidP="00CC7394">
            <w:pPr>
              <w:ind w:firstLine="0"/>
            </w:pPr>
            <w:r w:rsidRPr="00CC7394">
              <w:t>блокированной с земельным участком при квартире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B4046A" w14:textId="77777777" w:rsidR="00342A5B" w:rsidRPr="00CC7394" w:rsidRDefault="00342A5B" w:rsidP="00CC7394">
            <w:pPr>
              <w:ind w:firstLine="0"/>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1A2675"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422914"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2E9E30" w14:textId="77777777" w:rsidR="00342A5B" w:rsidRPr="00CC7394" w:rsidRDefault="00342A5B" w:rsidP="00CC7394">
            <w:pPr>
              <w:ind w:firstLine="0"/>
            </w:pPr>
          </w:p>
        </w:tc>
      </w:tr>
      <w:tr w:rsidR="00342A5B" w:rsidRPr="00CC7394" w14:paraId="48A69566"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DA89A7" w14:textId="77777777" w:rsidR="00342A5B" w:rsidRPr="00CC7394" w:rsidRDefault="00342A5B" w:rsidP="00CC7394">
            <w:pPr>
              <w:ind w:firstLine="0"/>
            </w:pPr>
            <w:r w:rsidRPr="00CC7394">
              <w:t>1.1.1.3</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DF93BF" w14:textId="77777777" w:rsidR="00342A5B" w:rsidRPr="00CC7394" w:rsidRDefault="00342A5B" w:rsidP="00CC7394">
            <w:pPr>
              <w:ind w:firstLine="0"/>
            </w:pPr>
            <w:r w:rsidRPr="00CC7394">
              <w:t>застройки малоэтажными многоквартирными жилыми домами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33FC8C"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6C71DB"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58C715"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DA5973" w14:textId="77777777" w:rsidR="00342A5B" w:rsidRPr="00CC7394" w:rsidRDefault="00342A5B" w:rsidP="00CC7394">
            <w:pPr>
              <w:ind w:firstLine="0"/>
            </w:pPr>
          </w:p>
        </w:tc>
      </w:tr>
      <w:tr w:rsidR="00342A5B" w:rsidRPr="00CC7394" w14:paraId="299DE1EB"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BE5760" w14:textId="77777777" w:rsidR="00342A5B" w:rsidRPr="00CC7394" w:rsidRDefault="00342A5B" w:rsidP="00CC7394">
            <w:pPr>
              <w:ind w:firstLine="0"/>
            </w:pPr>
            <w:r w:rsidRPr="00CC7394">
              <w:t>1.1.1.4</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2AD83D" w14:textId="77777777" w:rsidR="00342A5B" w:rsidRPr="00CC7394" w:rsidRDefault="00342A5B" w:rsidP="00CC7394">
            <w:pPr>
              <w:ind w:firstLine="0"/>
            </w:pPr>
            <w:r w:rsidRPr="00CC7394">
              <w:t>общественной застройки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B6783F"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2FEBCB"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759B97"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DEEFAE" w14:textId="77777777" w:rsidR="00342A5B" w:rsidRPr="00CC7394" w:rsidRDefault="00342A5B" w:rsidP="00CC7394">
            <w:pPr>
              <w:ind w:firstLine="0"/>
            </w:pPr>
          </w:p>
        </w:tc>
      </w:tr>
      <w:tr w:rsidR="00342A5B" w:rsidRPr="00CC7394" w14:paraId="155242B8"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F0C9F1" w14:textId="77777777" w:rsidR="00342A5B" w:rsidRPr="00CC7394" w:rsidRDefault="00342A5B" w:rsidP="00CC7394">
            <w:pPr>
              <w:ind w:firstLine="0"/>
            </w:pPr>
            <w:r w:rsidRPr="00CC7394">
              <w:t>1.1.2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7FE6A9" w14:textId="77777777" w:rsidR="00342A5B" w:rsidRPr="00CC7394" w:rsidRDefault="00342A5B" w:rsidP="00CC7394">
            <w:pPr>
              <w:ind w:firstLine="0"/>
            </w:pPr>
            <w:r w:rsidRPr="00CC7394">
              <w:t>промышленной и коммунально-складской застройки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C0BF82"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7F971A"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D46EC0"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A99F54" w14:textId="77777777" w:rsidR="00342A5B" w:rsidRPr="00CC7394" w:rsidRDefault="00342A5B" w:rsidP="00CC7394">
            <w:pPr>
              <w:ind w:firstLine="0"/>
            </w:pPr>
          </w:p>
        </w:tc>
      </w:tr>
      <w:tr w:rsidR="00342A5B" w:rsidRPr="00CC7394" w14:paraId="5394F241"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D64139" w14:textId="77777777" w:rsidR="00342A5B" w:rsidRPr="00CC7394" w:rsidRDefault="00342A5B" w:rsidP="00CC7394">
            <w:pPr>
              <w:ind w:firstLine="0"/>
            </w:pPr>
            <w:r w:rsidRPr="00CC7394">
              <w:t>1.1.3</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90D9E9" w14:textId="77777777" w:rsidR="00342A5B" w:rsidRPr="00CC7394" w:rsidRDefault="00342A5B" w:rsidP="00CC7394">
            <w:pPr>
              <w:ind w:firstLine="0"/>
            </w:pPr>
            <w:r w:rsidRPr="00CC7394">
              <w:t>инженерные и транспортные коммуникации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048DF2"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C64FA3"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E9E811"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78DBCC" w14:textId="77777777" w:rsidR="00342A5B" w:rsidRPr="00CC7394" w:rsidRDefault="00342A5B" w:rsidP="00CC7394">
            <w:pPr>
              <w:ind w:firstLine="0"/>
            </w:pPr>
          </w:p>
        </w:tc>
      </w:tr>
      <w:tr w:rsidR="00342A5B" w:rsidRPr="00CC7394" w14:paraId="10052501"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1E9CF4" w14:textId="77777777" w:rsidR="00342A5B" w:rsidRPr="00CC7394" w:rsidRDefault="00342A5B" w:rsidP="00CC7394">
            <w:pPr>
              <w:ind w:firstLine="0"/>
            </w:pPr>
            <w:r w:rsidRPr="00CC7394">
              <w:t>1.1.3.1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780159" w14:textId="77777777" w:rsidR="00342A5B" w:rsidRPr="00CC7394" w:rsidRDefault="00342A5B" w:rsidP="00CC7394">
            <w:pPr>
              <w:ind w:firstLine="0"/>
            </w:pPr>
            <w:r w:rsidRPr="00CC7394">
              <w:t>магистральных инженерных сетей и сооружений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D8A2D4"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EB5D47"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666AD3"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1CE836" w14:textId="77777777" w:rsidR="00342A5B" w:rsidRPr="00CC7394" w:rsidRDefault="00342A5B" w:rsidP="00CC7394">
            <w:pPr>
              <w:ind w:firstLine="0"/>
            </w:pPr>
          </w:p>
        </w:tc>
      </w:tr>
      <w:tr w:rsidR="00342A5B" w:rsidRPr="00CC7394" w14:paraId="32E196FF"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69527C" w14:textId="77777777" w:rsidR="00342A5B" w:rsidRPr="00CC7394" w:rsidRDefault="00342A5B" w:rsidP="00CC7394">
            <w:pPr>
              <w:ind w:firstLine="0"/>
            </w:pPr>
            <w:r w:rsidRPr="00CC7394">
              <w:t>1.1.3.2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8E1E96" w14:textId="77777777" w:rsidR="00342A5B" w:rsidRPr="00CC7394" w:rsidRDefault="00342A5B" w:rsidP="00CC7394">
            <w:pPr>
              <w:ind w:firstLine="0"/>
            </w:pPr>
            <w:r w:rsidRPr="00CC7394">
              <w:t>сооружений связи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383B89"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509E7C"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DCB8DE"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ACCA81" w14:textId="77777777" w:rsidR="00342A5B" w:rsidRPr="00CC7394" w:rsidRDefault="00342A5B" w:rsidP="00CC7394">
            <w:pPr>
              <w:ind w:firstLine="0"/>
            </w:pPr>
          </w:p>
        </w:tc>
      </w:tr>
      <w:tr w:rsidR="00342A5B" w:rsidRPr="00CC7394" w14:paraId="713D55C9"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6A9034" w14:textId="77777777" w:rsidR="00342A5B" w:rsidRPr="00CC7394" w:rsidRDefault="00342A5B" w:rsidP="00CC7394">
            <w:pPr>
              <w:ind w:firstLine="0"/>
            </w:pPr>
            <w:r w:rsidRPr="00CC7394">
              <w:t>1.1.4</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2ACD04" w14:textId="77777777" w:rsidR="00342A5B" w:rsidRPr="00CC7394" w:rsidRDefault="00342A5B" w:rsidP="00CC7394">
            <w:pPr>
              <w:ind w:firstLine="0"/>
            </w:pPr>
            <w:r w:rsidRPr="00CC7394">
              <w:t> особо охраняемых природных территорий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080026"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FA88A5"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590FC9"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BF76CC" w14:textId="77777777" w:rsidR="00342A5B" w:rsidRPr="00CC7394" w:rsidRDefault="00342A5B" w:rsidP="00CC7394">
            <w:pPr>
              <w:ind w:firstLine="0"/>
            </w:pPr>
          </w:p>
        </w:tc>
      </w:tr>
      <w:tr w:rsidR="00342A5B" w:rsidRPr="00CC7394" w14:paraId="4C8E9598"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10EC84" w14:textId="77777777" w:rsidR="00342A5B" w:rsidRPr="00CC7394" w:rsidRDefault="00342A5B" w:rsidP="00CC7394">
            <w:pPr>
              <w:ind w:firstLine="0"/>
            </w:pPr>
            <w:r w:rsidRPr="00CC7394">
              <w:lastRenderedPageBreak/>
              <w:t>1.1.4.1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4E5E63" w14:textId="77777777" w:rsidR="00342A5B" w:rsidRPr="00CC7394" w:rsidRDefault="00342A5B" w:rsidP="00CC7394">
            <w:pPr>
              <w:ind w:firstLine="0"/>
            </w:pPr>
            <w:r w:rsidRPr="00CC7394">
              <w:t>памятников природы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880562"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435F89"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B4E9ED"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7F1D29" w14:textId="77777777" w:rsidR="00342A5B" w:rsidRPr="00CC7394" w:rsidRDefault="00342A5B" w:rsidP="00CC7394">
            <w:pPr>
              <w:ind w:firstLine="0"/>
            </w:pPr>
          </w:p>
        </w:tc>
      </w:tr>
      <w:tr w:rsidR="00342A5B" w:rsidRPr="00CC7394" w14:paraId="55D84A9A"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0DD10C" w14:textId="77777777" w:rsidR="00342A5B" w:rsidRPr="00CC7394" w:rsidRDefault="00342A5B" w:rsidP="00CC7394">
            <w:pPr>
              <w:ind w:firstLine="0"/>
            </w:pPr>
            <w:r w:rsidRPr="00CC7394">
              <w:t>1.1.4.2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197141" w14:textId="77777777" w:rsidR="00342A5B" w:rsidRPr="00CC7394" w:rsidRDefault="00342A5B" w:rsidP="00CC7394">
            <w:pPr>
              <w:ind w:firstLine="0"/>
            </w:pPr>
            <w:r w:rsidRPr="00CC7394">
              <w:t>лесов и лесопарков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1AB7C9"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096672"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AC07BE"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B1E62E" w14:textId="77777777" w:rsidR="00342A5B" w:rsidRPr="00CC7394" w:rsidRDefault="00342A5B" w:rsidP="00CC7394">
            <w:pPr>
              <w:ind w:firstLine="0"/>
            </w:pPr>
          </w:p>
        </w:tc>
      </w:tr>
      <w:tr w:rsidR="00342A5B" w:rsidRPr="00CC7394" w14:paraId="603667F8"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B2D241" w14:textId="77777777" w:rsidR="00342A5B" w:rsidRPr="00CC7394" w:rsidRDefault="00342A5B" w:rsidP="00CC7394">
            <w:pPr>
              <w:ind w:firstLine="0"/>
            </w:pPr>
            <w:r w:rsidRPr="00CC7394">
              <w:t>1.1.5</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38FF6D" w14:textId="77777777" w:rsidR="00342A5B" w:rsidRPr="00CC7394" w:rsidRDefault="00342A5B" w:rsidP="00CC7394">
            <w:pPr>
              <w:ind w:firstLine="0"/>
            </w:pPr>
            <w:r w:rsidRPr="00CC7394">
              <w:t>водоемов и акваторий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ABBD15"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81A938"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4593F9"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4A8DFF" w14:textId="77777777" w:rsidR="00342A5B" w:rsidRPr="00CC7394" w:rsidRDefault="00342A5B" w:rsidP="00CC7394">
            <w:pPr>
              <w:ind w:firstLine="0"/>
            </w:pPr>
          </w:p>
        </w:tc>
      </w:tr>
      <w:tr w:rsidR="00342A5B" w:rsidRPr="00CC7394" w14:paraId="18E7EECC"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3F8A82" w14:textId="77777777" w:rsidR="00342A5B" w:rsidRPr="00CC7394" w:rsidRDefault="00342A5B"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B168E7" w14:textId="77777777" w:rsidR="00342A5B" w:rsidRPr="00CC7394" w:rsidRDefault="00342A5B" w:rsidP="00CC7394">
            <w:pPr>
              <w:ind w:firstLine="0"/>
            </w:pPr>
            <w:r w:rsidRPr="00CC7394">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12514B"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C568F5"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58807B"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45DACE" w14:textId="77777777" w:rsidR="00342A5B" w:rsidRPr="00CC7394" w:rsidRDefault="00342A5B" w:rsidP="00CC7394">
            <w:pPr>
              <w:ind w:firstLine="0"/>
            </w:pPr>
          </w:p>
        </w:tc>
      </w:tr>
      <w:tr w:rsidR="00342A5B" w:rsidRPr="00CC7394" w14:paraId="223FF75F"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C0D969" w14:textId="77777777" w:rsidR="00342A5B" w:rsidRPr="00CC7394" w:rsidRDefault="00342A5B" w:rsidP="00CC7394">
            <w:pPr>
              <w:ind w:firstLine="0"/>
            </w:pPr>
            <w:r w:rsidRPr="00CC7394">
              <w:t>1.1.5.1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6147B1" w14:textId="77777777" w:rsidR="00342A5B" w:rsidRPr="00CC7394" w:rsidRDefault="00342A5B" w:rsidP="00CC7394">
            <w:pPr>
              <w:ind w:firstLine="0"/>
            </w:pPr>
            <w:r w:rsidRPr="00CC7394">
              <w:t>рек, естественных и искусственных водоемов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083422"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C4C63C"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F5A305"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7BCBA3" w14:textId="77777777" w:rsidR="00342A5B" w:rsidRPr="00CC7394" w:rsidRDefault="00342A5B" w:rsidP="00CC7394">
            <w:pPr>
              <w:ind w:firstLine="0"/>
            </w:pPr>
          </w:p>
        </w:tc>
      </w:tr>
      <w:tr w:rsidR="00342A5B" w:rsidRPr="00CC7394" w14:paraId="380E99A0"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01B21C" w14:textId="77777777" w:rsidR="00342A5B" w:rsidRPr="00CC7394" w:rsidRDefault="00342A5B" w:rsidP="00CC7394">
            <w:pPr>
              <w:ind w:firstLine="0"/>
            </w:pPr>
            <w:r w:rsidRPr="00CC7394">
              <w:t>1.1.5.2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1A914B" w14:textId="77777777" w:rsidR="00342A5B" w:rsidRPr="00CC7394" w:rsidRDefault="00342A5B" w:rsidP="00CC7394">
            <w:pPr>
              <w:ind w:firstLine="0"/>
            </w:pPr>
            <w:r w:rsidRPr="00CC7394">
              <w:t>водоохранных зон</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44E222"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A3FDCE"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4C9E4D"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61E157" w14:textId="77777777" w:rsidR="00342A5B" w:rsidRPr="00CC7394" w:rsidRDefault="00342A5B" w:rsidP="00CC7394">
            <w:pPr>
              <w:ind w:firstLine="0"/>
            </w:pPr>
          </w:p>
        </w:tc>
      </w:tr>
      <w:tr w:rsidR="00342A5B" w:rsidRPr="00CC7394" w14:paraId="43140CC1"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2872DB" w14:textId="77777777" w:rsidR="00342A5B" w:rsidRPr="00CC7394" w:rsidRDefault="00342A5B" w:rsidP="00CC7394">
            <w:pPr>
              <w:ind w:firstLine="0"/>
            </w:pPr>
            <w:r w:rsidRPr="00CC7394">
              <w:t>1.1.5.3</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CB0C54" w14:textId="77777777" w:rsidR="00342A5B" w:rsidRPr="00CC7394" w:rsidRDefault="00342A5B" w:rsidP="00CC7394">
            <w:pPr>
              <w:ind w:firstLine="0"/>
            </w:pPr>
            <w:r w:rsidRPr="00CC7394">
              <w:t>гидротехнических сооружений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A4EB60"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E69B30"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DC6E0F"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770552" w14:textId="77777777" w:rsidR="00342A5B" w:rsidRPr="00CC7394" w:rsidRDefault="00342A5B" w:rsidP="00CC7394">
            <w:pPr>
              <w:ind w:firstLine="0"/>
            </w:pPr>
          </w:p>
        </w:tc>
      </w:tr>
      <w:tr w:rsidR="00342A5B" w:rsidRPr="00CC7394" w14:paraId="5DEA02C9"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3A2C97" w14:textId="77777777" w:rsidR="00342A5B" w:rsidRPr="00CC7394" w:rsidRDefault="00342A5B" w:rsidP="00CC7394">
            <w:pPr>
              <w:ind w:firstLine="0"/>
            </w:pPr>
            <w:r w:rsidRPr="00CC7394">
              <w:t>1.1.5.4</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CD8CF3" w14:textId="77777777" w:rsidR="00342A5B" w:rsidRPr="00CC7394" w:rsidRDefault="00342A5B" w:rsidP="00CC7394">
            <w:pPr>
              <w:ind w:firstLine="0"/>
            </w:pPr>
            <w:r w:rsidRPr="00CC7394">
              <w:t>водохозяйственных сооружений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A515EC"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470229"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2AA972"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B37059" w14:textId="77777777" w:rsidR="00342A5B" w:rsidRPr="00CC7394" w:rsidRDefault="00342A5B" w:rsidP="00CC7394">
            <w:pPr>
              <w:ind w:firstLine="0"/>
            </w:pPr>
          </w:p>
        </w:tc>
      </w:tr>
      <w:tr w:rsidR="00342A5B" w:rsidRPr="00CC7394" w14:paraId="4DABF7A5"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79CDFB" w14:textId="77777777" w:rsidR="00342A5B" w:rsidRPr="00CC7394" w:rsidRDefault="00342A5B" w:rsidP="00CC7394">
            <w:pPr>
              <w:ind w:firstLine="0"/>
            </w:pPr>
            <w:r w:rsidRPr="00CC7394">
              <w:t>1.1.6</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E004C7" w14:textId="77777777" w:rsidR="00342A5B" w:rsidRPr="00CC7394" w:rsidRDefault="00342A5B" w:rsidP="00CC7394">
            <w:pPr>
              <w:ind w:firstLine="0"/>
            </w:pPr>
            <w:r w:rsidRPr="00CC7394">
              <w:t>сельскохозяйственного использования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242408"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87034D"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9663E2"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82B6CF" w14:textId="77777777" w:rsidR="00342A5B" w:rsidRPr="00CC7394" w:rsidRDefault="00342A5B" w:rsidP="00CC7394">
            <w:pPr>
              <w:ind w:firstLine="0"/>
            </w:pPr>
          </w:p>
        </w:tc>
      </w:tr>
      <w:tr w:rsidR="00342A5B" w:rsidRPr="00CC7394" w14:paraId="4EBF2281"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48439D" w14:textId="77777777" w:rsidR="00342A5B" w:rsidRPr="00CC7394" w:rsidRDefault="00342A5B"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56D399" w14:textId="77777777" w:rsidR="00342A5B" w:rsidRPr="00CC7394" w:rsidRDefault="00342A5B" w:rsidP="00CC7394">
            <w:pPr>
              <w:ind w:firstLine="0"/>
            </w:pPr>
            <w:r w:rsidRPr="00CC7394">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006E32" w14:textId="77777777" w:rsidR="00342A5B" w:rsidRPr="00CC7394" w:rsidRDefault="00342A5B" w:rsidP="00CC7394">
            <w:pPr>
              <w:ind w:firstLine="0"/>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90574B"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71BE00"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92D340" w14:textId="77777777" w:rsidR="00342A5B" w:rsidRPr="00CC7394" w:rsidRDefault="00342A5B" w:rsidP="00CC7394">
            <w:pPr>
              <w:ind w:firstLine="0"/>
            </w:pPr>
          </w:p>
        </w:tc>
      </w:tr>
      <w:tr w:rsidR="00342A5B" w:rsidRPr="00CC7394" w14:paraId="440F249B"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9B8A0E" w14:textId="77777777" w:rsidR="00342A5B" w:rsidRPr="00CC7394" w:rsidRDefault="00342A5B" w:rsidP="00CC7394">
            <w:pPr>
              <w:ind w:firstLine="0"/>
            </w:pPr>
            <w:r w:rsidRPr="00CC7394">
              <w:t>1.1.6.1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0BF0BD" w14:textId="77777777" w:rsidR="00342A5B" w:rsidRPr="00CC7394" w:rsidRDefault="00342A5B" w:rsidP="00CC7394">
            <w:pPr>
              <w:ind w:firstLine="0"/>
            </w:pPr>
            <w:r w:rsidRPr="00CC7394">
              <w:t>сенокосов, пастбищ (для скота личного подворья)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1F383B"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BD2AC5"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1E7A4C"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4667F6" w14:textId="77777777" w:rsidR="00342A5B" w:rsidRPr="00CC7394" w:rsidRDefault="00342A5B" w:rsidP="00CC7394">
            <w:pPr>
              <w:ind w:firstLine="0"/>
            </w:pPr>
          </w:p>
        </w:tc>
      </w:tr>
      <w:tr w:rsidR="00342A5B" w:rsidRPr="00CC7394" w14:paraId="1437B40A"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FC18CA" w14:textId="77777777" w:rsidR="00342A5B" w:rsidRPr="00CC7394" w:rsidRDefault="00342A5B" w:rsidP="00CC7394">
            <w:pPr>
              <w:ind w:firstLine="0"/>
            </w:pPr>
            <w:r w:rsidRPr="00CC7394">
              <w:t>1.1.7</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4FC5FD" w14:textId="77777777" w:rsidR="00342A5B" w:rsidRPr="00CC7394" w:rsidRDefault="00342A5B" w:rsidP="00CC7394">
            <w:pPr>
              <w:ind w:firstLine="0"/>
            </w:pPr>
            <w:r w:rsidRPr="00CC7394">
              <w:t>общего пользования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6B5520"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AD7AC6"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4BE914"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397485" w14:textId="77777777" w:rsidR="00342A5B" w:rsidRPr="00CC7394" w:rsidRDefault="00342A5B" w:rsidP="00CC7394">
            <w:pPr>
              <w:ind w:firstLine="0"/>
            </w:pPr>
          </w:p>
        </w:tc>
      </w:tr>
      <w:tr w:rsidR="00342A5B" w:rsidRPr="00CC7394" w14:paraId="098AA7BE"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028D12" w14:textId="77777777" w:rsidR="00342A5B" w:rsidRPr="00CC7394" w:rsidRDefault="00342A5B"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EABBAD" w14:textId="77777777" w:rsidR="00342A5B" w:rsidRPr="00CC7394" w:rsidRDefault="00342A5B" w:rsidP="00CC7394">
            <w:pPr>
              <w:ind w:firstLine="0"/>
            </w:pPr>
            <w:r w:rsidRPr="00CC7394">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2EAC9F"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A12242"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AC174C"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065F81" w14:textId="77777777" w:rsidR="00342A5B" w:rsidRPr="00CC7394" w:rsidRDefault="00342A5B" w:rsidP="00CC7394">
            <w:pPr>
              <w:ind w:firstLine="0"/>
            </w:pPr>
          </w:p>
        </w:tc>
      </w:tr>
      <w:tr w:rsidR="00342A5B" w:rsidRPr="00CC7394" w14:paraId="37E4E5D1"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51E045" w14:textId="77777777" w:rsidR="00342A5B" w:rsidRPr="00CC7394" w:rsidRDefault="00342A5B" w:rsidP="00CC7394">
            <w:pPr>
              <w:ind w:firstLine="0"/>
            </w:pPr>
            <w:r w:rsidRPr="00CC7394">
              <w:t>1.1.7.1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156C0B" w14:textId="77777777" w:rsidR="00342A5B" w:rsidRPr="00CC7394" w:rsidRDefault="00342A5B" w:rsidP="00CC7394">
            <w:pPr>
              <w:ind w:firstLine="0"/>
            </w:pPr>
            <w:r w:rsidRPr="00CC7394">
              <w:t>улиц, дорог, проездов,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DEA595"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8318D3"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5C2C5E"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1F0A8E" w14:textId="77777777" w:rsidR="00342A5B" w:rsidRPr="00CC7394" w:rsidRDefault="00342A5B" w:rsidP="00CC7394">
            <w:pPr>
              <w:ind w:firstLine="0"/>
            </w:pPr>
          </w:p>
        </w:tc>
      </w:tr>
      <w:tr w:rsidR="00342A5B" w:rsidRPr="00CC7394" w14:paraId="3EC76483"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51630F" w14:textId="77777777" w:rsidR="00342A5B" w:rsidRPr="00CC7394" w:rsidRDefault="00342A5B" w:rsidP="00CC7394">
            <w:pPr>
              <w:ind w:firstLine="0"/>
            </w:pPr>
            <w:r w:rsidRPr="00CC7394">
              <w:t>1.1.7.2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521203" w14:textId="77777777" w:rsidR="00342A5B" w:rsidRPr="00CC7394" w:rsidRDefault="00342A5B" w:rsidP="00CC7394">
            <w:pPr>
              <w:ind w:firstLine="0"/>
            </w:pPr>
            <w:r w:rsidRPr="00CC7394">
              <w:t>водоемов, пляжей, набережных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89D595"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D37C77"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5A91B5"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94BA9A" w14:textId="77777777" w:rsidR="00342A5B" w:rsidRPr="00CC7394" w:rsidRDefault="00342A5B" w:rsidP="00CC7394">
            <w:pPr>
              <w:ind w:firstLine="0"/>
            </w:pPr>
          </w:p>
        </w:tc>
      </w:tr>
      <w:tr w:rsidR="00342A5B" w:rsidRPr="00CC7394" w14:paraId="3D06B1DC"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67C2C5" w14:textId="77777777" w:rsidR="00342A5B" w:rsidRPr="00CC7394" w:rsidRDefault="00342A5B" w:rsidP="00CC7394">
            <w:pPr>
              <w:ind w:firstLine="0"/>
            </w:pPr>
            <w:r w:rsidRPr="00CC7394">
              <w:t>1.1.7.3</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A7B67D" w14:textId="77777777" w:rsidR="00342A5B" w:rsidRPr="00CC7394" w:rsidRDefault="00342A5B" w:rsidP="00CC7394">
            <w:pPr>
              <w:ind w:firstLine="0"/>
            </w:pPr>
            <w:r w:rsidRPr="00CC7394">
              <w:t>парков, скверов, бульваров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10B8B8"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8B5D7B"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8E3496"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8456E7" w14:textId="77777777" w:rsidR="00342A5B" w:rsidRPr="00CC7394" w:rsidRDefault="00342A5B" w:rsidP="00CC7394">
            <w:pPr>
              <w:ind w:firstLine="0"/>
            </w:pPr>
          </w:p>
        </w:tc>
      </w:tr>
      <w:tr w:rsidR="00342A5B" w:rsidRPr="00CC7394" w14:paraId="231E1082"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E22BE0" w14:textId="77777777" w:rsidR="00342A5B" w:rsidRPr="00CC7394" w:rsidRDefault="00342A5B" w:rsidP="00CC7394">
            <w:pPr>
              <w:ind w:firstLine="0"/>
            </w:pPr>
            <w:r w:rsidRPr="00CC7394">
              <w:t>1.1.7.4</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B9F9E1" w14:textId="77777777" w:rsidR="00342A5B" w:rsidRPr="00CC7394" w:rsidRDefault="00342A5B" w:rsidP="00CC7394">
            <w:pPr>
              <w:ind w:firstLine="0"/>
            </w:pPr>
            <w:r w:rsidRPr="00CC7394">
              <w:t>другие территориальные объекты общего пользования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B40DD9"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8400E5"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231A79"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BB6BAA" w14:textId="77777777" w:rsidR="00342A5B" w:rsidRPr="00CC7394" w:rsidRDefault="00342A5B" w:rsidP="00CC7394">
            <w:pPr>
              <w:ind w:firstLine="0"/>
            </w:pPr>
          </w:p>
        </w:tc>
      </w:tr>
      <w:tr w:rsidR="00342A5B" w:rsidRPr="00CC7394" w14:paraId="74F78325"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6C0419" w14:textId="77777777" w:rsidR="00342A5B" w:rsidRPr="00CC7394" w:rsidRDefault="00342A5B" w:rsidP="00CC7394">
            <w:pPr>
              <w:ind w:firstLine="0"/>
            </w:pPr>
            <w:r w:rsidRPr="00CC7394">
              <w:t>1.1.8</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E607C0" w14:textId="77777777" w:rsidR="00342A5B" w:rsidRPr="00CC7394" w:rsidRDefault="00342A5B" w:rsidP="00CC7394">
            <w:pPr>
              <w:ind w:firstLine="0"/>
            </w:pPr>
            <w:r w:rsidRPr="00CC7394">
              <w:t>резервные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C43455"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1863CB"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B91E17"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C42CCE" w14:textId="77777777" w:rsidR="00342A5B" w:rsidRPr="00CC7394" w:rsidRDefault="00342A5B" w:rsidP="00CC7394">
            <w:pPr>
              <w:ind w:firstLine="0"/>
            </w:pPr>
          </w:p>
        </w:tc>
      </w:tr>
      <w:tr w:rsidR="00342A5B" w:rsidRPr="00CC7394" w14:paraId="67702755"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6F1801" w14:textId="77777777" w:rsidR="00342A5B" w:rsidRPr="00CC7394" w:rsidRDefault="00342A5B"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F8B80D" w14:textId="77777777" w:rsidR="00342A5B" w:rsidRPr="00CC7394" w:rsidRDefault="00342A5B" w:rsidP="00CC7394">
            <w:pPr>
              <w:ind w:firstLine="0"/>
            </w:pPr>
            <w:r w:rsidRPr="00CC7394">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B9B4D3" w14:textId="77777777" w:rsidR="00342A5B" w:rsidRPr="00CC7394" w:rsidRDefault="00342A5B"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5ABDEC"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34D435"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BDEE6A" w14:textId="77777777" w:rsidR="00342A5B" w:rsidRPr="00CC7394" w:rsidRDefault="00342A5B" w:rsidP="00CC7394">
            <w:pPr>
              <w:ind w:firstLine="0"/>
            </w:pPr>
          </w:p>
        </w:tc>
      </w:tr>
      <w:tr w:rsidR="00342A5B" w:rsidRPr="00CC7394" w14:paraId="492D7A03"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A1C504" w14:textId="77777777" w:rsidR="00342A5B" w:rsidRPr="00CC7394" w:rsidRDefault="00342A5B" w:rsidP="00CC7394">
            <w:pPr>
              <w:ind w:firstLine="0"/>
            </w:pPr>
            <w:r w:rsidRPr="00CC7394">
              <w:t>1.1.8.1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0FFBD3" w14:textId="77777777" w:rsidR="00342A5B" w:rsidRPr="00CC7394" w:rsidRDefault="00342A5B" w:rsidP="00CC7394">
            <w:pPr>
              <w:ind w:firstLine="0"/>
            </w:pPr>
            <w:r w:rsidRPr="00CC7394">
              <w:t>для развития селитебных территорий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3CB188"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738D1E"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F98227"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02EC3B" w14:textId="77777777" w:rsidR="00342A5B" w:rsidRPr="00CC7394" w:rsidRDefault="00342A5B" w:rsidP="00CC7394">
            <w:pPr>
              <w:ind w:firstLine="0"/>
            </w:pPr>
          </w:p>
        </w:tc>
      </w:tr>
      <w:tr w:rsidR="00342A5B" w:rsidRPr="00CC7394" w14:paraId="1AB8BAA6"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AE921D" w14:textId="77777777" w:rsidR="00342A5B" w:rsidRPr="00CC7394" w:rsidRDefault="00342A5B" w:rsidP="00CC7394">
            <w:pPr>
              <w:ind w:firstLine="0"/>
            </w:pPr>
            <w:r w:rsidRPr="00CC7394">
              <w:t>1.1.8.2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28583F" w14:textId="77777777" w:rsidR="00342A5B" w:rsidRPr="00CC7394" w:rsidRDefault="00342A5B" w:rsidP="00CC7394">
            <w:pPr>
              <w:ind w:firstLine="0"/>
            </w:pPr>
            <w:r w:rsidRPr="00CC7394">
              <w:t>для развития промышленно-производственных и коммунальных территорий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CE5083"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F39385"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6F3EAB"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C3E86E" w14:textId="77777777" w:rsidR="00342A5B" w:rsidRPr="00CC7394" w:rsidRDefault="00342A5B" w:rsidP="00CC7394">
            <w:pPr>
              <w:ind w:firstLine="0"/>
            </w:pPr>
          </w:p>
        </w:tc>
      </w:tr>
      <w:tr w:rsidR="00342A5B" w:rsidRPr="00CC7394" w14:paraId="21DA719F"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DD415B" w14:textId="77777777" w:rsidR="00342A5B" w:rsidRPr="00CC7394" w:rsidRDefault="00342A5B" w:rsidP="00CC7394">
            <w:pPr>
              <w:ind w:firstLine="0"/>
            </w:pPr>
            <w:r w:rsidRPr="00CC7394">
              <w:lastRenderedPageBreak/>
              <w:t>1.1.8.3</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210BBD" w14:textId="77777777" w:rsidR="00342A5B" w:rsidRPr="00CC7394" w:rsidRDefault="00342A5B" w:rsidP="00CC7394">
            <w:pPr>
              <w:ind w:firstLine="0"/>
            </w:pPr>
            <w:r w:rsidRPr="00CC7394">
              <w:t>для организации рекреационных и иных зон</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CC16AB"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8E8321"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4936C5"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C6FCBB" w14:textId="77777777" w:rsidR="00342A5B" w:rsidRPr="00CC7394" w:rsidRDefault="00342A5B" w:rsidP="00CC7394">
            <w:pPr>
              <w:ind w:firstLine="0"/>
            </w:pPr>
          </w:p>
        </w:tc>
      </w:tr>
      <w:tr w:rsidR="00342A5B" w:rsidRPr="00CC7394" w14:paraId="7FE3CEA6"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459283" w14:textId="77777777" w:rsidR="00342A5B" w:rsidRPr="00CC7394" w:rsidRDefault="00342A5B" w:rsidP="00CC7394">
            <w:pPr>
              <w:ind w:firstLine="0"/>
            </w:pPr>
            <w:r w:rsidRPr="00CC7394">
              <w:t>1.1.9</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129CCF" w14:textId="77777777" w:rsidR="00342A5B" w:rsidRPr="00CC7394" w:rsidRDefault="00342A5B" w:rsidP="00CC7394">
            <w:pPr>
              <w:ind w:firstLine="0"/>
            </w:pPr>
            <w:r w:rsidRPr="00CC7394">
              <w:t>Зоны специального назначения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167649"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C49421"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738603"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E8FAA1" w14:textId="77777777" w:rsidR="00342A5B" w:rsidRPr="00CC7394" w:rsidRDefault="00342A5B" w:rsidP="00CC7394">
            <w:pPr>
              <w:ind w:firstLine="0"/>
            </w:pPr>
          </w:p>
        </w:tc>
      </w:tr>
      <w:tr w:rsidR="00342A5B" w:rsidRPr="00CC7394" w14:paraId="20FA1B53"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7BA02D" w14:textId="77777777" w:rsidR="00342A5B" w:rsidRPr="00CC7394" w:rsidRDefault="00342A5B"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BCD183" w14:textId="77777777" w:rsidR="00342A5B" w:rsidRPr="00CC7394" w:rsidRDefault="00342A5B" w:rsidP="00CC7394">
            <w:pPr>
              <w:ind w:firstLine="0"/>
            </w:pPr>
            <w:r w:rsidRPr="00CC7394">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BE6F67" w14:textId="77777777" w:rsidR="00342A5B" w:rsidRPr="00CC7394" w:rsidRDefault="00342A5B" w:rsidP="00CC7394">
            <w:pPr>
              <w:ind w:firstLine="0"/>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C4699C"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143914"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DE589B" w14:textId="77777777" w:rsidR="00342A5B" w:rsidRPr="00CC7394" w:rsidRDefault="00342A5B" w:rsidP="00CC7394">
            <w:pPr>
              <w:ind w:firstLine="0"/>
            </w:pPr>
          </w:p>
        </w:tc>
      </w:tr>
      <w:tr w:rsidR="00342A5B" w:rsidRPr="00CC7394" w14:paraId="438ECF60"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F6F540" w14:textId="77777777" w:rsidR="00342A5B" w:rsidRPr="00CC7394" w:rsidRDefault="00342A5B" w:rsidP="00CC7394">
            <w:pPr>
              <w:ind w:firstLine="0"/>
            </w:pPr>
            <w:r w:rsidRPr="00CC7394">
              <w:t>1.1.9.1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2B77A2" w14:textId="77777777" w:rsidR="00342A5B" w:rsidRPr="00CC7394" w:rsidRDefault="00342A5B" w:rsidP="00CC7394">
            <w:pPr>
              <w:ind w:firstLine="0"/>
            </w:pPr>
            <w:r w:rsidRPr="00CC7394">
              <w:t>кладбище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996475"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AFB7D7"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2C9D0E"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91F5C8" w14:textId="77777777" w:rsidR="00342A5B" w:rsidRPr="00CC7394" w:rsidRDefault="00342A5B" w:rsidP="00CC7394">
            <w:pPr>
              <w:ind w:firstLine="0"/>
            </w:pPr>
          </w:p>
        </w:tc>
      </w:tr>
      <w:tr w:rsidR="00342A5B" w:rsidRPr="00CC7394" w14:paraId="6E0D910D"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B667EC" w14:textId="77777777" w:rsidR="00342A5B" w:rsidRPr="00CC7394" w:rsidRDefault="00342A5B"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BD9E9A" w14:textId="77777777" w:rsidR="00342A5B" w:rsidRPr="00CC7394" w:rsidRDefault="00342A5B" w:rsidP="00CC7394">
            <w:pPr>
              <w:ind w:firstLine="0"/>
            </w:pPr>
            <w:r w:rsidRPr="00CC7394">
              <w:t>скотомогильники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7A59EE"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D8CD16"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40A5BA"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229726" w14:textId="77777777" w:rsidR="00342A5B" w:rsidRPr="00CC7394" w:rsidRDefault="00342A5B" w:rsidP="00CC7394">
            <w:pPr>
              <w:ind w:firstLine="0"/>
            </w:pPr>
          </w:p>
        </w:tc>
      </w:tr>
      <w:tr w:rsidR="00342A5B" w:rsidRPr="00CC7394" w14:paraId="7B59D97A"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82907E" w14:textId="77777777" w:rsidR="00342A5B" w:rsidRPr="00CC7394" w:rsidRDefault="00342A5B"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EDF37C" w14:textId="77777777" w:rsidR="00342A5B" w:rsidRPr="00CC7394" w:rsidRDefault="00342A5B" w:rsidP="00CC7394">
            <w:pPr>
              <w:ind w:firstLine="0"/>
            </w:pPr>
            <w:r w:rsidRPr="00CC7394">
              <w:t>очистные сооружения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A2C15B"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E0635A"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503C60"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29100F" w14:textId="77777777" w:rsidR="00342A5B" w:rsidRPr="00CC7394" w:rsidRDefault="00342A5B" w:rsidP="00CC7394">
            <w:pPr>
              <w:ind w:firstLine="0"/>
            </w:pPr>
          </w:p>
        </w:tc>
      </w:tr>
      <w:tr w:rsidR="00342A5B" w:rsidRPr="00CC7394" w14:paraId="20C8E29C"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F908D8" w14:textId="77777777" w:rsidR="00342A5B" w:rsidRPr="00CC7394" w:rsidRDefault="00342A5B"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D5131F" w14:textId="77777777" w:rsidR="00342A5B" w:rsidRPr="00CC7394" w:rsidRDefault="00342A5B" w:rsidP="00CC7394">
            <w:pPr>
              <w:ind w:firstLine="0"/>
            </w:pPr>
            <w:r w:rsidRPr="00CC7394">
              <w:t>полигоны твердо-бытовых отходов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4B5F23"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8D7125"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3A7175"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1F6741" w14:textId="77777777" w:rsidR="00342A5B" w:rsidRPr="00CC7394" w:rsidRDefault="00342A5B" w:rsidP="00CC7394">
            <w:pPr>
              <w:ind w:firstLine="0"/>
            </w:pPr>
          </w:p>
        </w:tc>
      </w:tr>
      <w:tr w:rsidR="00342A5B" w:rsidRPr="00CC7394" w14:paraId="77F8839B"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AA44C6" w14:textId="77777777" w:rsidR="00342A5B" w:rsidRPr="00CC7394" w:rsidRDefault="00342A5B" w:rsidP="00CC7394">
            <w:pPr>
              <w:ind w:firstLine="0"/>
            </w:pPr>
            <w:r w:rsidRPr="00CC7394">
              <w:t>1.1.10</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1D526D" w14:textId="77777777" w:rsidR="00342A5B" w:rsidRPr="00CC7394" w:rsidRDefault="00342A5B" w:rsidP="00CC7394">
            <w:pPr>
              <w:ind w:firstLine="0"/>
            </w:pPr>
            <w:r w:rsidRPr="00CC7394">
              <w:t>Зоны режимных территорий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EFC1B0"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E66F95"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53658B"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6B6B1A" w14:textId="77777777" w:rsidR="00342A5B" w:rsidRPr="00CC7394" w:rsidRDefault="00342A5B" w:rsidP="00CC7394">
            <w:pPr>
              <w:ind w:firstLine="0"/>
            </w:pPr>
          </w:p>
        </w:tc>
      </w:tr>
      <w:tr w:rsidR="00342A5B" w:rsidRPr="00CC7394" w14:paraId="6EADBDA8"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DDD63C" w14:textId="77777777" w:rsidR="00342A5B" w:rsidRPr="00CC7394" w:rsidRDefault="00342A5B" w:rsidP="00CC7394">
            <w:pPr>
              <w:ind w:firstLine="0"/>
            </w:pPr>
            <w:r w:rsidRPr="00CC7394">
              <w:t>1.1.11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707844" w14:textId="77777777" w:rsidR="00342A5B" w:rsidRPr="00CC7394" w:rsidRDefault="00342A5B" w:rsidP="00CC7394">
            <w:pPr>
              <w:ind w:firstLine="0"/>
            </w:pPr>
            <w:r w:rsidRPr="00CC7394">
              <w:t>Санитарно-защитные зоны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C29295"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7E3BB8"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C5B04C"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094521" w14:textId="77777777" w:rsidR="00342A5B" w:rsidRPr="00CC7394" w:rsidRDefault="00342A5B" w:rsidP="00CC7394">
            <w:pPr>
              <w:ind w:firstLine="0"/>
            </w:pPr>
          </w:p>
        </w:tc>
      </w:tr>
      <w:tr w:rsidR="00342A5B" w:rsidRPr="00CC7394" w14:paraId="78F5865B"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51B87D" w14:textId="77777777" w:rsidR="00342A5B" w:rsidRPr="00CC7394" w:rsidRDefault="00342A5B" w:rsidP="00CC7394">
            <w:pPr>
              <w:ind w:firstLine="0"/>
            </w:pPr>
            <w:r w:rsidRPr="00CC7394">
              <w:t>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1F60F6" w14:textId="77777777" w:rsidR="00342A5B" w:rsidRPr="00CC7394" w:rsidRDefault="00342A5B" w:rsidP="00CC7394">
            <w:pPr>
              <w:ind w:firstLine="0"/>
            </w:pPr>
            <w:r w:rsidRPr="00CC7394">
              <w:t>Население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D79721" w14:textId="77777777" w:rsidR="00342A5B" w:rsidRPr="00CC7394" w:rsidRDefault="00342A5B"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CDBE0D"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00FCAC"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EA2760" w14:textId="77777777" w:rsidR="00342A5B" w:rsidRPr="00CC7394" w:rsidRDefault="00342A5B" w:rsidP="00CC7394">
            <w:pPr>
              <w:ind w:firstLine="0"/>
            </w:pPr>
          </w:p>
        </w:tc>
      </w:tr>
      <w:tr w:rsidR="00342A5B" w:rsidRPr="00CC7394" w14:paraId="66A5883D"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305441" w14:textId="77777777" w:rsidR="00342A5B" w:rsidRPr="00CC7394" w:rsidRDefault="00342A5B" w:rsidP="00CC7394">
            <w:pPr>
              <w:ind w:firstLine="0"/>
            </w:pPr>
            <w:r w:rsidRPr="00CC7394">
              <w:t>2.1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1D43EA" w14:textId="77777777" w:rsidR="00342A5B" w:rsidRPr="00CC7394" w:rsidRDefault="00342A5B" w:rsidP="00CC7394">
            <w:pPr>
              <w:ind w:firstLine="0"/>
            </w:pPr>
            <w:r w:rsidRPr="00CC7394">
              <w:t>Численность населения с учетом подчиненных населенных пунктов,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33D0D" w14:textId="77777777" w:rsidR="00342A5B" w:rsidRPr="00CC7394" w:rsidRDefault="00342A5B" w:rsidP="00CC7394">
            <w:pPr>
              <w:ind w:firstLine="0"/>
            </w:pPr>
            <w:proofErr w:type="spellStart"/>
            <w:r w:rsidRPr="00CC7394">
              <w:t>тыс.чел</w:t>
            </w:r>
            <w:proofErr w:type="spellEnd"/>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09FBC8" w14:textId="77777777" w:rsidR="00342A5B" w:rsidRPr="00CC7394" w:rsidRDefault="00342A5B" w:rsidP="00CC7394">
            <w:pPr>
              <w:ind w:firstLine="0"/>
              <w:rPr>
                <w:lang w:val="kk-KZ"/>
              </w:rPr>
            </w:pPr>
            <w:r w:rsidRPr="00CC7394">
              <w:rPr>
                <w:lang w:val="kk-KZ"/>
              </w:rPr>
              <w:t>0,896</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0CFC41" w14:textId="77777777" w:rsidR="00342A5B" w:rsidRPr="00CC7394" w:rsidRDefault="00342A5B" w:rsidP="00CC7394">
            <w:pPr>
              <w:ind w:firstLine="0"/>
              <w:rPr>
                <w:lang w:val="kk-KZ"/>
              </w:rPr>
            </w:pPr>
            <w:r w:rsidRPr="00CC7394">
              <w:rPr>
                <w:lang w:val="kk-KZ"/>
              </w:rPr>
              <w:t>0,929</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35FFDD" w14:textId="77777777" w:rsidR="00342A5B" w:rsidRPr="00CC7394" w:rsidRDefault="00342A5B" w:rsidP="00CC7394">
            <w:pPr>
              <w:ind w:firstLine="0"/>
              <w:rPr>
                <w:lang w:val="kk-KZ"/>
              </w:rPr>
            </w:pPr>
            <w:r w:rsidRPr="00CC7394">
              <w:rPr>
                <w:lang w:val="kk-KZ"/>
              </w:rPr>
              <w:t>0,952</w:t>
            </w:r>
          </w:p>
        </w:tc>
      </w:tr>
      <w:tr w:rsidR="00342A5B" w:rsidRPr="00CC7394" w14:paraId="1BACAF0D"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688CE2" w14:textId="77777777" w:rsidR="00342A5B" w:rsidRPr="00CC7394" w:rsidRDefault="00342A5B"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F1BC8E" w14:textId="77777777" w:rsidR="00342A5B" w:rsidRPr="00CC7394" w:rsidRDefault="00342A5B" w:rsidP="00CC7394">
            <w:pPr>
              <w:ind w:firstLine="0"/>
            </w:pPr>
            <w:r w:rsidRPr="00CC7394">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DB5034" w14:textId="77777777" w:rsidR="00342A5B" w:rsidRPr="00CC7394" w:rsidRDefault="00342A5B"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A0B2B4"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F4AA90"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4023DD" w14:textId="77777777" w:rsidR="00342A5B" w:rsidRPr="00CC7394" w:rsidRDefault="00342A5B" w:rsidP="00CC7394">
            <w:pPr>
              <w:ind w:firstLine="0"/>
            </w:pPr>
          </w:p>
        </w:tc>
      </w:tr>
      <w:tr w:rsidR="00342A5B" w:rsidRPr="00CC7394" w14:paraId="4E15BE1B"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C4506D" w14:textId="77777777" w:rsidR="00342A5B" w:rsidRPr="00CC7394" w:rsidRDefault="00342A5B" w:rsidP="00CC7394">
            <w:pPr>
              <w:ind w:firstLine="0"/>
            </w:pPr>
            <w:r w:rsidRPr="00CC7394">
              <w:t>2.1.1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4E431B" w14:textId="77777777" w:rsidR="00342A5B" w:rsidRPr="00CC7394" w:rsidRDefault="00342A5B" w:rsidP="00CC7394">
            <w:pPr>
              <w:ind w:firstLine="0"/>
            </w:pPr>
            <w:r w:rsidRPr="00CC7394">
              <w:t>собственно, населенный пункт</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715706"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245075" w14:textId="77777777" w:rsidR="00342A5B" w:rsidRPr="00CC7394" w:rsidRDefault="00342A5B" w:rsidP="00CC7394">
            <w:pPr>
              <w:ind w:firstLine="0"/>
            </w:pPr>
            <w:r w:rsidRPr="00CC7394">
              <w:rPr>
                <w:lang w:val="kk-KZ"/>
              </w:rPr>
              <w:t>0,896</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2F52BA" w14:textId="77777777" w:rsidR="00342A5B" w:rsidRPr="00CC7394" w:rsidRDefault="00342A5B" w:rsidP="00CC7394">
            <w:pPr>
              <w:ind w:firstLine="0"/>
            </w:pPr>
            <w:r w:rsidRPr="00CC7394">
              <w:rPr>
                <w:lang w:val="kk-KZ"/>
              </w:rPr>
              <w:t>0,929</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856238" w14:textId="77777777" w:rsidR="00342A5B" w:rsidRPr="00CC7394" w:rsidRDefault="00342A5B" w:rsidP="00CC7394">
            <w:pPr>
              <w:ind w:firstLine="0"/>
            </w:pPr>
            <w:r w:rsidRPr="00CC7394">
              <w:rPr>
                <w:lang w:val="kk-KZ"/>
              </w:rPr>
              <w:t>0,952</w:t>
            </w:r>
          </w:p>
        </w:tc>
      </w:tr>
      <w:tr w:rsidR="00342A5B" w:rsidRPr="00CC7394" w14:paraId="14A25906"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2B01C1" w14:textId="77777777" w:rsidR="00342A5B" w:rsidRPr="00CC7394" w:rsidRDefault="00342A5B" w:rsidP="00CC7394">
            <w:pPr>
              <w:ind w:firstLine="0"/>
            </w:pPr>
            <w:r w:rsidRPr="00CC7394">
              <w:t>2.2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EF0AD4" w14:textId="77777777" w:rsidR="00342A5B" w:rsidRPr="00CC7394" w:rsidRDefault="00342A5B" w:rsidP="00CC7394">
            <w:pPr>
              <w:ind w:firstLine="0"/>
            </w:pPr>
            <w:r w:rsidRPr="00CC7394">
              <w:t>Плотность населения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7F25F4" w14:textId="77777777" w:rsidR="00342A5B" w:rsidRPr="00CC7394" w:rsidRDefault="00342A5B" w:rsidP="00CC7394">
            <w:pPr>
              <w:ind w:firstLine="0"/>
            </w:pPr>
            <w:r w:rsidRPr="00CC7394">
              <w:t> чел/га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DFF1A9"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46A914"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D11F15" w14:textId="77777777" w:rsidR="00342A5B" w:rsidRPr="00CC7394" w:rsidRDefault="00342A5B" w:rsidP="00CC7394">
            <w:pPr>
              <w:ind w:firstLine="0"/>
            </w:pPr>
          </w:p>
        </w:tc>
      </w:tr>
      <w:tr w:rsidR="00342A5B" w:rsidRPr="00CC7394" w14:paraId="567D4B4E"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3E0057" w14:textId="77777777" w:rsidR="00342A5B" w:rsidRPr="00CC7394" w:rsidRDefault="00342A5B" w:rsidP="00CC7394">
            <w:pPr>
              <w:ind w:firstLine="0"/>
            </w:pPr>
            <w:r w:rsidRPr="00CC7394">
              <w:t>2.3</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9FD62E" w14:textId="77777777" w:rsidR="00342A5B" w:rsidRPr="00CC7394" w:rsidRDefault="00342A5B" w:rsidP="00CC7394">
            <w:pPr>
              <w:ind w:firstLine="0"/>
            </w:pPr>
            <w:r w:rsidRPr="00CC7394">
              <w:t>Показатели миграции населения: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E894FA"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A814CF" w14:textId="77777777" w:rsidR="00342A5B" w:rsidRPr="00CC7394" w:rsidRDefault="00342A5B" w:rsidP="00CC7394">
            <w:pPr>
              <w:ind w:firstLine="0"/>
              <w:rPr>
                <w:lang w:val="kk-KZ"/>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3328CE"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B15E58" w14:textId="77777777" w:rsidR="00342A5B" w:rsidRPr="00CC7394" w:rsidRDefault="00342A5B" w:rsidP="00CC7394">
            <w:pPr>
              <w:ind w:firstLine="0"/>
            </w:pPr>
          </w:p>
        </w:tc>
      </w:tr>
      <w:tr w:rsidR="00342A5B" w:rsidRPr="00CC7394" w14:paraId="413B315E"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BEDA69" w14:textId="77777777" w:rsidR="00342A5B" w:rsidRPr="00CC7394" w:rsidRDefault="00342A5B" w:rsidP="00CC7394">
            <w:pPr>
              <w:ind w:firstLine="0"/>
            </w:pPr>
            <w:r w:rsidRPr="00CC7394">
              <w:t>2.3.1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CDB745" w14:textId="77777777" w:rsidR="00342A5B" w:rsidRPr="00CC7394" w:rsidRDefault="00342A5B" w:rsidP="00CC7394">
            <w:pPr>
              <w:ind w:firstLine="0"/>
            </w:pPr>
            <w:r w:rsidRPr="00CC7394">
              <w:t>прирост</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FCDD0F"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B96030" w14:textId="77777777" w:rsidR="00342A5B" w:rsidRPr="00CC7394" w:rsidRDefault="00342A5B" w:rsidP="00CC7394">
            <w:pPr>
              <w:ind w:firstLine="0"/>
              <w:rPr>
                <w:lang w:val="kk-KZ"/>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AC062D"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75C60B" w14:textId="77777777" w:rsidR="00342A5B" w:rsidRPr="00CC7394" w:rsidRDefault="00342A5B" w:rsidP="00CC7394">
            <w:pPr>
              <w:ind w:firstLine="0"/>
            </w:pPr>
          </w:p>
        </w:tc>
      </w:tr>
      <w:tr w:rsidR="00342A5B" w:rsidRPr="00CC7394" w14:paraId="6901BA1B"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E1C4C9" w14:textId="77777777" w:rsidR="00342A5B" w:rsidRPr="00CC7394" w:rsidRDefault="00342A5B" w:rsidP="00CC7394">
            <w:pPr>
              <w:ind w:firstLine="0"/>
            </w:pPr>
            <w:r w:rsidRPr="00CC7394">
              <w:t>2.3.2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470598" w14:textId="77777777" w:rsidR="00342A5B" w:rsidRPr="00CC7394" w:rsidRDefault="00342A5B" w:rsidP="00CC7394">
            <w:pPr>
              <w:ind w:firstLine="0"/>
            </w:pPr>
            <w:r w:rsidRPr="00CC7394">
              <w:t>убыль</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AE895D"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D8730E" w14:textId="77777777" w:rsidR="00342A5B" w:rsidRPr="00CC7394" w:rsidRDefault="00342A5B" w:rsidP="00CC7394">
            <w:pPr>
              <w:ind w:firstLine="0"/>
              <w:rPr>
                <w:lang w:val="kk-KZ"/>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C29164"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5070BC" w14:textId="77777777" w:rsidR="00342A5B" w:rsidRPr="00CC7394" w:rsidRDefault="00342A5B" w:rsidP="00CC7394">
            <w:pPr>
              <w:ind w:firstLine="0"/>
            </w:pPr>
          </w:p>
        </w:tc>
      </w:tr>
      <w:tr w:rsidR="00342A5B" w:rsidRPr="00CC7394" w14:paraId="298BE674"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4D8789" w14:textId="77777777" w:rsidR="00342A5B" w:rsidRPr="00CC7394" w:rsidRDefault="00342A5B" w:rsidP="00CC7394">
            <w:pPr>
              <w:ind w:firstLine="0"/>
            </w:pPr>
            <w:r w:rsidRPr="00CC7394">
              <w:t>2.4</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55518E" w14:textId="77777777" w:rsidR="00342A5B" w:rsidRPr="00CC7394" w:rsidRDefault="00342A5B" w:rsidP="00CC7394">
            <w:pPr>
              <w:ind w:firstLine="0"/>
            </w:pPr>
            <w:r w:rsidRPr="00CC7394">
              <w:t>Возрастная структура населения: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26BD09" w14:textId="77777777" w:rsidR="00342A5B" w:rsidRPr="00CC7394" w:rsidRDefault="00342A5B" w:rsidP="00CC7394">
            <w:pPr>
              <w:ind w:firstLine="0"/>
            </w:pPr>
            <w:r w:rsidRPr="00CC7394">
              <w:t>тыс. чел./%</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2EC3D6"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1B99C0"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E60649" w14:textId="77777777" w:rsidR="00342A5B" w:rsidRPr="00CC7394" w:rsidRDefault="00342A5B" w:rsidP="00CC7394">
            <w:pPr>
              <w:ind w:firstLine="0"/>
            </w:pPr>
          </w:p>
        </w:tc>
      </w:tr>
      <w:tr w:rsidR="00342A5B" w:rsidRPr="00CC7394" w14:paraId="4941E92A"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14B200" w14:textId="77777777" w:rsidR="00342A5B" w:rsidRPr="00CC7394" w:rsidRDefault="00342A5B" w:rsidP="00CC7394">
            <w:pPr>
              <w:ind w:firstLine="0"/>
            </w:pPr>
            <w:r w:rsidRPr="00CC7394">
              <w:t>2.4.1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FD9D3D" w14:textId="77777777" w:rsidR="00342A5B" w:rsidRPr="00CC7394" w:rsidRDefault="00342A5B" w:rsidP="00CC7394">
            <w:pPr>
              <w:ind w:firstLine="0"/>
            </w:pPr>
            <w:r w:rsidRPr="00CC7394">
              <w:t>дети до 15 лет включительно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861515"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E3C470" w14:textId="77777777" w:rsidR="00342A5B" w:rsidRPr="00CC7394" w:rsidRDefault="00342A5B" w:rsidP="00CC7394">
            <w:pPr>
              <w:ind w:firstLine="0"/>
            </w:pPr>
            <w:r w:rsidRPr="00CC7394">
              <w:t>0,218/24,3</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F3AF44" w14:textId="77777777" w:rsidR="00342A5B" w:rsidRPr="00CC7394" w:rsidRDefault="00342A5B" w:rsidP="00CC7394">
            <w:pPr>
              <w:ind w:firstLine="0"/>
              <w:rPr>
                <w:lang w:val="kk-KZ"/>
              </w:rPr>
            </w:pPr>
            <w:r w:rsidRPr="00CC7394">
              <w:rPr>
                <w:lang w:val="kk-KZ"/>
              </w:rPr>
              <w:t>0,219/23,6</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978E7B" w14:textId="77777777" w:rsidR="00342A5B" w:rsidRPr="00CC7394" w:rsidRDefault="00342A5B" w:rsidP="00CC7394">
            <w:pPr>
              <w:ind w:firstLine="0"/>
            </w:pPr>
            <w:r w:rsidRPr="00CC7394">
              <w:t>0,292/30,7</w:t>
            </w:r>
          </w:p>
        </w:tc>
      </w:tr>
      <w:tr w:rsidR="00342A5B" w:rsidRPr="00CC7394" w14:paraId="0450A282"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9AB9FE" w14:textId="77777777" w:rsidR="00342A5B" w:rsidRPr="00CC7394" w:rsidRDefault="00342A5B" w:rsidP="00CC7394">
            <w:pPr>
              <w:ind w:firstLine="0"/>
            </w:pPr>
            <w:r w:rsidRPr="00CC7394">
              <w:t>2.4.2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DDEE8F" w14:textId="77777777" w:rsidR="00342A5B" w:rsidRPr="00CC7394" w:rsidRDefault="00342A5B" w:rsidP="00CC7394">
            <w:pPr>
              <w:ind w:firstLine="0"/>
            </w:pPr>
            <w:r w:rsidRPr="00CC7394">
              <w:t>население в трудоспособном возрасте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15C103"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9A65F5" w14:textId="77777777" w:rsidR="00342A5B" w:rsidRPr="00CC7394" w:rsidRDefault="00342A5B" w:rsidP="00CC7394">
            <w:pPr>
              <w:ind w:firstLine="0"/>
              <w:rPr>
                <w:lang w:val="kk-KZ"/>
              </w:rPr>
            </w:pPr>
            <w:r w:rsidRPr="00CC7394">
              <w:rPr>
                <w:lang w:val="kk-KZ"/>
              </w:rPr>
              <w:t>0,495/55,2</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4647FC" w14:textId="77777777" w:rsidR="00342A5B" w:rsidRPr="00CC7394" w:rsidRDefault="00342A5B" w:rsidP="00CC7394">
            <w:pPr>
              <w:ind w:firstLine="0"/>
              <w:rPr>
                <w:lang w:val="kk-KZ"/>
              </w:rPr>
            </w:pPr>
            <w:r w:rsidRPr="00CC7394">
              <w:rPr>
                <w:lang w:val="kk-KZ"/>
              </w:rPr>
              <w:t>0,531/57,2</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448289" w14:textId="77777777" w:rsidR="00342A5B" w:rsidRPr="00CC7394" w:rsidRDefault="00342A5B" w:rsidP="00CC7394">
            <w:pPr>
              <w:ind w:firstLine="0"/>
              <w:rPr>
                <w:lang w:val="kk-KZ"/>
              </w:rPr>
            </w:pPr>
            <w:r w:rsidRPr="00CC7394">
              <w:rPr>
                <w:lang w:val="kk-KZ"/>
              </w:rPr>
              <w:t>0,498/52,3</w:t>
            </w:r>
          </w:p>
        </w:tc>
      </w:tr>
      <w:tr w:rsidR="00342A5B" w:rsidRPr="00CC7394" w14:paraId="16A53691"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76F573" w14:textId="77777777" w:rsidR="00342A5B" w:rsidRPr="00CC7394" w:rsidRDefault="00342A5B" w:rsidP="00CC7394">
            <w:pPr>
              <w:ind w:firstLine="0"/>
            </w:pPr>
            <w:r w:rsidRPr="00CC7394">
              <w:t>2.4.3</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B2F44E" w14:textId="77777777" w:rsidR="00342A5B" w:rsidRPr="00CC7394" w:rsidRDefault="00342A5B" w:rsidP="00CC7394">
            <w:pPr>
              <w:ind w:firstLine="0"/>
            </w:pPr>
            <w:r w:rsidRPr="00CC7394">
              <w:t>население старше трудоспособного возраста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52F84E"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0C8302" w14:textId="77777777" w:rsidR="00342A5B" w:rsidRPr="00CC7394" w:rsidRDefault="00342A5B" w:rsidP="00CC7394">
            <w:pPr>
              <w:ind w:firstLine="0"/>
              <w:rPr>
                <w:lang w:val="kk-KZ"/>
              </w:rPr>
            </w:pPr>
            <w:r w:rsidRPr="00CC7394">
              <w:rPr>
                <w:lang w:val="kk-KZ"/>
              </w:rPr>
              <w:t>0,184/20,5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0AB6D2" w14:textId="77777777" w:rsidR="00342A5B" w:rsidRPr="00CC7394" w:rsidRDefault="00342A5B" w:rsidP="00CC7394">
            <w:pPr>
              <w:ind w:firstLine="0"/>
              <w:rPr>
                <w:lang w:val="kk-KZ"/>
              </w:rPr>
            </w:pPr>
            <w:r w:rsidRPr="00CC7394">
              <w:rPr>
                <w:lang w:val="kk-KZ"/>
              </w:rPr>
              <w:t>0,178/19,2</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1480FC" w14:textId="77777777" w:rsidR="00342A5B" w:rsidRPr="00CC7394" w:rsidRDefault="00342A5B" w:rsidP="00CC7394">
            <w:pPr>
              <w:ind w:firstLine="0"/>
              <w:rPr>
                <w:lang w:val="kk-KZ"/>
              </w:rPr>
            </w:pPr>
            <w:r w:rsidRPr="00CC7394">
              <w:rPr>
                <w:lang w:val="kk-KZ"/>
              </w:rPr>
              <w:t>0,162/17</w:t>
            </w:r>
          </w:p>
        </w:tc>
      </w:tr>
      <w:tr w:rsidR="00342A5B" w:rsidRPr="00CC7394" w14:paraId="35B4D9D8"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2B0542" w14:textId="77777777" w:rsidR="00342A5B" w:rsidRPr="00CC7394" w:rsidRDefault="00342A5B" w:rsidP="00CC7394">
            <w:pPr>
              <w:ind w:firstLine="0"/>
            </w:pPr>
            <w:r w:rsidRPr="00CC7394">
              <w:lastRenderedPageBreak/>
              <w:t>3</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7591BE" w14:textId="77777777" w:rsidR="00342A5B" w:rsidRPr="00CC7394" w:rsidRDefault="00342A5B" w:rsidP="00CC7394">
            <w:pPr>
              <w:ind w:firstLine="0"/>
            </w:pPr>
            <w:r w:rsidRPr="00CC7394">
              <w:t>Жилищное строительство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64D48D" w14:textId="77777777" w:rsidR="00342A5B" w:rsidRPr="00CC7394" w:rsidRDefault="00342A5B"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3B1DB5"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EF8597"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E4CDB9" w14:textId="77777777" w:rsidR="00342A5B" w:rsidRPr="00CC7394" w:rsidRDefault="00342A5B" w:rsidP="00CC7394">
            <w:pPr>
              <w:ind w:firstLine="0"/>
            </w:pPr>
          </w:p>
        </w:tc>
      </w:tr>
      <w:tr w:rsidR="00342A5B" w:rsidRPr="00CC7394" w14:paraId="261C2348"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1610AD" w14:textId="77777777" w:rsidR="00342A5B" w:rsidRPr="00CC7394" w:rsidRDefault="00342A5B" w:rsidP="00CC7394">
            <w:pPr>
              <w:ind w:firstLine="0"/>
            </w:pPr>
            <w:r w:rsidRPr="00CC7394">
              <w:t>3.1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8ABB8D" w14:textId="77777777" w:rsidR="00342A5B" w:rsidRPr="00CC7394" w:rsidRDefault="00342A5B" w:rsidP="00CC7394">
            <w:pPr>
              <w:ind w:firstLine="0"/>
            </w:pPr>
            <w:r w:rsidRPr="00CC7394">
              <w:t>Жилищный фонд,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49F00F" w14:textId="77777777" w:rsidR="00342A5B" w:rsidRPr="00CC7394" w:rsidRDefault="00342A5B" w:rsidP="00CC7394">
            <w:pPr>
              <w:ind w:firstLine="0"/>
            </w:pPr>
            <w:proofErr w:type="gramStart"/>
            <w:r w:rsidRPr="00CC7394">
              <w:t>тыс.м</w:t>
            </w:r>
            <w:proofErr w:type="gramEnd"/>
            <w:r w:rsidRPr="00CC7394">
              <w:t>2 общей площади</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8B2F24" w14:textId="77777777" w:rsidR="00342A5B" w:rsidRPr="00CC7394" w:rsidRDefault="00342A5B" w:rsidP="00CC7394">
            <w:pPr>
              <w:ind w:firstLine="0"/>
              <w:rPr>
                <w:lang w:val="kk-KZ"/>
              </w:rPr>
            </w:pPr>
            <w:r w:rsidRPr="00CC7394">
              <w:rPr>
                <w:lang w:val="kk-KZ"/>
              </w:rPr>
              <w:t>24,5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9C3AB1" w14:textId="77777777" w:rsidR="00342A5B" w:rsidRPr="00CC7394" w:rsidRDefault="00342A5B" w:rsidP="00CC7394">
            <w:pPr>
              <w:ind w:firstLine="0"/>
              <w:rPr>
                <w:lang w:val="kk-KZ"/>
              </w:rPr>
            </w:pPr>
            <w:r w:rsidRPr="00CC7394">
              <w:rPr>
                <w:lang w:val="kk-KZ"/>
              </w:rPr>
              <w:t>26,3</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845E22" w14:textId="77777777" w:rsidR="00342A5B" w:rsidRPr="00CC7394" w:rsidRDefault="00342A5B" w:rsidP="00CC7394">
            <w:pPr>
              <w:ind w:firstLine="0"/>
              <w:rPr>
                <w:lang w:val="kk-KZ"/>
              </w:rPr>
            </w:pPr>
            <w:r w:rsidRPr="00CC7394">
              <w:rPr>
                <w:lang w:val="kk-KZ"/>
              </w:rPr>
              <w:t>28,6</w:t>
            </w:r>
          </w:p>
        </w:tc>
      </w:tr>
      <w:tr w:rsidR="00342A5B" w:rsidRPr="00CC7394" w14:paraId="7C45410B"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824E56" w14:textId="77777777" w:rsidR="00342A5B" w:rsidRPr="00CC7394" w:rsidRDefault="00342A5B"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03F02A" w14:textId="77777777" w:rsidR="00342A5B" w:rsidRPr="00CC7394" w:rsidRDefault="00342A5B" w:rsidP="00CC7394">
            <w:pPr>
              <w:ind w:firstLine="0"/>
            </w:pPr>
            <w:r w:rsidRPr="00CC7394">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215A91" w14:textId="77777777" w:rsidR="00342A5B" w:rsidRPr="00CC7394" w:rsidRDefault="00342A5B"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9C4851"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8F0486"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AD4BE3" w14:textId="77777777" w:rsidR="00342A5B" w:rsidRPr="00CC7394" w:rsidRDefault="00342A5B" w:rsidP="00CC7394">
            <w:pPr>
              <w:ind w:firstLine="0"/>
            </w:pPr>
          </w:p>
        </w:tc>
      </w:tr>
      <w:tr w:rsidR="00342A5B" w:rsidRPr="00CC7394" w14:paraId="29421E08"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DD2D53" w14:textId="77777777" w:rsidR="00342A5B" w:rsidRPr="00CC7394" w:rsidRDefault="00342A5B" w:rsidP="00CC7394">
            <w:pPr>
              <w:ind w:firstLine="0"/>
            </w:pPr>
            <w:r w:rsidRPr="00CC7394">
              <w:t>3.1.1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207309" w14:textId="77777777" w:rsidR="00342A5B" w:rsidRPr="00CC7394" w:rsidRDefault="00342A5B" w:rsidP="00CC7394">
            <w:pPr>
              <w:ind w:firstLine="0"/>
            </w:pPr>
            <w:r w:rsidRPr="00CC7394">
              <w:t>в многоквартирных домах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EA0EB7"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435247"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B858CA"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3325E9" w14:textId="77777777" w:rsidR="00342A5B" w:rsidRPr="00CC7394" w:rsidRDefault="00342A5B" w:rsidP="00CC7394">
            <w:pPr>
              <w:ind w:firstLine="0"/>
            </w:pPr>
          </w:p>
        </w:tc>
      </w:tr>
      <w:tr w:rsidR="00342A5B" w:rsidRPr="00CC7394" w14:paraId="7EB567A5"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86F032" w14:textId="77777777" w:rsidR="00342A5B" w:rsidRPr="00CC7394" w:rsidRDefault="00342A5B" w:rsidP="00CC7394">
            <w:pPr>
              <w:ind w:firstLine="0"/>
            </w:pPr>
            <w:r w:rsidRPr="00CC7394">
              <w:t>3.1.2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B99F75" w14:textId="77777777" w:rsidR="00342A5B" w:rsidRPr="00CC7394" w:rsidRDefault="00342A5B" w:rsidP="00CC7394">
            <w:pPr>
              <w:ind w:firstLine="0"/>
            </w:pPr>
            <w:r w:rsidRPr="00CC7394">
              <w:t>в домах усадебного типа (ИЖС)</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27178F"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BF8A6F" w14:textId="77777777" w:rsidR="00342A5B" w:rsidRPr="00CC7394" w:rsidRDefault="00342A5B" w:rsidP="00CC7394">
            <w:pPr>
              <w:ind w:firstLine="0"/>
            </w:pPr>
            <w:r w:rsidRPr="00CC7394">
              <w:rPr>
                <w:lang w:val="kk-KZ"/>
              </w:rPr>
              <w:t>24,5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2EBB17" w14:textId="77777777" w:rsidR="00342A5B" w:rsidRPr="00CC7394" w:rsidRDefault="00342A5B" w:rsidP="00CC7394">
            <w:pPr>
              <w:ind w:firstLine="0"/>
            </w:pPr>
            <w:r w:rsidRPr="00CC7394">
              <w:rPr>
                <w:lang w:val="kk-KZ"/>
              </w:rPr>
              <w:t>26,3</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CC1103" w14:textId="77777777" w:rsidR="00342A5B" w:rsidRPr="00CC7394" w:rsidRDefault="00342A5B" w:rsidP="00CC7394">
            <w:pPr>
              <w:ind w:firstLine="0"/>
            </w:pPr>
            <w:r w:rsidRPr="00CC7394">
              <w:rPr>
                <w:lang w:val="kk-KZ"/>
              </w:rPr>
              <w:t>28,6</w:t>
            </w:r>
          </w:p>
        </w:tc>
      </w:tr>
      <w:tr w:rsidR="00342A5B" w:rsidRPr="00CC7394" w14:paraId="29DF722A"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561F14" w14:textId="77777777" w:rsidR="00342A5B" w:rsidRPr="00CC7394" w:rsidRDefault="00342A5B" w:rsidP="00CC7394">
            <w:pPr>
              <w:ind w:firstLine="0"/>
            </w:pPr>
            <w:r w:rsidRPr="00CC7394">
              <w:t>3.2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F2F8BD" w14:textId="77777777" w:rsidR="00342A5B" w:rsidRPr="00CC7394" w:rsidRDefault="00342A5B" w:rsidP="00CC7394">
            <w:pPr>
              <w:ind w:firstLine="0"/>
            </w:pPr>
            <w:r w:rsidRPr="00CC7394">
              <w:t>Сохраняемый жилищный фонд,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3D4686" w14:textId="77777777" w:rsidR="00342A5B" w:rsidRPr="00CC7394" w:rsidRDefault="00342A5B" w:rsidP="00CC7394">
            <w:pPr>
              <w:ind w:firstLine="0"/>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C750AF"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6F006C" w14:textId="77777777" w:rsidR="00342A5B" w:rsidRPr="00CC7394" w:rsidRDefault="00342A5B" w:rsidP="00CC7394">
            <w:pPr>
              <w:ind w:firstLine="0"/>
            </w:pPr>
            <w:r w:rsidRPr="00CC7394">
              <w:rPr>
                <w:lang w:val="kk-KZ"/>
              </w:rPr>
              <w:t>24,5</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700794" w14:textId="77777777" w:rsidR="00342A5B" w:rsidRPr="00CC7394" w:rsidRDefault="00342A5B" w:rsidP="00CC7394">
            <w:pPr>
              <w:ind w:firstLine="0"/>
            </w:pPr>
            <w:r w:rsidRPr="00CC7394">
              <w:rPr>
                <w:lang w:val="kk-KZ"/>
              </w:rPr>
              <w:t>26,3</w:t>
            </w:r>
          </w:p>
        </w:tc>
      </w:tr>
      <w:tr w:rsidR="00342A5B" w:rsidRPr="00CC7394" w14:paraId="72818D6A"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2B6DFA" w14:textId="77777777" w:rsidR="00342A5B" w:rsidRPr="00CC7394" w:rsidRDefault="00342A5B" w:rsidP="00CC7394">
            <w:pPr>
              <w:ind w:firstLine="0"/>
            </w:pPr>
            <w:r w:rsidRPr="00CC7394">
              <w:t>3.3</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26FCEB" w14:textId="77777777" w:rsidR="00342A5B" w:rsidRPr="00CC7394" w:rsidRDefault="00342A5B" w:rsidP="00CC7394">
            <w:pPr>
              <w:ind w:firstLine="0"/>
            </w:pPr>
            <w:r w:rsidRPr="00CC7394">
              <w:t>Распределение жилищного фонда по этажности: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C188D4"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AB1577" w14:textId="77777777" w:rsidR="00342A5B" w:rsidRPr="00CC7394" w:rsidRDefault="00342A5B" w:rsidP="00CC7394">
            <w:pPr>
              <w:ind w:firstLine="0"/>
            </w:pPr>
            <w:r w:rsidRPr="00CC7394">
              <w:rPr>
                <w:lang w:val="kk-KZ"/>
              </w:rPr>
              <w:t>24,5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635803" w14:textId="77777777" w:rsidR="00342A5B" w:rsidRPr="00CC7394" w:rsidRDefault="00342A5B" w:rsidP="00CC7394">
            <w:pPr>
              <w:ind w:firstLine="0"/>
            </w:pPr>
            <w:r w:rsidRPr="00CC7394">
              <w:rPr>
                <w:lang w:val="kk-KZ"/>
              </w:rPr>
              <w:t>26,3</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344680" w14:textId="77777777" w:rsidR="00342A5B" w:rsidRPr="00CC7394" w:rsidRDefault="00342A5B" w:rsidP="00CC7394">
            <w:pPr>
              <w:ind w:firstLine="0"/>
            </w:pPr>
            <w:r w:rsidRPr="00CC7394">
              <w:rPr>
                <w:lang w:val="kk-KZ"/>
              </w:rPr>
              <w:t>28,6</w:t>
            </w:r>
          </w:p>
        </w:tc>
      </w:tr>
      <w:tr w:rsidR="00342A5B" w:rsidRPr="00CC7394" w14:paraId="3629753E"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1B1171" w14:textId="77777777" w:rsidR="00342A5B" w:rsidRPr="00CC7394" w:rsidRDefault="00342A5B"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7918A7" w14:textId="77777777" w:rsidR="00342A5B" w:rsidRPr="00CC7394" w:rsidRDefault="00342A5B" w:rsidP="00CC7394">
            <w:pPr>
              <w:ind w:firstLine="0"/>
            </w:pPr>
            <w:r w:rsidRPr="00CC7394">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B3C191" w14:textId="77777777" w:rsidR="00342A5B" w:rsidRPr="00CC7394" w:rsidRDefault="00342A5B" w:rsidP="00CC7394">
            <w:pPr>
              <w:ind w:firstLine="0"/>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15BE1B"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2AD0E7"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9CDF25" w14:textId="77777777" w:rsidR="00342A5B" w:rsidRPr="00CC7394" w:rsidRDefault="00342A5B" w:rsidP="00CC7394">
            <w:pPr>
              <w:ind w:firstLine="0"/>
            </w:pPr>
          </w:p>
        </w:tc>
      </w:tr>
      <w:tr w:rsidR="00342A5B" w:rsidRPr="00CC7394" w14:paraId="055D7DC0"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83AD74" w14:textId="77777777" w:rsidR="00342A5B" w:rsidRPr="00CC7394" w:rsidRDefault="00342A5B" w:rsidP="00CC7394">
            <w:pPr>
              <w:ind w:firstLine="0"/>
            </w:pPr>
            <w:r w:rsidRPr="00CC7394">
              <w:t>3.3.1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A2247E" w14:textId="77777777" w:rsidR="00342A5B" w:rsidRPr="00CC7394" w:rsidRDefault="00342A5B" w:rsidP="00CC7394">
            <w:pPr>
              <w:ind w:firstLine="0"/>
            </w:pPr>
            <w:r w:rsidRPr="00CC7394">
              <w:t>малоэтажный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5EB83C"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CEB40E" w14:textId="77777777" w:rsidR="00342A5B" w:rsidRPr="00CC7394" w:rsidRDefault="00342A5B" w:rsidP="00CC7394">
            <w:pPr>
              <w:ind w:firstLine="0"/>
            </w:pPr>
            <w:r w:rsidRPr="00CC7394">
              <w:rPr>
                <w:lang w:val="kk-KZ"/>
              </w:rPr>
              <w:t>24,5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DE6A41" w14:textId="77777777" w:rsidR="00342A5B" w:rsidRPr="00CC7394" w:rsidRDefault="00342A5B" w:rsidP="00CC7394">
            <w:pPr>
              <w:ind w:firstLine="0"/>
            </w:pPr>
            <w:r w:rsidRPr="00CC7394">
              <w:rPr>
                <w:lang w:val="kk-KZ"/>
              </w:rPr>
              <w:t>26,3</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9F3267" w14:textId="77777777" w:rsidR="00342A5B" w:rsidRPr="00CC7394" w:rsidRDefault="00342A5B" w:rsidP="00CC7394">
            <w:pPr>
              <w:ind w:firstLine="0"/>
            </w:pPr>
            <w:r w:rsidRPr="00CC7394">
              <w:rPr>
                <w:lang w:val="kk-KZ"/>
              </w:rPr>
              <w:t>28,6</w:t>
            </w:r>
          </w:p>
        </w:tc>
      </w:tr>
      <w:tr w:rsidR="00342A5B" w:rsidRPr="00CC7394" w14:paraId="6762484B"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ADEA8A" w14:textId="77777777" w:rsidR="00342A5B" w:rsidRPr="00CC7394" w:rsidRDefault="00342A5B"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0BAE64" w14:textId="77777777" w:rsidR="00342A5B" w:rsidRPr="00CC7394" w:rsidRDefault="00342A5B" w:rsidP="00CC7394">
            <w:pPr>
              <w:ind w:firstLine="0"/>
            </w:pPr>
            <w:r w:rsidRPr="00CC7394">
              <w:t>из них в застройке: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2DE85A"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379D1C"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9321E7"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884F97" w14:textId="77777777" w:rsidR="00342A5B" w:rsidRPr="00CC7394" w:rsidRDefault="00342A5B" w:rsidP="00CC7394">
            <w:pPr>
              <w:ind w:firstLine="0"/>
            </w:pPr>
          </w:p>
        </w:tc>
      </w:tr>
      <w:tr w:rsidR="00342A5B" w:rsidRPr="00CC7394" w14:paraId="7A93C0FB"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7C4993" w14:textId="77777777" w:rsidR="00342A5B" w:rsidRPr="00CC7394" w:rsidRDefault="00342A5B" w:rsidP="00CC7394">
            <w:pPr>
              <w:ind w:firstLine="0"/>
            </w:pPr>
            <w:r w:rsidRPr="00CC7394">
              <w:t>3.3.1.1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1F6E8E" w14:textId="77777777" w:rsidR="00342A5B" w:rsidRPr="00CC7394" w:rsidRDefault="00342A5B" w:rsidP="00CC7394">
            <w:pPr>
              <w:ind w:firstLine="0"/>
            </w:pPr>
            <w:r w:rsidRPr="00CC7394">
              <w:t>усадебной (коттеджного типа) с земельным участком при доме (квартире) (ИЖС)</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E13BD6"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C1837D" w14:textId="77777777" w:rsidR="00342A5B" w:rsidRPr="00CC7394" w:rsidRDefault="00342A5B" w:rsidP="00CC7394">
            <w:pPr>
              <w:ind w:firstLine="0"/>
            </w:pPr>
            <w:r w:rsidRPr="00CC7394">
              <w:rPr>
                <w:lang w:val="kk-KZ"/>
              </w:rPr>
              <w:t>24,5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DE5143" w14:textId="77777777" w:rsidR="00342A5B" w:rsidRPr="00CC7394" w:rsidRDefault="00342A5B" w:rsidP="00CC7394">
            <w:pPr>
              <w:ind w:firstLine="0"/>
            </w:pPr>
            <w:r w:rsidRPr="00CC7394">
              <w:rPr>
                <w:lang w:val="kk-KZ"/>
              </w:rPr>
              <w:t>26,3</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E0651C" w14:textId="77777777" w:rsidR="00342A5B" w:rsidRPr="00CC7394" w:rsidRDefault="00342A5B" w:rsidP="00CC7394">
            <w:pPr>
              <w:ind w:firstLine="0"/>
            </w:pPr>
            <w:r w:rsidRPr="00CC7394">
              <w:rPr>
                <w:lang w:val="kk-KZ"/>
              </w:rPr>
              <w:t>28,6</w:t>
            </w:r>
          </w:p>
        </w:tc>
      </w:tr>
      <w:tr w:rsidR="00342A5B" w:rsidRPr="00CC7394" w14:paraId="4E87AB7B"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5F46E9" w14:textId="77777777" w:rsidR="00342A5B" w:rsidRPr="00CC7394" w:rsidRDefault="00342A5B" w:rsidP="00CC7394">
            <w:pPr>
              <w:ind w:firstLine="0"/>
            </w:pPr>
            <w:r w:rsidRPr="00CC7394">
              <w:t>3.3.1.2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301783" w14:textId="77777777" w:rsidR="00342A5B" w:rsidRPr="00CC7394" w:rsidRDefault="00342A5B" w:rsidP="00CC7394">
            <w:pPr>
              <w:ind w:firstLine="0"/>
            </w:pPr>
            <w:r w:rsidRPr="00CC7394">
              <w:t>блокированной с земельным участком при квартире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02BF47"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70D398"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724F07"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4E8D18" w14:textId="77777777" w:rsidR="00342A5B" w:rsidRPr="00CC7394" w:rsidRDefault="00342A5B" w:rsidP="00CC7394">
            <w:pPr>
              <w:ind w:firstLine="0"/>
            </w:pPr>
          </w:p>
        </w:tc>
      </w:tr>
      <w:tr w:rsidR="00342A5B" w:rsidRPr="00CC7394" w14:paraId="690267DD"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CA7EC0" w14:textId="77777777" w:rsidR="00342A5B" w:rsidRPr="00CC7394" w:rsidRDefault="00342A5B" w:rsidP="00CC7394">
            <w:pPr>
              <w:ind w:firstLine="0"/>
            </w:pPr>
            <w:r w:rsidRPr="00CC7394">
              <w:t>3.3.1.3</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6D6944" w14:textId="77777777" w:rsidR="00342A5B" w:rsidRPr="00CC7394" w:rsidRDefault="00342A5B" w:rsidP="00CC7394">
            <w:pPr>
              <w:ind w:firstLine="0"/>
            </w:pPr>
            <w:r w:rsidRPr="00CC7394">
              <w:t>1-3 этажный без земельного участка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6BFD30"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DD1013"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BE89A2"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B2F8E0" w14:textId="77777777" w:rsidR="00342A5B" w:rsidRPr="00CC7394" w:rsidRDefault="00342A5B" w:rsidP="00CC7394">
            <w:pPr>
              <w:ind w:firstLine="0"/>
            </w:pPr>
          </w:p>
        </w:tc>
      </w:tr>
      <w:tr w:rsidR="00342A5B" w:rsidRPr="00CC7394" w14:paraId="22C95CFD"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5775DC" w14:textId="77777777" w:rsidR="00342A5B" w:rsidRPr="00CC7394" w:rsidRDefault="00342A5B" w:rsidP="00CC7394">
            <w:pPr>
              <w:ind w:firstLine="0"/>
            </w:pPr>
            <w:r w:rsidRPr="00CC7394">
              <w:t>3.3.2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5133F7" w14:textId="77777777" w:rsidR="00342A5B" w:rsidRPr="00CC7394" w:rsidRDefault="00342A5B" w:rsidP="00CC7394">
            <w:pPr>
              <w:ind w:firstLine="0"/>
            </w:pPr>
            <w:r w:rsidRPr="00CC7394">
              <w:t>среднеэтажный (4-5 этажный) многоквартирный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4369AA"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397DEB"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A06E12"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AB903D" w14:textId="77777777" w:rsidR="00342A5B" w:rsidRPr="00CC7394" w:rsidRDefault="00342A5B" w:rsidP="00CC7394">
            <w:pPr>
              <w:ind w:firstLine="0"/>
            </w:pPr>
          </w:p>
        </w:tc>
      </w:tr>
      <w:tr w:rsidR="00342A5B" w:rsidRPr="00CC7394" w14:paraId="72DC4C0D"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010DE2" w14:textId="77777777" w:rsidR="00342A5B" w:rsidRPr="00CC7394" w:rsidRDefault="00342A5B" w:rsidP="00CC7394">
            <w:pPr>
              <w:ind w:firstLine="0"/>
            </w:pPr>
            <w:r w:rsidRPr="00CC7394">
              <w:t>3.4</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7E64E1" w14:textId="77777777" w:rsidR="00342A5B" w:rsidRPr="00CC7394" w:rsidRDefault="00342A5B" w:rsidP="00CC7394">
            <w:pPr>
              <w:ind w:firstLine="0"/>
            </w:pPr>
            <w:r w:rsidRPr="00CC7394">
              <w:t>Структура нового жилищного строительства по этажности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F0D40C" w14:textId="77777777" w:rsidR="00342A5B" w:rsidRPr="00CC7394" w:rsidRDefault="00342A5B" w:rsidP="00CC7394">
            <w:pPr>
              <w:ind w:firstLine="0"/>
            </w:pPr>
            <w:r w:rsidRPr="00CC7394">
              <w:t>тыс. кв. м общей площади</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038EB2" w14:textId="77777777" w:rsidR="00342A5B" w:rsidRPr="00CC7394" w:rsidRDefault="00342A5B" w:rsidP="00CC7394">
            <w:pPr>
              <w:ind w:firstLine="0"/>
            </w:pPr>
            <w:r w:rsidRPr="00CC7394">
              <w:t>-</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8647AA" w14:textId="77777777" w:rsidR="00342A5B" w:rsidRPr="00CC7394" w:rsidRDefault="00342A5B" w:rsidP="00CC7394">
            <w:pPr>
              <w:ind w:firstLine="0"/>
            </w:pPr>
            <w:r w:rsidRPr="00CC7394">
              <w:t>1,8</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78081F" w14:textId="77777777" w:rsidR="00342A5B" w:rsidRPr="00CC7394" w:rsidRDefault="00342A5B" w:rsidP="00CC7394">
            <w:pPr>
              <w:ind w:firstLine="0"/>
            </w:pPr>
            <w:r w:rsidRPr="00CC7394">
              <w:t>4,1</w:t>
            </w:r>
          </w:p>
        </w:tc>
      </w:tr>
      <w:tr w:rsidR="00342A5B" w:rsidRPr="00CC7394" w14:paraId="4F8EB521"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5E7C4F" w14:textId="77777777" w:rsidR="00342A5B" w:rsidRPr="00CC7394" w:rsidRDefault="00342A5B"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D39C05" w14:textId="77777777" w:rsidR="00342A5B" w:rsidRPr="00CC7394" w:rsidRDefault="00342A5B" w:rsidP="00CC7394">
            <w:pPr>
              <w:ind w:firstLine="0"/>
            </w:pPr>
            <w:r w:rsidRPr="00CC7394">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1543EE" w14:textId="77777777" w:rsidR="00342A5B" w:rsidRPr="00CC7394" w:rsidRDefault="00342A5B"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DBF2AD"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F9C25E"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A2832A" w14:textId="77777777" w:rsidR="00342A5B" w:rsidRPr="00CC7394" w:rsidRDefault="00342A5B" w:rsidP="00CC7394">
            <w:pPr>
              <w:ind w:firstLine="0"/>
            </w:pPr>
          </w:p>
        </w:tc>
      </w:tr>
      <w:tr w:rsidR="00342A5B" w:rsidRPr="00CC7394" w14:paraId="38CBDC47"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C788C8" w14:textId="77777777" w:rsidR="00342A5B" w:rsidRPr="00CC7394" w:rsidRDefault="00342A5B" w:rsidP="00CC7394">
            <w:pPr>
              <w:ind w:firstLine="0"/>
            </w:pPr>
            <w:r w:rsidRPr="00CC7394">
              <w:t>3.4.1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D739AB" w14:textId="77777777" w:rsidR="00342A5B" w:rsidRPr="00CC7394" w:rsidRDefault="00342A5B" w:rsidP="00CC7394">
            <w:pPr>
              <w:ind w:firstLine="0"/>
            </w:pPr>
            <w:r w:rsidRPr="00CC7394">
              <w:t>малоэтажный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CC4D3B"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BBB0DF" w14:textId="77777777" w:rsidR="00342A5B" w:rsidRPr="00CC7394" w:rsidRDefault="00342A5B" w:rsidP="00CC7394">
            <w:pPr>
              <w:ind w:firstLine="0"/>
            </w:pPr>
            <w:r w:rsidRPr="00CC7394">
              <w:t>-</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7D05B9" w14:textId="77777777" w:rsidR="00342A5B" w:rsidRPr="00CC7394" w:rsidRDefault="00342A5B" w:rsidP="00CC7394">
            <w:pPr>
              <w:ind w:firstLine="0"/>
            </w:pPr>
            <w:r w:rsidRPr="00CC7394">
              <w:t>1,8</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515237" w14:textId="77777777" w:rsidR="00342A5B" w:rsidRPr="00CC7394" w:rsidRDefault="00342A5B" w:rsidP="00CC7394">
            <w:pPr>
              <w:ind w:firstLine="0"/>
            </w:pPr>
            <w:r w:rsidRPr="00CC7394">
              <w:t>4,1</w:t>
            </w:r>
          </w:p>
        </w:tc>
      </w:tr>
      <w:tr w:rsidR="00342A5B" w:rsidRPr="00CC7394" w14:paraId="4C753CA3"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CE5087" w14:textId="77777777" w:rsidR="00342A5B" w:rsidRPr="00CC7394" w:rsidRDefault="00342A5B"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F448D9" w14:textId="77777777" w:rsidR="00342A5B" w:rsidRPr="00CC7394" w:rsidRDefault="00342A5B" w:rsidP="00CC7394">
            <w:pPr>
              <w:ind w:firstLine="0"/>
            </w:pPr>
            <w:r w:rsidRPr="00CC7394">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9B85C6" w14:textId="77777777" w:rsidR="00342A5B" w:rsidRPr="00CC7394" w:rsidRDefault="00342A5B"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67C7B5"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654F3B"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9D7A99" w14:textId="77777777" w:rsidR="00342A5B" w:rsidRPr="00CC7394" w:rsidRDefault="00342A5B" w:rsidP="00CC7394">
            <w:pPr>
              <w:ind w:firstLine="0"/>
            </w:pPr>
          </w:p>
        </w:tc>
      </w:tr>
      <w:tr w:rsidR="00342A5B" w:rsidRPr="00CC7394" w14:paraId="0E3FD148"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A41933" w14:textId="77777777" w:rsidR="00342A5B" w:rsidRPr="00CC7394" w:rsidRDefault="00342A5B" w:rsidP="00CC7394">
            <w:pPr>
              <w:ind w:firstLine="0"/>
            </w:pPr>
            <w:r w:rsidRPr="00CC7394">
              <w:t>3.4.1.1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678727" w14:textId="77777777" w:rsidR="00342A5B" w:rsidRPr="00CC7394" w:rsidRDefault="00342A5B" w:rsidP="00CC7394">
            <w:pPr>
              <w:ind w:firstLine="0"/>
            </w:pPr>
            <w:r w:rsidRPr="00CC7394">
              <w:t xml:space="preserve">усадебной (коттеджного типа) с земельным </w:t>
            </w:r>
            <w:r w:rsidRPr="00CC7394">
              <w:lastRenderedPageBreak/>
              <w:t>участком при доме (квартире)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B8C3E6" w14:textId="77777777" w:rsidR="00342A5B" w:rsidRPr="00CC7394" w:rsidRDefault="00342A5B" w:rsidP="00CC7394">
            <w:pPr>
              <w:ind w:firstLine="0"/>
            </w:pPr>
            <w:r w:rsidRPr="00CC7394">
              <w:lastRenderedPageBreak/>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403B80" w14:textId="77777777" w:rsidR="00342A5B" w:rsidRPr="00CC7394" w:rsidRDefault="00342A5B" w:rsidP="00CC7394">
            <w:pPr>
              <w:ind w:firstLine="0"/>
            </w:pPr>
            <w:r w:rsidRPr="00CC7394">
              <w:t>-</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377B63" w14:textId="77777777" w:rsidR="00342A5B" w:rsidRPr="00CC7394" w:rsidRDefault="00342A5B" w:rsidP="00CC7394">
            <w:pPr>
              <w:ind w:firstLine="0"/>
            </w:pPr>
            <w:r w:rsidRPr="00CC7394">
              <w:t>1,8</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854F4B" w14:textId="77777777" w:rsidR="00342A5B" w:rsidRPr="00CC7394" w:rsidRDefault="00342A5B" w:rsidP="00CC7394">
            <w:pPr>
              <w:ind w:firstLine="0"/>
            </w:pPr>
            <w:r w:rsidRPr="00CC7394">
              <w:t>4,1</w:t>
            </w:r>
          </w:p>
        </w:tc>
      </w:tr>
      <w:tr w:rsidR="00342A5B" w:rsidRPr="00CC7394" w14:paraId="6B6963E7"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4C7340" w14:textId="77777777" w:rsidR="00342A5B" w:rsidRPr="00CC7394" w:rsidRDefault="00342A5B" w:rsidP="00CC7394">
            <w:pPr>
              <w:ind w:firstLine="0"/>
            </w:pPr>
            <w:r w:rsidRPr="00CC7394">
              <w:t>3.4.1.2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EE2BA7" w14:textId="77777777" w:rsidR="00342A5B" w:rsidRPr="00CC7394" w:rsidRDefault="00342A5B" w:rsidP="00CC7394">
            <w:pPr>
              <w:ind w:firstLine="0"/>
            </w:pPr>
            <w:r w:rsidRPr="00CC7394">
              <w:t>блокированной с земельным участком при квартире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0D717F"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C7E815"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1F4A63"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75B33A" w14:textId="77777777" w:rsidR="00342A5B" w:rsidRPr="00CC7394" w:rsidRDefault="00342A5B" w:rsidP="00CC7394">
            <w:pPr>
              <w:ind w:firstLine="0"/>
            </w:pPr>
          </w:p>
        </w:tc>
      </w:tr>
      <w:tr w:rsidR="00342A5B" w:rsidRPr="00CC7394" w14:paraId="7B874DBB"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2A78B9" w14:textId="77777777" w:rsidR="00342A5B" w:rsidRPr="00CC7394" w:rsidRDefault="00342A5B" w:rsidP="00CC7394">
            <w:pPr>
              <w:ind w:firstLine="0"/>
            </w:pPr>
            <w:r w:rsidRPr="00CC7394">
              <w:t>3.4.1.3</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6628F4" w14:textId="77777777" w:rsidR="00342A5B" w:rsidRPr="00CC7394" w:rsidRDefault="00342A5B" w:rsidP="00CC7394">
            <w:pPr>
              <w:ind w:firstLine="0"/>
            </w:pPr>
            <w:r w:rsidRPr="00CC7394">
              <w:t>1-3 этажный без земельного участка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3DC0A7"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14A05B"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58AD29"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F7B92A" w14:textId="77777777" w:rsidR="00342A5B" w:rsidRPr="00CC7394" w:rsidRDefault="00342A5B" w:rsidP="00CC7394">
            <w:pPr>
              <w:ind w:firstLine="0"/>
            </w:pPr>
          </w:p>
        </w:tc>
      </w:tr>
      <w:tr w:rsidR="00342A5B" w:rsidRPr="00CC7394" w14:paraId="35A4170D"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BDF819" w14:textId="77777777" w:rsidR="00342A5B" w:rsidRPr="00CC7394" w:rsidRDefault="00342A5B" w:rsidP="00CC7394">
            <w:pPr>
              <w:ind w:firstLine="0"/>
            </w:pPr>
            <w:r w:rsidRPr="00CC7394">
              <w:t>3.4.2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E37F9E" w14:textId="77777777" w:rsidR="00342A5B" w:rsidRPr="00CC7394" w:rsidRDefault="00342A5B" w:rsidP="00CC7394">
            <w:pPr>
              <w:ind w:firstLine="0"/>
            </w:pPr>
            <w:r w:rsidRPr="00CC7394">
              <w:t>среднеэтажный (4-5 этажный) многоквартирный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A3B481" w14:textId="77777777" w:rsidR="00342A5B" w:rsidRPr="00CC7394" w:rsidRDefault="00342A5B"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50861D"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35EACB"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7D2293" w14:textId="77777777" w:rsidR="00342A5B" w:rsidRPr="00CC7394" w:rsidRDefault="00342A5B" w:rsidP="00CC7394">
            <w:pPr>
              <w:ind w:firstLine="0"/>
            </w:pPr>
          </w:p>
        </w:tc>
      </w:tr>
      <w:tr w:rsidR="00342A5B" w:rsidRPr="00CC7394" w14:paraId="6A5F985E"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1529A8" w14:textId="77777777" w:rsidR="00342A5B" w:rsidRPr="00CC7394" w:rsidRDefault="00342A5B" w:rsidP="00CC7394">
            <w:pPr>
              <w:ind w:firstLine="0"/>
            </w:pPr>
            <w:r w:rsidRPr="00CC7394">
              <w:t>3.5</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EC0D5E" w14:textId="77777777" w:rsidR="00342A5B" w:rsidRPr="00CC7394" w:rsidRDefault="00342A5B" w:rsidP="00CC7394">
            <w:pPr>
              <w:ind w:firstLine="0"/>
            </w:pPr>
            <w:r w:rsidRPr="00CC7394">
              <w:t>Средняя обеспеченность населения общей площадью жилья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C98207" w14:textId="77777777" w:rsidR="00342A5B" w:rsidRPr="00CC7394" w:rsidRDefault="00342A5B" w:rsidP="00CC7394">
            <w:pPr>
              <w:ind w:firstLine="0"/>
            </w:pPr>
            <w:r w:rsidRPr="00CC7394">
              <w:t>м2/чел.</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8E06D5" w14:textId="77777777" w:rsidR="00342A5B" w:rsidRPr="00CC7394" w:rsidRDefault="00342A5B" w:rsidP="00CC7394">
            <w:pPr>
              <w:ind w:firstLine="0"/>
              <w:rPr>
                <w:lang w:val="kk-KZ"/>
              </w:rPr>
            </w:pPr>
            <w:r w:rsidRPr="00CC7394">
              <w:rPr>
                <w:lang w:val="kk-KZ"/>
              </w:rPr>
              <w:t>27,4</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A8ED5F" w14:textId="77777777" w:rsidR="00342A5B" w:rsidRPr="00CC7394" w:rsidRDefault="00342A5B" w:rsidP="00CC7394">
            <w:pPr>
              <w:ind w:firstLine="0"/>
              <w:rPr>
                <w:lang w:val="kk-KZ"/>
              </w:rPr>
            </w:pPr>
            <w:r w:rsidRPr="00CC7394">
              <w:rPr>
                <w:lang w:val="kk-KZ"/>
              </w:rPr>
              <w:t>28,3</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A7471A" w14:textId="77777777" w:rsidR="00342A5B" w:rsidRPr="00CC7394" w:rsidRDefault="00342A5B" w:rsidP="00CC7394">
            <w:pPr>
              <w:ind w:firstLine="0"/>
              <w:rPr>
                <w:lang w:val="kk-KZ"/>
              </w:rPr>
            </w:pPr>
            <w:r w:rsidRPr="00CC7394">
              <w:rPr>
                <w:lang w:val="kk-KZ"/>
              </w:rPr>
              <w:t>30,0</w:t>
            </w:r>
          </w:p>
        </w:tc>
      </w:tr>
      <w:tr w:rsidR="00342A5B" w:rsidRPr="00CC7394" w14:paraId="0E633183"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654BE0" w14:textId="77777777" w:rsidR="00342A5B" w:rsidRPr="00CC7394" w:rsidRDefault="00342A5B" w:rsidP="00CC7394">
            <w:pPr>
              <w:ind w:firstLine="0"/>
            </w:pPr>
            <w:r w:rsidRPr="00CC7394">
              <w:t>4</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1CC8A2" w14:textId="77777777" w:rsidR="00342A5B" w:rsidRPr="00CC7394" w:rsidRDefault="00342A5B" w:rsidP="00CC7394">
            <w:pPr>
              <w:ind w:firstLine="0"/>
            </w:pPr>
            <w:r w:rsidRPr="00CC7394">
              <w:t>Объекты социального и культурно-бытового обслуживания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49DD38" w14:textId="77777777" w:rsidR="00342A5B" w:rsidRPr="00CC7394" w:rsidRDefault="00342A5B"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B89C9E"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5D02C3"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3FB082" w14:textId="77777777" w:rsidR="00342A5B" w:rsidRPr="00CC7394" w:rsidRDefault="00342A5B" w:rsidP="00CC7394">
            <w:pPr>
              <w:ind w:firstLine="0"/>
            </w:pPr>
          </w:p>
        </w:tc>
      </w:tr>
      <w:tr w:rsidR="00342A5B" w:rsidRPr="00CC7394" w14:paraId="64E9C9DE"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6F309B" w14:textId="77777777" w:rsidR="00342A5B" w:rsidRPr="00CC7394" w:rsidRDefault="00342A5B" w:rsidP="00CC7394">
            <w:pPr>
              <w:ind w:firstLine="0"/>
            </w:pPr>
            <w:r w:rsidRPr="00CC7394">
              <w:t>4.1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A85EC2" w14:textId="77777777" w:rsidR="00342A5B" w:rsidRPr="00CC7394" w:rsidRDefault="00342A5B" w:rsidP="00CC7394">
            <w:pPr>
              <w:ind w:firstLine="0"/>
            </w:pPr>
            <w:r w:rsidRPr="00CC7394">
              <w:t>Детские дошкольные организации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481804" w14:textId="77777777" w:rsidR="00342A5B" w:rsidRPr="00CC7394" w:rsidRDefault="00342A5B" w:rsidP="00CC7394">
            <w:pPr>
              <w:ind w:firstLine="0"/>
            </w:pPr>
            <w:r w:rsidRPr="00CC7394">
              <w:t>место</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CDF545" w14:textId="77777777" w:rsidR="00342A5B" w:rsidRPr="00CC7394" w:rsidRDefault="00342A5B" w:rsidP="00CC7394">
            <w:pPr>
              <w:ind w:firstLine="0"/>
              <w:rPr>
                <w:lang w:val="kk-KZ"/>
              </w:rPr>
            </w:pPr>
            <w:r w:rsidRPr="00CC7394">
              <w:rPr>
                <w:lang w:val="kk-KZ"/>
              </w:rPr>
              <w:t>30</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472B2A" w14:textId="77777777" w:rsidR="00342A5B" w:rsidRPr="00CC7394" w:rsidRDefault="00342A5B" w:rsidP="00CC7394">
            <w:pPr>
              <w:ind w:firstLine="0"/>
              <w:rPr>
                <w:lang w:val="kk-KZ"/>
              </w:rPr>
            </w:pPr>
            <w:r w:rsidRPr="00CC7394">
              <w:rPr>
                <w:lang w:val="kk-KZ"/>
              </w:rPr>
              <w:t>105</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4FAE98" w14:textId="77777777" w:rsidR="00342A5B" w:rsidRPr="00CC7394" w:rsidRDefault="00342A5B" w:rsidP="00CC7394">
            <w:pPr>
              <w:ind w:firstLine="0"/>
              <w:rPr>
                <w:lang w:val="kk-KZ"/>
              </w:rPr>
            </w:pPr>
            <w:r w:rsidRPr="00CC7394">
              <w:rPr>
                <w:lang w:val="kk-KZ"/>
              </w:rPr>
              <w:t>105</w:t>
            </w:r>
          </w:p>
        </w:tc>
      </w:tr>
      <w:tr w:rsidR="00342A5B" w:rsidRPr="00CC7394" w14:paraId="24D6678B"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F242E1" w14:textId="77777777" w:rsidR="00342A5B" w:rsidRPr="00CC7394" w:rsidRDefault="00342A5B" w:rsidP="00CC7394">
            <w:pPr>
              <w:ind w:firstLine="0"/>
            </w:pPr>
            <w:r w:rsidRPr="00CC7394">
              <w:t>4.1.1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FCADE6" w14:textId="77777777" w:rsidR="00342A5B" w:rsidRPr="00CC7394" w:rsidRDefault="00342A5B" w:rsidP="00CC7394">
            <w:pPr>
              <w:ind w:firstLine="0"/>
            </w:pPr>
            <w:r w:rsidRPr="00CC7394">
              <w:t>новое строительство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A80348" w14:textId="77777777" w:rsidR="00342A5B" w:rsidRPr="00CC7394" w:rsidRDefault="00342A5B" w:rsidP="00CC7394">
            <w:pPr>
              <w:ind w:firstLine="0"/>
            </w:pPr>
            <w:r w:rsidRPr="00CC7394">
              <w:t>мест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92B9DF"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F17C40" w14:textId="77777777" w:rsidR="00342A5B" w:rsidRPr="00CC7394" w:rsidRDefault="00342A5B" w:rsidP="00CC7394">
            <w:pPr>
              <w:ind w:firstLine="0"/>
              <w:rPr>
                <w:lang w:val="kk-KZ"/>
              </w:rPr>
            </w:pPr>
            <w:r w:rsidRPr="00CC7394">
              <w:rPr>
                <w:lang w:val="kk-KZ"/>
              </w:rPr>
              <w:t>75</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386DBB" w14:textId="77777777" w:rsidR="00342A5B" w:rsidRPr="00CC7394" w:rsidRDefault="00342A5B" w:rsidP="00CC7394">
            <w:pPr>
              <w:ind w:firstLine="0"/>
              <w:rPr>
                <w:lang w:val="kk-KZ"/>
              </w:rPr>
            </w:pPr>
            <w:r w:rsidRPr="00CC7394">
              <w:rPr>
                <w:lang w:val="kk-KZ"/>
              </w:rPr>
              <w:t>-</w:t>
            </w:r>
          </w:p>
        </w:tc>
      </w:tr>
      <w:tr w:rsidR="00342A5B" w:rsidRPr="00CC7394" w14:paraId="2C96DDA2"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4EF359" w14:textId="77777777" w:rsidR="00342A5B" w:rsidRPr="00CC7394" w:rsidRDefault="00342A5B" w:rsidP="00CC7394">
            <w:pPr>
              <w:ind w:firstLine="0"/>
            </w:pPr>
            <w:r w:rsidRPr="00CC7394">
              <w:t>4.2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DA6B7B" w14:textId="77777777" w:rsidR="00342A5B" w:rsidRPr="00CC7394" w:rsidRDefault="00342A5B" w:rsidP="00CC7394">
            <w:pPr>
              <w:ind w:firstLine="0"/>
            </w:pPr>
            <w:r w:rsidRPr="00CC7394">
              <w:t>Общеобразовательные организации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5A38D4" w14:textId="77777777" w:rsidR="00342A5B" w:rsidRPr="00CC7394" w:rsidRDefault="00342A5B" w:rsidP="00CC7394">
            <w:pPr>
              <w:ind w:firstLine="0"/>
            </w:pPr>
            <w:r w:rsidRPr="00CC7394">
              <w:t>ученических мест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4313A1" w14:textId="77777777" w:rsidR="00342A5B" w:rsidRPr="00CC7394" w:rsidRDefault="00342A5B" w:rsidP="00CC7394">
            <w:pPr>
              <w:ind w:firstLine="0"/>
              <w:rPr>
                <w:lang w:val="kk-KZ"/>
              </w:rPr>
            </w:pPr>
            <w:r w:rsidRPr="00CC7394">
              <w:rPr>
                <w:lang w:val="kk-KZ"/>
              </w:rPr>
              <w:t>620</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54CFA5" w14:textId="77777777" w:rsidR="00342A5B" w:rsidRPr="00CC7394" w:rsidRDefault="00342A5B" w:rsidP="00CC7394">
            <w:pPr>
              <w:ind w:firstLine="0"/>
              <w:rPr>
                <w:lang w:val="kk-KZ"/>
              </w:rPr>
            </w:pPr>
            <w:r w:rsidRPr="00CC7394">
              <w:rPr>
                <w:lang w:val="kk-KZ"/>
              </w:rPr>
              <w:t>620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AEC3B5" w14:textId="77777777" w:rsidR="00342A5B" w:rsidRPr="00CC7394" w:rsidRDefault="00342A5B" w:rsidP="00CC7394">
            <w:pPr>
              <w:ind w:firstLine="0"/>
              <w:rPr>
                <w:lang w:val="kk-KZ"/>
              </w:rPr>
            </w:pPr>
            <w:r w:rsidRPr="00CC7394">
              <w:rPr>
                <w:lang w:val="kk-KZ"/>
              </w:rPr>
              <w:t>620</w:t>
            </w:r>
          </w:p>
        </w:tc>
      </w:tr>
      <w:tr w:rsidR="00342A5B" w:rsidRPr="00CC7394" w14:paraId="3555BA92"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C15264" w14:textId="77777777" w:rsidR="00342A5B" w:rsidRPr="00CC7394" w:rsidRDefault="00342A5B" w:rsidP="00CC7394">
            <w:pPr>
              <w:ind w:firstLine="0"/>
            </w:pPr>
            <w:r w:rsidRPr="00CC7394">
              <w:t>4.2.1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828532" w14:textId="77777777" w:rsidR="00342A5B" w:rsidRPr="00CC7394" w:rsidRDefault="00342A5B" w:rsidP="00CC7394">
            <w:pPr>
              <w:ind w:firstLine="0"/>
            </w:pPr>
            <w:r w:rsidRPr="00CC7394">
              <w:t>новое строительство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3C91D9" w14:textId="77777777" w:rsidR="00342A5B" w:rsidRPr="00CC7394" w:rsidRDefault="00342A5B" w:rsidP="00CC7394">
            <w:pPr>
              <w:ind w:firstLine="0"/>
            </w:pPr>
            <w:r w:rsidRPr="00CC7394">
              <w:t>ученических мест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B424FF"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FC2B71" w14:textId="77777777" w:rsidR="00342A5B" w:rsidRPr="00CC7394" w:rsidRDefault="00342A5B" w:rsidP="00CC7394">
            <w:pPr>
              <w:ind w:firstLine="0"/>
              <w:rPr>
                <w:lang w:val="kk-KZ"/>
              </w:rPr>
            </w:pPr>
            <w:r w:rsidRPr="00CC7394">
              <w:rPr>
                <w:lang w:val="kk-KZ"/>
              </w:rPr>
              <w:t>-</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1B81F7" w14:textId="77777777" w:rsidR="00342A5B" w:rsidRPr="00CC7394" w:rsidRDefault="00342A5B" w:rsidP="00CC7394">
            <w:pPr>
              <w:ind w:firstLine="0"/>
              <w:rPr>
                <w:lang w:val="kk-KZ"/>
              </w:rPr>
            </w:pPr>
            <w:r w:rsidRPr="00CC7394">
              <w:rPr>
                <w:lang w:val="kk-KZ"/>
              </w:rPr>
              <w:t>-</w:t>
            </w:r>
          </w:p>
        </w:tc>
      </w:tr>
      <w:tr w:rsidR="00342A5B" w:rsidRPr="00CC7394" w14:paraId="47D4D325"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E344B6" w14:textId="77777777" w:rsidR="00342A5B" w:rsidRPr="00CC7394" w:rsidRDefault="00342A5B" w:rsidP="00CC7394">
            <w:pPr>
              <w:ind w:firstLine="0"/>
            </w:pPr>
            <w:r w:rsidRPr="00CC7394">
              <w:t>4.3</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CFD383" w14:textId="77777777" w:rsidR="00342A5B" w:rsidRPr="00CC7394" w:rsidRDefault="00342A5B" w:rsidP="00CC7394">
            <w:pPr>
              <w:ind w:firstLine="0"/>
            </w:pPr>
            <w:r w:rsidRPr="00CC7394">
              <w:t>Медицинские организации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F1F073" w14:textId="77777777" w:rsidR="00342A5B" w:rsidRPr="00CC7394" w:rsidRDefault="00342A5B" w:rsidP="00CC7394">
            <w:pPr>
              <w:ind w:firstLine="0"/>
            </w:pPr>
            <w:r w:rsidRPr="00CC7394">
              <w:t>посещение в смену</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A25DE4" w14:textId="77777777" w:rsidR="00342A5B" w:rsidRPr="00CC7394" w:rsidRDefault="00342A5B" w:rsidP="00CC7394">
            <w:pPr>
              <w:ind w:firstLine="0"/>
              <w:rPr>
                <w:lang w:val="kk-KZ"/>
              </w:rPr>
            </w:pPr>
            <w:r w:rsidRPr="00CC7394">
              <w:rPr>
                <w:lang w:val="kk-KZ"/>
              </w:rPr>
              <w:t>20</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F8E63F" w14:textId="77777777" w:rsidR="00342A5B" w:rsidRPr="00CC7394" w:rsidRDefault="00342A5B" w:rsidP="00CC7394">
            <w:pPr>
              <w:ind w:firstLine="0"/>
              <w:rPr>
                <w:lang w:val="kk-KZ"/>
              </w:rPr>
            </w:pPr>
            <w:r w:rsidRPr="00CC7394">
              <w:rPr>
                <w:lang w:val="kk-KZ"/>
              </w:rPr>
              <w:t>20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A5C073" w14:textId="77777777" w:rsidR="00342A5B" w:rsidRPr="00CC7394" w:rsidRDefault="00342A5B" w:rsidP="00CC7394">
            <w:pPr>
              <w:ind w:firstLine="0"/>
              <w:rPr>
                <w:lang w:val="kk-KZ"/>
              </w:rPr>
            </w:pPr>
            <w:r w:rsidRPr="00CC7394">
              <w:rPr>
                <w:lang w:val="kk-KZ"/>
              </w:rPr>
              <w:t>20</w:t>
            </w:r>
          </w:p>
        </w:tc>
      </w:tr>
      <w:tr w:rsidR="00342A5B" w:rsidRPr="00CC7394" w14:paraId="5C4C2AE7"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B50456" w14:textId="77777777" w:rsidR="00342A5B" w:rsidRPr="00CC7394" w:rsidRDefault="00342A5B" w:rsidP="00CC7394">
            <w:pPr>
              <w:ind w:firstLine="0"/>
            </w:pPr>
            <w:r w:rsidRPr="00CC7394">
              <w:t>4.4</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74458A" w14:textId="77777777" w:rsidR="00342A5B" w:rsidRPr="00CC7394" w:rsidRDefault="00342A5B" w:rsidP="00CC7394">
            <w:pPr>
              <w:ind w:firstLine="0"/>
            </w:pPr>
            <w:r w:rsidRPr="00CC7394">
              <w:t>Учреждения клубного типа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9C80FF" w14:textId="77777777" w:rsidR="00342A5B" w:rsidRPr="00CC7394" w:rsidRDefault="00342A5B" w:rsidP="00CC7394">
            <w:pPr>
              <w:ind w:firstLine="0"/>
            </w:pPr>
            <w:r w:rsidRPr="00CC7394">
              <w:t>место</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0D8383" w14:textId="77777777" w:rsidR="00342A5B" w:rsidRPr="00CC7394" w:rsidRDefault="00342A5B" w:rsidP="00CC7394">
            <w:pPr>
              <w:ind w:firstLine="0"/>
              <w:rPr>
                <w:lang w:val="kk-KZ"/>
              </w:rPr>
            </w:pPr>
            <w:r w:rsidRPr="00CC7394">
              <w:rPr>
                <w:lang w:val="kk-KZ"/>
              </w:rPr>
              <w:t>200</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7B205E" w14:textId="77777777" w:rsidR="00342A5B" w:rsidRPr="00CC7394" w:rsidRDefault="00342A5B" w:rsidP="00CC7394">
            <w:pPr>
              <w:ind w:firstLine="0"/>
              <w:rPr>
                <w:lang w:val="kk-KZ"/>
              </w:rPr>
            </w:pPr>
            <w:r w:rsidRPr="00CC7394">
              <w:rPr>
                <w:lang w:val="kk-KZ"/>
              </w:rPr>
              <w:t>200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957F95" w14:textId="77777777" w:rsidR="00342A5B" w:rsidRPr="00CC7394" w:rsidRDefault="00342A5B" w:rsidP="00CC7394">
            <w:pPr>
              <w:ind w:firstLine="0"/>
              <w:rPr>
                <w:lang w:val="kk-KZ"/>
              </w:rPr>
            </w:pPr>
            <w:r w:rsidRPr="00CC7394">
              <w:rPr>
                <w:lang w:val="kk-KZ"/>
              </w:rPr>
              <w:t>200</w:t>
            </w:r>
          </w:p>
        </w:tc>
      </w:tr>
      <w:tr w:rsidR="00342A5B" w:rsidRPr="00CC7394" w14:paraId="40B50C2F"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16CD76" w14:textId="77777777" w:rsidR="00342A5B" w:rsidRPr="00CC7394" w:rsidRDefault="00342A5B" w:rsidP="00CC7394">
            <w:pPr>
              <w:ind w:firstLine="0"/>
            </w:pPr>
            <w:r w:rsidRPr="00CC7394">
              <w:t>4.5</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D51724" w14:textId="77777777" w:rsidR="00342A5B" w:rsidRPr="00CC7394" w:rsidRDefault="00342A5B" w:rsidP="00CC7394">
            <w:pPr>
              <w:ind w:firstLine="0"/>
            </w:pPr>
            <w:r w:rsidRPr="00CC7394">
              <w:t>Физкультурно-спортивные сооружения-человек/площадки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E56984" w14:textId="77777777" w:rsidR="00342A5B" w:rsidRPr="00CC7394" w:rsidRDefault="00342A5B" w:rsidP="00CC7394">
            <w:pPr>
              <w:ind w:firstLine="0"/>
            </w:pPr>
            <w:proofErr w:type="spellStart"/>
            <w:r w:rsidRPr="00CC7394">
              <w:t>Ед</w:t>
            </w:r>
            <w:proofErr w:type="spellEnd"/>
            <w:r w:rsidRPr="00CC7394">
              <w:t>/га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0DB196" w14:textId="77777777" w:rsidR="00342A5B" w:rsidRPr="00CC7394" w:rsidRDefault="00342A5B" w:rsidP="00CC7394">
            <w:pPr>
              <w:ind w:firstLine="0"/>
              <w:rPr>
                <w:lang w:val="kk-KZ"/>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62B005" w14:textId="77777777" w:rsidR="00342A5B" w:rsidRPr="00CC7394" w:rsidRDefault="00342A5B" w:rsidP="00CC7394">
            <w:pPr>
              <w:ind w:firstLine="0"/>
              <w:rPr>
                <w:lang w:val="kk-KZ"/>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077234" w14:textId="77777777" w:rsidR="00342A5B" w:rsidRPr="00CC7394" w:rsidRDefault="00342A5B" w:rsidP="00CC7394">
            <w:pPr>
              <w:ind w:firstLine="0"/>
              <w:rPr>
                <w:lang w:val="kk-KZ"/>
              </w:rPr>
            </w:pPr>
          </w:p>
        </w:tc>
      </w:tr>
      <w:tr w:rsidR="00342A5B" w:rsidRPr="00CC7394" w14:paraId="6761F7BA"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A13200" w14:textId="77777777" w:rsidR="00342A5B" w:rsidRPr="00CC7394" w:rsidRDefault="00342A5B" w:rsidP="00CC7394">
            <w:pPr>
              <w:ind w:firstLine="0"/>
            </w:pPr>
            <w:r w:rsidRPr="00CC7394">
              <w:t>4.6</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081C6A" w14:textId="77777777" w:rsidR="00342A5B" w:rsidRPr="00CC7394" w:rsidRDefault="00342A5B" w:rsidP="00CC7394">
            <w:pPr>
              <w:ind w:firstLine="0"/>
            </w:pPr>
            <w:r w:rsidRPr="00CC7394">
              <w:t>Предприятия торговли всего/на 1000 человек</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36F670" w14:textId="77777777" w:rsidR="00342A5B" w:rsidRPr="00CC7394" w:rsidRDefault="00342A5B" w:rsidP="00CC7394">
            <w:pPr>
              <w:ind w:firstLine="0"/>
            </w:pPr>
            <w:r w:rsidRPr="00CC7394">
              <w:t>м2 торговой площади</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98D7B1" w14:textId="77777777" w:rsidR="00342A5B" w:rsidRPr="00CC7394" w:rsidRDefault="00342A5B" w:rsidP="00CC7394">
            <w:pPr>
              <w:ind w:firstLine="0"/>
              <w:rPr>
                <w:lang w:val="kk-KZ"/>
              </w:rPr>
            </w:pPr>
            <w:r w:rsidRPr="00CC7394">
              <w:rPr>
                <w:lang w:val="kk-KZ"/>
              </w:rPr>
              <w:t>314,4</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977333" w14:textId="77777777" w:rsidR="00342A5B" w:rsidRPr="00CC7394" w:rsidRDefault="00342A5B" w:rsidP="00CC7394">
            <w:pPr>
              <w:ind w:firstLine="0"/>
              <w:rPr>
                <w:lang w:val="kk-KZ"/>
              </w:rPr>
            </w:pPr>
            <w:r w:rsidRPr="00CC7394">
              <w:rPr>
                <w:lang w:val="kk-KZ"/>
              </w:rPr>
              <w:t>314,4</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2B3375" w14:textId="77777777" w:rsidR="00342A5B" w:rsidRPr="00CC7394" w:rsidRDefault="00342A5B" w:rsidP="00CC7394">
            <w:pPr>
              <w:ind w:firstLine="0"/>
              <w:rPr>
                <w:lang w:val="kk-KZ"/>
              </w:rPr>
            </w:pPr>
            <w:r w:rsidRPr="00CC7394">
              <w:rPr>
                <w:lang w:val="kk-KZ"/>
              </w:rPr>
              <w:t>378,6</w:t>
            </w:r>
          </w:p>
        </w:tc>
      </w:tr>
      <w:tr w:rsidR="00342A5B" w:rsidRPr="00CC7394" w14:paraId="16D3CAE3"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698DE3" w14:textId="77777777" w:rsidR="00342A5B" w:rsidRPr="00CC7394" w:rsidRDefault="00342A5B" w:rsidP="00CC7394">
            <w:pPr>
              <w:ind w:firstLine="0"/>
            </w:pPr>
            <w:r w:rsidRPr="00CC7394">
              <w:t>4.7</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7505D8" w14:textId="77777777" w:rsidR="00342A5B" w:rsidRPr="00CC7394" w:rsidRDefault="00342A5B" w:rsidP="00CC7394">
            <w:pPr>
              <w:ind w:firstLine="0"/>
            </w:pPr>
            <w:r w:rsidRPr="00CC7394">
              <w:t>Предприятия общественного питания, всего/на 1000 человек</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6E1B24" w14:textId="77777777" w:rsidR="00342A5B" w:rsidRPr="00CC7394" w:rsidRDefault="00342A5B" w:rsidP="00CC7394">
            <w:pPr>
              <w:ind w:firstLine="0"/>
            </w:pPr>
            <w:r w:rsidRPr="00CC7394">
              <w:t>посадочное место</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140E97" w14:textId="77777777" w:rsidR="00342A5B" w:rsidRPr="00CC7394" w:rsidRDefault="00342A5B" w:rsidP="00CC7394">
            <w:pPr>
              <w:ind w:firstLine="0"/>
              <w:rPr>
                <w:lang w:val="kk-KZ"/>
              </w:rPr>
            </w:pPr>
            <w:r w:rsidRPr="00CC7394">
              <w:rPr>
                <w:lang w:val="kk-KZ"/>
              </w:rPr>
              <w:t>-</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80A0E1" w14:textId="77777777" w:rsidR="00342A5B" w:rsidRPr="00CC7394" w:rsidRDefault="00342A5B" w:rsidP="00CC7394">
            <w:pPr>
              <w:ind w:firstLine="0"/>
              <w:rPr>
                <w:lang w:val="kk-KZ"/>
              </w:rPr>
            </w:pPr>
            <w:r w:rsidRPr="00CC7394">
              <w:rPr>
                <w:lang w:val="kk-KZ"/>
              </w:rPr>
              <w:t>-</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A8B27A" w14:textId="77777777" w:rsidR="00342A5B" w:rsidRPr="00CC7394" w:rsidRDefault="00342A5B" w:rsidP="00CC7394">
            <w:pPr>
              <w:ind w:firstLine="0"/>
              <w:rPr>
                <w:lang w:val="kk-KZ"/>
              </w:rPr>
            </w:pPr>
            <w:r w:rsidRPr="00CC7394">
              <w:rPr>
                <w:lang w:val="kk-KZ"/>
              </w:rPr>
              <w:t>40</w:t>
            </w:r>
          </w:p>
        </w:tc>
      </w:tr>
      <w:tr w:rsidR="00342A5B" w:rsidRPr="00CC7394" w14:paraId="42182805"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1B34C4" w14:textId="77777777" w:rsidR="00342A5B" w:rsidRPr="00CC7394" w:rsidRDefault="00342A5B" w:rsidP="00CC7394">
            <w:pPr>
              <w:ind w:firstLine="0"/>
            </w:pPr>
            <w:r w:rsidRPr="00CC7394">
              <w:lastRenderedPageBreak/>
              <w:t>4.8</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C415EC" w14:textId="77777777" w:rsidR="00342A5B" w:rsidRPr="00CC7394" w:rsidRDefault="00342A5B" w:rsidP="00CC7394">
            <w:pPr>
              <w:ind w:firstLine="0"/>
            </w:pPr>
            <w:r w:rsidRPr="00CC7394">
              <w:t>Предприятия бытового обслуживания, всего/на 1000 чел.</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89ECF4" w14:textId="77777777" w:rsidR="00342A5B" w:rsidRPr="00CC7394" w:rsidRDefault="00342A5B" w:rsidP="00CC7394">
            <w:pPr>
              <w:ind w:firstLine="0"/>
            </w:pPr>
            <w:r w:rsidRPr="00CC7394">
              <w:t>рабочих мест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542DF8" w14:textId="77777777" w:rsidR="00342A5B" w:rsidRPr="00CC7394" w:rsidRDefault="00342A5B" w:rsidP="00CC7394">
            <w:pPr>
              <w:ind w:firstLine="0"/>
              <w:rPr>
                <w:lang w:val="kk-KZ"/>
              </w:rPr>
            </w:pPr>
            <w:r w:rsidRPr="00CC7394">
              <w:rPr>
                <w:lang w:val="kk-KZ"/>
              </w:rPr>
              <w:t>-</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74816C" w14:textId="77777777" w:rsidR="00342A5B" w:rsidRPr="00CC7394" w:rsidRDefault="00342A5B" w:rsidP="00CC7394">
            <w:pPr>
              <w:ind w:firstLine="0"/>
              <w:rPr>
                <w:lang w:val="kk-KZ"/>
              </w:rPr>
            </w:pPr>
            <w:r w:rsidRPr="00CC7394">
              <w:rPr>
                <w:lang w:val="kk-KZ"/>
              </w:rPr>
              <w:t>-</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95EFA9" w14:textId="77777777" w:rsidR="00342A5B" w:rsidRPr="00CC7394" w:rsidRDefault="00342A5B" w:rsidP="00CC7394">
            <w:pPr>
              <w:ind w:firstLine="0"/>
              <w:rPr>
                <w:lang w:val="kk-KZ"/>
              </w:rPr>
            </w:pPr>
            <w:r w:rsidRPr="00CC7394">
              <w:rPr>
                <w:lang w:val="kk-KZ"/>
              </w:rPr>
              <w:t>9</w:t>
            </w:r>
          </w:p>
        </w:tc>
      </w:tr>
      <w:tr w:rsidR="00342A5B" w:rsidRPr="00CC7394" w14:paraId="0FA7E4CF"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C42AF3" w14:textId="77777777" w:rsidR="00342A5B" w:rsidRPr="00CC7394" w:rsidRDefault="00342A5B" w:rsidP="00CC7394">
            <w:pPr>
              <w:ind w:firstLine="0"/>
            </w:pPr>
            <w:r w:rsidRPr="00CC7394">
              <w:t>5</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B06BAC" w14:textId="77777777" w:rsidR="00342A5B" w:rsidRPr="00CC7394" w:rsidRDefault="00342A5B" w:rsidP="00CC7394">
            <w:pPr>
              <w:ind w:firstLine="0"/>
            </w:pPr>
            <w:r w:rsidRPr="00CC7394">
              <w:t>Транспортное обеспечение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ED4165" w14:textId="77777777" w:rsidR="00342A5B" w:rsidRPr="00CC7394" w:rsidRDefault="00342A5B" w:rsidP="00CC7394">
            <w:pPr>
              <w:ind w:firstLine="0"/>
            </w:pPr>
            <w:r w:rsidRPr="00CC7394">
              <w:t> </w:t>
            </w:r>
          </w:p>
          <w:p w14:paraId="161F4C3A" w14:textId="77777777" w:rsidR="00CC7394" w:rsidRPr="00CC7394" w:rsidRDefault="00CC7394" w:rsidP="00CC7394"/>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BBFD06" w14:textId="77777777" w:rsidR="00342A5B" w:rsidRPr="00CC7394" w:rsidRDefault="00342A5B"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E6B29C" w14:textId="77777777" w:rsidR="00342A5B" w:rsidRPr="00CC7394" w:rsidRDefault="00342A5B"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5EE5EF" w14:textId="77777777" w:rsidR="00342A5B" w:rsidRPr="00CC7394" w:rsidRDefault="00342A5B" w:rsidP="00CC7394">
            <w:pPr>
              <w:ind w:firstLine="0"/>
            </w:pPr>
          </w:p>
        </w:tc>
      </w:tr>
      <w:tr w:rsidR="00637A04" w:rsidRPr="00CC7394" w14:paraId="3F0BD120"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018ABA" w14:textId="77777777" w:rsidR="00637A04" w:rsidRPr="00CC7394" w:rsidRDefault="00637A04" w:rsidP="00CC7394">
            <w:pPr>
              <w:ind w:firstLine="0"/>
            </w:pPr>
            <w:r w:rsidRPr="00CC7394">
              <w:t>5.1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33DDE2" w14:textId="77777777" w:rsidR="00637A04" w:rsidRPr="00CC7394" w:rsidRDefault="00637A04" w:rsidP="00CC7394">
            <w:pPr>
              <w:ind w:firstLine="0"/>
            </w:pPr>
            <w:r w:rsidRPr="00CC7394">
              <w:t>Протяженность дорог и улиц,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D3F88C" w14:textId="77777777" w:rsidR="00637A04" w:rsidRPr="00CC7394" w:rsidRDefault="00637A04" w:rsidP="00CC7394">
            <w:pPr>
              <w:ind w:firstLine="0"/>
            </w:pPr>
            <w:r w:rsidRPr="00CC7394">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F2FDB5"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FBE358" w14:textId="4820065C" w:rsidR="00637A04" w:rsidRPr="00CC7394" w:rsidRDefault="00637A04" w:rsidP="00CC7394">
            <w:pPr>
              <w:ind w:firstLine="0"/>
            </w:pPr>
            <w:r w:rsidRPr="00CC7394">
              <w:t>18,9</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4D719A" w14:textId="0FA0C50D" w:rsidR="00637A04" w:rsidRPr="00CC7394" w:rsidRDefault="00637A04" w:rsidP="00CC7394">
            <w:pPr>
              <w:ind w:firstLine="0"/>
            </w:pPr>
            <w:r w:rsidRPr="00CC7394">
              <w:t>18,9</w:t>
            </w:r>
          </w:p>
        </w:tc>
      </w:tr>
      <w:tr w:rsidR="00637A04" w:rsidRPr="00CC7394" w14:paraId="47C435A6"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628A99" w14:textId="77777777" w:rsidR="00637A04" w:rsidRPr="00CC7394" w:rsidRDefault="00637A04"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6BDE7C" w14:textId="77777777" w:rsidR="00637A04" w:rsidRPr="00CC7394" w:rsidRDefault="00637A04" w:rsidP="00CC7394">
            <w:pPr>
              <w:ind w:firstLine="0"/>
            </w:pPr>
            <w:r w:rsidRPr="00CC7394">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42F8C9" w14:textId="77777777" w:rsidR="00637A04" w:rsidRPr="00CC7394" w:rsidRDefault="00637A04" w:rsidP="00CC7394">
            <w:pPr>
              <w:ind w:firstLine="0"/>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4F2AA3"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236D1B"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1D7FFF" w14:textId="77777777" w:rsidR="00637A04" w:rsidRPr="00CC7394" w:rsidRDefault="00637A04" w:rsidP="00CC7394">
            <w:pPr>
              <w:ind w:firstLine="0"/>
            </w:pPr>
          </w:p>
        </w:tc>
      </w:tr>
      <w:tr w:rsidR="00637A04" w:rsidRPr="00CC7394" w14:paraId="10B1A330"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4AFD3E" w14:textId="77777777" w:rsidR="00637A04" w:rsidRPr="00CC7394" w:rsidRDefault="00637A04" w:rsidP="00CC7394">
            <w:pPr>
              <w:ind w:firstLine="0"/>
            </w:pPr>
            <w:r w:rsidRPr="00CC7394">
              <w:t>5.1.1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E2087E" w14:textId="77777777" w:rsidR="00637A04" w:rsidRPr="00CC7394" w:rsidRDefault="00637A04" w:rsidP="00CC7394">
            <w:pPr>
              <w:ind w:firstLine="0"/>
            </w:pPr>
            <w:r w:rsidRPr="00CC7394">
              <w:t>поселковые дороги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6CA2DE"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B0D101" w14:textId="25B43E18" w:rsidR="00637A04" w:rsidRPr="00CC7394" w:rsidRDefault="00637A04" w:rsidP="00CC7394">
            <w:pPr>
              <w:ind w:firstLine="0"/>
            </w:pPr>
            <w:r w:rsidRPr="00CC7394">
              <w:rPr>
                <w:rFonts w:eastAsia="Times New Roman"/>
              </w:rPr>
              <w:t>2,1</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4EC93D" w14:textId="0EBEE54E" w:rsidR="00637A04" w:rsidRPr="00CC7394" w:rsidRDefault="00637A04" w:rsidP="00CC7394">
            <w:pPr>
              <w:ind w:firstLine="0"/>
            </w:pPr>
            <w:r w:rsidRPr="00CC7394">
              <w:rPr>
                <w:rFonts w:eastAsia="Times New Roman"/>
              </w:rPr>
              <w:t>2,1</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8AF3A3" w14:textId="4C6F98DB" w:rsidR="00637A04" w:rsidRPr="00CC7394" w:rsidRDefault="00637A04" w:rsidP="00CC7394">
            <w:pPr>
              <w:ind w:firstLine="0"/>
            </w:pPr>
            <w:r w:rsidRPr="00CC7394">
              <w:rPr>
                <w:rFonts w:eastAsia="Times New Roman"/>
              </w:rPr>
              <w:t>2,1</w:t>
            </w:r>
          </w:p>
        </w:tc>
      </w:tr>
      <w:tr w:rsidR="00637A04" w:rsidRPr="00CC7394" w14:paraId="72B06305"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CE1C5E" w14:textId="77777777" w:rsidR="00637A04" w:rsidRPr="00CC7394" w:rsidRDefault="00637A04" w:rsidP="00CC7394">
            <w:pPr>
              <w:ind w:firstLine="0"/>
            </w:pPr>
            <w:r w:rsidRPr="00CC7394">
              <w:t>5.1.2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22F0E7" w14:textId="77777777" w:rsidR="00637A04" w:rsidRPr="00CC7394" w:rsidRDefault="00637A04" w:rsidP="00CC7394">
            <w:pPr>
              <w:ind w:firstLine="0"/>
            </w:pPr>
            <w:r w:rsidRPr="00CC7394">
              <w:t>улица в жилой застройке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80B4F2"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AA7864"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D94AF4"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1D3613" w14:textId="77777777" w:rsidR="00637A04" w:rsidRPr="00CC7394" w:rsidRDefault="00637A04" w:rsidP="00CC7394">
            <w:pPr>
              <w:ind w:firstLine="0"/>
            </w:pPr>
          </w:p>
        </w:tc>
      </w:tr>
      <w:tr w:rsidR="00637A04" w:rsidRPr="00CC7394" w14:paraId="773C7130"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D3BB23" w14:textId="77777777" w:rsidR="00637A04" w:rsidRPr="00CC7394" w:rsidRDefault="00637A04" w:rsidP="00CC7394">
            <w:pPr>
              <w:ind w:firstLine="0"/>
            </w:pPr>
            <w:r w:rsidRPr="00CC7394">
              <w:t>5.1.2.1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BF2587" w14:textId="77777777" w:rsidR="00637A04" w:rsidRPr="00CC7394" w:rsidRDefault="00637A04" w:rsidP="00CC7394">
            <w:pPr>
              <w:ind w:firstLine="0"/>
            </w:pPr>
            <w:r w:rsidRPr="00CC7394">
              <w:t>основная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0F709A"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5FA581"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5D0C86" w14:textId="7047FA40" w:rsidR="00637A04" w:rsidRPr="00CC7394" w:rsidRDefault="00637A04" w:rsidP="00CC7394">
            <w:pPr>
              <w:ind w:firstLine="0"/>
            </w:pPr>
            <w:r w:rsidRPr="00CC7394">
              <w:rPr>
                <w:rFonts w:eastAsia="Times New Roman"/>
              </w:rPr>
              <w:t>0,3</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B62F2B" w14:textId="14584A49" w:rsidR="00637A04" w:rsidRPr="00CC7394" w:rsidRDefault="00637A04" w:rsidP="00CC7394">
            <w:pPr>
              <w:ind w:firstLine="0"/>
            </w:pPr>
            <w:r w:rsidRPr="00CC7394">
              <w:rPr>
                <w:rFonts w:eastAsia="Times New Roman"/>
                <w:lang w:val="kk-KZ"/>
              </w:rPr>
              <w:t>0,3</w:t>
            </w:r>
          </w:p>
        </w:tc>
      </w:tr>
      <w:tr w:rsidR="00637A04" w:rsidRPr="00CC7394" w14:paraId="2638404F"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CF4635" w14:textId="77777777" w:rsidR="00637A04" w:rsidRPr="00CC7394" w:rsidRDefault="00637A04" w:rsidP="00CC7394">
            <w:pPr>
              <w:ind w:firstLine="0"/>
            </w:pPr>
            <w:r w:rsidRPr="00CC7394">
              <w:t>5.1.2.2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C53E2F" w14:textId="77777777" w:rsidR="00637A04" w:rsidRPr="00CC7394" w:rsidRDefault="00637A04" w:rsidP="00CC7394">
            <w:pPr>
              <w:ind w:firstLine="0"/>
            </w:pPr>
            <w:r w:rsidRPr="00CC7394">
              <w:t>второстепенная (переулок)</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EF9698"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71396E"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B526AC" w14:textId="1A268EB1" w:rsidR="00637A04" w:rsidRPr="00CC7394" w:rsidRDefault="00637A04" w:rsidP="00CC7394">
            <w:pPr>
              <w:ind w:firstLine="0"/>
            </w:pPr>
            <w:r w:rsidRPr="00CC7394">
              <w:rPr>
                <w:rFonts w:eastAsia="Times New Roman"/>
                <w:lang w:val="kk-KZ"/>
              </w:rPr>
              <w:t>16,5</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997C0A" w14:textId="543CCA4E" w:rsidR="00637A04" w:rsidRPr="00CC7394" w:rsidRDefault="00637A04" w:rsidP="00CC7394">
            <w:pPr>
              <w:ind w:firstLine="0"/>
            </w:pPr>
            <w:r w:rsidRPr="00CC7394">
              <w:rPr>
                <w:rFonts w:eastAsia="Times New Roman"/>
              </w:rPr>
              <w:t>16,5</w:t>
            </w:r>
          </w:p>
        </w:tc>
      </w:tr>
      <w:tr w:rsidR="00637A04" w:rsidRPr="00CC7394" w14:paraId="13078D37"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07E4C6" w14:textId="77777777" w:rsidR="00637A04" w:rsidRPr="00CC7394" w:rsidRDefault="00637A04" w:rsidP="00CC7394">
            <w:pPr>
              <w:ind w:firstLine="0"/>
            </w:pPr>
            <w:r w:rsidRPr="00CC7394">
              <w:t>6</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E0641B" w14:textId="77777777" w:rsidR="00637A04" w:rsidRPr="00CC7394" w:rsidRDefault="00637A04" w:rsidP="00CC7394">
            <w:pPr>
              <w:ind w:firstLine="0"/>
            </w:pPr>
            <w:r w:rsidRPr="00CC7394">
              <w:t>Инженерное оборудование и благоустройство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6D5A65" w14:textId="77777777" w:rsidR="00637A04" w:rsidRPr="00CC7394" w:rsidRDefault="00637A04"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318E75"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33206F"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6FF499" w14:textId="77777777" w:rsidR="00637A04" w:rsidRPr="00CC7394" w:rsidRDefault="00637A04" w:rsidP="00CC7394">
            <w:pPr>
              <w:ind w:firstLine="0"/>
            </w:pPr>
          </w:p>
        </w:tc>
      </w:tr>
      <w:tr w:rsidR="00637A04" w:rsidRPr="00CC7394" w14:paraId="724FF595"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C14595" w14:textId="77777777" w:rsidR="00637A04" w:rsidRPr="00CC7394" w:rsidRDefault="00637A04" w:rsidP="00CC7394">
            <w:pPr>
              <w:ind w:firstLine="0"/>
            </w:pPr>
            <w:r w:rsidRPr="00CC7394">
              <w:t>6.1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972D5C" w14:textId="77777777" w:rsidR="00637A04" w:rsidRPr="00CC7394" w:rsidRDefault="00637A04" w:rsidP="00CC7394">
            <w:pPr>
              <w:ind w:firstLine="0"/>
            </w:pPr>
            <w:r w:rsidRPr="00CC7394">
              <w:t>Водоснабжение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B40028" w14:textId="77777777" w:rsidR="00637A04" w:rsidRPr="00CC7394" w:rsidRDefault="00637A04"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76E14A"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AD96CB"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7ECB74" w14:textId="77777777" w:rsidR="00637A04" w:rsidRPr="00CC7394" w:rsidRDefault="00637A04" w:rsidP="00CC7394">
            <w:pPr>
              <w:ind w:firstLine="0"/>
            </w:pPr>
          </w:p>
        </w:tc>
      </w:tr>
      <w:tr w:rsidR="00637A04" w:rsidRPr="00CC7394" w14:paraId="06730B5F"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8D4A2C" w14:textId="77777777" w:rsidR="00637A04" w:rsidRPr="00CC7394" w:rsidRDefault="00637A04" w:rsidP="00CC7394">
            <w:pPr>
              <w:ind w:firstLine="0"/>
            </w:pPr>
            <w:r w:rsidRPr="00CC7394">
              <w:t>6.1.1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6322F8" w14:textId="77777777" w:rsidR="00637A04" w:rsidRPr="00CC7394" w:rsidRDefault="00637A04" w:rsidP="00CC7394">
            <w:pPr>
              <w:ind w:firstLine="0"/>
            </w:pPr>
            <w:r w:rsidRPr="00CC7394">
              <w:t>Суммарное потребление,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416BA5" w14:textId="77777777" w:rsidR="00637A04" w:rsidRPr="00CC7394" w:rsidRDefault="00637A04" w:rsidP="00CC7394">
            <w:pPr>
              <w:ind w:firstLine="0"/>
            </w:pPr>
            <w:proofErr w:type="gramStart"/>
            <w:r w:rsidRPr="00CC7394">
              <w:t>тыс.м</w:t>
            </w:r>
            <w:proofErr w:type="gramEnd"/>
            <w:r w:rsidRPr="00CC7394">
              <w:t>3/</w:t>
            </w:r>
            <w:proofErr w:type="spellStart"/>
            <w:r w:rsidRPr="00CC7394">
              <w:t>сут</w:t>
            </w:r>
            <w:proofErr w:type="spellEnd"/>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CB7F4C" w14:textId="3B2A0068" w:rsidR="00637A04" w:rsidRPr="00CC7394" w:rsidRDefault="00637A04" w:rsidP="00CC7394">
            <w:pPr>
              <w:ind w:firstLine="0"/>
            </w:pPr>
            <w:r w:rsidRPr="00CC7394">
              <w:rPr>
                <w:lang w:val="kk-KZ"/>
              </w:rPr>
              <w:t>0,015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DF3EBA" w14:textId="555E691A" w:rsidR="00637A04" w:rsidRPr="00CC7394" w:rsidRDefault="00637A04" w:rsidP="00CC7394">
            <w:pPr>
              <w:ind w:firstLine="0"/>
            </w:pPr>
            <w:r w:rsidRPr="00CC7394">
              <w:rPr>
                <w:lang w:val="kk-KZ"/>
              </w:rPr>
              <w:t>0,219</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7667A6" w14:textId="21F2E3B0" w:rsidR="00637A04" w:rsidRPr="00CC7394" w:rsidRDefault="00637A04" w:rsidP="00CC7394">
            <w:pPr>
              <w:ind w:firstLine="0"/>
            </w:pPr>
            <w:r w:rsidRPr="00CC7394">
              <w:rPr>
                <w:lang w:val="kk-KZ"/>
              </w:rPr>
              <w:t>0,225</w:t>
            </w:r>
          </w:p>
        </w:tc>
      </w:tr>
      <w:tr w:rsidR="00637A04" w:rsidRPr="00CC7394" w14:paraId="0C4E06A3"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87FA9B" w14:textId="77777777" w:rsidR="00637A04" w:rsidRPr="00CC7394" w:rsidRDefault="00637A04"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A5BD8A" w14:textId="77777777" w:rsidR="00637A04" w:rsidRPr="00CC7394" w:rsidRDefault="00637A04" w:rsidP="00CC7394">
            <w:pPr>
              <w:ind w:firstLine="0"/>
            </w:pPr>
            <w:r w:rsidRPr="00CC7394">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651792" w14:textId="77777777" w:rsidR="00637A04" w:rsidRPr="00CC7394" w:rsidRDefault="00637A04"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461DF8"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F89C71"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9683E0" w14:textId="77777777" w:rsidR="00637A04" w:rsidRPr="00CC7394" w:rsidRDefault="00637A04" w:rsidP="00CC7394">
            <w:pPr>
              <w:ind w:firstLine="0"/>
            </w:pPr>
          </w:p>
        </w:tc>
      </w:tr>
      <w:tr w:rsidR="00637A04" w:rsidRPr="00CC7394" w14:paraId="26222F62"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616206" w14:textId="77777777" w:rsidR="00637A04" w:rsidRPr="00CC7394" w:rsidRDefault="00637A04" w:rsidP="00CC7394">
            <w:pPr>
              <w:ind w:firstLine="0"/>
            </w:pPr>
            <w:r w:rsidRPr="00CC7394">
              <w:t>6.1.1.1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FA4C9B" w14:textId="77777777" w:rsidR="00637A04" w:rsidRPr="00CC7394" w:rsidRDefault="00637A04" w:rsidP="00CC7394">
            <w:pPr>
              <w:ind w:firstLine="0"/>
            </w:pPr>
            <w:r w:rsidRPr="00CC7394">
              <w:t>на хозяйственно-питьевые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59BAA4"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59E160" w14:textId="7E159739" w:rsidR="00637A04" w:rsidRPr="00CC7394" w:rsidRDefault="00637A04" w:rsidP="00CC7394">
            <w:pPr>
              <w:ind w:firstLine="0"/>
            </w:pPr>
            <w:r w:rsidRPr="00CC7394">
              <w:rPr>
                <w:lang w:val="kk-KZ"/>
              </w:rPr>
              <w:t>0,015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27D167" w14:textId="1D576011" w:rsidR="00637A04" w:rsidRPr="00CC7394" w:rsidRDefault="00637A04" w:rsidP="00CC7394">
            <w:pPr>
              <w:ind w:firstLine="0"/>
            </w:pPr>
            <w:r w:rsidRPr="00CC7394">
              <w:rPr>
                <w:lang w:val="kk-KZ"/>
              </w:rPr>
              <w:t>0,130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9938BB" w14:textId="3C0D377B" w:rsidR="00637A04" w:rsidRPr="00CC7394" w:rsidRDefault="00637A04" w:rsidP="00CC7394">
            <w:pPr>
              <w:ind w:firstLine="0"/>
            </w:pPr>
            <w:r w:rsidRPr="00CC7394">
              <w:rPr>
                <w:lang w:val="kk-KZ"/>
              </w:rPr>
              <w:t>0,133</w:t>
            </w:r>
          </w:p>
        </w:tc>
      </w:tr>
      <w:tr w:rsidR="00637A04" w:rsidRPr="00CC7394" w14:paraId="4C193343"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808717" w14:textId="77777777" w:rsidR="00637A04" w:rsidRPr="00CC7394" w:rsidRDefault="00637A04" w:rsidP="00CC7394">
            <w:pPr>
              <w:ind w:firstLine="0"/>
            </w:pPr>
            <w:r w:rsidRPr="00CC7394">
              <w:t>6.1.1.2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CB3195" w14:textId="77777777" w:rsidR="00637A04" w:rsidRPr="00CC7394" w:rsidRDefault="00637A04" w:rsidP="00CC7394">
            <w:pPr>
              <w:ind w:firstLine="0"/>
            </w:pPr>
            <w:r w:rsidRPr="00CC7394">
              <w:t>на производственные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39EBC3"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164806" w14:textId="62163236" w:rsidR="00637A04" w:rsidRPr="00CC7394" w:rsidRDefault="00637A04" w:rsidP="00CC7394">
            <w:pPr>
              <w:ind w:firstLine="0"/>
            </w:pPr>
            <w:r w:rsidRPr="00CC7394">
              <w:rPr>
                <w:lang w:val="kk-KZ"/>
              </w:rPr>
              <w:t>-</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D5B9CA" w14:textId="08913B3B" w:rsidR="00637A04" w:rsidRPr="00CC7394" w:rsidRDefault="00637A04" w:rsidP="00CC7394">
            <w:pPr>
              <w:ind w:firstLine="0"/>
            </w:pPr>
            <w:r w:rsidRPr="00CC7394">
              <w:rPr>
                <w:lang w:val="kk-KZ"/>
              </w:rPr>
              <w:t>0,026</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454949" w14:textId="4699F257" w:rsidR="00637A04" w:rsidRPr="00CC7394" w:rsidRDefault="00637A04" w:rsidP="00CC7394">
            <w:pPr>
              <w:ind w:firstLine="0"/>
            </w:pPr>
            <w:r w:rsidRPr="00CC7394">
              <w:rPr>
                <w:lang w:val="kk-KZ"/>
              </w:rPr>
              <w:t>0,027</w:t>
            </w:r>
          </w:p>
        </w:tc>
      </w:tr>
      <w:tr w:rsidR="00637A04" w:rsidRPr="00CC7394" w14:paraId="475C282E"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D05E96" w14:textId="77777777" w:rsidR="00637A04" w:rsidRPr="00CC7394" w:rsidRDefault="00637A04" w:rsidP="00CC7394">
            <w:pPr>
              <w:ind w:firstLine="0"/>
            </w:pPr>
            <w:r w:rsidRPr="00CC7394">
              <w:t>6.1.2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C9AB1C" w14:textId="77777777" w:rsidR="00637A04" w:rsidRPr="00CC7394" w:rsidRDefault="00637A04" w:rsidP="00CC7394">
            <w:pPr>
              <w:ind w:firstLine="0"/>
            </w:pPr>
            <w:r w:rsidRPr="00CC7394">
              <w:t>Водопотребление в среднем на 1 человека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B62C82" w14:textId="77777777" w:rsidR="00637A04" w:rsidRPr="00CC7394" w:rsidRDefault="00637A04" w:rsidP="00CC7394">
            <w:pPr>
              <w:ind w:firstLine="0"/>
            </w:pPr>
            <w:r w:rsidRPr="00CC7394">
              <w:t>л/</w:t>
            </w:r>
            <w:proofErr w:type="spellStart"/>
            <w:r w:rsidRPr="00CC7394">
              <w:t>сут</w:t>
            </w:r>
            <w:proofErr w:type="spellEnd"/>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D6612C" w14:textId="1AF2DE62" w:rsidR="00637A04" w:rsidRPr="00CC7394" w:rsidRDefault="00637A04" w:rsidP="00CC7394">
            <w:pPr>
              <w:ind w:firstLine="0"/>
            </w:pPr>
            <w:r w:rsidRPr="00CC7394">
              <w:rPr>
                <w:lang w:val="kk-KZ"/>
              </w:rPr>
              <w:t>17</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5ACF32" w14:textId="724A02DB" w:rsidR="00637A04" w:rsidRPr="00CC7394" w:rsidRDefault="00637A04" w:rsidP="00CC7394">
            <w:pPr>
              <w:ind w:firstLine="0"/>
            </w:pPr>
            <w:r w:rsidRPr="00CC7394">
              <w:rPr>
                <w:lang w:val="kk-KZ"/>
              </w:rPr>
              <w:t>140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CB6E87" w14:textId="1C5C80AD" w:rsidR="00637A04" w:rsidRPr="00CC7394" w:rsidRDefault="00637A04" w:rsidP="00CC7394">
            <w:pPr>
              <w:ind w:firstLine="0"/>
            </w:pPr>
            <w:r w:rsidRPr="00CC7394">
              <w:rPr>
                <w:lang w:val="kk-KZ"/>
              </w:rPr>
              <w:t>140</w:t>
            </w:r>
          </w:p>
        </w:tc>
      </w:tr>
      <w:tr w:rsidR="00637A04" w:rsidRPr="00CC7394" w14:paraId="78C3FC52"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7E5649" w14:textId="77777777" w:rsidR="00637A04" w:rsidRPr="00CC7394" w:rsidRDefault="00637A04" w:rsidP="00CC7394">
            <w:pPr>
              <w:ind w:firstLine="0"/>
            </w:pPr>
            <w:r w:rsidRPr="00CC7394">
              <w:t>6.1.2.1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C105BC" w14:textId="77777777" w:rsidR="00637A04" w:rsidRPr="00CC7394" w:rsidRDefault="00637A04" w:rsidP="00CC7394">
            <w:pPr>
              <w:ind w:firstLine="0"/>
            </w:pPr>
            <w:r w:rsidRPr="00CC7394">
              <w:t>в том числе: на хозяйственно-питьевые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05E79E"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938EEE" w14:textId="23C11CBB" w:rsidR="00637A04" w:rsidRPr="00CC7394" w:rsidRDefault="00637A04" w:rsidP="00CC7394">
            <w:pPr>
              <w:ind w:firstLine="0"/>
            </w:pPr>
            <w:r w:rsidRPr="00CC7394">
              <w:rPr>
                <w:lang w:val="kk-KZ"/>
              </w:rPr>
              <w:t>17</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DF4E4D" w14:textId="4277E808" w:rsidR="00637A04" w:rsidRPr="00CC7394" w:rsidRDefault="00637A04" w:rsidP="00CC7394">
            <w:pPr>
              <w:ind w:firstLine="0"/>
            </w:pPr>
            <w:r w:rsidRPr="00CC7394">
              <w:rPr>
                <w:lang w:val="kk-KZ"/>
              </w:rPr>
              <w:t>140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CBB3F8" w14:textId="0D0D5A4B" w:rsidR="00637A04" w:rsidRPr="00CC7394" w:rsidRDefault="00637A04" w:rsidP="00CC7394">
            <w:pPr>
              <w:ind w:firstLine="0"/>
            </w:pPr>
            <w:r w:rsidRPr="00CC7394">
              <w:rPr>
                <w:lang w:val="kk-KZ"/>
              </w:rPr>
              <w:t>140</w:t>
            </w:r>
          </w:p>
        </w:tc>
      </w:tr>
      <w:tr w:rsidR="00637A04" w:rsidRPr="00CC7394" w14:paraId="1B5A5EEA"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B3BDB8" w14:textId="77777777" w:rsidR="00637A04" w:rsidRPr="00CC7394" w:rsidRDefault="00637A04" w:rsidP="00CC7394">
            <w:pPr>
              <w:ind w:firstLine="0"/>
            </w:pPr>
            <w:r w:rsidRPr="00CC7394">
              <w:t>6.1.3</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81ECEC" w14:textId="77777777" w:rsidR="00637A04" w:rsidRPr="00CC7394" w:rsidRDefault="00637A04" w:rsidP="00CC7394">
            <w:pPr>
              <w:ind w:firstLine="0"/>
            </w:pPr>
            <w:r w:rsidRPr="00CC7394">
              <w:t>Используемые источники водоснабжения: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6AF29A"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E9C1C2"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BAF1B7"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D7C2D6" w14:textId="77777777" w:rsidR="00637A04" w:rsidRPr="00CC7394" w:rsidRDefault="00637A04" w:rsidP="00CC7394">
            <w:pPr>
              <w:ind w:firstLine="0"/>
            </w:pPr>
          </w:p>
        </w:tc>
      </w:tr>
      <w:tr w:rsidR="00637A04" w:rsidRPr="00CC7394" w14:paraId="0CC33F59"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F8024F" w14:textId="77777777" w:rsidR="00637A04" w:rsidRPr="00CC7394" w:rsidRDefault="00637A04" w:rsidP="00CC7394">
            <w:pPr>
              <w:ind w:firstLine="0"/>
            </w:pPr>
            <w:r w:rsidRPr="00CC7394">
              <w:t>6.1.3.1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7D7F97" w14:textId="77777777" w:rsidR="00637A04" w:rsidRPr="00CC7394" w:rsidRDefault="00637A04" w:rsidP="00CC7394">
            <w:pPr>
              <w:ind w:firstLine="0"/>
            </w:pPr>
            <w:r w:rsidRPr="00CC7394">
              <w:t>подземные водозаборы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94BD78"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355080"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5E2946" w14:textId="544DAB7D" w:rsidR="00637A04" w:rsidRPr="00CC7394" w:rsidRDefault="00637A04" w:rsidP="00CC7394">
            <w:pPr>
              <w:ind w:firstLine="0"/>
            </w:pPr>
            <w:r w:rsidRPr="00CC7394">
              <w:rPr>
                <w:lang w:val="kk-KZ"/>
              </w:rPr>
              <w:t>0,219</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623621" w14:textId="42B8B5BF" w:rsidR="00637A04" w:rsidRPr="00CC7394" w:rsidRDefault="00637A04" w:rsidP="00CC7394">
            <w:pPr>
              <w:ind w:firstLine="0"/>
            </w:pPr>
            <w:r w:rsidRPr="00CC7394">
              <w:rPr>
                <w:lang w:val="kk-KZ"/>
              </w:rPr>
              <w:t>0,225</w:t>
            </w:r>
          </w:p>
        </w:tc>
      </w:tr>
      <w:tr w:rsidR="00637A04" w:rsidRPr="00CC7394" w14:paraId="59016B8C"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61E505" w14:textId="77777777" w:rsidR="00637A04" w:rsidRPr="00CC7394" w:rsidRDefault="00637A04" w:rsidP="00CC7394">
            <w:pPr>
              <w:ind w:firstLine="0"/>
            </w:pPr>
            <w:r w:rsidRPr="00CC7394">
              <w:t>6.1.3.2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9BB750" w14:textId="77777777" w:rsidR="00637A04" w:rsidRPr="00CC7394" w:rsidRDefault="00637A04" w:rsidP="00CC7394">
            <w:pPr>
              <w:ind w:firstLine="0"/>
            </w:pPr>
            <w:r w:rsidRPr="00CC7394">
              <w:t>водозабор из поверхностных источников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D4660F" w14:textId="77777777" w:rsidR="00637A04" w:rsidRPr="00CC7394" w:rsidRDefault="00637A04" w:rsidP="00CC7394">
            <w:pPr>
              <w:ind w:firstLine="0"/>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5C19CD"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56AAD6"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E493A8" w14:textId="77777777" w:rsidR="00637A04" w:rsidRPr="00CC7394" w:rsidRDefault="00637A04" w:rsidP="00CC7394">
            <w:pPr>
              <w:ind w:firstLine="0"/>
            </w:pPr>
          </w:p>
        </w:tc>
      </w:tr>
      <w:tr w:rsidR="00637A04" w:rsidRPr="00CC7394" w14:paraId="27901116"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87B9B2" w14:textId="77777777" w:rsidR="00637A04" w:rsidRPr="00CC7394" w:rsidRDefault="00637A04" w:rsidP="00CC7394">
            <w:pPr>
              <w:ind w:firstLine="0"/>
            </w:pPr>
            <w:r w:rsidRPr="00CC7394">
              <w:t>6.1.4</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EBA15A" w14:textId="77777777" w:rsidR="00637A04" w:rsidRPr="00CC7394" w:rsidRDefault="00637A04" w:rsidP="00CC7394">
            <w:pPr>
              <w:ind w:firstLine="0"/>
            </w:pPr>
            <w:r w:rsidRPr="00CC7394">
              <w:t>Протяженность сетей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99E2AB" w14:textId="77777777" w:rsidR="00637A04" w:rsidRPr="00CC7394" w:rsidRDefault="00637A04" w:rsidP="00CC7394">
            <w:pPr>
              <w:ind w:firstLine="0"/>
            </w:pPr>
            <w:r w:rsidRPr="00CC7394">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99A652" w14:textId="43214A56" w:rsidR="00637A04" w:rsidRPr="00CC7394" w:rsidRDefault="00637A04" w:rsidP="00CC7394">
            <w:pPr>
              <w:ind w:firstLine="0"/>
            </w:pPr>
            <w:r w:rsidRPr="00CC7394">
              <w:rPr>
                <w:lang w:val="kk-KZ"/>
              </w:rPr>
              <w:t>10,567</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8E565A" w14:textId="6F2D98EF" w:rsidR="00637A04" w:rsidRPr="00CC7394" w:rsidRDefault="00637A04" w:rsidP="00CC7394">
            <w:pPr>
              <w:ind w:firstLine="0"/>
            </w:pPr>
            <w:r w:rsidRPr="00CC7394">
              <w:rPr>
                <w:lang w:val="kk-KZ"/>
              </w:rPr>
              <w:t>12,0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93AE3C" w14:textId="435104E8" w:rsidR="00637A04" w:rsidRPr="00CC7394" w:rsidRDefault="00637A04" w:rsidP="00CC7394">
            <w:pPr>
              <w:ind w:firstLine="0"/>
            </w:pPr>
            <w:r w:rsidRPr="00CC7394">
              <w:rPr>
                <w:lang w:val="kk-KZ"/>
              </w:rPr>
              <w:t>14,0</w:t>
            </w:r>
          </w:p>
        </w:tc>
      </w:tr>
      <w:tr w:rsidR="00637A04" w:rsidRPr="00CC7394" w14:paraId="7CE04BB7"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EC31F0" w14:textId="77777777" w:rsidR="00637A04" w:rsidRPr="00CC7394" w:rsidRDefault="00637A04" w:rsidP="00CC7394">
            <w:pPr>
              <w:ind w:firstLine="0"/>
            </w:pPr>
            <w:r w:rsidRPr="00CC7394">
              <w:lastRenderedPageBreak/>
              <w:t>6.2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449FD3" w14:textId="77777777" w:rsidR="00637A04" w:rsidRPr="00CC7394" w:rsidRDefault="00637A04" w:rsidP="00CC7394">
            <w:pPr>
              <w:ind w:firstLine="0"/>
            </w:pPr>
            <w:r w:rsidRPr="00CC7394">
              <w:t>Водоотведение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B4411D" w14:textId="77777777" w:rsidR="00637A04" w:rsidRPr="00CC7394" w:rsidRDefault="00637A04"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32B8E5"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EC0E58"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EF280E" w14:textId="77777777" w:rsidR="00637A04" w:rsidRPr="00CC7394" w:rsidRDefault="00637A04" w:rsidP="00CC7394">
            <w:pPr>
              <w:ind w:firstLine="0"/>
            </w:pPr>
          </w:p>
        </w:tc>
      </w:tr>
      <w:tr w:rsidR="00637A04" w:rsidRPr="00CC7394" w14:paraId="7F7C422E"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C5B93F" w14:textId="77777777" w:rsidR="00637A04" w:rsidRPr="00CC7394" w:rsidRDefault="00637A04" w:rsidP="00CC7394">
            <w:pPr>
              <w:ind w:firstLine="0"/>
            </w:pPr>
            <w:r w:rsidRPr="00CC7394">
              <w:t>6.2.1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6072D7" w14:textId="77777777" w:rsidR="00637A04" w:rsidRPr="00CC7394" w:rsidRDefault="00637A04" w:rsidP="00CC7394">
            <w:pPr>
              <w:ind w:firstLine="0"/>
            </w:pPr>
            <w:r w:rsidRPr="00CC7394">
              <w:t>Общее поступление сточных вод,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226A7C" w14:textId="77777777" w:rsidR="00637A04" w:rsidRPr="00CC7394" w:rsidRDefault="00637A04" w:rsidP="00CC7394">
            <w:pPr>
              <w:ind w:firstLine="0"/>
            </w:pPr>
            <w:r w:rsidRPr="00CC7394">
              <w:t>тыс. м3/</w:t>
            </w:r>
            <w:proofErr w:type="spellStart"/>
            <w:r w:rsidRPr="00CC7394">
              <w:t>сут</w:t>
            </w:r>
            <w:proofErr w:type="spellEnd"/>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5C02B9"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E1276E" w14:textId="16360A55" w:rsidR="00637A04" w:rsidRPr="00CC7394" w:rsidRDefault="00637A04" w:rsidP="00CC7394">
            <w:pPr>
              <w:ind w:firstLine="0"/>
            </w:pPr>
            <w:r w:rsidRPr="00CC7394">
              <w:rPr>
                <w:lang w:val="kk-KZ"/>
              </w:rPr>
              <w:t>0,137</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B297F5" w14:textId="32370E62" w:rsidR="00637A04" w:rsidRPr="00CC7394" w:rsidRDefault="00637A04" w:rsidP="00CC7394">
            <w:pPr>
              <w:ind w:firstLine="0"/>
            </w:pPr>
            <w:r w:rsidRPr="00CC7394">
              <w:rPr>
                <w:lang w:val="kk-KZ"/>
              </w:rPr>
              <w:t>0,140</w:t>
            </w:r>
          </w:p>
        </w:tc>
      </w:tr>
      <w:tr w:rsidR="00637A04" w:rsidRPr="00CC7394" w14:paraId="49C64319"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03D70B" w14:textId="77777777" w:rsidR="00637A04" w:rsidRPr="00CC7394" w:rsidRDefault="00637A04"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5DB668" w14:textId="77777777" w:rsidR="00637A04" w:rsidRPr="00CC7394" w:rsidRDefault="00637A04" w:rsidP="00CC7394">
            <w:pPr>
              <w:ind w:firstLine="0"/>
            </w:pPr>
            <w:r w:rsidRPr="00CC7394">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2BA5D2" w14:textId="77777777" w:rsidR="00637A04" w:rsidRPr="00CC7394" w:rsidRDefault="00637A04"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8554CF"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137C24"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8E3CFA" w14:textId="77777777" w:rsidR="00637A04" w:rsidRPr="00CC7394" w:rsidRDefault="00637A04" w:rsidP="00CC7394">
            <w:pPr>
              <w:ind w:firstLine="0"/>
            </w:pPr>
          </w:p>
        </w:tc>
      </w:tr>
      <w:tr w:rsidR="00637A04" w:rsidRPr="00CC7394" w14:paraId="59F233D2"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08EEB9" w14:textId="77777777" w:rsidR="00637A04" w:rsidRPr="00CC7394" w:rsidRDefault="00637A04" w:rsidP="00CC7394">
            <w:pPr>
              <w:ind w:firstLine="0"/>
            </w:pPr>
            <w:r w:rsidRPr="00CC7394">
              <w:t>6.2.1.1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BB047A" w14:textId="77777777" w:rsidR="00637A04" w:rsidRPr="00CC7394" w:rsidRDefault="00637A04" w:rsidP="00CC7394">
            <w:pPr>
              <w:ind w:firstLine="0"/>
            </w:pPr>
            <w:r w:rsidRPr="00CC7394">
              <w:t>бытовая канализация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A78AEC"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8947F8"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9AAC78" w14:textId="052FA597" w:rsidR="00637A04" w:rsidRPr="00CC7394" w:rsidRDefault="00637A04" w:rsidP="00CC7394">
            <w:pPr>
              <w:ind w:firstLine="0"/>
            </w:pPr>
            <w:r w:rsidRPr="00CC7394">
              <w:rPr>
                <w:lang w:val="kk-KZ"/>
              </w:rPr>
              <w:t>0,130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D733FD" w14:textId="0FF0391F" w:rsidR="00637A04" w:rsidRPr="00CC7394" w:rsidRDefault="00637A04" w:rsidP="00CC7394">
            <w:pPr>
              <w:ind w:firstLine="0"/>
            </w:pPr>
            <w:r w:rsidRPr="00CC7394">
              <w:rPr>
                <w:lang w:val="kk-KZ"/>
              </w:rPr>
              <w:t>0,130</w:t>
            </w:r>
          </w:p>
        </w:tc>
      </w:tr>
      <w:tr w:rsidR="00637A04" w:rsidRPr="00CC7394" w14:paraId="6724DCAF"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BAE0FF" w14:textId="77777777" w:rsidR="00637A04" w:rsidRPr="00CC7394" w:rsidRDefault="00637A04" w:rsidP="00CC7394">
            <w:pPr>
              <w:ind w:firstLine="0"/>
            </w:pPr>
            <w:r w:rsidRPr="00CC7394">
              <w:t>6.2.1.2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566B16" w14:textId="77777777" w:rsidR="00637A04" w:rsidRPr="00CC7394" w:rsidRDefault="00637A04" w:rsidP="00CC7394">
            <w:pPr>
              <w:ind w:firstLine="0"/>
            </w:pPr>
            <w:r w:rsidRPr="00CC7394">
              <w:t>производственная канализация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56D34F"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F52689"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D42F63" w14:textId="0DCC14A2" w:rsidR="00637A04" w:rsidRPr="00CC7394" w:rsidRDefault="00637A04" w:rsidP="00CC7394">
            <w:pPr>
              <w:ind w:firstLine="0"/>
            </w:pPr>
            <w:r w:rsidRPr="00CC7394">
              <w:rPr>
                <w:lang w:val="kk-KZ"/>
              </w:rPr>
              <w:t>0,007</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2AA5BC" w14:textId="6940516F" w:rsidR="00637A04" w:rsidRPr="00CC7394" w:rsidRDefault="00637A04" w:rsidP="00CC7394">
            <w:pPr>
              <w:ind w:firstLine="0"/>
            </w:pPr>
            <w:r w:rsidRPr="00CC7394">
              <w:rPr>
                <w:lang w:val="kk-KZ"/>
              </w:rPr>
              <w:t>0,007</w:t>
            </w:r>
          </w:p>
        </w:tc>
      </w:tr>
      <w:tr w:rsidR="00637A04" w:rsidRPr="00CC7394" w14:paraId="641ECE6B"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33190B" w14:textId="77777777" w:rsidR="00637A04" w:rsidRPr="00CC7394" w:rsidRDefault="00637A04" w:rsidP="00CC7394">
            <w:pPr>
              <w:ind w:firstLine="0"/>
            </w:pPr>
            <w:r w:rsidRPr="00CC7394">
              <w:t>6.2.2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546AF4" w14:textId="77777777" w:rsidR="00637A04" w:rsidRPr="00CC7394" w:rsidRDefault="00637A04" w:rsidP="00CC7394">
            <w:pPr>
              <w:ind w:firstLine="0"/>
            </w:pPr>
            <w:r w:rsidRPr="00CC7394">
              <w:t>Водоотведение в среднем на 1 человека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97CFB6" w14:textId="77777777" w:rsidR="00637A04" w:rsidRPr="00CC7394" w:rsidRDefault="00637A04" w:rsidP="00CC7394">
            <w:pPr>
              <w:ind w:firstLine="0"/>
            </w:pPr>
            <w:r w:rsidRPr="00CC7394">
              <w:t>л/</w:t>
            </w:r>
            <w:proofErr w:type="spellStart"/>
            <w:r w:rsidRPr="00CC7394">
              <w:t>сут</w:t>
            </w:r>
            <w:proofErr w:type="spellEnd"/>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082E04"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DA3270" w14:textId="6380ED35" w:rsidR="00637A04" w:rsidRPr="00CC7394" w:rsidRDefault="00637A04" w:rsidP="00CC7394">
            <w:pPr>
              <w:ind w:firstLine="0"/>
            </w:pPr>
            <w:r w:rsidRPr="00CC7394">
              <w:rPr>
                <w:lang w:val="kk-KZ"/>
              </w:rPr>
              <w:t>140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CDA424" w14:textId="6418FAF2" w:rsidR="00637A04" w:rsidRPr="00CC7394" w:rsidRDefault="00637A04" w:rsidP="00CC7394">
            <w:pPr>
              <w:ind w:firstLine="0"/>
            </w:pPr>
            <w:r w:rsidRPr="00CC7394">
              <w:rPr>
                <w:lang w:val="kk-KZ"/>
              </w:rPr>
              <w:t>140</w:t>
            </w:r>
          </w:p>
        </w:tc>
      </w:tr>
      <w:tr w:rsidR="00637A04" w:rsidRPr="00CC7394" w14:paraId="02A7E231"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E1DACE" w14:textId="77777777" w:rsidR="00637A04" w:rsidRPr="00CC7394" w:rsidRDefault="00637A04" w:rsidP="00CC7394">
            <w:pPr>
              <w:ind w:firstLine="0"/>
            </w:pPr>
            <w:r w:rsidRPr="00CC7394">
              <w:t>6.2.3</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93D4F2" w14:textId="77777777" w:rsidR="00637A04" w:rsidRPr="00CC7394" w:rsidRDefault="00637A04" w:rsidP="00CC7394">
            <w:pPr>
              <w:ind w:firstLine="0"/>
            </w:pPr>
            <w:r w:rsidRPr="00CC7394">
              <w:t>Протяженность сетей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5D2605" w14:textId="77777777" w:rsidR="00637A04" w:rsidRPr="00CC7394" w:rsidRDefault="00637A04" w:rsidP="00CC7394">
            <w:pPr>
              <w:ind w:firstLine="0"/>
            </w:pPr>
            <w:r w:rsidRPr="00CC7394">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88936B"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8C1E41" w14:textId="2D5FF6F3" w:rsidR="00637A04" w:rsidRPr="00CC7394" w:rsidRDefault="00637A04" w:rsidP="00CC7394">
            <w:pPr>
              <w:ind w:firstLine="0"/>
            </w:pPr>
            <w:r w:rsidRPr="00CC7394">
              <w:rPr>
                <w:lang w:val="kk-KZ"/>
              </w:rPr>
              <w:t>15,0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7167CB" w14:textId="5591845E" w:rsidR="00637A04" w:rsidRPr="00CC7394" w:rsidRDefault="00637A04" w:rsidP="00CC7394">
            <w:pPr>
              <w:ind w:firstLine="0"/>
            </w:pPr>
            <w:r w:rsidRPr="00CC7394">
              <w:rPr>
                <w:lang w:val="kk-KZ"/>
              </w:rPr>
              <w:t>22,0</w:t>
            </w:r>
          </w:p>
        </w:tc>
      </w:tr>
      <w:tr w:rsidR="00637A04" w:rsidRPr="00CC7394" w14:paraId="0DDDD065"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9D269F" w14:textId="77777777" w:rsidR="00637A04" w:rsidRPr="00CC7394" w:rsidRDefault="00637A04" w:rsidP="00CC7394">
            <w:pPr>
              <w:ind w:firstLine="0"/>
            </w:pPr>
            <w:r w:rsidRPr="00CC7394">
              <w:t>6.3</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DFA424" w14:textId="77777777" w:rsidR="00637A04" w:rsidRPr="00CC7394" w:rsidRDefault="00637A04" w:rsidP="00CC7394">
            <w:pPr>
              <w:ind w:firstLine="0"/>
            </w:pPr>
            <w:r w:rsidRPr="00CC7394">
              <w:t>Электроснабжение: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A8C5BA" w14:textId="77777777" w:rsidR="00637A04" w:rsidRPr="00CC7394" w:rsidRDefault="00637A04"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B669CE"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05D9C8"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808E3E" w14:textId="77777777" w:rsidR="00637A04" w:rsidRPr="00CC7394" w:rsidRDefault="00637A04" w:rsidP="00CC7394">
            <w:pPr>
              <w:ind w:firstLine="0"/>
            </w:pPr>
          </w:p>
        </w:tc>
      </w:tr>
      <w:tr w:rsidR="00637A04" w:rsidRPr="00CC7394" w14:paraId="266EEE35"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907B4D" w14:textId="77777777" w:rsidR="00637A04" w:rsidRPr="00CC7394" w:rsidRDefault="00637A04" w:rsidP="00CC7394">
            <w:pPr>
              <w:ind w:firstLine="0"/>
            </w:pPr>
            <w:r w:rsidRPr="00CC7394">
              <w:t>6.3.1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D6ECD2" w14:textId="77777777" w:rsidR="00637A04" w:rsidRPr="00CC7394" w:rsidRDefault="00637A04" w:rsidP="00CC7394">
            <w:pPr>
              <w:ind w:firstLine="0"/>
            </w:pPr>
            <w:r w:rsidRPr="00CC7394">
              <w:t>Суммарная электрическая нагрузка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4828CD" w14:textId="77777777" w:rsidR="00637A04" w:rsidRPr="00CC7394" w:rsidRDefault="00637A04" w:rsidP="00CC7394">
            <w:pPr>
              <w:ind w:firstLine="0"/>
            </w:pPr>
            <w:r w:rsidRPr="00CC7394">
              <w:t>кВт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522BB2"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6322BB"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383C52" w14:textId="77777777" w:rsidR="00637A04" w:rsidRPr="00CC7394" w:rsidRDefault="00637A04" w:rsidP="00CC7394">
            <w:pPr>
              <w:ind w:firstLine="0"/>
            </w:pPr>
          </w:p>
        </w:tc>
      </w:tr>
      <w:tr w:rsidR="00637A04" w:rsidRPr="00CC7394" w14:paraId="4452C614"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B5279F" w14:textId="77777777" w:rsidR="00637A04" w:rsidRPr="00CC7394" w:rsidRDefault="00637A04" w:rsidP="00CC7394">
            <w:pPr>
              <w:ind w:firstLine="0"/>
            </w:pPr>
            <w:r w:rsidRPr="00CC7394">
              <w:t>6.3.2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BDB35D" w14:textId="77777777" w:rsidR="00637A04" w:rsidRPr="00CC7394" w:rsidRDefault="00637A04" w:rsidP="00CC7394">
            <w:pPr>
              <w:ind w:firstLine="0"/>
            </w:pPr>
            <w:r w:rsidRPr="00CC7394">
              <w:t>Суммарное потребление электроэнергии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96BDE5" w14:textId="77777777" w:rsidR="00637A04" w:rsidRPr="00CC7394" w:rsidRDefault="00637A04" w:rsidP="00CC7394">
            <w:pPr>
              <w:ind w:firstLine="0"/>
            </w:pPr>
            <w:r w:rsidRPr="00CC7394">
              <w:t>кВт час/год</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FFBC22"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E111D5"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75FC09" w14:textId="77777777" w:rsidR="00637A04" w:rsidRPr="00CC7394" w:rsidRDefault="00637A04" w:rsidP="00CC7394">
            <w:pPr>
              <w:ind w:firstLine="0"/>
            </w:pPr>
          </w:p>
        </w:tc>
      </w:tr>
      <w:tr w:rsidR="00637A04" w:rsidRPr="00CC7394" w14:paraId="4C65508D"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85BAD1" w14:textId="77777777" w:rsidR="00637A04" w:rsidRPr="00CC7394" w:rsidRDefault="00637A04"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5CBDB1" w14:textId="77777777" w:rsidR="00637A04" w:rsidRPr="00CC7394" w:rsidRDefault="00637A04" w:rsidP="00CC7394">
            <w:pPr>
              <w:ind w:firstLine="0"/>
            </w:pPr>
            <w:r w:rsidRPr="00CC7394">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E5FA01" w14:textId="77777777" w:rsidR="00637A04" w:rsidRPr="00CC7394" w:rsidRDefault="00637A04"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B4D5E0"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7DC03A"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444058" w14:textId="77777777" w:rsidR="00637A04" w:rsidRPr="00CC7394" w:rsidRDefault="00637A04" w:rsidP="00CC7394">
            <w:pPr>
              <w:ind w:firstLine="0"/>
            </w:pPr>
          </w:p>
        </w:tc>
      </w:tr>
      <w:tr w:rsidR="00637A04" w:rsidRPr="00CC7394" w14:paraId="58A187DF"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D0103B" w14:textId="77777777" w:rsidR="00637A04" w:rsidRPr="00CC7394" w:rsidRDefault="00637A04" w:rsidP="00CC7394">
            <w:pPr>
              <w:ind w:firstLine="0"/>
            </w:pPr>
            <w:r w:rsidRPr="00CC7394">
              <w:t>6.3.2.1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0B8D8F" w14:textId="77777777" w:rsidR="00637A04" w:rsidRPr="00CC7394" w:rsidRDefault="00637A04" w:rsidP="00CC7394">
            <w:pPr>
              <w:ind w:firstLine="0"/>
            </w:pPr>
            <w:r w:rsidRPr="00CC7394">
              <w:t>на коммунально-бытовые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4296E5"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A3910E"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0092F7"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12CF24" w14:textId="77777777" w:rsidR="00637A04" w:rsidRPr="00CC7394" w:rsidRDefault="00637A04" w:rsidP="00CC7394">
            <w:pPr>
              <w:ind w:firstLine="0"/>
            </w:pPr>
          </w:p>
        </w:tc>
      </w:tr>
      <w:tr w:rsidR="00637A04" w:rsidRPr="00CC7394" w14:paraId="72C6F54D"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E65026" w14:textId="77777777" w:rsidR="00637A04" w:rsidRPr="00CC7394" w:rsidRDefault="00637A04" w:rsidP="00CC7394">
            <w:pPr>
              <w:ind w:firstLine="0"/>
            </w:pPr>
            <w:r w:rsidRPr="00CC7394">
              <w:t>6.3.2.2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9DAF59" w14:textId="77777777" w:rsidR="00637A04" w:rsidRPr="00CC7394" w:rsidRDefault="00637A04" w:rsidP="00CC7394">
            <w:pPr>
              <w:ind w:firstLine="0"/>
            </w:pPr>
            <w:r w:rsidRPr="00CC7394">
              <w:t>на производственные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5CD899"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EE5BAB"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3F9326"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FD0573" w14:textId="77777777" w:rsidR="00637A04" w:rsidRPr="00CC7394" w:rsidRDefault="00637A04" w:rsidP="00CC7394">
            <w:pPr>
              <w:ind w:firstLine="0"/>
            </w:pPr>
          </w:p>
        </w:tc>
      </w:tr>
      <w:tr w:rsidR="00637A04" w:rsidRPr="00CC7394" w14:paraId="397F2F00"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BD73B9" w14:textId="77777777" w:rsidR="00637A04" w:rsidRPr="00CC7394" w:rsidRDefault="00637A04" w:rsidP="00CC7394">
            <w:pPr>
              <w:ind w:firstLine="0"/>
            </w:pPr>
            <w:r w:rsidRPr="00CC7394">
              <w:t>6.3.3</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0D57A6" w14:textId="77777777" w:rsidR="00637A04" w:rsidRPr="00CC7394" w:rsidRDefault="00637A04" w:rsidP="00CC7394">
            <w:pPr>
              <w:ind w:firstLine="0"/>
            </w:pPr>
            <w:r w:rsidRPr="00CC7394">
              <w:t>Протяженность сетей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E8542B" w14:textId="77777777" w:rsidR="00637A04" w:rsidRPr="00CC7394" w:rsidRDefault="00637A04" w:rsidP="00CC7394">
            <w:pPr>
              <w:ind w:firstLine="0"/>
            </w:pPr>
            <w:r w:rsidRPr="00CC7394">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F1DFCC"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23576D"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DD9A8E" w14:textId="77777777" w:rsidR="00637A04" w:rsidRPr="00CC7394" w:rsidRDefault="00637A04" w:rsidP="00CC7394">
            <w:pPr>
              <w:ind w:firstLine="0"/>
            </w:pPr>
          </w:p>
        </w:tc>
      </w:tr>
      <w:tr w:rsidR="00637A04" w:rsidRPr="00CC7394" w14:paraId="7792BBAB"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3AF5AE" w14:textId="77777777" w:rsidR="00637A04" w:rsidRPr="00CC7394" w:rsidRDefault="00637A04" w:rsidP="00CC7394">
            <w:pPr>
              <w:ind w:firstLine="0"/>
            </w:pPr>
            <w:r w:rsidRPr="00CC7394">
              <w:t>6.4</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EFF684" w14:textId="77777777" w:rsidR="00637A04" w:rsidRPr="00CC7394" w:rsidRDefault="00637A04" w:rsidP="00CC7394">
            <w:pPr>
              <w:ind w:firstLine="0"/>
            </w:pPr>
            <w:r w:rsidRPr="00CC7394">
              <w:t>Теплоснабжение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D10BC8" w14:textId="77777777" w:rsidR="00637A04" w:rsidRPr="00CC7394" w:rsidRDefault="00637A04"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BDCBCE"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4050A3"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625CE6" w14:textId="77777777" w:rsidR="00637A04" w:rsidRPr="00CC7394" w:rsidRDefault="00637A04" w:rsidP="00CC7394">
            <w:pPr>
              <w:ind w:firstLine="0"/>
            </w:pPr>
          </w:p>
        </w:tc>
      </w:tr>
      <w:tr w:rsidR="00637A04" w:rsidRPr="00CC7394" w14:paraId="6187FB83"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368056" w14:textId="77777777" w:rsidR="00637A04" w:rsidRPr="00CC7394" w:rsidRDefault="00637A04" w:rsidP="00CC7394">
            <w:pPr>
              <w:ind w:firstLine="0"/>
            </w:pPr>
            <w:r w:rsidRPr="00CC7394">
              <w:t>6.4.1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E64EC3" w14:textId="77777777" w:rsidR="00637A04" w:rsidRPr="00CC7394" w:rsidRDefault="00637A04" w:rsidP="00CC7394">
            <w:pPr>
              <w:ind w:firstLine="0"/>
            </w:pPr>
            <w:r w:rsidRPr="00CC7394">
              <w:t>Общий расход тепла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6881C7" w14:textId="77777777" w:rsidR="00637A04" w:rsidRPr="00CC7394" w:rsidRDefault="00637A04" w:rsidP="00CC7394">
            <w:pPr>
              <w:ind w:firstLine="0"/>
            </w:pPr>
            <w:r w:rsidRPr="00CC7394">
              <w:t>Гкал/ч</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647A1B5" w14:textId="4A8FFDEA" w:rsidR="00637A04" w:rsidRPr="00CC7394" w:rsidRDefault="00637A04" w:rsidP="00CC7394">
            <w:pPr>
              <w:ind w:firstLine="0"/>
            </w:pPr>
            <w:r w:rsidRPr="00CC7394">
              <w:rPr>
                <w:b/>
                <w:bCs/>
                <w:sz w:val="26"/>
                <w:szCs w:val="26"/>
              </w:rPr>
              <w:t xml:space="preserve">       2,2564   </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513849B" w14:textId="110CC5D7" w:rsidR="00637A04" w:rsidRPr="00CC7394" w:rsidRDefault="00637A04" w:rsidP="00CC7394">
            <w:pPr>
              <w:ind w:firstLine="0"/>
            </w:pPr>
            <w:r w:rsidRPr="00CC7394">
              <w:rPr>
                <w:b/>
                <w:bCs/>
                <w:sz w:val="26"/>
                <w:szCs w:val="26"/>
              </w:rPr>
              <w:t xml:space="preserve">          3,8267   </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8D2FEDB" w14:textId="320E75B0" w:rsidR="00637A04" w:rsidRPr="00CC7394" w:rsidRDefault="00637A04" w:rsidP="00CC7394">
            <w:pPr>
              <w:ind w:firstLine="0"/>
            </w:pPr>
            <w:r w:rsidRPr="00CC7394">
              <w:rPr>
                <w:b/>
                <w:bCs/>
                <w:sz w:val="26"/>
                <w:szCs w:val="26"/>
              </w:rPr>
              <w:t xml:space="preserve">            5,4410   </w:t>
            </w:r>
          </w:p>
        </w:tc>
      </w:tr>
      <w:tr w:rsidR="00637A04" w:rsidRPr="00CC7394" w14:paraId="4866792C"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C8B645" w14:textId="77777777" w:rsidR="00637A04" w:rsidRPr="00CC7394" w:rsidRDefault="00637A04" w:rsidP="00CC7394">
            <w:pPr>
              <w:ind w:firstLine="0"/>
            </w:pPr>
            <w:r w:rsidRPr="00CC7394">
              <w:t>6.4.2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053B34" w14:textId="77777777" w:rsidR="00637A04" w:rsidRPr="00CC7394" w:rsidRDefault="00637A04" w:rsidP="00CC7394">
            <w:pPr>
              <w:ind w:firstLine="0"/>
            </w:pPr>
            <w:r w:rsidRPr="00CC7394">
              <w:t>Потребление на отопление, всего 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BCEDF7" w14:textId="77777777" w:rsidR="00637A04" w:rsidRPr="00CC7394" w:rsidRDefault="00637A04" w:rsidP="00CC7394">
            <w:pPr>
              <w:ind w:firstLine="0"/>
            </w:pPr>
            <w:r w:rsidRPr="00CC7394">
              <w:t>МВт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101FFC9" w14:textId="6FC5BDB2" w:rsidR="00637A04" w:rsidRPr="00CC7394" w:rsidRDefault="00637A04" w:rsidP="00CC7394">
            <w:pPr>
              <w:ind w:firstLine="0"/>
            </w:pPr>
            <w:r w:rsidRPr="00CC7394">
              <w:rPr>
                <w:rFonts w:ascii="Aptos Narrow" w:hAnsi="Aptos Narrow"/>
                <w:sz w:val="22"/>
                <w:szCs w:val="22"/>
              </w:rPr>
              <w:t xml:space="preserve">               2,6242   </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4BEA0F5" w14:textId="100B50ED" w:rsidR="00637A04" w:rsidRPr="00CC7394" w:rsidRDefault="00637A04" w:rsidP="00CC7394">
            <w:pPr>
              <w:ind w:firstLine="0"/>
            </w:pPr>
            <w:r w:rsidRPr="00CC7394">
              <w:rPr>
                <w:rFonts w:ascii="Aptos Narrow" w:hAnsi="Aptos Narrow"/>
                <w:sz w:val="22"/>
                <w:szCs w:val="22"/>
              </w:rPr>
              <w:t xml:space="preserve">                  4,4504   </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0318FCD" w14:textId="1D2C3FEF" w:rsidR="00637A04" w:rsidRPr="00CC7394" w:rsidRDefault="00637A04" w:rsidP="00CC7394">
            <w:pPr>
              <w:ind w:firstLine="0"/>
            </w:pPr>
            <w:r w:rsidRPr="00CC7394">
              <w:rPr>
                <w:rFonts w:ascii="Aptos Narrow" w:hAnsi="Aptos Narrow"/>
                <w:sz w:val="22"/>
                <w:szCs w:val="22"/>
              </w:rPr>
              <w:t xml:space="preserve">                      6,3278   </w:t>
            </w:r>
          </w:p>
        </w:tc>
      </w:tr>
      <w:tr w:rsidR="00637A04" w:rsidRPr="00CC7394" w14:paraId="65915F6C"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4374B0" w14:textId="77777777" w:rsidR="00637A04" w:rsidRPr="00CC7394" w:rsidRDefault="00637A04" w:rsidP="00CC7394">
            <w:pPr>
              <w:ind w:firstLine="0"/>
            </w:pPr>
            <w:r w:rsidRPr="00CC7394">
              <w:t>6.4.2.1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E04667" w14:textId="77777777" w:rsidR="00637A04" w:rsidRPr="00CC7394" w:rsidRDefault="00637A04" w:rsidP="00CC7394">
            <w:pPr>
              <w:ind w:firstLine="0"/>
            </w:pPr>
            <w:r w:rsidRPr="00CC7394">
              <w:t>на коммунально-бытовые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F99550"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BE20B3C" w14:textId="459D7144" w:rsidR="00637A04" w:rsidRPr="00CC7394" w:rsidRDefault="00637A04" w:rsidP="00CC7394">
            <w:pPr>
              <w:ind w:firstLine="0"/>
            </w:pPr>
            <w:r w:rsidRPr="00CC7394">
              <w:rPr>
                <w:rFonts w:ascii="Aptos Narrow" w:hAnsi="Aptos Narrow"/>
                <w:sz w:val="22"/>
                <w:szCs w:val="22"/>
              </w:rPr>
              <w:t xml:space="preserve">                1,9376   </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9D5C939" w14:textId="440F1572" w:rsidR="00637A04" w:rsidRPr="00CC7394" w:rsidRDefault="00637A04" w:rsidP="00CC7394">
            <w:pPr>
              <w:ind w:firstLine="0"/>
            </w:pPr>
            <w:r w:rsidRPr="00CC7394">
              <w:rPr>
                <w:rFonts w:ascii="Aptos Narrow" w:hAnsi="Aptos Narrow"/>
                <w:sz w:val="22"/>
                <w:szCs w:val="22"/>
              </w:rPr>
              <w:t xml:space="preserve">       2,0799   </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995740A" w14:textId="11B684CB" w:rsidR="00637A04" w:rsidRPr="00CC7394" w:rsidRDefault="00637A04" w:rsidP="00CC7394">
            <w:pPr>
              <w:ind w:firstLine="0"/>
            </w:pPr>
            <w:r w:rsidRPr="00CC7394">
              <w:rPr>
                <w:rFonts w:ascii="Aptos Narrow" w:hAnsi="Aptos Narrow"/>
                <w:sz w:val="22"/>
                <w:szCs w:val="22"/>
              </w:rPr>
              <w:t xml:space="preserve">           2,2618   </w:t>
            </w:r>
          </w:p>
        </w:tc>
      </w:tr>
      <w:tr w:rsidR="00637A04" w:rsidRPr="00CC7394" w14:paraId="1E8CD10A"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06B07E" w14:textId="77777777" w:rsidR="00637A04" w:rsidRPr="00CC7394" w:rsidRDefault="00637A04" w:rsidP="00CC7394">
            <w:pPr>
              <w:ind w:firstLine="0"/>
            </w:pPr>
            <w:r w:rsidRPr="00CC7394">
              <w:t>6.4.2.2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AD87B9" w14:textId="77777777" w:rsidR="00637A04" w:rsidRPr="00CC7394" w:rsidRDefault="00637A04" w:rsidP="00CC7394">
            <w:pPr>
              <w:ind w:firstLine="0"/>
            </w:pPr>
            <w:r w:rsidRPr="00CC7394">
              <w:t>на производственные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3C95A7"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7461283" w14:textId="22111313" w:rsidR="00637A04" w:rsidRPr="00CC7394" w:rsidRDefault="00637A04" w:rsidP="00CC7394">
            <w:pPr>
              <w:ind w:firstLine="0"/>
            </w:pPr>
            <w:r w:rsidRPr="00CC7394">
              <w:rPr>
                <w:rFonts w:ascii="Aptos Narrow" w:hAnsi="Aptos Narrow"/>
                <w:sz w:val="22"/>
                <w:szCs w:val="22"/>
              </w:rPr>
              <w:t xml:space="preserve">                0,6867   </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6412C8A" w14:textId="041583A4" w:rsidR="00637A04" w:rsidRPr="00CC7394" w:rsidRDefault="00637A04" w:rsidP="00CC7394">
            <w:pPr>
              <w:ind w:firstLine="0"/>
            </w:pPr>
            <w:r w:rsidRPr="00CC7394">
              <w:rPr>
                <w:rFonts w:ascii="Aptos Narrow" w:hAnsi="Aptos Narrow"/>
                <w:sz w:val="22"/>
                <w:szCs w:val="22"/>
              </w:rPr>
              <w:t xml:space="preserve">       2,3705   </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D569B34" w14:textId="4867E5D9" w:rsidR="00637A04" w:rsidRPr="00CC7394" w:rsidRDefault="00637A04" w:rsidP="00CC7394">
            <w:pPr>
              <w:ind w:firstLine="0"/>
            </w:pPr>
            <w:r w:rsidRPr="00CC7394">
              <w:rPr>
                <w:rFonts w:ascii="Aptos Narrow" w:hAnsi="Aptos Narrow"/>
                <w:sz w:val="22"/>
                <w:szCs w:val="22"/>
              </w:rPr>
              <w:t xml:space="preserve">           4,0660   </w:t>
            </w:r>
          </w:p>
        </w:tc>
      </w:tr>
      <w:tr w:rsidR="00637A04" w:rsidRPr="00CC7394" w14:paraId="6D29718D"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3C3A7C" w14:textId="77777777" w:rsidR="00637A04" w:rsidRPr="00CC7394" w:rsidRDefault="00637A04" w:rsidP="00CC7394">
            <w:pPr>
              <w:ind w:firstLine="0"/>
            </w:pPr>
            <w:r w:rsidRPr="00CC7394">
              <w:t>6.4.3</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9C7652" w14:textId="77777777" w:rsidR="00637A04" w:rsidRPr="00CC7394" w:rsidRDefault="00637A04" w:rsidP="00CC7394">
            <w:pPr>
              <w:ind w:firstLine="0"/>
            </w:pPr>
            <w:r w:rsidRPr="00CC7394">
              <w:t>Потребление на горячее водоснабжение,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74085F"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720399"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00CB50"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84A7E3" w14:textId="77777777" w:rsidR="00637A04" w:rsidRPr="00CC7394" w:rsidRDefault="00637A04" w:rsidP="00CC7394">
            <w:pPr>
              <w:ind w:firstLine="0"/>
            </w:pPr>
          </w:p>
        </w:tc>
      </w:tr>
      <w:tr w:rsidR="00637A04" w:rsidRPr="00CC7394" w14:paraId="1AB4A52A"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F61000" w14:textId="77777777" w:rsidR="00637A04" w:rsidRPr="00CC7394" w:rsidRDefault="00637A04" w:rsidP="00CC7394">
            <w:pPr>
              <w:ind w:firstLine="0"/>
            </w:pPr>
            <w:r w:rsidRPr="00CC7394">
              <w:lastRenderedPageBreak/>
              <w:t>6.4.3.1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D0D1DA" w14:textId="77777777" w:rsidR="00637A04" w:rsidRPr="00CC7394" w:rsidRDefault="00637A04" w:rsidP="00CC7394">
            <w:pPr>
              <w:ind w:firstLine="0"/>
            </w:pPr>
            <w:r w:rsidRPr="00CC7394">
              <w:t>в том числе: на коммунально-бытовые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0F69B8"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57834C"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54D113"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E5B745" w14:textId="77777777" w:rsidR="00637A04" w:rsidRPr="00CC7394" w:rsidRDefault="00637A04" w:rsidP="00CC7394">
            <w:pPr>
              <w:ind w:firstLine="0"/>
            </w:pPr>
          </w:p>
        </w:tc>
      </w:tr>
      <w:tr w:rsidR="00637A04" w:rsidRPr="00CC7394" w14:paraId="044C145D"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310098" w14:textId="77777777" w:rsidR="00637A04" w:rsidRPr="00CC7394" w:rsidRDefault="00637A04" w:rsidP="00CC7394">
            <w:pPr>
              <w:ind w:firstLine="0"/>
            </w:pPr>
            <w:r w:rsidRPr="00CC7394">
              <w:t>6.4.3.2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F093DF" w14:textId="77777777" w:rsidR="00637A04" w:rsidRPr="00CC7394" w:rsidRDefault="00637A04" w:rsidP="00CC7394">
            <w:pPr>
              <w:ind w:firstLine="0"/>
            </w:pPr>
            <w:r w:rsidRPr="00CC7394">
              <w:t>на производственные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65A4E1"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7347E4"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99F536"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60C3FF" w14:textId="77777777" w:rsidR="00637A04" w:rsidRPr="00CC7394" w:rsidRDefault="00637A04" w:rsidP="00CC7394">
            <w:pPr>
              <w:ind w:firstLine="0"/>
            </w:pPr>
          </w:p>
        </w:tc>
      </w:tr>
      <w:tr w:rsidR="00637A04" w:rsidRPr="00CC7394" w14:paraId="0CB19C67"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B5D7AC" w14:textId="77777777" w:rsidR="00637A04" w:rsidRPr="00CC7394" w:rsidRDefault="00637A04" w:rsidP="00CC7394">
            <w:pPr>
              <w:ind w:firstLine="0"/>
            </w:pPr>
            <w:r w:rsidRPr="00CC7394">
              <w:t>6.4.4</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1FE1E9" w14:textId="77777777" w:rsidR="00637A04" w:rsidRPr="00CC7394" w:rsidRDefault="00637A04" w:rsidP="00CC7394">
            <w:pPr>
              <w:ind w:firstLine="0"/>
            </w:pPr>
            <w:r w:rsidRPr="00CC7394">
              <w:t>Протяженность сетей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2A8E5F" w14:textId="77777777" w:rsidR="00637A04" w:rsidRPr="00CC7394" w:rsidRDefault="00637A04" w:rsidP="00CC7394">
            <w:pPr>
              <w:ind w:firstLine="0"/>
            </w:pPr>
            <w:r w:rsidRPr="00CC7394">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A4AD79"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9FE86E"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A485E6" w14:textId="77777777" w:rsidR="00637A04" w:rsidRPr="00CC7394" w:rsidRDefault="00637A04" w:rsidP="00CC7394">
            <w:pPr>
              <w:ind w:firstLine="0"/>
            </w:pPr>
          </w:p>
        </w:tc>
      </w:tr>
      <w:tr w:rsidR="00637A04" w:rsidRPr="00CC7394" w14:paraId="2039A0EB"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C9D8B6" w14:textId="77777777" w:rsidR="00637A04" w:rsidRPr="00CC7394" w:rsidRDefault="00637A04" w:rsidP="00CC7394">
            <w:pPr>
              <w:ind w:firstLine="0"/>
            </w:pPr>
            <w:r w:rsidRPr="00CC7394">
              <w:t>6.5</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8B87ED" w14:textId="77777777" w:rsidR="00637A04" w:rsidRPr="00CC7394" w:rsidRDefault="00637A04" w:rsidP="00CC7394">
            <w:pPr>
              <w:ind w:firstLine="0"/>
            </w:pPr>
            <w:r w:rsidRPr="00CC7394">
              <w:t>Газоснабжение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EA3F59" w14:textId="77777777" w:rsidR="00637A04" w:rsidRPr="00CC7394" w:rsidRDefault="00637A04"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8D38A2"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C28FFE"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1AE7C1" w14:textId="77777777" w:rsidR="00637A04" w:rsidRPr="00CC7394" w:rsidRDefault="00637A04" w:rsidP="00CC7394">
            <w:pPr>
              <w:ind w:firstLine="0"/>
            </w:pPr>
          </w:p>
        </w:tc>
      </w:tr>
      <w:tr w:rsidR="00637A04" w:rsidRPr="00CC7394" w14:paraId="1B2C6FE1"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DF2DFD" w14:textId="77777777" w:rsidR="00637A04" w:rsidRPr="00CC7394" w:rsidRDefault="00637A04" w:rsidP="00CC7394">
            <w:pPr>
              <w:ind w:firstLine="0"/>
            </w:pPr>
            <w:r w:rsidRPr="00CC7394">
              <w:t>6.5.1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F41BD9" w14:textId="77777777" w:rsidR="00637A04" w:rsidRPr="00CC7394" w:rsidRDefault="00637A04" w:rsidP="00CC7394">
            <w:pPr>
              <w:ind w:firstLine="0"/>
            </w:pPr>
            <w:r w:rsidRPr="00CC7394">
              <w:t>Годовой расход природного газа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DD44FA" w14:textId="77777777" w:rsidR="00637A04" w:rsidRPr="00CC7394" w:rsidRDefault="00637A04" w:rsidP="00CC7394">
            <w:pPr>
              <w:ind w:firstLine="0"/>
            </w:pPr>
            <w:proofErr w:type="gramStart"/>
            <w:r w:rsidRPr="00CC7394">
              <w:t>тыс.м</w:t>
            </w:r>
            <w:proofErr w:type="gramEnd"/>
            <w:r w:rsidRPr="00CC7394">
              <w:t>3/год</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ABE8F0"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1408EB"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A6EF05" w14:textId="77777777" w:rsidR="00637A04" w:rsidRPr="00CC7394" w:rsidRDefault="00637A04" w:rsidP="00CC7394">
            <w:pPr>
              <w:ind w:firstLine="0"/>
            </w:pPr>
          </w:p>
        </w:tc>
      </w:tr>
      <w:tr w:rsidR="00637A04" w:rsidRPr="00CC7394" w14:paraId="21C1DAC1"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CCD525" w14:textId="77777777" w:rsidR="00637A04" w:rsidRPr="00CC7394" w:rsidRDefault="00637A04" w:rsidP="00CC7394">
            <w:pPr>
              <w:ind w:firstLine="0"/>
            </w:pPr>
            <w:r w:rsidRPr="00CC7394">
              <w:t>6.5.2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19AE14" w14:textId="77777777" w:rsidR="00637A04" w:rsidRPr="00CC7394" w:rsidRDefault="00637A04" w:rsidP="00CC7394">
            <w:pPr>
              <w:ind w:firstLine="0"/>
            </w:pPr>
            <w:r w:rsidRPr="00CC7394">
              <w:t>Потребление природного газа,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38139B" w14:textId="77777777" w:rsidR="00637A04" w:rsidRPr="00CC7394" w:rsidRDefault="00637A04" w:rsidP="00CC7394">
            <w:pPr>
              <w:ind w:firstLine="0"/>
            </w:pPr>
            <w:r w:rsidRPr="00CC7394">
              <w:t>млн. м3/год</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54C8B8"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A52983"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366B5E" w14:textId="77777777" w:rsidR="00637A04" w:rsidRPr="00CC7394" w:rsidRDefault="00637A04" w:rsidP="00CC7394">
            <w:pPr>
              <w:ind w:firstLine="0"/>
            </w:pPr>
          </w:p>
        </w:tc>
      </w:tr>
      <w:tr w:rsidR="00637A04" w:rsidRPr="00CC7394" w14:paraId="7D1F9849"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F1DD48" w14:textId="77777777" w:rsidR="00637A04" w:rsidRPr="00CC7394" w:rsidRDefault="00637A04"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C2CB5A" w14:textId="77777777" w:rsidR="00637A04" w:rsidRPr="00CC7394" w:rsidRDefault="00637A04" w:rsidP="00CC7394">
            <w:pPr>
              <w:ind w:firstLine="0"/>
            </w:pPr>
            <w:r w:rsidRPr="00CC7394">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001E60" w14:textId="77777777" w:rsidR="00637A04" w:rsidRPr="00CC7394" w:rsidRDefault="00637A04"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9A2B41"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7A4969"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5F1117" w14:textId="77777777" w:rsidR="00637A04" w:rsidRPr="00CC7394" w:rsidRDefault="00637A04" w:rsidP="00CC7394">
            <w:pPr>
              <w:ind w:firstLine="0"/>
            </w:pPr>
          </w:p>
        </w:tc>
      </w:tr>
      <w:tr w:rsidR="00637A04" w:rsidRPr="00CC7394" w14:paraId="627D4337"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222F51" w14:textId="77777777" w:rsidR="00637A04" w:rsidRPr="00CC7394" w:rsidRDefault="00637A04" w:rsidP="00CC7394">
            <w:pPr>
              <w:ind w:firstLine="0"/>
            </w:pPr>
            <w:r w:rsidRPr="00CC7394">
              <w:t>6.5.2.1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7E0792" w14:textId="77777777" w:rsidR="00637A04" w:rsidRPr="00CC7394" w:rsidRDefault="00637A04" w:rsidP="00CC7394">
            <w:pPr>
              <w:ind w:firstLine="0"/>
            </w:pPr>
            <w:r w:rsidRPr="00CC7394">
              <w:t>на коммунально-бытовые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F56160"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A58B1A"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D61526"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F62F31" w14:textId="77777777" w:rsidR="00637A04" w:rsidRPr="00CC7394" w:rsidRDefault="00637A04" w:rsidP="00CC7394">
            <w:pPr>
              <w:ind w:firstLine="0"/>
            </w:pPr>
          </w:p>
        </w:tc>
      </w:tr>
      <w:tr w:rsidR="00637A04" w:rsidRPr="00CC7394" w14:paraId="277D440F"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887BB4" w14:textId="77777777" w:rsidR="00637A04" w:rsidRPr="00CC7394" w:rsidRDefault="00637A04" w:rsidP="00CC7394">
            <w:pPr>
              <w:ind w:firstLine="0"/>
            </w:pPr>
            <w:r w:rsidRPr="00CC7394">
              <w:t>6.5.2.2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FEA9B7" w14:textId="77777777" w:rsidR="00637A04" w:rsidRPr="00CC7394" w:rsidRDefault="00637A04" w:rsidP="00CC7394">
            <w:pPr>
              <w:ind w:firstLine="0"/>
            </w:pPr>
            <w:r w:rsidRPr="00CC7394">
              <w:t>на производственные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C1BF1A"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CD1852"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2ACD64"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1659BB" w14:textId="77777777" w:rsidR="00637A04" w:rsidRPr="00CC7394" w:rsidRDefault="00637A04" w:rsidP="00CC7394">
            <w:pPr>
              <w:ind w:firstLine="0"/>
            </w:pPr>
          </w:p>
        </w:tc>
      </w:tr>
      <w:tr w:rsidR="00637A04" w:rsidRPr="00CC7394" w14:paraId="23FC67F7"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A8C739" w14:textId="77777777" w:rsidR="00637A04" w:rsidRPr="00CC7394" w:rsidRDefault="00637A04" w:rsidP="00CC7394">
            <w:pPr>
              <w:ind w:firstLine="0"/>
            </w:pPr>
            <w:r w:rsidRPr="00CC7394">
              <w:t>6.5.3</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EF8C07" w14:textId="77777777" w:rsidR="00637A04" w:rsidRPr="00CC7394" w:rsidRDefault="00637A04" w:rsidP="00CC7394">
            <w:pPr>
              <w:ind w:firstLine="0"/>
            </w:pPr>
            <w:r w:rsidRPr="00CC7394">
              <w:t>Потребление сжиженного газа,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DBDCD5" w14:textId="77777777" w:rsidR="00637A04" w:rsidRPr="00CC7394" w:rsidRDefault="00637A04" w:rsidP="00CC7394">
            <w:pPr>
              <w:ind w:firstLine="0"/>
            </w:pPr>
            <w:r w:rsidRPr="00CC7394">
              <w:t>тонн/год</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B3ADA0" w14:textId="54E9834F" w:rsidR="00637A04" w:rsidRPr="00CC7394" w:rsidRDefault="00637A04" w:rsidP="00CC7394">
            <w:pPr>
              <w:ind w:firstLine="0"/>
            </w:pPr>
            <w:r w:rsidRPr="00CC7394">
              <w:t>170,14</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188939" w14:textId="1D5F407F" w:rsidR="00637A04" w:rsidRPr="00CC7394" w:rsidRDefault="00637A04" w:rsidP="00CC7394">
            <w:pPr>
              <w:ind w:firstLine="0"/>
            </w:pPr>
            <w:r w:rsidRPr="00CC7394">
              <w:t>171,92</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552F18" w14:textId="6A3A16F6" w:rsidR="00637A04" w:rsidRPr="00CC7394" w:rsidRDefault="00637A04" w:rsidP="00CC7394">
            <w:pPr>
              <w:ind w:firstLine="0"/>
            </w:pPr>
            <w:r w:rsidRPr="00CC7394">
              <w:t>175,32</w:t>
            </w:r>
          </w:p>
        </w:tc>
      </w:tr>
      <w:tr w:rsidR="00637A04" w:rsidRPr="00CC7394" w14:paraId="182E7284"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2D23B5" w14:textId="77777777" w:rsidR="00637A04" w:rsidRPr="00CC7394" w:rsidRDefault="00637A04" w:rsidP="00CC7394">
            <w:pPr>
              <w:ind w:firstLine="0"/>
            </w:pP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BF9A57" w14:textId="77777777" w:rsidR="00637A04" w:rsidRPr="00CC7394" w:rsidRDefault="00637A04" w:rsidP="00CC7394">
            <w:pPr>
              <w:ind w:firstLine="0"/>
            </w:pPr>
            <w:r w:rsidRPr="00CC7394">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90CF4E" w14:textId="77777777" w:rsidR="00637A04" w:rsidRPr="00CC7394" w:rsidRDefault="00637A04" w:rsidP="00CC7394">
            <w:pPr>
              <w:ind w:firstLine="0"/>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6D92B1"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A1625A"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46C633" w14:textId="77777777" w:rsidR="00637A04" w:rsidRPr="00CC7394" w:rsidRDefault="00637A04" w:rsidP="00CC7394">
            <w:pPr>
              <w:ind w:firstLine="0"/>
            </w:pPr>
          </w:p>
        </w:tc>
      </w:tr>
      <w:tr w:rsidR="00637A04" w:rsidRPr="00CC7394" w14:paraId="009C4E73"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EBE4AE" w14:textId="77777777" w:rsidR="00637A04" w:rsidRPr="00CC7394" w:rsidRDefault="00637A04" w:rsidP="00CC7394">
            <w:pPr>
              <w:ind w:firstLine="0"/>
            </w:pPr>
            <w:r w:rsidRPr="00CC7394">
              <w:t>6.5.3.1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B0BFEE" w14:textId="77777777" w:rsidR="00637A04" w:rsidRPr="00CC7394" w:rsidRDefault="00637A04" w:rsidP="00CC7394">
            <w:pPr>
              <w:ind w:firstLine="0"/>
            </w:pPr>
            <w:r w:rsidRPr="00CC7394">
              <w:t>на коммунально-бытовые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BFC356"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B584B9"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B175D1"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0186C7" w14:textId="77777777" w:rsidR="00637A04" w:rsidRPr="00CC7394" w:rsidRDefault="00637A04" w:rsidP="00CC7394">
            <w:pPr>
              <w:ind w:firstLine="0"/>
            </w:pPr>
          </w:p>
        </w:tc>
      </w:tr>
      <w:tr w:rsidR="00637A04" w:rsidRPr="00CC7394" w14:paraId="271DFB6F"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7A3034" w14:textId="77777777" w:rsidR="00637A04" w:rsidRPr="00CC7394" w:rsidRDefault="00637A04" w:rsidP="00CC7394">
            <w:pPr>
              <w:ind w:firstLine="0"/>
            </w:pPr>
            <w:r w:rsidRPr="00CC7394">
              <w:t>6.5.3.2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97E4A0" w14:textId="77777777" w:rsidR="00637A04" w:rsidRPr="00CC7394" w:rsidRDefault="00637A04" w:rsidP="00CC7394">
            <w:pPr>
              <w:ind w:firstLine="0"/>
            </w:pPr>
            <w:r w:rsidRPr="00CC7394">
              <w:t>на производственные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2ABA22"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339115"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51873B"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BDA98B" w14:textId="77777777" w:rsidR="00637A04" w:rsidRPr="00CC7394" w:rsidRDefault="00637A04" w:rsidP="00CC7394">
            <w:pPr>
              <w:ind w:firstLine="0"/>
            </w:pPr>
          </w:p>
        </w:tc>
      </w:tr>
      <w:tr w:rsidR="00637A04" w:rsidRPr="00CC7394" w14:paraId="31698D16"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43A52B" w14:textId="77777777" w:rsidR="00637A04" w:rsidRPr="00CC7394" w:rsidRDefault="00637A04" w:rsidP="00CC7394">
            <w:pPr>
              <w:ind w:firstLine="0"/>
            </w:pPr>
            <w:r w:rsidRPr="00CC7394">
              <w:t>6.5.4</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244646" w14:textId="77777777" w:rsidR="00637A04" w:rsidRPr="00CC7394" w:rsidRDefault="00637A04" w:rsidP="00CC7394">
            <w:pPr>
              <w:ind w:firstLine="0"/>
            </w:pPr>
            <w:r w:rsidRPr="00CC7394">
              <w:t>Протяженность сетей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A8DB98" w14:textId="77777777" w:rsidR="00637A04" w:rsidRPr="00CC7394" w:rsidRDefault="00637A04" w:rsidP="00CC7394">
            <w:pPr>
              <w:ind w:firstLine="0"/>
            </w:pPr>
            <w:r w:rsidRPr="00CC7394">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FD5347"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708469"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94A423" w14:textId="77777777" w:rsidR="00637A04" w:rsidRPr="00CC7394" w:rsidRDefault="00637A04" w:rsidP="00CC7394">
            <w:pPr>
              <w:ind w:firstLine="0"/>
            </w:pPr>
          </w:p>
        </w:tc>
      </w:tr>
      <w:tr w:rsidR="00637A04" w:rsidRPr="00CC7394" w14:paraId="63237359"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564B93" w14:textId="77777777" w:rsidR="00637A04" w:rsidRPr="00CC7394" w:rsidRDefault="00637A04" w:rsidP="00CC7394">
            <w:pPr>
              <w:ind w:firstLine="0"/>
            </w:pPr>
            <w:r w:rsidRPr="00CC7394">
              <w:t>6.6</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9E244A" w14:textId="77777777" w:rsidR="00637A04" w:rsidRPr="00CC7394" w:rsidRDefault="00637A04" w:rsidP="00CC7394">
            <w:pPr>
              <w:ind w:firstLine="0"/>
            </w:pPr>
            <w:r w:rsidRPr="00CC7394">
              <w:t>Телефонизация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E2F536" w14:textId="77777777" w:rsidR="00637A04" w:rsidRPr="00CC7394" w:rsidRDefault="00637A04"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E5F9A6"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A737C3"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13013E" w14:textId="77777777" w:rsidR="00637A04" w:rsidRPr="00CC7394" w:rsidRDefault="00637A04" w:rsidP="00CC7394">
            <w:pPr>
              <w:ind w:firstLine="0"/>
            </w:pPr>
          </w:p>
        </w:tc>
      </w:tr>
      <w:tr w:rsidR="00637A04" w:rsidRPr="00CC7394" w14:paraId="2FD22C6A"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0D16A4" w14:textId="77777777" w:rsidR="00637A04" w:rsidRPr="00CC7394" w:rsidRDefault="00637A04" w:rsidP="00CC7394">
            <w:pPr>
              <w:ind w:firstLine="0"/>
            </w:pPr>
            <w:r w:rsidRPr="00CC7394">
              <w:t>6.6.1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2A6E57" w14:textId="77777777" w:rsidR="00637A04" w:rsidRPr="00CC7394" w:rsidRDefault="00637A04" w:rsidP="00CC7394">
            <w:pPr>
              <w:ind w:firstLine="0"/>
            </w:pPr>
            <w:r w:rsidRPr="00CC7394">
              <w:t>Установленное количество телефонных номеров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D7D481" w14:textId="77777777" w:rsidR="00637A04" w:rsidRPr="00CC7394" w:rsidRDefault="00637A04" w:rsidP="00CC7394">
            <w:pPr>
              <w:ind w:firstLine="0"/>
            </w:pPr>
            <w:r w:rsidRPr="00CC7394">
              <w:t>тыс. единиц</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0004A0"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BE2499" w14:textId="518FB881" w:rsidR="00637A04" w:rsidRPr="00CC7394" w:rsidRDefault="00637A04" w:rsidP="00CC7394">
            <w:pPr>
              <w:ind w:firstLine="0"/>
            </w:pPr>
            <w:r w:rsidRPr="00CC7394">
              <w:t>265</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8EDD72" w14:textId="11A5FE3D" w:rsidR="00637A04" w:rsidRPr="00CC7394" w:rsidRDefault="00637A04" w:rsidP="00CC7394">
            <w:pPr>
              <w:ind w:firstLine="0"/>
            </w:pPr>
            <w:r w:rsidRPr="00CC7394">
              <w:t>271</w:t>
            </w:r>
          </w:p>
        </w:tc>
      </w:tr>
      <w:tr w:rsidR="00637A04" w:rsidRPr="00CC7394" w14:paraId="5B5E1FE3"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FEBBB8" w14:textId="77777777" w:rsidR="00637A04" w:rsidRPr="00CC7394" w:rsidRDefault="00637A04" w:rsidP="00CC7394">
            <w:pPr>
              <w:ind w:firstLine="0"/>
            </w:pPr>
            <w:r w:rsidRPr="00CC7394">
              <w:t>7</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745A2F" w14:textId="77777777" w:rsidR="00637A04" w:rsidRPr="00CC7394" w:rsidRDefault="00637A04" w:rsidP="00CC7394">
            <w:pPr>
              <w:ind w:firstLine="0"/>
            </w:pPr>
            <w:r w:rsidRPr="00CC7394">
              <w:t>Инженерная подготовка территории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B49CD5" w14:textId="77777777" w:rsidR="00637A04" w:rsidRPr="00CC7394" w:rsidRDefault="00637A04"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F17676"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5A79F7"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05BE31" w14:textId="77777777" w:rsidR="00637A04" w:rsidRPr="00CC7394" w:rsidRDefault="00637A04" w:rsidP="00CC7394">
            <w:pPr>
              <w:ind w:firstLine="0"/>
            </w:pPr>
          </w:p>
        </w:tc>
      </w:tr>
      <w:tr w:rsidR="00637A04" w:rsidRPr="00CC7394" w14:paraId="0F6D393D"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FA293F" w14:textId="77777777" w:rsidR="00637A04" w:rsidRPr="00CC7394" w:rsidRDefault="00637A04" w:rsidP="00CC7394">
            <w:pPr>
              <w:ind w:firstLine="0"/>
            </w:pPr>
            <w:r w:rsidRPr="00CC7394">
              <w:t>7.1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0D314C" w14:textId="77777777" w:rsidR="00637A04" w:rsidRPr="00CC7394" w:rsidRDefault="00637A04" w:rsidP="00CC7394">
            <w:pPr>
              <w:ind w:firstLine="0"/>
            </w:pPr>
            <w:r w:rsidRPr="00CC7394">
              <w:t>Общая протяженность ливневой канализации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292187" w14:textId="77777777" w:rsidR="00637A04" w:rsidRPr="00CC7394" w:rsidRDefault="00637A04" w:rsidP="00CC7394">
            <w:pPr>
              <w:ind w:firstLine="0"/>
            </w:pPr>
            <w:r w:rsidRPr="00CC7394">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F8079F"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490E7D" w14:textId="281727AE" w:rsidR="00637A04" w:rsidRPr="00CC7394" w:rsidRDefault="00637A04" w:rsidP="00CC7394">
            <w:pPr>
              <w:ind w:firstLine="0"/>
            </w:pPr>
            <w:r w:rsidRPr="00CC7394">
              <w:t>8,64</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BDC64C" w14:textId="1B59F68F" w:rsidR="00637A04" w:rsidRPr="00CC7394" w:rsidRDefault="00637A04" w:rsidP="00CC7394">
            <w:pPr>
              <w:ind w:firstLine="0"/>
            </w:pPr>
            <w:r w:rsidRPr="00CC7394">
              <w:t>8,64</w:t>
            </w:r>
          </w:p>
        </w:tc>
      </w:tr>
      <w:tr w:rsidR="00637A04" w:rsidRPr="00CC7394" w14:paraId="5E451627"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3994A7" w14:textId="77777777" w:rsidR="00637A04" w:rsidRPr="00CC7394" w:rsidRDefault="00637A04" w:rsidP="00CC7394">
            <w:pPr>
              <w:ind w:firstLine="0"/>
            </w:pPr>
            <w:r w:rsidRPr="00CC7394">
              <w:t>7.2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08AD0C" w14:textId="77777777" w:rsidR="00637A04" w:rsidRPr="00CC7394" w:rsidRDefault="00637A04" w:rsidP="00CC7394">
            <w:pPr>
              <w:ind w:firstLine="0"/>
            </w:pPr>
            <w:r w:rsidRPr="00CC7394">
              <w:t xml:space="preserve">Защита территории от </w:t>
            </w:r>
            <w:r w:rsidRPr="00CC7394">
              <w:lastRenderedPageBreak/>
              <w:t>затопления: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E3923A" w14:textId="77777777" w:rsidR="00637A04" w:rsidRPr="00CC7394" w:rsidRDefault="00637A04" w:rsidP="00CC7394">
            <w:pPr>
              <w:ind w:firstLine="0"/>
            </w:pPr>
            <w:r w:rsidRPr="00CC7394">
              <w:lastRenderedPageBreak/>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6DB86D"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490318"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086CDD" w14:textId="77777777" w:rsidR="00637A04" w:rsidRPr="00CC7394" w:rsidRDefault="00637A04" w:rsidP="00CC7394">
            <w:pPr>
              <w:ind w:firstLine="0"/>
            </w:pPr>
          </w:p>
        </w:tc>
      </w:tr>
      <w:tr w:rsidR="00637A04" w:rsidRPr="00CC7394" w14:paraId="50E8B3C3"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6FB508" w14:textId="77777777" w:rsidR="00637A04" w:rsidRPr="00CC7394" w:rsidRDefault="00637A04" w:rsidP="00CC7394">
            <w:pPr>
              <w:ind w:firstLine="0"/>
            </w:pPr>
            <w:r w:rsidRPr="00CC7394">
              <w:t>7.2.1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80B35F" w14:textId="77777777" w:rsidR="00637A04" w:rsidRPr="00CC7394" w:rsidRDefault="00637A04" w:rsidP="00CC7394">
            <w:pPr>
              <w:ind w:firstLine="0"/>
            </w:pPr>
            <w:r w:rsidRPr="00CC7394">
              <w:t>площадь</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6E1796" w14:textId="77777777" w:rsidR="00637A04" w:rsidRPr="00CC7394" w:rsidRDefault="00637A04" w:rsidP="00CC7394">
            <w:pPr>
              <w:ind w:firstLine="0"/>
            </w:pPr>
            <w:r w:rsidRPr="00CC7394">
              <w:t>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8B8154"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ED30F5"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7BFEBF" w14:textId="77777777" w:rsidR="00637A04" w:rsidRPr="00CC7394" w:rsidRDefault="00637A04" w:rsidP="00CC7394">
            <w:pPr>
              <w:ind w:firstLine="0"/>
            </w:pPr>
          </w:p>
        </w:tc>
      </w:tr>
      <w:tr w:rsidR="00637A04" w:rsidRPr="00CC7394" w14:paraId="5AAC69ED"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451988" w14:textId="77777777" w:rsidR="00637A04" w:rsidRPr="00CC7394" w:rsidRDefault="00637A04" w:rsidP="00CC7394">
            <w:pPr>
              <w:ind w:firstLine="0"/>
            </w:pPr>
            <w:r w:rsidRPr="00CC7394">
              <w:t>7.2.2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F13A25" w14:textId="77777777" w:rsidR="00637A04" w:rsidRPr="00CC7394" w:rsidRDefault="00637A04" w:rsidP="00CC7394">
            <w:pPr>
              <w:ind w:firstLine="0"/>
            </w:pPr>
            <w:r w:rsidRPr="00CC7394">
              <w:t>протяженность защитных сооружений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5058B6" w14:textId="77777777" w:rsidR="00637A04" w:rsidRPr="00CC7394" w:rsidRDefault="00637A04" w:rsidP="00CC7394">
            <w:pPr>
              <w:ind w:firstLine="0"/>
            </w:pPr>
            <w:r w:rsidRPr="00CC7394">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680B98"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919904"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A7FD47" w14:textId="77777777" w:rsidR="00637A04" w:rsidRPr="00CC7394" w:rsidRDefault="00637A04" w:rsidP="00CC7394">
            <w:pPr>
              <w:ind w:firstLine="0"/>
            </w:pPr>
          </w:p>
        </w:tc>
      </w:tr>
      <w:tr w:rsidR="00637A04" w:rsidRPr="00CC7394" w14:paraId="27780F0E"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68A0D6" w14:textId="77777777" w:rsidR="00637A04" w:rsidRPr="00CC7394" w:rsidRDefault="00637A04" w:rsidP="00CC7394">
            <w:pPr>
              <w:ind w:firstLine="0"/>
            </w:pPr>
            <w:r w:rsidRPr="00CC7394">
              <w:t>7.3</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EEEF41" w14:textId="77777777" w:rsidR="00637A04" w:rsidRPr="00CC7394" w:rsidRDefault="00637A04" w:rsidP="00CC7394">
            <w:pPr>
              <w:ind w:firstLine="0"/>
            </w:pPr>
            <w:r w:rsidRPr="00CC7394">
              <w:t>Намыв и подсыпка, всего объем и площадь</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5D95B0" w14:textId="77777777" w:rsidR="00637A04" w:rsidRPr="00CC7394" w:rsidRDefault="00637A04" w:rsidP="00CC7394">
            <w:pPr>
              <w:ind w:firstLine="0"/>
            </w:pPr>
            <w:r w:rsidRPr="00CC7394">
              <w:t>млн. м3, 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444B30"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0570DD"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C7B503" w14:textId="77777777" w:rsidR="00637A04" w:rsidRPr="00CC7394" w:rsidRDefault="00637A04" w:rsidP="00CC7394">
            <w:pPr>
              <w:ind w:firstLine="0"/>
            </w:pPr>
          </w:p>
        </w:tc>
      </w:tr>
      <w:tr w:rsidR="00637A04" w:rsidRPr="00CC7394" w14:paraId="214D35FB"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E65331" w14:textId="77777777" w:rsidR="00637A04" w:rsidRPr="00CC7394" w:rsidRDefault="00637A04" w:rsidP="00CC7394">
            <w:pPr>
              <w:ind w:firstLine="0"/>
            </w:pPr>
            <w:r w:rsidRPr="00CC7394">
              <w:t>7.4</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126719" w14:textId="77777777" w:rsidR="00637A04" w:rsidRPr="00CC7394" w:rsidRDefault="00637A04" w:rsidP="00CC7394">
            <w:pPr>
              <w:ind w:firstLine="0"/>
            </w:pPr>
            <w:r w:rsidRPr="00CC7394">
              <w:t>Берегоукрепление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0A244A" w14:textId="77777777" w:rsidR="00637A04" w:rsidRPr="00CC7394" w:rsidRDefault="00637A04" w:rsidP="00CC7394">
            <w:pPr>
              <w:ind w:firstLine="0"/>
            </w:pPr>
            <w:r w:rsidRPr="00CC7394">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1F0E9E"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806DCF"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0170B3" w14:textId="77777777" w:rsidR="00637A04" w:rsidRPr="00CC7394" w:rsidRDefault="00637A04" w:rsidP="00CC7394">
            <w:pPr>
              <w:ind w:firstLine="0"/>
            </w:pPr>
          </w:p>
        </w:tc>
      </w:tr>
      <w:tr w:rsidR="00637A04" w:rsidRPr="00CC7394" w14:paraId="4529BA87"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1CA571" w14:textId="77777777" w:rsidR="00637A04" w:rsidRPr="00CC7394" w:rsidRDefault="00637A04" w:rsidP="00CC7394">
            <w:pPr>
              <w:ind w:firstLine="0"/>
            </w:pPr>
            <w:r w:rsidRPr="00CC7394">
              <w:t>7.5</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03AFED" w14:textId="77777777" w:rsidR="00637A04" w:rsidRPr="00CC7394" w:rsidRDefault="00637A04" w:rsidP="00CC7394">
            <w:pPr>
              <w:ind w:firstLine="0"/>
            </w:pPr>
            <w:r w:rsidRPr="00CC7394">
              <w:t>Понижение уровня грунтовых вод</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80E2B4" w14:textId="77777777" w:rsidR="00637A04" w:rsidRPr="00CC7394" w:rsidRDefault="00637A04" w:rsidP="00CC7394">
            <w:pPr>
              <w:ind w:firstLine="0"/>
            </w:pPr>
            <w:r w:rsidRPr="00CC7394">
              <w:t>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85D16E"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C05216"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19E9C3" w14:textId="77777777" w:rsidR="00637A04" w:rsidRPr="00CC7394" w:rsidRDefault="00637A04" w:rsidP="00CC7394">
            <w:pPr>
              <w:ind w:firstLine="0"/>
            </w:pPr>
          </w:p>
        </w:tc>
      </w:tr>
      <w:tr w:rsidR="00637A04" w:rsidRPr="00CC7394" w14:paraId="460252FF"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E59AF7" w14:textId="77777777" w:rsidR="00637A04" w:rsidRPr="00CC7394" w:rsidRDefault="00637A04" w:rsidP="00CC7394">
            <w:pPr>
              <w:ind w:firstLine="0"/>
            </w:pPr>
            <w:r w:rsidRPr="00CC7394">
              <w:t>8.</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76F256" w14:textId="77777777" w:rsidR="00637A04" w:rsidRPr="00CC7394" w:rsidRDefault="00637A04" w:rsidP="00CC7394">
            <w:pPr>
              <w:ind w:firstLine="0"/>
            </w:pPr>
            <w:r w:rsidRPr="00CC7394">
              <w:t>Охрана окружающей среды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3BA9C7" w14:textId="77777777" w:rsidR="00637A04" w:rsidRPr="00CC7394" w:rsidRDefault="00637A04" w:rsidP="00CC7394">
            <w:pPr>
              <w:ind w:firstLine="0"/>
            </w:pPr>
            <w:r w:rsidRPr="00CC7394">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ED1DA4"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97216D"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EA2E63" w14:textId="77777777" w:rsidR="00637A04" w:rsidRPr="00CC7394" w:rsidRDefault="00637A04" w:rsidP="00CC7394">
            <w:pPr>
              <w:ind w:firstLine="0"/>
            </w:pPr>
          </w:p>
        </w:tc>
      </w:tr>
      <w:tr w:rsidR="00637A04" w:rsidRPr="00CC7394" w14:paraId="257ADDE3"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36E1F8" w14:textId="77777777" w:rsidR="00637A04" w:rsidRPr="00CC7394" w:rsidRDefault="00637A04" w:rsidP="00CC7394">
            <w:pPr>
              <w:ind w:firstLine="0"/>
            </w:pPr>
            <w:r w:rsidRPr="00CC7394">
              <w:t>8.1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87BF0F" w14:textId="77777777" w:rsidR="00637A04" w:rsidRPr="00CC7394" w:rsidRDefault="00637A04" w:rsidP="00CC7394">
            <w:pPr>
              <w:ind w:firstLine="0"/>
            </w:pPr>
            <w:r w:rsidRPr="00CC7394">
              <w:t>Уровень загрязнения атмосферного воздуха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B985BA" w14:textId="77777777" w:rsidR="00637A04" w:rsidRPr="00CC7394" w:rsidRDefault="00637A04" w:rsidP="00CC7394">
            <w:pPr>
              <w:ind w:firstLine="0"/>
            </w:pPr>
            <w:r w:rsidRPr="00CC7394">
              <w:t>ПДК</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4C2456"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1AC311"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BA5C7C" w14:textId="77777777" w:rsidR="00637A04" w:rsidRPr="00CC7394" w:rsidRDefault="00637A04" w:rsidP="00CC7394">
            <w:pPr>
              <w:ind w:firstLine="0"/>
            </w:pPr>
          </w:p>
        </w:tc>
      </w:tr>
      <w:tr w:rsidR="00637A04" w:rsidRPr="00CC7394" w14:paraId="67705B98"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9F02F6" w14:textId="77777777" w:rsidR="00637A04" w:rsidRPr="00CC7394" w:rsidRDefault="00637A04" w:rsidP="00CC7394">
            <w:pPr>
              <w:ind w:firstLine="0"/>
            </w:pPr>
            <w:r w:rsidRPr="00CC7394">
              <w:t>8.2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418BBA" w14:textId="77777777" w:rsidR="00637A04" w:rsidRPr="00CC7394" w:rsidRDefault="00637A04" w:rsidP="00CC7394">
            <w:pPr>
              <w:ind w:firstLine="0"/>
            </w:pPr>
            <w:r w:rsidRPr="00CC7394">
              <w:t>Объем выбросов вредных веществ в атмосферный воздух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9A6239" w14:textId="77777777" w:rsidR="00637A04" w:rsidRPr="00CC7394" w:rsidRDefault="00637A04" w:rsidP="00CC7394">
            <w:pPr>
              <w:ind w:firstLine="0"/>
            </w:pPr>
            <w:r w:rsidRPr="00CC7394">
              <w:t>т/год</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B6DDBA"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650B2C"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6A98AF" w14:textId="77777777" w:rsidR="00637A04" w:rsidRPr="00CC7394" w:rsidRDefault="00637A04" w:rsidP="00CC7394">
            <w:pPr>
              <w:ind w:firstLine="0"/>
            </w:pPr>
          </w:p>
        </w:tc>
      </w:tr>
      <w:tr w:rsidR="00637A04" w:rsidRPr="00CC7394" w14:paraId="7CBD9A83"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76D752" w14:textId="77777777" w:rsidR="00637A04" w:rsidRPr="00CC7394" w:rsidRDefault="00637A04" w:rsidP="00CC7394">
            <w:pPr>
              <w:ind w:firstLine="0"/>
            </w:pPr>
            <w:r w:rsidRPr="00CC7394">
              <w:t>8.3</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2F3D5A" w14:textId="77777777" w:rsidR="00637A04" w:rsidRPr="00CC7394" w:rsidRDefault="00637A04" w:rsidP="00CC7394">
            <w:pPr>
              <w:ind w:firstLine="0"/>
            </w:pPr>
            <w:r w:rsidRPr="00CC7394">
              <w:t>Общий объем сброса загрязненных вод</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519A5B" w14:textId="77777777" w:rsidR="00637A04" w:rsidRPr="00CC7394" w:rsidRDefault="00637A04" w:rsidP="00CC7394">
            <w:pPr>
              <w:ind w:firstLine="0"/>
            </w:pPr>
            <w:r w:rsidRPr="00CC7394">
              <w:t>тыс. м3/</w:t>
            </w:r>
            <w:proofErr w:type="spellStart"/>
            <w:r w:rsidRPr="00CC7394">
              <w:t>сут</w:t>
            </w:r>
            <w:proofErr w:type="spellEnd"/>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9B8E24"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A8E94C"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0AE9F1" w14:textId="77777777" w:rsidR="00637A04" w:rsidRPr="00CC7394" w:rsidRDefault="00637A04" w:rsidP="00CC7394">
            <w:pPr>
              <w:ind w:firstLine="0"/>
            </w:pPr>
          </w:p>
        </w:tc>
      </w:tr>
      <w:tr w:rsidR="00637A04" w:rsidRPr="00CC7394" w14:paraId="429F3D70"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DD9D3C" w14:textId="77777777" w:rsidR="00637A04" w:rsidRPr="00CC7394" w:rsidRDefault="00637A04" w:rsidP="00CC7394">
            <w:pPr>
              <w:ind w:firstLine="0"/>
            </w:pPr>
            <w:r w:rsidRPr="00CC7394">
              <w:t>8.4</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E5D433" w14:textId="77777777" w:rsidR="00637A04" w:rsidRPr="00CC7394" w:rsidRDefault="00637A04" w:rsidP="00CC7394">
            <w:pPr>
              <w:ind w:firstLine="0"/>
            </w:pPr>
            <w:r w:rsidRPr="00CC7394">
              <w:t>Санитарно-защитные зоны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0A745B" w14:textId="77777777" w:rsidR="00637A04" w:rsidRPr="00CC7394" w:rsidRDefault="00637A04" w:rsidP="00CC7394">
            <w:pPr>
              <w:ind w:firstLine="0"/>
            </w:pPr>
            <w:r w:rsidRPr="00CC7394">
              <w:t>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1E9A02"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06F520"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F6A184" w14:textId="77777777" w:rsidR="00637A04" w:rsidRPr="00CC7394" w:rsidRDefault="00637A04" w:rsidP="00CC7394">
            <w:pPr>
              <w:ind w:firstLine="0"/>
            </w:pPr>
          </w:p>
        </w:tc>
      </w:tr>
      <w:tr w:rsidR="00637A04" w:rsidRPr="00CC7394" w14:paraId="4D4B4D58"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04CE85" w14:textId="77777777" w:rsidR="00637A04" w:rsidRPr="00CC7394" w:rsidRDefault="00637A04" w:rsidP="00CC7394">
            <w:pPr>
              <w:ind w:firstLine="0"/>
            </w:pPr>
            <w:r w:rsidRPr="00CC7394">
              <w:t>8.5.</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73C68B" w14:textId="77777777" w:rsidR="00637A04" w:rsidRPr="00CC7394" w:rsidRDefault="00637A04" w:rsidP="00CC7394">
            <w:pPr>
              <w:ind w:firstLine="0"/>
            </w:pPr>
            <w:r w:rsidRPr="00CC7394">
              <w:t>Объем твердых бытовых отходов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9490A6" w14:textId="77777777" w:rsidR="00637A04" w:rsidRPr="00CC7394" w:rsidRDefault="00637A04" w:rsidP="00CC7394">
            <w:pPr>
              <w:ind w:firstLine="0"/>
            </w:pPr>
            <w:proofErr w:type="spellStart"/>
            <w:proofErr w:type="gramStart"/>
            <w:r w:rsidRPr="00CC7394">
              <w:t>тыс.т</w:t>
            </w:r>
            <w:proofErr w:type="spellEnd"/>
            <w:proofErr w:type="gramEnd"/>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7DF516"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304374"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9899A5" w14:textId="77777777" w:rsidR="00637A04" w:rsidRPr="00CC7394" w:rsidRDefault="00637A04" w:rsidP="00CC7394">
            <w:pPr>
              <w:ind w:firstLine="0"/>
            </w:pPr>
          </w:p>
        </w:tc>
      </w:tr>
      <w:tr w:rsidR="00637A04" w:rsidRPr="00CC7394" w14:paraId="6491E049"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E31337" w14:textId="77777777" w:rsidR="00637A04" w:rsidRPr="00CC7394" w:rsidRDefault="00637A04" w:rsidP="00CC7394">
            <w:pPr>
              <w:ind w:firstLine="0"/>
            </w:pPr>
            <w:r w:rsidRPr="00CC7394">
              <w:t>8.6</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65148D" w14:textId="77777777" w:rsidR="00637A04" w:rsidRPr="00CC7394" w:rsidRDefault="00637A04" w:rsidP="00CC7394">
            <w:pPr>
              <w:ind w:firstLine="0"/>
            </w:pPr>
            <w:r w:rsidRPr="00CC7394">
              <w:t>Санитарная очистка территорий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D22A75"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B39E0C"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C32082"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C2CF26" w14:textId="77777777" w:rsidR="00637A04" w:rsidRPr="00CC7394" w:rsidRDefault="00637A04" w:rsidP="00CC7394">
            <w:pPr>
              <w:ind w:firstLine="0"/>
            </w:pPr>
          </w:p>
        </w:tc>
      </w:tr>
      <w:tr w:rsidR="00637A04" w:rsidRPr="00CC7394" w14:paraId="79B80690"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56378C" w14:textId="77777777" w:rsidR="00637A04" w:rsidRPr="00CC7394" w:rsidRDefault="00637A04" w:rsidP="00CC7394">
            <w:pPr>
              <w:ind w:firstLine="0"/>
            </w:pPr>
            <w:r w:rsidRPr="00CC7394">
              <w:t>8.6.1</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9DC655" w14:textId="77777777" w:rsidR="00637A04" w:rsidRPr="00CC7394" w:rsidRDefault="00637A04" w:rsidP="00CC7394">
            <w:pPr>
              <w:ind w:firstLine="0"/>
            </w:pPr>
            <w:r w:rsidRPr="00CC7394">
              <w:t>Общая площадь свалок</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CE87DD" w14:textId="77777777" w:rsidR="00637A04" w:rsidRPr="00CC7394" w:rsidRDefault="00637A04" w:rsidP="00CC7394">
            <w:pPr>
              <w:ind w:firstLine="0"/>
            </w:pPr>
            <w:r w:rsidRPr="00CC7394">
              <w:t>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3F1316"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CBF8BF"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12BBB6" w14:textId="77777777" w:rsidR="00637A04" w:rsidRPr="00CC7394" w:rsidRDefault="00637A04" w:rsidP="00CC7394">
            <w:pPr>
              <w:ind w:firstLine="0"/>
            </w:pPr>
          </w:p>
        </w:tc>
      </w:tr>
      <w:tr w:rsidR="00637A04" w:rsidRPr="00CC7394" w14:paraId="1AB08169"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E0AD2A" w14:textId="77777777" w:rsidR="00637A04" w:rsidRPr="00CC7394" w:rsidRDefault="00637A04" w:rsidP="00CC7394">
            <w:pPr>
              <w:ind w:firstLine="0"/>
            </w:pPr>
            <w:r w:rsidRPr="00CC7394">
              <w:t>8.6.2</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5FD8A1" w14:textId="77777777" w:rsidR="00637A04" w:rsidRPr="00CC7394" w:rsidRDefault="00637A04" w:rsidP="00CC7394">
            <w:pPr>
              <w:ind w:firstLine="0"/>
            </w:pPr>
            <w:r w:rsidRPr="00CC7394">
              <w:t>в том числе стихийных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06976A" w14:textId="77777777" w:rsidR="00637A04" w:rsidRPr="00CC7394" w:rsidRDefault="00637A04" w:rsidP="00CC7394">
            <w:pPr>
              <w:ind w:firstLine="0"/>
            </w:pPr>
            <w:r w:rsidRPr="00CC7394">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EBB252"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24D472"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F6FF65" w14:textId="77777777" w:rsidR="00637A04" w:rsidRPr="00CC7394" w:rsidRDefault="00637A04" w:rsidP="00CC7394">
            <w:pPr>
              <w:ind w:firstLine="0"/>
            </w:pPr>
          </w:p>
        </w:tc>
      </w:tr>
      <w:tr w:rsidR="00637A04" w:rsidRPr="00CC7394" w14:paraId="3246D768"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616A12" w14:textId="77777777" w:rsidR="00637A04" w:rsidRPr="00CC7394" w:rsidRDefault="00637A04" w:rsidP="00CC7394">
            <w:pPr>
              <w:ind w:firstLine="0"/>
            </w:pPr>
            <w:r w:rsidRPr="00CC7394">
              <w:t>8.7</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2EEE9C" w14:textId="77777777" w:rsidR="00637A04" w:rsidRPr="00CC7394" w:rsidRDefault="00637A04" w:rsidP="00CC7394">
            <w:pPr>
              <w:ind w:firstLine="0"/>
            </w:pPr>
            <w:r w:rsidRPr="00CC7394">
              <w:t>Иные мероприятия по охране природы и рациональному природопользованию</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84A7C0" w14:textId="77777777" w:rsidR="00637A04" w:rsidRPr="00CC7394" w:rsidRDefault="00637A04" w:rsidP="00CC7394">
            <w:pPr>
              <w:ind w:firstLine="0"/>
            </w:pPr>
            <w:r w:rsidRPr="00CC7394">
              <w:t>соответствующие единицы</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2420C8"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0A5CB2" w14:textId="77777777" w:rsidR="00637A04" w:rsidRPr="00CC7394" w:rsidRDefault="00637A04" w:rsidP="00CC7394">
            <w:pPr>
              <w:ind w:firstLine="0"/>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92C970" w14:textId="77777777" w:rsidR="00637A04" w:rsidRPr="00CC7394" w:rsidRDefault="00637A04" w:rsidP="00CC7394">
            <w:pPr>
              <w:ind w:firstLine="0"/>
            </w:pPr>
          </w:p>
        </w:tc>
      </w:tr>
      <w:tr w:rsidR="00637A04" w:rsidRPr="00CC7394" w14:paraId="7C38B6A6" w14:textId="77777777" w:rsidTr="00CC7394">
        <w:tc>
          <w:tcPr>
            <w:tcW w:w="5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C28539" w14:textId="77777777" w:rsidR="00637A04" w:rsidRPr="00CC7394" w:rsidRDefault="00637A04" w:rsidP="00CC7394">
            <w:pPr>
              <w:ind w:firstLine="0"/>
            </w:pPr>
            <w:r w:rsidRPr="00CC7394">
              <w:t>9</w:t>
            </w:r>
          </w:p>
        </w:tc>
        <w:tc>
          <w:tcPr>
            <w:tcW w:w="12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7DD0BE" w14:textId="77777777" w:rsidR="00637A04" w:rsidRPr="00CC7394" w:rsidRDefault="00637A04" w:rsidP="00CC7394">
            <w:pPr>
              <w:ind w:firstLine="0"/>
            </w:pPr>
            <w:r w:rsidRPr="00CC7394">
              <w:t>Объекты органов противопожарной службы (пожарное депо)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BDFE97" w14:textId="77777777" w:rsidR="00637A04" w:rsidRPr="00CC7394" w:rsidRDefault="00637A04" w:rsidP="00CC7394">
            <w:pPr>
              <w:ind w:firstLine="0"/>
            </w:pPr>
            <w:r w:rsidRPr="00CC7394">
              <w:t>Количество депо, единиц</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DC9A1C" w14:textId="77777777" w:rsidR="00637A04" w:rsidRPr="00CC7394" w:rsidRDefault="00637A04" w:rsidP="00CC7394">
            <w:pPr>
              <w:ind w:firstLine="0"/>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10E0F1" w14:textId="7830CBEF" w:rsidR="00637A04" w:rsidRPr="00CC7394" w:rsidRDefault="00637A04" w:rsidP="00CC7394">
            <w:pPr>
              <w:ind w:firstLine="0"/>
              <w:rPr>
                <w:lang w:val="en-US"/>
              </w:rPr>
            </w:pPr>
            <w:r w:rsidRPr="00CC7394">
              <w:t>1</w:t>
            </w:r>
            <w:r w:rsidR="006E7BDC" w:rsidRPr="00CC7394">
              <w:rPr>
                <w:lang w:val="en-US"/>
              </w:rPr>
              <w:t>x2</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923CF0" w14:textId="11CAC7A4" w:rsidR="00637A04" w:rsidRPr="00CC7394" w:rsidRDefault="00637A04" w:rsidP="00CC7394">
            <w:pPr>
              <w:ind w:firstLine="0"/>
              <w:rPr>
                <w:lang w:val="en-US"/>
              </w:rPr>
            </w:pPr>
            <w:r w:rsidRPr="00CC7394">
              <w:t>1</w:t>
            </w:r>
            <w:r w:rsidR="006E7BDC" w:rsidRPr="00CC7394">
              <w:rPr>
                <w:lang w:val="en-US"/>
              </w:rPr>
              <w:t>x2</w:t>
            </w:r>
          </w:p>
        </w:tc>
      </w:tr>
    </w:tbl>
    <w:bookmarkEnd w:id="127"/>
    <w:p w14:paraId="6B1F0AD8" w14:textId="35A93A5A" w:rsidR="00342A5B" w:rsidRPr="00CC7394" w:rsidRDefault="00F360A0" w:rsidP="009426B9">
      <w:pPr>
        <w:spacing w:line="1" w:lineRule="exact"/>
        <w:rPr>
          <w:rFonts w:cs="Times New Roman"/>
          <w:color w:val="auto"/>
          <w:lang w:val="en-US"/>
        </w:rPr>
        <w:sectPr w:rsidR="00342A5B" w:rsidRPr="00CC7394" w:rsidSect="00CC7394">
          <w:footerReference w:type="default" r:id="rId32"/>
          <w:pgSz w:w="11900" w:h="16840"/>
          <w:pgMar w:top="1006" w:right="839" w:bottom="663" w:left="1418" w:header="284" w:footer="779" w:gutter="0"/>
          <w:cols w:space="720"/>
          <w:noEndnote/>
          <w:docGrid w:linePitch="360"/>
        </w:sectPr>
      </w:pPr>
      <w:r w:rsidRPr="00CC7394">
        <w:rPr>
          <w:rFonts w:cs="Times New Roman"/>
          <w:color w:val="auto"/>
          <w:lang w:val="en-US"/>
        </w:rPr>
        <w:t>s</w:t>
      </w:r>
    </w:p>
    <w:p w14:paraId="29AEFA04" w14:textId="4140DBC1" w:rsidR="00D667EE" w:rsidRPr="00CC7394" w:rsidRDefault="00F360A0" w:rsidP="00F360A0">
      <w:pPr>
        <w:rPr>
          <w:rFonts w:eastAsia="Arial"/>
          <w:szCs w:val="28"/>
        </w:rPr>
      </w:pPr>
      <w:r w:rsidRPr="00CC7394">
        <w:rPr>
          <w:rFonts w:eastAsia="Arial"/>
          <w:szCs w:val="28"/>
        </w:rPr>
        <w:lastRenderedPageBreak/>
        <w:t xml:space="preserve">*итоговые показатели по всему </w:t>
      </w:r>
      <w:proofErr w:type="spellStart"/>
      <w:r w:rsidRPr="00CC7394">
        <w:rPr>
          <w:rFonts w:eastAsia="Arial"/>
          <w:szCs w:val="28"/>
        </w:rPr>
        <w:t>гененеральному</w:t>
      </w:r>
      <w:proofErr w:type="spellEnd"/>
      <w:r w:rsidRPr="00CC7394">
        <w:rPr>
          <w:rFonts w:eastAsia="Arial"/>
          <w:szCs w:val="28"/>
        </w:rPr>
        <w:t xml:space="preserve"> плану</w:t>
      </w:r>
    </w:p>
    <w:p w14:paraId="1282595C" w14:textId="77777777" w:rsidR="004024E2" w:rsidRPr="00CC7394" w:rsidRDefault="004024E2" w:rsidP="009426B9">
      <w:pPr>
        <w:ind w:firstLine="567"/>
        <w:rPr>
          <w:rFonts w:eastAsia="Arial"/>
          <w:sz w:val="24"/>
        </w:rPr>
      </w:pPr>
    </w:p>
    <w:p w14:paraId="7EA06D5B" w14:textId="77777777" w:rsidR="00A409D9" w:rsidRPr="00CC7394" w:rsidRDefault="00A409D9" w:rsidP="009426B9">
      <w:pPr>
        <w:ind w:firstLine="567"/>
        <w:rPr>
          <w:rFonts w:eastAsia="Arial"/>
          <w:sz w:val="24"/>
        </w:rPr>
      </w:pPr>
    </w:p>
    <w:p w14:paraId="4DE033E1" w14:textId="77777777" w:rsidR="00A409D9" w:rsidRPr="00CC7394" w:rsidRDefault="00A409D9" w:rsidP="009426B9">
      <w:pPr>
        <w:ind w:firstLine="567"/>
        <w:rPr>
          <w:rFonts w:eastAsia="Arial"/>
          <w:sz w:val="24"/>
        </w:rPr>
      </w:pPr>
    </w:p>
    <w:p w14:paraId="1DFD6386" w14:textId="1B66DE58" w:rsidR="00933DAD" w:rsidRPr="00CC7394" w:rsidRDefault="00933DAD" w:rsidP="009426B9">
      <w:pPr>
        <w:rPr>
          <w:rFonts w:eastAsia="Arial" w:cs="Times New Roman"/>
          <w:snapToGrid w:val="0"/>
          <w:color w:val="auto"/>
          <w:lang w:bidi="ar-SA"/>
        </w:rPr>
      </w:pPr>
      <w:r w:rsidRPr="00CC7394">
        <w:rPr>
          <w:rFonts w:eastAsia="Arial"/>
        </w:rPr>
        <w:br w:type="page"/>
      </w:r>
    </w:p>
    <w:p w14:paraId="546CA6D1" w14:textId="77777777" w:rsidR="00A409D9" w:rsidRPr="00CC7394" w:rsidRDefault="00A409D9" w:rsidP="009426B9">
      <w:pPr>
        <w:ind w:firstLine="567"/>
        <w:rPr>
          <w:rFonts w:eastAsia="Arial"/>
          <w:sz w:val="24"/>
        </w:rPr>
      </w:pPr>
    </w:p>
    <w:p w14:paraId="6050D339" w14:textId="77777777" w:rsidR="00C755E6" w:rsidRPr="00CC7394" w:rsidRDefault="00C755E6" w:rsidP="009426B9">
      <w:pPr>
        <w:ind w:firstLine="567"/>
        <w:rPr>
          <w:rFonts w:eastAsia="Arial"/>
          <w:sz w:val="24"/>
        </w:rPr>
      </w:pPr>
    </w:p>
    <w:p w14:paraId="6249BBC2" w14:textId="77777777" w:rsidR="00D667EE" w:rsidRPr="00CC7394" w:rsidRDefault="00D667EE" w:rsidP="009426B9">
      <w:pPr>
        <w:ind w:firstLine="567"/>
        <w:rPr>
          <w:smallCaps/>
          <w:sz w:val="24"/>
        </w:rPr>
      </w:pPr>
    </w:p>
    <w:p w14:paraId="5FEA162D" w14:textId="77777777" w:rsidR="00E2261B" w:rsidRPr="00CC7394" w:rsidRDefault="00E2261B" w:rsidP="009426B9">
      <w:pPr>
        <w:rPr>
          <w:rFonts w:cs="Times New Roman"/>
        </w:rPr>
      </w:pPr>
      <w:bookmarkStart w:id="128" w:name="bookmark650"/>
      <w:bookmarkEnd w:id="128"/>
    </w:p>
    <w:p w14:paraId="1F064CA1" w14:textId="7BB9EA6F" w:rsidR="00E2261B" w:rsidRPr="00CC7394" w:rsidRDefault="00E2261B" w:rsidP="009426B9">
      <w:pPr>
        <w:rPr>
          <w:rFonts w:eastAsia="Arial" w:cs="Times New Roman"/>
          <w:b/>
          <w:bCs/>
          <w:color w:val="auto"/>
        </w:rPr>
      </w:pPr>
      <w:r w:rsidRPr="00CC7394">
        <w:rPr>
          <w:rFonts w:eastAsia="Arial" w:cs="Times New Roman"/>
          <w:b/>
          <w:bCs/>
          <w:color w:val="auto"/>
        </w:rPr>
        <w:br w:type="page"/>
      </w:r>
    </w:p>
    <w:p w14:paraId="5E2A52A9" w14:textId="0FA01DAB" w:rsidR="000818D1" w:rsidRPr="00CC7394" w:rsidRDefault="00091EEA" w:rsidP="009426B9">
      <w:pPr>
        <w:ind w:firstLine="567"/>
        <w:outlineLvl w:val="0"/>
        <w:rPr>
          <w:rFonts w:cs="Times New Roman"/>
          <w:color w:val="auto"/>
          <w:sz w:val="24"/>
        </w:rPr>
      </w:pPr>
      <w:bookmarkStart w:id="129" w:name="_Toc236975673"/>
      <w:r w:rsidRPr="00CC7394">
        <w:rPr>
          <w:rFonts w:cs="Times New Roman"/>
          <w:b/>
          <w:bCs/>
          <w:color w:val="auto"/>
          <w:sz w:val="24"/>
        </w:rPr>
        <w:lastRenderedPageBreak/>
        <w:t>ПЕРЕЧЕНЬ ИСПОЛЬЗОВАННОЙ ЛИТЕРАТУРЫ</w:t>
      </w:r>
      <w:bookmarkEnd w:id="129"/>
    </w:p>
    <w:p w14:paraId="33A7A8A3"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1. СН РК 3.01-01-2013. Градостроительство. Планировка и застройка городских и сельских территорий населенных пунктов.</w:t>
      </w:r>
    </w:p>
    <w:p w14:paraId="41FD4D7B"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2. СН РК 3.01-00-2011. Инструкция о порядке разработки, согласования и утверждения градостроительных проектов в Республике Казахстан.</w:t>
      </w:r>
    </w:p>
    <w:p w14:paraId="2D92407A"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3.  СП РК 1.02-110-2013 Продолжительность проектирования.</w:t>
      </w:r>
    </w:p>
    <w:p w14:paraId="5EC04529"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4. РДС РК 1.01-01-2014 Государственные нормативы в области архитектуры, градостроительства и строительства. Основные положения.</w:t>
      </w:r>
    </w:p>
    <w:p w14:paraId="112A229E"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5.  СНиП РК 2.04-01-2010. Строительная климатология.</w:t>
      </w:r>
    </w:p>
    <w:p w14:paraId="187ED062"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6. СН РК 2.03-02-2012. Инженерная защита в зонах затопления и подтопления.</w:t>
      </w:r>
    </w:p>
    <w:p w14:paraId="540CEFEE"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7. СН РК 3.01-02-2012. Планировка и застройка районов индивидуального жилищного строительства.</w:t>
      </w:r>
    </w:p>
    <w:p w14:paraId="0F5D5D5F"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8.  СН РК 2.03-03-2014. Защитные сооружения гражданской обороны.</w:t>
      </w:r>
    </w:p>
    <w:p w14:paraId="0BD3CC2C"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 xml:space="preserve">9. Инструкция по организации и ведению гражданской обороны в Республике Казахстан. Агентство Республики Казахстан по чрезвычайным ситуациям. </w:t>
      </w:r>
    </w:p>
    <w:p w14:paraId="574C7279"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10. Закон Республики Казахстан от 11 апреля 2014 года № 188-V 3PK «О гражданской защите».</w:t>
      </w:r>
    </w:p>
    <w:p w14:paraId="2AD07888"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11. Закон Республики Казахстан «О гражданской обороне».</w:t>
      </w:r>
    </w:p>
    <w:p w14:paraId="1AACB474"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12. Земельный кодекс Республики Казахстан.</w:t>
      </w:r>
    </w:p>
    <w:p w14:paraId="6E937EB5"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13. Закон Республики Казахстан «Об архитектурной, градостроительной и строительной деятельности в Республике Казахстан».</w:t>
      </w:r>
    </w:p>
    <w:p w14:paraId="2B70EB47"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14. Закон Республики Казахстан «О геодезии и картографии».</w:t>
      </w:r>
    </w:p>
    <w:p w14:paraId="25FED0A5"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15. Основные положения Генеральной схемы организации территории Республики Казахстан, утвержденные постановлением Правительства Республики Казахстан от 30 декабря 2013 года № 1434.</w:t>
      </w:r>
    </w:p>
    <w:p w14:paraId="3B971937"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16. МСН 4.02-02-2004. Тепловые сети.</w:t>
      </w:r>
    </w:p>
    <w:p w14:paraId="2EAF3390"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17. СН РК 4.01-03-2013 Наружные сети и сооружения водоснабжения и канализации.</w:t>
      </w:r>
    </w:p>
    <w:p w14:paraId="1259FA53"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18. 2728. СН РК 3.02-07-2014. Общественные здания и сооружения.</w:t>
      </w:r>
    </w:p>
    <w:p w14:paraId="20E501EB"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19. Санитарные правила "Санитарно-эпидемиологические требования к зданиям и сооружениям производственного назначения" и "Санитарно-эпидемиологические требования по установлению санитарно-защитной зоны производственных объектов" - утвержденные постановлением Правительства Республики Казахстан от 17 января 2012 года № 93.</w:t>
      </w:r>
    </w:p>
    <w:p w14:paraId="0C875DF4"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 xml:space="preserve">20. СН РК 4.04-04-2013 Наружное электрическое освещение городов и сельских населенных пунктов. </w:t>
      </w:r>
    </w:p>
    <w:p w14:paraId="402C1B5A"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21. Закон Республики Казахстан «Об охране здоровья граждан» (с дополнениями) от 07 июля 2006 г.</w:t>
      </w:r>
    </w:p>
    <w:p w14:paraId="772230FF"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22.  СН РК 3.01-03-2012.Генпланы промышленных предприятий.</w:t>
      </w:r>
    </w:p>
    <w:p w14:paraId="75BE96A7"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23. СН РК 3.01-04-2014 Схемы генпланов производственных зон сельских населенных пунктов и генпланы с/х предприятий.</w:t>
      </w:r>
    </w:p>
    <w:p w14:paraId="2BA673CA"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24. СН РК 3.02-08-2013 Административные и бытовые здания.</w:t>
      </w:r>
    </w:p>
    <w:p w14:paraId="2BB4CE3F"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25. СН РК 3.02-09-2011 Многофункциональные здания и комплексы.</w:t>
      </w:r>
    </w:p>
    <w:p w14:paraId="525913C3"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lastRenderedPageBreak/>
        <w:t>26. СН РК 3.02-10-2011 Дошкольные объекты образования.</w:t>
      </w:r>
    </w:p>
    <w:p w14:paraId="3E58079E"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27. СН РК 3.02-11-2011 Общеобразовательные учреждения.</w:t>
      </w:r>
    </w:p>
    <w:p w14:paraId="522901D4"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28. СН РК 3.02-18-2013 Закрытые спортивные залы.</w:t>
      </w:r>
    </w:p>
    <w:p w14:paraId="0A37FC28"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29.СН РК 3.02-19-2014 Проектирование открытых спортивных сооружений.</w:t>
      </w:r>
    </w:p>
    <w:p w14:paraId="20D151B7"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30. СН РК 3.02-19-2011 Культурно - зрелищные сооружения.</w:t>
      </w:r>
    </w:p>
    <w:p w14:paraId="1938A263"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31. СН РК 3.02-19-</w:t>
      </w:r>
      <w:proofErr w:type="gramStart"/>
      <w:r w:rsidRPr="00CC7394">
        <w:rPr>
          <w:rFonts w:cs="Times New Roman"/>
          <w:color w:val="auto"/>
          <w:szCs w:val="28"/>
        </w:rPr>
        <w:t>2011  Объекты</w:t>
      </w:r>
      <w:proofErr w:type="gramEnd"/>
      <w:r w:rsidRPr="00CC7394">
        <w:rPr>
          <w:rFonts w:cs="Times New Roman"/>
          <w:color w:val="auto"/>
          <w:szCs w:val="28"/>
        </w:rPr>
        <w:t xml:space="preserve"> общественного питания.</w:t>
      </w:r>
    </w:p>
    <w:p w14:paraId="2CBA7FB1"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32. СН РК 3.02-07-</w:t>
      </w:r>
      <w:proofErr w:type="gramStart"/>
      <w:r w:rsidRPr="00CC7394">
        <w:rPr>
          <w:rFonts w:cs="Times New Roman"/>
          <w:color w:val="auto"/>
          <w:szCs w:val="28"/>
        </w:rPr>
        <w:t>2014  Общественные</w:t>
      </w:r>
      <w:proofErr w:type="gramEnd"/>
      <w:r w:rsidRPr="00CC7394">
        <w:rPr>
          <w:rFonts w:cs="Times New Roman"/>
          <w:color w:val="auto"/>
          <w:szCs w:val="28"/>
        </w:rPr>
        <w:t xml:space="preserve"> здания и сооружения.</w:t>
      </w:r>
    </w:p>
    <w:p w14:paraId="09C166F8"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33. СН РК 3.02-27-2013 Производственные здания.</w:t>
      </w:r>
    </w:p>
    <w:p w14:paraId="5B97FE60"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34. СН РК 3.03-05-2014 Стоянки автомобилей.</w:t>
      </w:r>
    </w:p>
    <w:p w14:paraId="7106913F"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35. СН РК 3.05-01-2013 Магистральные трубопроводы.</w:t>
      </w:r>
    </w:p>
    <w:p w14:paraId="23FF1F11"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36. СН РК 4.02-04-2013 Тепловые сети.</w:t>
      </w:r>
    </w:p>
    <w:p w14:paraId="0D578859"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37. СН РК 4.03-01-2011 Газораспределительные системы.</w:t>
      </w:r>
    </w:p>
    <w:p w14:paraId="72168882"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38. СП РК 3.03-101-2013 Автомобильные дороги.</w:t>
      </w:r>
    </w:p>
    <w:p w14:paraId="657FDCAF"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39. СП РК 3.02-141-2014 Проектирование и содержание кладбищ.</w:t>
      </w:r>
    </w:p>
    <w:p w14:paraId="75421058"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40. СП РК 4.04-105-2014 Проектирование электроснабжения малоэтажной застройки.</w:t>
      </w:r>
    </w:p>
    <w:p w14:paraId="0279F9F5"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41. СП РК 4.02-106-2013 Автономные источники теплоснабжения.</w:t>
      </w:r>
    </w:p>
    <w:p w14:paraId="1C76D465"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 xml:space="preserve">42. 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 приказом Министра национальной экономики РК </w:t>
      </w:r>
      <w:hyperlink r:id="rId33" w:anchor="z6" w:history="1">
        <w:r w:rsidRPr="00CC7394">
          <w:rPr>
            <w:rFonts w:cs="Times New Roman"/>
            <w:color w:val="auto"/>
            <w:szCs w:val="28"/>
          </w:rPr>
          <w:t>№ 26</w:t>
        </w:r>
      </w:hyperlink>
      <w:r w:rsidRPr="00CC7394">
        <w:rPr>
          <w:rFonts w:cs="Times New Roman"/>
          <w:color w:val="auto"/>
          <w:szCs w:val="28"/>
        </w:rPr>
        <w:t xml:space="preserve"> от 20.02.2023.</w:t>
      </w:r>
    </w:p>
    <w:p w14:paraId="15BED680"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43. Приказ Министерства по инвестициям и развитию Республики Казахстан от 27 февраля 2015 года № 208 "Об утверждении Правил выдачи разрешения на застройку площадей залегания полезных ископаемых.</w:t>
      </w:r>
    </w:p>
    <w:p w14:paraId="5537B2A2"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44. СН РК 4.01-03-2011 «Водоотведение. Наружные сети и сооружения (с изменениями по состоянию на 05.03.2016 г.).</w:t>
      </w:r>
    </w:p>
    <w:p w14:paraId="54CCCB4A"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45. СН РК 4.01-01-2011 «Внутренний водопровод и канализация зданий и сооружений».</w:t>
      </w:r>
    </w:p>
    <w:p w14:paraId="4F9FB8F0"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Согласно «Приказ Председателя Комитета по делам строительства, жилищно-коммунального хозяйства и управлению земельными ресурсами Министерства национальной экономики Республики Казахстан от 29 декабря 2014 года № 156-НҚ «Об утверждении новой нормативной базы строительной отрасли (с </w:t>
      </w:r>
      <w:bookmarkStart w:id="130" w:name="SUB1004870498"/>
      <w:r w:rsidRPr="00CC7394">
        <w:rPr>
          <w:rFonts w:cs="Times New Roman"/>
          <w:color w:val="auto"/>
          <w:szCs w:val="28"/>
        </w:rPr>
        <w:t>изменениями</w:t>
      </w:r>
      <w:bookmarkEnd w:id="130"/>
      <w:r w:rsidRPr="00CC7394">
        <w:rPr>
          <w:rFonts w:cs="Times New Roman"/>
          <w:color w:val="auto"/>
          <w:szCs w:val="28"/>
        </w:rPr>
        <w:t> по состоянию на 15.09.2016 г.)»</w:t>
      </w:r>
    </w:p>
    <w:p w14:paraId="3D86ADF9"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46. СП «Санитарно-эпидемиологические требования к объектам здравоохранения», утвержденным приказом и.о. Министра национальной экономики Республики Казахстан от 24 февраля 2015 года № 127.</w:t>
      </w:r>
    </w:p>
    <w:p w14:paraId="72CCFAAD"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47. Санитарно-эпидемиологические требования к объектам коммунального назначения», утвержденным приказом Министра национальной экономики Республики Казахстан от 3 марта 2015 года №183.</w:t>
      </w:r>
    </w:p>
    <w:p w14:paraId="3CB9BB27"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48. СН РК 3.02-02-2012. «Планировка и застройка районов индивидуального жилищного строительства».</w:t>
      </w:r>
    </w:p>
    <w:p w14:paraId="3C4DAE32" w14:textId="77777777" w:rsidR="00131F71" w:rsidRPr="00CC7394" w:rsidRDefault="00131F71" w:rsidP="009426B9">
      <w:pPr>
        <w:shd w:val="clear" w:color="auto" w:fill="FFFFFF"/>
        <w:autoSpaceDE w:val="0"/>
        <w:autoSpaceDN w:val="0"/>
        <w:adjustRightInd w:val="0"/>
        <w:ind w:firstLine="709"/>
        <w:rPr>
          <w:rFonts w:cs="Times New Roman"/>
          <w:color w:val="auto"/>
          <w:szCs w:val="28"/>
        </w:rPr>
      </w:pPr>
      <w:r w:rsidRPr="00CC7394">
        <w:rPr>
          <w:rFonts w:cs="Times New Roman"/>
          <w:color w:val="auto"/>
          <w:szCs w:val="28"/>
        </w:rPr>
        <w:t>49.  СП РК 1.02-101 -2014 «Инженерно-геодезические изыскания для строительства».</w:t>
      </w:r>
    </w:p>
    <w:p w14:paraId="0B2084A4" w14:textId="77777777" w:rsidR="00131F71" w:rsidRPr="00CC7394" w:rsidRDefault="00131F71" w:rsidP="009426B9">
      <w:pPr>
        <w:ind w:firstLine="709"/>
        <w:rPr>
          <w:rFonts w:cs="Times New Roman"/>
          <w:color w:val="auto"/>
          <w:szCs w:val="28"/>
          <w:lang w:val="kk-KZ"/>
        </w:rPr>
      </w:pPr>
      <w:r w:rsidRPr="00CC7394">
        <w:rPr>
          <w:rFonts w:cs="Times New Roman"/>
          <w:color w:val="auto"/>
          <w:szCs w:val="28"/>
        </w:rPr>
        <w:lastRenderedPageBreak/>
        <w:t>50. СН РК 3.01.05- 2013 «Благоустройство населенных пунктов».</w:t>
      </w:r>
    </w:p>
    <w:p w14:paraId="798D3E33" w14:textId="77777777" w:rsidR="00131F71" w:rsidRPr="00B731C4" w:rsidRDefault="00131F71" w:rsidP="009426B9">
      <w:pPr>
        <w:ind w:firstLine="709"/>
        <w:rPr>
          <w:rFonts w:cs="Times New Roman"/>
          <w:color w:val="auto"/>
          <w:szCs w:val="28"/>
        </w:rPr>
      </w:pPr>
      <w:r w:rsidRPr="00CC7394">
        <w:rPr>
          <w:rFonts w:cs="Times New Roman"/>
          <w:color w:val="auto"/>
          <w:szCs w:val="28"/>
          <w:lang w:val="kk-KZ"/>
        </w:rPr>
        <w:t xml:space="preserve">51. </w:t>
      </w:r>
      <w:r w:rsidRPr="00CC7394">
        <w:rPr>
          <w:rFonts w:cs="Times New Roman"/>
          <w:color w:val="auto"/>
          <w:szCs w:val="28"/>
        </w:rPr>
        <w:t>СП РК 3.01-101-2013 «Градостроительство. Планировка и застройка городских и сельских населенных пунктов».</w:t>
      </w:r>
    </w:p>
    <w:p w14:paraId="0DC20C48" w14:textId="77777777" w:rsidR="0097203A" w:rsidRPr="00B731C4" w:rsidRDefault="0097203A" w:rsidP="009426B9">
      <w:pPr>
        <w:tabs>
          <w:tab w:val="left" w:pos="740"/>
        </w:tabs>
        <w:spacing w:before="19" w:after="19" w:line="240" w:lineRule="exact"/>
        <w:rPr>
          <w:rFonts w:cs="Times New Roman"/>
          <w:color w:val="auto"/>
          <w:sz w:val="24"/>
        </w:rPr>
      </w:pPr>
    </w:p>
    <w:p w14:paraId="685DEADD" w14:textId="77777777" w:rsidR="0097203A" w:rsidRPr="00B731C4" w:rsidRDefault="0097203A" w:rsidP="009426B9">
      <w:pPr>
        <w:tabs>
          <w:tab w:val="left" w:pos="740"/>
        </w:tabs>
        <w:spacing w:before="19" w:after="19" w:line="240" w:lineRule="exact"/>
        <w:rPr>
          <w:rFonts w:cs="Times New Roman"/>
          <w:color w:val="auto"/>
          <w:sz w:val="24"/>
        </w:rPr>
      </w:pPr>
    </w:p>
    <w:p w14:paraId="76080FC7" w14:textId="77777777" w:rsidR="0097203A" w:rsidRPr="00B731C4" w:rsidRDefault="0097203A" w:rsidP="009426B9">
      <w:pPr>
        <w:tabs>
          <w:tab w:val="left" w:pos="740"/>
        </w:tabs>
        <w:spacing w:before="19" w:after="19" w:line="240" w:lineRule="exact"/>
        <w:rPr>
          <w:rFonts w:cs="Times New Roman"/>
          <w:color w:val="auto"/>
          <w:sz w:val="24"/>
        </w:rPr>
      </w:pPr>
    </w:p>
    <w:p w14:paraId="2E5229EC" w14:textId="77777777" w:rsidR="0097203A" w:rsidRPr="00B731C4" w:rsidRDefault="0097203A" w:rsidP="009426B9">
      <w:pPr>
        <w:tabs>
          <w:tab w:val="left" w:pos="740"/>
        </w:tabs>
        <w:spacing w:before="19" w:after="19" w:line="240" w:lineRule="exact"/>
        <w:rPr>
          <w:rFonts w:cs="Times New Roman"/>
          <w:color w:val="auto"/>
          <w:sz w:val="24"/>
        </w:rPr>
      </w:pPr>
    </w:p>
    <w:p w14:paraId="211F1A7A" w14:textId="77777777" w:rsidR="0097203A" w:rsidRPr="00B731C4" w:rsidRDefault="0097203A" w:rsidP="009426B9">
      <w:pPr>
        <w:tabs>
          <w:tab w:val="left" w:pos="740"/>
        </w:tabs>
        <w:spacing w:before="19" w:after="19" w:line="240" w:lineRule="exact"/>
        <w:rPr>
          <w:rFonts w:cs="Times New Roman"/>
          <w:color w:val="auto"/>
          <w:sz w:val="24"/>
        </w:rPr>
      </w:pPr>
    </w:p>
    <w:p w14:paraId="414788B2" w14:textId="77777777" w:rsidR="0097203A" w:rsidRPr="00B731C4" w:rsidRDefault="0097203A" w:rsidP="009426B9">
      <w:pPr>
        <w:tabs>
          <w:tab w:val="left" w:pos="740"/>
        </w:tabs>
        <w:spacing w:before="19" w:after="19" w:line="240" w:lineRule="exact"/>
        <w:rPr>
          <w:rFonts w:cs="Times New Roman"/>
          <w:color w:val="auto"/>
          <w:sz w:val="24"/>
        </w:rPr>
      </w:pPr>
    </w:p>
    <w:p w14:paraId="7053EE5A" w14:textId="77777777" w:rsidR="0097203A" w:rsidRPr="00B731C4" w:rsidRDefault="0097203A" w:rsidP="009426B9">
      <w:pPr>
        <w:tabs>
          <w:tab w:val="left" w:pos="740"/>
        </w:tabs>
        <w:spacing w:before="19" w:after="19" w:line="240" w:lineRule="exact"/>
        <w:rPr>
          <w:rFonts w:cs="Times New Roman"/>
          <w:color w:val="auto"/>
          <w:sz w:val="24"/>
        </w:rPr>
      </w:pPr>
    </w:p>
    <w:p w14:paraId="5EEBDCCB" w14:textId="77777777" w:rsidR="0097203A" w:rsidRPr="00B731C4" w:rsidRDefault="0097203A" w:rsidP="009426B9">
      <w:pPr>
        <w:tabs>
          <w:tab w:val="left" w:pos="740"/>
        </w:tabs>
        <w:spacing w:before="19" w:after="19" w:line="240" w:lineRule="exact"/>
        <w:rPr>
          <w:rFonts w:cs="Times New Roman"/>
          <w:color w:val="auto"/>
          <w:sz w:val="24"/>
        </w:rPr>
      </w:pPr>
    </w:p>
    <w:p w14:paraId="19823961" w14:textId="77777777" w:rsidR="0097203A" w:rsidRPr="00B731C4" w:rsidRDefault="0097203A" w:rsidP="009426B9">
      <w:pPr>
        <w:tabs>
          <w:tab w:val="left" w:pos="740"/>
        </w:tabs>
        <w:spacing w:before="19" w:after="19" w:line="240" w:lineRule="exact"/>
        <w:rPr>
          <w:rFonts w:cs="Times New Roman"/>
          <w:color w:val="auto"/>
          <w:sz w:val="24"/>
        </w:rPr>
      </w:pPr>
    </w:p>
    <w:p w14:paraId="33E00BB7" w14:textId="77777777" w:rsidR="0097203A" w:rsidRPr="00B731C4" w:rsidRDefault="0097203A" w:rsidP="009426B9">
      <w:pPr>
        <w:tabs>
          <w:tab w:val="left" w:pos="740"/>
        </w:tabs>
        <w:spacing w:before="19" w:after="19" w:line="240" w:lineRule="exact"/>
        <w:rPr>
          <w:rFonts w:cs="Times New Roman"/>
          <w:color w:val="auto"/>
          <w:sz w:val="24"/>
        </w:rPr>
      </w:pPr>
    </w:p>
    <w:p w14:paraId="352E3E47" w14:textId="77777777" w:rsidR="0097203A" w:rsidRPr="00B731C4" w:rsidRDefault="0097203A" w:rsidP="009426B9">
      <w:pPr>
        <w:tabs>
          <w:tab w:val="left" w:pos="740"/>
        </w:tabs>
        <w:spacing w:before="19" w:after="19" w:line="240" w:lineRule="exact"/>
        <w:rPr>
          <w:rFonts w:cs="Times New Roman"/>
          <w:color w:val="auto"/>
          <w:sz w:val="24"/>
        </w:rPr>
      </w:pPr>
    </w:p>
    <w:p w14:paraId="4A17F89E" w14:textId="77777777" w:rsidR="0097203A" w:rsidRPr="00B731C4" w:rsidRDefault="0097203A" w:rsidP="009426B9">
      <w:pPr>
        <w:tabs>
          <w:tab w:val="left" w:pos="740"/>
        </w:tabs>
        <w:spacing w:before="19" w:after="19" w:line="240" w:lineRule="exact"/>
        <w:rPr>
          <w:rFonts w:cs="Times New Roman"/>
          <w:color w:val="auto"/>
          <w:sz w:val="24"/>
        </w:rPr>
      </w:pPr>
    </w:p>
    <w:p w14:paraId="14A9A28A" w14:textId="77777777" w:rsidR="0097203A" w:rsidRPr="00B731C4" w:rsidRDefault="0097203A" w:rsidP="009426B9">
      <w:pPr>
        <w:tabs>
          <w:tab w:val="left" w:pos="740"/>
        </w:tabs>
        <w:spacing w:before="19" w:after="19" w:line="240" w:lineRule="exact"/>
        <w:rPr>
          <w:rFonts w:cs="Times New Roman"/>
          <w:color w:val="auto"/>
          <w:sz w:val="24"/>
        </w:rPr>
      </w:pPr>
    </w:p>
    <w:p w14:paraId="4ACD3324" w14:textId="77777777" w:rsidR="0097203A" w:rsidRPr="00B731C4" w:rsidRDefault="0097203A" w:rsidP="009426B9">
      <w:pPr>
        <w:tabs>
          <w:tab w:val="left" w:pos="740"/>
        </w:tabs>
        <w:spacing w:before="19" w:after="19" w:line="240" w:lineRule="exact"/>
        <w:rPr>
          <w:rFonts w:cs="Times New Roman"/>
          <w:color w:val="auto"/>
          <w:sz w:val="24"/>
        </w:rPr>
      </w:pPr>
    </w:p>
    <w:p w14:paraId="3D2FCFF5" w14:textId="77777777" w:rsidR="0097203A" w:rsidRPr="00B731C4" w:rsidRDefault="0097203A" w:rsidP="009426B9">
      <w:pPr>
        <w:tabs>
          <w:tab w:val="left" w:pos="740"/>
        </w:tabs>
        <w:spacing w:before="19" w:after="19" w:line="240" w:lineRule="exact"/>
        <w:rPr>
          <w:rFonts w:cs="Times New Roman"/>
          <w:color w:val="auto"/>
          <w:sz w:val="24"/>
        </w:rPr>
      </w:pPr>
    </w:p>
    <w:p w14:paraId="6E49C8B6" w14:textId="77777777" w:rsidR="0097203A" w:rsidRPr="00B731C4" w:rsidRDefault="0097203A" w:rsidP="009426B9">
      <w:pPr>
        <w:tabs>
          <w:tab w:val="left" w:pos="740"/>
        </w:tabs>
        <w:spacing w:before="19" w:after="19" w:line="240" w:lineRule="exact"/>
        <w:rPr>
          <w:rFonts w:cs="Times New Roman"/>
          <w:color w:val="auto"/>
          <w:sz w:val="24"/>
        </w:rPr>
      </w:pPr>
    </w:p>
    <w:p w14:paraId="1FA5DEBD" w14:textId="77777777" w:rsidR="0097203A" w:rsidRPr="00B731C4" w:rsidRDefault="0097203A" w:rsidP="009426B9">
      <w:pPr>
        <w:tabs>
          <w:tab w:val="left" w:pos="740"/>
        </w:tabs>
        <w:spacing w:before="19" w:after="19" w:line="240" w:lineRule="exact"/>
        <w:rPr>
          <w:rFonts w:cs="Times New Roman"/>
          <w:color w:val="auto"/>
          <w:sz w:val="24"/>
        </w:rPr>
      </w:pPr>
    </w:p>
    <w:p w14:paraId="395EAC70" w14:textId="77777777" w:rsidR="0097203A" w:rsidRPr="00B731C4" w:rsidRDefault="0097203A" w:rsidP="009426B9">
      <w:pPr>
        <w:tabs>
          <w:tab w:val="left" w:pos="740"/>
        </w:tabs>
        <w:spacing w:before="19" w:after="19" w:line="240" w:lineRule="exact"/>
        <w:rPr>
          <w:rFonts w:cs="Times New Roman"/>
          <w:color w:val="auto"/>
          <w:sz w:val="24"/>
        </w:rPr>
      </w:pPr>
    </w:p>
    <w:p w14:paraId="000A0BE0" w14:textId="77777777" w:rsidR="0097203A" w:rsidRPr="00B731C4" w:rsidRDefault="0097203A" w:rsidP="009426B9">
      <w:pPr>
        <w:tabs>
          <w:tab w:val="left" w:pos="740"/>
        </w:tabs>
        <w:spacing w:before="19" w:after="19" w:line="240" w:lineRule="exact"/>
        <w:rPr>
          <w:rFonts w:cs="Times New Roman"/>
          <w:color w:val="auto"/>
          <w:sz w:val="24"/>
        </w:rPr>
      </w:pPr>
    </w:p>
    <w:p w14:paraId="1C7632EB" w14:textId="77777777" w:rsidR="0097203A" w:rsidRPr="00B731C4" w:rsidRDefault="0097203A" w:rsidP="009426B9">
      <w:pPr>
        <w:tabs>
          <w:tab w:val="left" w:pos="740"/>
        </w:tabs>
        <w:spacing w:before="19" w:after="19" w:line="240" w:lineRule="exact"/>
        <w:rPr>
          <w:rFonts w:cs="Times New Roman"/>
          <w:color w:val="auto"/>
          <w:sz w:val="24"/>
        </w:rPr>
      </w:pPr>
    </w:p>
    <w:p w14:paraId="7D8C3118" w14:textId="77777777" w:rsidR="0097203A" w:rsidRPr="00B731C4" w:rsidRDefault="0097203A" w:rsidP="009426B9">
      <w:pPr>
        <w:tabs>
          <w:tab w:val="left" w:pos="740"/>
        </w:tabs>
        <w:spacing w:before="19" w:after="19" w:line="240" w:lineRule="exact"/>
        <w:rPr>
          <w:rFonts w:cs="Times New Roman"/>
          <w:color w:val="auto"/>
          <w:sz w:val="24"/>
        </w:rPr>
      </w:pPr>
    </w:p>
    <w:p w14:paraId="06445764" w14:textId="77777777" w:rsidR="0097203A" w:rsidRPr="00B731C4" w:rsidRDefault="0097203A" w:rsidP="009426B9">
      <w:pPr>
        <w:tabs>
          <w:tab w:val="left" w:pos="740"/>
        </w:tabs>
        <w:spacing w:before="19" w:after="19" w:line="240" w:lineRule="exact"/>
        <w:rPr>
          <w:rFonts w:cs="Times New Roman"/>
          <w:color w:val="auto"/>
          <w:sz w:val="24"/>
        </w:rPr>
      </w:pPr>
    </w:p>
    <w:p w14:paraId="06D93993" w14:textId="77777777" w:rsidR="0097203A" w:rsidRPr="00B731C4" w:rsidRDefault="0097203A" w:rsidP="009426B9">
      <w:pPr>
        <w:tabs>
          <w:tab w:val="left" w:pos="740"/>
        </w:tabs>
        <w:spacing w:before="19" w:after="19" w:line="240" w:lineRule="exact"/>
        <w:rPr>
          <w:rFonts w:cs="Times New Roman"/>
          <w:color w:val="auto"/>
          <w:sz w:val="24"/>
        </w:rPr>
      </w:pPr>
    </w:p>
    <w:p w14:paraId="56827040" w14:textId="77777777" w:rsidR="0097203A" w:rsidRPr="00B731C4" w:rsidRDefault="0097203A" w:rsidP="009426B9">
      <w:pPr>
        <w:tabs>
          <w:tab w:val="left" w:pos="740"/>
        </w:tabs>
        <w:spacing w:before="19" w:after="19" w:line="240" w:lineRule="exact"/>
        <w:rPr>
          <w:rFonts w:cs="Times New Roman"/>
          <w:color w:val="auto"/>
          <w:sz w:val="24"/>
        </w:rPr>
      </w:pPr>
    </w:p>
    <w:sectPr w:rsidR="0097203A" w:rsidRPr="00B731C4" w:rsidSect="00CC7394">
      <w:footerReference w:type="default" r:id="rId34"/>
      <w:pgSz w:w="11900" w:h="16840"/>
      <w:pgMar w:top="1121" w:right="839" w:bottom="663" w:left="1418" w:header="284" w:footer="64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B15A3" w14:textId="77777777" w:rsidR="000D7B5F" w:rsidRDefault="000D7B5F">
      <w:r>
        <w:separator/>
      </w:r>
    </w:p>
  </w:endnote>
  <w:endnote w:type="continuationSeparator" w:id="0">
    <w:p w14:paraId="4D9B88EE" w14:textId="77777777" w:rsidR="000D7B5F" w:rsidRDefault="000D7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한양신명조">
    <w:altName w:val="Malgun Gothic"/>
    <w:panose1 w:val="00000000000000000000"/>
    <w:charset w:val="81"/>
    <w:family w:val="roman"/>
    <w:notTrueType/>
    <w:pitch w:val="default"/>
    <w:sig w:usb0="00000000" w:usb1="09060000" w:usb2="00000010" w:usb3="00000000" w:csb0="00080000" w:csb1="00000000"/>
  </w:font>
  <w:font w:name="Gulim">
    <w:panose1 w:val="020B0600000101010101"/>
    <w:charset w:val="81"/>
    <w:family w:val="swiss"/>
    <w:pitch w:val="variable"/>
    <w:sig w:usb0="B00002AF" w:usb1="69D77CFB" w:usb2="00000030" w:usb3="00000000" w:csb0="0008009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entury Schoolbook">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ndale Sans UI">
    <w:altName w:val="Arial Unicode MS"/>
    <w:charset w:val="CC"/>
    <w:family w:val="auto"/>
    <w:pitch w:val="variable"/>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396898"/>
      <w:docPartObj>
        <w:docPartGallery w:val="Page Numbers (Bottom of Page)"/>
        <w:docPartUnique/>
      </w:docPartObj>
    </w:sdtPr>
    <w:sdtContent>
      <w:p w14:paraId="130BABFE" w14:textId="0233BB20" w:rsidR="007040EC" w:rsidRDefault="007040EC">
        <w:pPr>
          <w:jc w:val="right"/>
        </w:pPr>
        <w:r w:rsidRPr="007040EC">
          <w:rPr>
            <w:rFonts w:cs="Times New Roman"/>
          </w:rPr>
          <w:fldChar w:fldCharType="begin"/>
        </w:r>
        <w:r w:rsidRPr="007040EC">
          <w:rPr>
            <w:rFonts w:cs="Times New Roman"/>
          </w:rPr>
          <w:instrText>PAGE   \* MERGEFORMAT</w:instrText>
        </w:r>
        <w:r w:rsidRPr="007040EC">
          <w:rPr>
            <w:rFonts w:cs="Times New Roman"/>
          </w:rPr>
          <w:fldChar w:fldCharType="separate"/>
        </w:r>
        <w:r w:rsidRPr="007040EC">
          <w:rPr>
            <w:rFonts w:cs="Times New Roman"/>
          </w:rPr>
          <w:t>2</w:t>
        </w:r>
        <w:r w:rsidRPr="007040EC">
          <w:rPr>
            <w:rFonts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45137"/>
      <w:docPartObj>
        <w:docPartGallery w:val="Page Numbers (Bottom of Page)"/>
        <w:docPartUnique/>
      </w:docPartObj>
    </w:sdtPr>
    <w:sdtContent>
      <w:p w14:paraId="3101E6CB" w14:textId="34960FFC" w:rsidR="00CC7394" w:rsidRDefault="00CC7394">
        <w:pPr>
          <w:pStyle w:val="a5"/>
          <w:jc w:val="right"/>
        </w:pPr>
        <w:r>
          <w:fldChar w:fldCharType="begin"/>
        </w:r>
        <w:r>
          <w:instrText>PAGE   \* MERGEFORMAT</w:instrText>
        </w:r>
        <w:r>
          <w:fldChar w:fldCharType="separate"/>
        </w:r>
        <w:r>
          <w:t>2</w:t>
        </w:r>
        <w:r>
          <w:fldChar w:fldCharType="end"/>
        </w:r>
      </w:p>
    </w:sdtContent>
  </w:sdt>
  <w:p w14:paraId="10CD537B" w14:textId="77777777" w:rsidR="00B30ECC" w:rsidRPr="001A0F61" w:rsidRDefault="00B30ECC">
    <w:pPr>
      <w:spacing w:line="1" w:lineRule="exact"/>
      <w:rPr>
        <w:rFonts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B1B2A" w14:textId="77777777" w:rsidR="00D7179A" w:rsidRDefault="00D7179A" w:rsidP="00822DA7">
    <w:pPr>
      <w:framePr w:wrap="around" w:vAnchor="text" w:hAnchor="margin" w:xAlign="right" w:y="1"/>
    </w:pPr>
    <w:r>
      <w:fldChar w:fldCharType="begin"/>
    </w:r>
    <w:r>
      <w:instrText xml:space="preserve">PAGE  </w:instrText>
    </w:r>
    <w:r>
      <w:fldChar w:fldCharType="separate"/>
    </w:r>
    <w:r>
      <w:rPr>
        <w:noProof/>
      </w:rPr>
      <w:t>2</w:t>
    </w:r>
    <w:r>
      <w:fldChar w:fldCharType="end"/>
    </w:r>
  </w:p>
  <w:p w14:paraId="1C2DECE8" w14:textId="77777777" w:rsidR="00D7179A" w:rsidRDefault="00D7179A" w:rsidP="00822DA7">
    <w:pP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663"/>
      <w:docPartObj>
        <w:docPartGallery w:val="Page Numbers (Bottom of Page)"/>
        <w:docPartUnique/>
      </w:docPartObj>
    </w:sdtPr>
    <w:sdtContent>
      <w:p w14:paraId="437BF3D6" w14:textId="432537E2" w:rsidR="00CC7394" w:rsidRDefault="00CC7394">
        <w:pPr>
          <w:pStyle w:val="a5"/>
          <w:jc w:val="right"/>
        </w:pPr>
        <w:r>
          <w:fldChar w:fldCharType="begin"/>
        </w:r>
        <w:r>
          <w:instrText>PAGE   \* MERGEFORMAT</w:instrText>
        </w:r>
        <w:r>
          <w:fldChar w:fldCharType="separate"/>
        </w:r>
        <w:r>
          <w:t>2</w:t>
        </w:r>
        <w:r>
          <w:fldChar w:fldCharType="end"/>
        </w:r>
      </w:p>
    </w:sdtContent>
  </w:sdt>
  <w:p w14:paraId="245EF400" w14:textId="77777777" w:rsidR="00D7179A" w:rsidRDefault="00D7179A">
    <w:pPr>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6655955"/>
      <w:docPartObj>
        <w:docPartGallery w:val="Page Numbers (Bottom of Page)"/>
        <w:docPartUnique/>
      </w:docPartObj>
    </w:sdtPr>
    <w:sdtContent>
      <w:p w14:paraId="6D828ADF" w14:textId="75883E0C" w:rsidR="00CC7394" w:rsidRDefault="00CC7394">
        <w:pPr>
          <w:pStyle w:val="a5"/>
          <w:jc w:val="right"/>
        </w:pPr>
        <w:r>
          <w:fldChar w:fldCharType="begin"/>
        </w:r>
        <w:r>
          <w:instrText>PAGE   \* MERGEFORMAT</w:instrText>
        </w:r>
        <w:r>
          <w:fldChar w:fldCharType="separate"/>
        </w:r>
        <w:r>
          <w:t>2</w:t>
        </w:r>
        <w:r>
          <w:fldChar w:fldCharType="end"/>
        </w:r>
      </w:p>
    </w:sdtContent>
  </w:sdt>
  <w:p w14:paraId="7DFCE87B" w14:textId="77777777" w:rsidR="002D2602" w:rsidRDefault="002D2602">
    <w:pPr>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FD027" w14:textId="77777777" w:rsidR="000D7B5F" w:rsidRDefault="000D7B5F"/>
  </w:footnote>
  <w:footnote w:type="continuationSeparator" w:id="0">
    <w:p w14:paraId="4A8E1866" w14:textId="77777777" w:rsidR="000D7B5F" w:rsidRDefault="000D7B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15F99" w14:textId="77777777" w:rsidR="0054383C" w:rsidRPr="004F08C0" w:rsidRDefault="0054383C" w:rsidP="00F412FF">
    <w:pPr>
      <w:jc w:val="center"/>
      <w:rPr>
        <w:rFonts w:eastAsia="Times New Roman" w:cs="Times New Roman"/>
        <w:color w:val="auto"/>
        <w:highlight w:val="yellow"/>
        <w:lang w:val="kk-KZ" w:eastAsia="en-US" w:bidi="ar-SA"/>
      </w:rPr>
    </w:pPr>
  </w:p>
  <w:p w14:paraId="32CBDDC8" w14:textId="7EACCD2D" w:rsidR="00B83858" w:rsidRPr="004F08C0" w:rsidRDefault="00AA212E" w:rsidP="00AA212E">
    <w:pPr>
      <w:jc w:val="center"/>
    </w:pPr>
    <w:r w:rsidRPr="00AA212E">
      <w:rPr>
        <w:rFonts w:cs="Times New Roman"/>
        <w:lang w:val="kk-KZ"/>
      </w:rPr>
      <w:t>Схемы развития и застройки (упрощенный вариант генерального плана малого населенного пункта) с. Галкино Щербактинского района Павлодарской области. Корректировка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7D0CA" w14:textId="3FAA29D5" w:rsidR="00F26868" w:rsidRPr="002025A3" w:rsidRDefault="00F26868" w:rsidP="00F26868">
    <w:pPr>
      <w:jc w:val="center"/>
      <w:rPr>
        <w:rFonts w:cs="Times New Roman"/>
        <w:sz w:val="22"/>
        <w:szCs w:val="22"/>
        <w:lang w:val="kk-KZ"/>
      </w:rPr>
    </w:pPr>
    <w:r w:rsidRPr="002025A3">
      <w:rPr>
        <w:rFonts w:cs="Times New Roman"/>
        <w:sz w:val="22"/>
        <w:szCs w:val="22"/>
        <w:lang w:val="kk-KZ"/>
      </w:rPr>
      <w:t xml:space="preserve">Схемы развития и застройки (упрощенный вариант генерального плана малого населенного пункта) с. </w:t>
    </w:r>
    <w:r w:rsidRPr="002025A3">
      <w:rPr>
        <w:rFonts w:cs="Times New Roman"/>
        <w:sz w:val="22"/>
        <w:szCs w:val="22"/>
        <w:lang w:val="kk-KZ"/>
      </w:rPr>
      <w:t>Галкино</w:t>
    </w:r>
    <w:r w:rsidRPr="002025A3">
      <w:rPr>
        <w:rFonts w:cs="Times New Roman"/>
        <w:sz w:val="22"/>
        <w:szCs w:val="22"/>
        <w:lang w:val="kk-KZ"/>
      </w:rPr>
      <w:t xml:space="preserve"> Щербактинского района Павлодарской области. Корректировка</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E9600" w14:textId="3C5DB0AD" w:rsidR="00B30ECC" w:rsidRPr="002025A3" w:rsidRDefault="00AA212E" w:rsidP="00AA212E">
    <w:pPr>
      <w:jc w:val="center"/>
      <w:rPr>
        <w:sz w:val="22"/>
        <w:szCs w:val="22"/>
      </w:rPr>
    </w:pPr>
    <w:r w:rsidRPr="002025A3">
      <w:rPr>
        <w:rFonts w:cs="Times New Roman"/>
        <w:sz w:val="22"/>
        <w:szCs w:val="22"/>
        <w:lang w:val="kk-KZ"/>
      </w:rPr>
      <w:t>Схемы развития и застройки (упрощенный вариант генерального плана малого населенного пункта) с. Галкино Щербактинского района Павлодарской области. Корректировка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C0058BA"/>
    <w:lvl w:ilvl="0">
      <w:start w:val="1"/>
      <w:numFmt w:val="decimal"/>
      <w:lvlText w:val="%1."/>
      <w:lvlJc w:val="left"/>
      <w:pPr>
        <w:tabs>
          <w:tab w:val="num" w:pos="2"/>
        </w:tabs>
        <w:ind w:leftChars="400" w:left="2" w:hangingChars="200" w:hanging="360"/>
      </w:pPr>
    </w:lvl>
  </w:abstractNum>
  <w:abstractNum w:abstractNumId="1" w15:restartNumberingAfterBreak="0">
    <w:nsid w:val="FFFFFF88"/>
    <w:multiLevelType w:val="singleLevel"/>
    <w:tmpl w:val="5A502BB4"/>
    <w:lvl w:ilvl="0">
      <w:start w:val="1"/>
      <w:numFmt w:val="decimal"/>
      <w:lvlText w:val="%1."/>
      <w:lvlJc w:val="left"/>
      <w:pPr>
        <w:tabs>
          <w:tab w:val="num" w:pos="361"/>
        </w:tabs>
        <w:ind w:leftChars="200" w:left="361" w:hangingChars="200" w:hanging="360"/>
      </w:pPr>
    </w:lvl>
  </w:abstractNum>
  <w:abstractNum w:abstractNumId="2" w15:restartNumberingAfterBreak="0">
    <w:nsid w:val="00DE7783"/>
    <w:multiLevelType w:val="hybridMultilevel"/>
    <w:tmpl w:val="3746D11E"/>
    <w:lvl w:ilvl="0" w:tplc="7F20863E">
      <w:start w:val="1"/>
      <w:numFmt w:val="bullet"/>
      <w:lvlText w:val=""/>
      <w:lvlJc w:val="left"/>
      <w:pPr>
        <w:ind w:left="1996" w:hanging="360"/>
      </w:pPr>
      <w:rPr>
        <w:rFonts w:ascii="Symbol" w:hAnsi="Symbol" w:hint="default"/>
      </w:rPr>
    </w:lvl>
    <w:lvl w:ilvl="1" w:tplc="8F402548" w:tentative="1">
      <w:start w:val="1"/>
      <w:numFmt w:val="bullet"/>
      <w:lvlText w:val="o"/>
      <w:lvlJc w:val="left"/>
      <w:pPr>
        <w:ind w:left="2716" w:hanging="360"/>
      </w:pPr>
      <w:rPr>
        <w:rFonts w:ascii="Courier New" w:hAnsi="Courier New" w:cs="Courier New" w:hint="default"/>
      </w:rPr>
    </w:lvl>
    <w:lvl w:ilvl="2" w:tplc="9FD89F04" w:tentative="1">
      <w:start w:val="1"/>
      <w:numFmt w:val="bullet"/>
      <w:lvlText w:val=""/>
      <w:lvlJc w:val="left"/>
      <w:pPr>
        <w:ind w:left="3436" w:hanging="360"/>
      </w:pPr>
      <w:rPr>
        <w:rFonts w:ascii="Wingdings" w:hAnsi="Wingdings" w:hint="default"/>
      </w:rPr>
    </w:lvl>
    <w:lvl w:ilvl="3" w:tplc="E0D637A8" w:tentative="1">
      <w:start w:val="1"/>
      <w:numFmt w:val="bullet"/>
      <w:lvlText w:val=""/>
      <w:lvlJc w:val="left"/>
      <w:pPr>
        <w:ind w:left="4156" w:hanging="360"/>
      </w:pPr>
      <w:rPr>
        <w:rFonts w:ascii="Symbol" w:hAnsi="Symbol" w:hint="default"/>
      </w:rPr>
    </w:lvl>
    <w:lvl w:ilvl="4" w:tplc="99F01A34" w:tentative="1">
      <w:start w:val="1"/>
      <w:numFmt w:val="bullet"/>
      <w:lvlText w:val="o"/>
      <w:lvlJc w:val="left"/>
      <w:pPr>
        <w:ind w:left="4876" w:hanging="360"/>
      </w:pPr>
      <w:rPr>
        <w:rFonts w:ascii="Courier New" w:hAnsi="Courier New" w:cs="Courier New" w:hint="default"/>
      </w:rPr>
    </w:lvl>
    <w:lvl w:ilvl="5" w:tplc="A42A6290" w:tentative="1">
      <w:start w:val="1"/>
      <w:numFmt w:val="bullet"/>
      <w:lvlText w:val=""/>
      <w:lvlJc w:val="left"/>
      <w:pPr>
        <w:ind w:left="5596" w:hanging="360"/>
      </w:pPr>
      <w:rPr>
        <w:rFonts w:ascii="Wingdings" w:hAnsi="Wingdings" w:hint="default"/>
      </w:rPr>
    </w:lvl>
    <w:lvl w:ilvl="6" w:tplc="9B00CFD4" w:tentative="1">
      <w:start w:val="1"/>
      <w:numFmt w:val="bullet"/>
      <w:lvlText w:val=""/>
      <w:lvlJc w:val="left"/>
      <w:pPr>
        <w:ind w:left="6316" w:hanging="360"/>
      </w:pPr>
      <w:rPr>
        <w:rFonts w:ascii="Symbol" w:hAnsi="Symbol" w:hint="default"/>
      </w:rPr>
    </w:lvl>
    <w:lvl w:ilvl="7" w:tplc="99B644CA" w:tentative="1">
      <w:start w:val="1"/>
      <w:numFmt w:val="bullet"/>
      <w:lvlText w:val="o"/>
      <w:lvlJc w:val="left"/>
      <w:pPr>
        <w:ind w:left="7036" w:hanging="360"/>
      </w:pPr>
      <w:rPr>
        <w:rFonts w:ascii="Courier New" w:hAnsi="Courier New" w:cs="Courier New" w:hint="default"/>
      </w:rPr>
    </w:lvl>
    <w:lvl w:ilvl="8" w:tplc="6C7C6C72" w:tentative="1">
      <w:start w:val="1"/>
      <w:numFmt w:val="bullet"/>
      <w:lvlText w:val=""/>
      <w:lvlJc w:val="left"/>
      <w:pPr>
        <w:ind w:left="7756" w:hanging="360"/>
      </w:pPr>
      <w:rPr>
        <w:rFonts w:ascii="Wingdings" w:hAnsi="Wingdings" w:hint="default"/>
      </w:rPr>
    </w:lvl>
  </w:abstractNum>
  <w:abstractNum w:abstractNumId="3" w15:restartNumberingAfterBreak="0">
    <w:nsid w:val="00EC0D75"/>
    <w:multiLevelType w:val="singleLevel"/>
    <w:tmpl w:val="C24A2296"/>
    <w:lvl w:ilvl="0">
      <w:start w:val="1"/>
      <w:numFmt w:val="bullet"/>
      <w:lvlText w:val="l"/>
      <w:lvlJc w:val="left"/>
      <w:pPr>
        <w:tabs>
          <w:tab w:val="num" w:pos="2160"/>
        </w:tabs>
        <w:ind w:left="2160" w:hanging="360"/>
      </w:pPr>
      <w:rPr>
        <w:rFonts w:ascii="Wingdings" w:hAnsi="Wingdings" w:hint="default"/>
        <w:b w:val="0"/>
        <w:i w:val="0"/>
        <w:sz w:val="14"/>
      </w:rPr>
    </w:lvl>
  </w:abstractNum>
  <w:abstractNum w:abstractNumId="4" w15:restartNumberingAfterBreak="0">
    <w:nsid w:val="010D6E05"/>
    <w:multiLevelType w:val="hybridMultilevel"/>
    <w:tmpl w:val="5CDA8EA0"/>
    <w:lvl w:ilvl="0" w:tplc="3260DF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3981E11"/>
    <w:multiLevelType w:val="hybridMultilevel"/>
    <w:tmpl w:val="D510648E"/>
    <w:lvl w:ilvl="0" w:tplc="6A4438D2">
      <w:start w:val="2"/>
      <w:numFmt w:val="bullet"/>
      <w:lvlText w:val="-"/>
      <w:lvlJc w:val="left"/>
      <w:pPr>
        <w:ind w:left="800" w:hanging="400"/>
      </w:pPr>
      <w:rPr>
        <w:rFonts w:ascii="한양신명조" w:eastAsia="한양신명조" w:hAnsi="한양신명조" w:cs="Gulim" w:hint="eastAsia"/>
      </w:rPr>
    </w:lvl>
    <w:lvl w:ilvl="1" w:tplc="304E810C">
      <w:start w:val="2"/>
      <w:numFmt w:val="bullet"/>
      <w:lvlText w:val="∙"/>
      <w:lvlJc w:val="left"/>
      <w:pPr>
        <w:tabs>
          <w:tab w:val="num" w:pos="400"/>
        </w:tabs>
        <w:ind w:left="1200" w:hanging="400"/>
      </w:pPr>
      <w:rPr>
        <w:rFonts w:ascii="Batang" w:eastAsia="Batang" w:hAnsi="Batang" w:cs="Gulim" w:hint="eastAsia"/>
      </w:rPr>
    </w:lvl>
    <w:lvl w:ilvl="2" w:tplc="0409001B" w:tentative="1">
      <w:start w:val="1"/>
      <w:numFmt w:val="bullet"/>
      <w:lvlText w:val=""/>
      <w:lvlJc w:val="left"/>
      <w:pPr>
        <w:ind w:left="1600" w:hanging="400"/>
      </w:pPr>
      <w:rPr>
        <w:rFonts w:ascii="Wingdings" w:hAnsi="Wingdings" w:hint="default"/>
      </w:rPr>
    </w:lvl>
    <w:lvl w:ilvl="3" w:tplc="0409000F" w:tentative="1">
      <w:start w:val="1"/>
      <w:numFmt w:val="bullet"/>
      <w:lvlText w:val=""/>
      <w:lvlJc w:val="left"/>
      <w:pPr>
        <w:ind w:left="2000" w:hanging="400"/>
      </w:pPr>
      <w:rPr>
        <w:rFonts w:ascii="Wingdings" w:hAnsi="Wingdings" w:hint="default"/>
      </w:rPr>
    </w:lvl>
    <w:lvl w:ilvl="4" w:tplc="04090019" w:tentative="1">
      <w:start w:val="1"/>
      <w:numFmt w:val="bullet"/>
      <w:lvlText w:val=""/>
      <w:lvlJc w:val="left"/>
      <w:pPr>
        <w:ind w:left="2400" w:hanging="400"/>
      </w:pPr>
      <w:rPr>
        <w:rFonts w:ascii="Wingdings" w:hAnsi="Wingdings" w:hint="default"/>
      </w:rPr>
    </w:lvl>
    <w:lvl w:ilvl="5" w:tplc="0409001B" w:tentative="1">
      <w:start w:val="1"/>
      <w:numFmt w:val="bullet"/>
      <w:lvlText w:val=""/>
      <w:lvlJc w:val="left"/>
      <w:pPr>
        <w:ind w:left="2800" w:hanging="400"/>
      </w:pPr>
      <w:rPr>
        <w:rFonts w:ascii="Wingdings" w:hAnsi="Wingdings" w:hint="default"/>
      </w:rPr>
    </w:lvl>
    <w:lvl w:ilvl="6" w:tplc="0409000F" w:tentative="1">
      <w:start w:val="1"/>
      <w:numFmt w:val="bullet"/>
      <w:lvlText w:val=""/>
      <w:lvlJc w:val="left"/>
      <w:pPr>
        <w:ind w:left="3200" w:hanging="400"/>
      </w:pPr>
      <w:rPr>
        <w:rFonts w:ascii="Wingdings" w:hAnsi="Wingdings" w:hint="default"/>
      </w:rPr>
    </w:lvl>
    <w:lvl w:ilvl="7" w:tplc="04090019" w:tentative="1">
      <w:start w:val="1"/>
      <w:numFmt w:val="bullet"/>
      <w:lvlText w:val=""/>
      <w:lvlJc w:val="left"/>
      <w:pPr>
        <w:ind w:left="3600" w:hanging="400"/>
      </w:pPr>
      <w:rPr>
        <w:rFonts w:ascii="Wingdings" w:hAnsi="Wingdings" w:hint="default"/>
      </w:rPr>
    </w:lvl>
    <w:lvl w:ilvl="8" w:tplc="0409001B" w:tentative="1">
      <w:start w:val="1"/>
      <w:numFmt w:val="bullet"/>
      <w:lvlText w:val=""/>
      <w:lvlJc w:val="left"/>
      <w:pPr>
        <w:ind w:left="4000" w:hanging="400"/>
      </w:pPr>
      <w:rPr>
        <w:rFonts w:ascii="Wingdings" w:hAnsi="Wingdings" w:hint="default"/>
      </w:rPr>
    </w:lvl>
  </w:abstractNum>
  <w:abstractNum w:abstractNumId="6" w15:restartNumberingAfterBreak="0">
    <w:nsid w:val="0C4C65BE"/>
    <w:multiLevelType w:val="multilevel"/>
    <w:tmpl w:val="DFF45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69528A"/>
    <w:multiLevelType w:val="multilevel"/>
    <w:tmpl w:val="97C633F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F5155CD"/>
    <w:multiLevelType w:val="hybridMultilevel"/>
    <w:tmpl w:val="A282C3F4"/>
    <w:lvl w:ilvl="0" w:tplc="E18AF398">
      <w:start w:val="1"/>
      <w:numFmt w:val="bullet"/>
      <w:lvlText w:val="•"/>
      <w:lvlJc w:val="left"/>
      <w:pPr>
        <w:tabs>
          <w:tab w:val="num" w:pos="0"/>
        </w:tabs>
        <w:ind w:left="400" w:hanging="400"/>
      </w:pPr>
      <w:rPr>
        <w:rFonts w:ascii="Batang" w:eastAsia="Batang" w:hAnsi="Batang" w:hint="eastAsia"/>
      </w:rPr>
    </w:lvl>
    <w:lvl w:ilvl="1" w:tplc="44249B52">
      <w:start w:val="1"/>
      <w:numFmt w:val="bullet"/>
      <w:lvlText w:val="-"/>
      <w:lvlJc w:val="left"/>
      <w:pPr>
        <w:tabs>
          <w:tab w:val="num" w:pos="1200"/>
        </w:tabs>
        <w:ind w:left="1200" w:hanging="400"/>
      </w:pPr>
      <w:rPr>
        <w:rFonts w:ascii="Arial" w:hAnsi="Arial"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 w15:restartNumberingAfterBreak="0">
    <w:nsid w:val="0F5F73C9"/>
    <w:multiLevelType w:val="hybridMultilevel"/>
    <w:tmpl w:val="8A0C7858"/>
    <w:lvl w:ilvl="0" w:tplc="524C86B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0390E4A"/>
    <w:multiLevelType w:val="hybridMultilevel"/>
    <w:tmpl w:val="D610C0CE"/>
    <w:lvl w:ilvl="0" w:tplc="1DDAA30C">
      <w:start w:val="1"/>
      <w:numFmt w:val="bullet"/>
      <w:lvlText w:val=""/>
      <w:lvlJc w:val="left"/>
      <w:pPr>
        <w:ind w:left="397" w:hanging="397"/>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12A44508"/>
    <w:multiLevelType w:val="multilevel"/>
    <w:tmpl w:val="2E20D2DC"/>
    <w:lvl w:ilvl="0">
      <w:start w:val="6"/>
      <w:numFmt w:val="decimal"/>
      <w:lvlText w:val="%1."/>
      <w:lvlJc w:val="left"/>
      <w:rPr>
        <w:rFonts w:ascii="Arial" w:eastAsia="Arial" w:hAnsi="Arial" w:cs="Arial"/>
        <w:b w:val="0"/>
        <w:bCs w:val="0"/>
        <w:i w:val="0"/>
        <w:iCs w:val="0"/>
        <w:smallCaps w:val="0"/>
        <w:strike w:val="0"/>
        <w:color w:val="000000"/>
        <w:spacing w:val="0"/>
        <w:w w:val="100"/>
        <w:position w:val="0"/>
        <w:sz w:val="22"/>
        <w:szCs w:val="22"/>
        <w:u w:val="singl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33382B"/>
    <w:multiLevelType w:val="hybridMultilevel"/>
    <w:tmpl w:val="284A1A0A"/>
    <w:lvl w:ilvl="0" w:tplc="4CFEFB76">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A250CD"/>
    <w:multiLevelType w:val="hybridMultilevel"/>
    <w:tmpl w:val="2BEC7542"/>
    <w:lvl w:ilvl="0" w:tplc="732E0590">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007487"/>
    <w:multiLevelType w:val="hybridMultilevel"/>
    <w:tmpl w:val="2E724A7A"/>
    <w:lvl w:ilvl="0" w:tplc="9D068956">
      <w:start w:val="3"/>
      <w:numFmt w:val="bullet"/>
      <w:lvlText w:val="•"/>
      <w:lvlJc w:val="left"/>
      <w:pPr>
        <w:ind w:left="1251" w:hanging="400"/>
      </w:pPr>
      <w:rPr>
        <w:rFonts w:ascii="한양신명조" w:eastAsia="한양신명조" w:hAnsi="한양신명조" w:cs="Gulim" w:hint="eastAsia"/>
      </w:rPr>
    </w:lvl>
    <w:lvl w:ilvl="1" w:tplc="04090019">
      <w:start w:val="1"/>
      <w:numFmt w:val="bullet"/>
      <w:lvlText w:val=""/>
      <w:lvlJc w:val="left"/>
      <w:pPr>
        <w:ind w:left="1200" w:hanging="400"/>
      </w:pPr>
      <w:rPr>
        <w:rFonts w:ascii="Wingdings" w:hAnsi="Wingdings" w:hint="default"/>
      </w:rPr>
    </w:lvl>
    <w:lvl w:ilvl="2" w:tplc="0409001B" w:tentative="1">
      <w:start w:val="1"/>
      <w:numFmt w:val="bullet"/>
      <w:lvlText w:val=""/>
      <w:lvlJc w:val="left"/>
      <w:pPr>
        <w:ind w:left="1600" w:hanging="400"/>
      </w:pPr>
      <w:rPr>
        <w:rFonts w:ascii="Wingdings" w:hAnsi="Wingdings" w:hint="default"/>
      </w:rPr>
    </w:lvl>
    <w:lvl w:ilvl="3" w:tplc="0409000F" w:tentative="1">
      <w:start w:val="1"/>
      <w:numFmt w:val="bullet"/>
      <w:lvlText w:val=""/>
      <w:lvlJc w:val="left"/>
      <w:pPr>
        <w:ind w:left="2000" w:hanging="400"/>
      </w:pPr>
      <w:rPr>
        <w:rFonts w:ascii="Wingdings" w:hAnsi="Wingdings" w:hint="default"/>
      </w:rPr>
    </w:lvl>
    <w:lvl w:ilvl="4" w:tplc="04090019" w:tentative="1">
      <w:start w:val="1"/>
      <w:numFmt w:val="bullet"/>
      <w:lvlText w:val=""/>
      <w:lvlJc w:val="left"/>
      <w:pPr>
        <w:ind w:left="2400" w:hanging="400"/>
      </w:pPr>
      <w:rPr>
        <w:rFonts w:ascii="Wingdings" w:hAnsi="Wingdings" w:hint="default"/>
      </w:rPr>
    </w:lvl>
    <w:lvl w:ilvl="5" w:tplc="0409001B" w:tentative="1">
      <w:start w:val="1"/>
      <w:numFmt w:val="bullet"/>
      <w:lvlText w:val=""/>
      <w:lvlJc w:val="left"/>
      <w:pPr>
        <w:ind w:left="2800" w:hanging="400"/>
      </w:pPr>
      <w:rPr>
        <w:rFonts w:ascii="Wingdings" w:hAnsi="Wingdings" w:hint="default"/>
      </w:rPr>
    </w:lvl>
    <w:lvl w:ilvl="6" w:tplc="0409000F" w:tentative="1">
      <w:start w:val="1"/>
      <w:numFmt w:val="bullet"/>
      <w:lvlText w:val=""/>
      <w:lvlJc w:val="left"/>
      <w:pPr>
        <w:ind w:left="3200" w:hanging="400"/>
      </w:pPr>
      <w:rPr>
        <w:rFonts w:ascii="Wingdings" w:hAnsi="Wingdings" w:hint="default"/>
      </w:rPr>
    </w:lvl>
    <w:lvl w:ilvl="7" w:tplc="04090019" w:tentative="1">
      <w:start w:val="1"/>
      <w:numFmt w:val="bullet"/>
      <w:lvlText w:val=""/>
      <w:lvlJc w:val="left"/>
      <w:pPr>
        <w:ind w:left="3600" w:hanging="400"/>
      </w:pPr>
      <w:rPr>
        <w:rFonts w:ascii="Wingdings" w:hAnsi="Wingdings" w:hint="default"/>
      </w:rPr>
    </w:lvl>
    <w:lvl w:ilvl="8" w:tplc="0409001B" w:tentative="1">
      <w:start w:val="1"/>
      <w:numFmt w:val="bullet"/>
      <w:lvlText w:val=""/>
      <w:lvlJc w:val="left"/>
      <w:pPr>
        <w:ind w:left="4000" w:hanging="400"/>
      </w:pPr>
      <w:rPr>
        <w:rFonts w:ascii="Wingdings" w:hAnsi="Wingdings" w:hint="default"/>
      </w:rPr>
    </w:lvl>
  </w:abstractNum>
  <w:abstractNum w:abstractNumId="15" w15:restartNumberingAfterBreak="0">
    <w:nsid w:val="1C1F0993"/>
    <w:multiLevelType w:val="multilevel"/>
    <w:tmpl w:val="D4A8C1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F0539BB"/>
    <w:multiLevelType w:val="hybridMultilevel"/>
    <w:tmpl w:val="A3EC2F92"/>
    <w:lvl w:ilvl="0" w:tplc="5B2285E4">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20FA4CDD"/>
    <w:multiLevelType w:val="singleLevel"/>
    <w:tmpl w:val="466AD06C"/>
    <w:lvl w:ilvl="0">
      <w:start w:val="1"/>
      <w:numFmt w:val="bullet"/>
      <w:lvlText w:val="l"/>
      <w:lvlJc w:val="left"/>
      <w:pPr>
        <w:tabs>
          <w:tab w:val="num" w:pos="360"/>
        </w:tabs>
        <w:ind w:left="360" w:hanging="360"/>
      </w:pPr>
      <w:rPr>
        <w:rFonts w:ascii="Wingdings" w:hAnsi="Wingdings" w:hint="default"/>
        <w:sz w:val="14"/>
      </w:rPr>
    </w:lvl>
  </w:abstractNum>
  <w:abstractNum w:abstractNumId="18" w15:restartNumberingAfterBreak="0">
    <w:nsid w:val="2A511BAF"/>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9" w15:restartNumberingAfterBreak="0">
    <w:nsid w:val="2B53544F"/>
    <w:multiLevelType w:val="singleLevel"/>
    <w:tmpl w:val="73E0E2AC"/>
    <w:lvl w:ilvl="0">
      <w:start w:val="1"/>
      <w:numFmt w:val="bullet"/>
      <w:lvlText w:val="l"/>
      <w:lvlJc w:val="left"/>
      <w:pPr>
        <w:tabs>
          <w:tab w:val="num" w:pos="1800"/>
        </w:tabs>
        <w:ind w:left="1800" w:hanging="360"/>
      </w:pPr>
      <w:rPr>
        <w:rFonts w:ascii="Wingdings" w:hAnsi="Wingdings" w:hint="default"/>
        <w:b w:val="0"/>
        <w:i w:val="0"/>
        <w:sz w:val="14"/>
      </w:rPr>
    </w:lvl>
  </w:abstractNum>
  <w:abstractNum w:abstractNumId="20" w15:restartNumberingAfterBreak="0">
    <w:nsid w:val="2BBB4FF7"/>
    <w:multiLevelType w:val="multilevel"/>
    <w:tmpl w:val="FDE6EC0A"/>
    <w:lvl w:ilvl="0">
      <w:start w:val="1"/>
      <w:numFmt w:val="decimal"/>
      <w:lvlText w:val="%1."/>
      <w:lvlJc w:val="left"/>
      <w:pPr>
        <w:ind w:left="644" w:hanging="360"/>
      </w:pPr>
    </w:lvl>
    <w:lvl w:ilvl="1">
      <w:start w:val="3"/>
      <w:numFmt w:val="decimal"/>
      <w:isLgl/>
      <w:lvlText w:val="%1.%2."/>
      <w:lvlJc w:val="left"/>
      <w:pPr>
        <w:ind w:left="780" w:hanging="42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692" w:hanging="1800"/>
      </w:pPr>
      <w:rPr>
        <w:rFonts w:hint="default"/>
      </w:rPr>
    </w:lvl>
  </w:abstractNum>
  <w:abstractNum w:abstractNumId="21" w15:restartNumberingAfterBreak="0">
    <w:nsid w:val="2CC25AD8"/>
    <w:multiLevelType w:val="hybridMultilevel"/>
    <w:tmpl w:val="F2485508"/>
    <w:lvl w:ilvl="0" w:tplc="A434E41C">
      <w:start w:val="2"/>
      <w:numFmt w:val="bullet"/>
      <w:lvlText w:val="-"/>
      <w:lvlJc w:val="left"/>
      <w:pPr>
        <w:ind w:left="800" w:hanging="400"/>
      </w:pPr>
      <w:rPr>
        <w:rFonts w:ascii="한양신명조" w:eastAsia="한양신명조" w:hAnsi="한양신명조" w:cs="Gulim" w:hint="eastAsia"/>
      </w:rPr>
    </w:lvl>
    <w:lvl w:ilvl="1" w:tplc="853A669A">
      <w:start w:val="2"/>
      <w:numFmt w:val="bullet"/>
      <w:lvlText w:val="∙"/>
      <w:lvlJc w:val="left"/>
      <w:pPr>
        <w:tabs>
          <w:tab w:val="num" w:pos="400"/>
        </w:tabs>
        <w:ind w:left="1200" w:hanging="400"/>
      </w:pPr>
      <w:rPr>
        <w:rFonts w:ascii="Batang" w:eastAsia="Batang" w:hAnsi="Batang" w:cs="Gulim" w:hint="eastAsia"/>
      </w:rPr>
    </w:lvl>
    <w:lvl w:ilvl="2" w:tplc="0409001B" w:tentative="1">
      <w:start w:val="1"/>
      <w:numFmt w:val="bullet"/>
      <w:lvlText w:val=""/>
      <w:lvlJc w:val="left"/>
      <w:pPr>
        <w:ind w:left="1600" w:hanging="400"/>
      </w:pPr>
      <w:rPr>
        <w:rFonts w:ascii="Wingdings" w:hAnsi="Wingdings" w:hint="default"/>
      </w:rPr>
    </w:lvl>
    <w:lvl w:ilvl="3" w:tplc="0409000F" w:tentative="1">
      <w:start w:val="1"/>
      <w:numFmt w:val="bullet"/>
      <w:lvlText w:val=""/>
      <w:lvlJc w:val="left"/>
      <w:pPr>
        <w:ind w:left="2000" w:hanging="400"/>
      </w:pPr>
      <w:rPr>
        <w:rFonts w:ascii="Wingdings" w:hAnsi="Wingdings" w:hint="default"/>
      </w:rPr>
    </w:lvl>
    <w:lvl w:ilvl="4" w:tplc="04090019" w:tentative="1">
      <w:start w:val="1"/>
      <w:numFmt w:val="bullet"/>
      <w:lvlText w:val=""/>
      <w:lvlJc w:val="left"/>
      <w:pPr>
        <w:ind w:left="2400" w:hanging="400"/>
      </w:pPr>
      <w:rPr>
        <w:rFonts w:ascii="Wingdings" w:hAnsi="Wingdings" w:hint="default"/>
      </w:rPr>
    </w:lvl>
    <w:lvl w:ilvl="5" w:tplc="0409001B" w:tentative="1">
      <w:start w:val="1"/>
      <w:numFmt w:val="bullet"/>
      <w:lvlText w:val=""/>
      <w:lvlJc w:val="left"/>
      <w:pPr>
        <w:ind w:left="2800" w:hanging="400"/>
      </w:pPr>
      <w:rPr>
        <w:rFonts w:ascii="Wingdings" w:hAnsi="Wingdings" w:hint="default"/>
      </w:rPr>
    </w:lvl>
    <w:lvl w:ilvl="6" w:tplc="0409000F" w:tentative="1">
      <w:start w:val="1"/>
      <w:numFmt w:val="bullet"/>
      <w:lvlText w:val=""/>
      <w:lvlJc w:val="left"/>
      <w:pPr>
        <w:ind w:left="3200" w:hanging="400"/>
      </w:pPr>
      <w:rPr>
        <w:rFonts w:ascii="Wingdings" w:hAnsi="Wingdings" w:hint="default"/>
      </w:rPr>
    </w:lvl>
    <w:lvl w:ilvl="7" w:tplc="04090019" w:tentative="1">
      <w:start w:val="1"/>
      <w:numFmt w:val="bullet"/>
      <w:lvlText w:val=""/>
      <w:lvlJc w:val="left"/>
      <w:pPr>
        <w:ind w:left="3600" w:hanging="400"/>
      </w:pPr>
      <w:rPr>
        <w:rFonts w:ascii="Wingdings" w:hAnsi="Wingdings" w:hint="default"/>
      </w:rPr>
    </w:lvl>
    <w:lvl w:ilvl="8" w:tplc="0409001B" w:tentative="1">
      <w:start w:val="1"/>
      <w:numFmt w:val="bullet"/>
      <w:lvlText w:val=""/>
      <w:lvlJc w:val="left"/>
      <w:pPr>
        <w:ind w:left="4000" w:hanging="400"/>
      </w:pPr>
      <w:rPr>
        <w:rFonts w:ascii="Wingdings" w:hAnsi="Wingdings" w:hint="default"/>
      </w:rPr>
    </w:lvl>
  </w:abstractNum>
  <w:abstractNum w:abstractNumId="22" w15:restartNumberingAfterBreak="0">
    <w:nsid w:val="2EAB1A94"/>
    <w:multiLevelType w:val="hybridMultilevel"/>
    <w:tmpl w:val="B9FC73AE"/>
    <w:lvl w:ilvl="0" w:tplc="4FC0CEC6">
      <w:numFmt w:val="bullet"/>
      <w:lvlText w:val="-"/>
      <w:lvlJc w:val="left"/>
      <w:pPr>
        <w:ind w:left="313" w:hanging="567"/>
      </w:pPr>
      <w:rPr>
        <w:rFonts w:ascii="Times New Roman" w:eastAsia="Times New Roman" w:hAnsi="Times New Roman" w:cs="Times New Roman" w:hint="default"/>
        <w:b w:val="0"/>
        <w:bCs w:val="0"/>
        <w:i w:val="0"/>
        <w:iCs w:val="0"/>
        <w:color w:val="231F1F"/>
        <w:spacing w:val="0"/>
        <w:w w:val="100"/>
        <w:sz w:val="28"/>
        <w:szCs w:val="28"/>
        <w:lang w:val="ru-RU" w:eastAsia="en-US" w:bidi="ar-SA"/>
      </w:rPr>
    </w:lvl>
    <w:lvl w:ilvl="1" w:tplc="09902196">
      <w:numFmt w:val="bullet"/>
      <w:lvlText w:val="•"/>
      <w:lvlJc w:val="left"/>
      <w:pPr>
        <w:ind w:left="1271" w:hanging="845"/>
      </w:pPr>
      <w:rPr>
        <w:rFonts w:ascii="Times New Roman" w:eastAsia="Times New Roman" w:hAnsi="Times New Roman" w:cs="Times New Roman" w:hint="default"/>
        <w:b w:val="0"/>
        <w:bCs w:val="0"/>
        <w:i w:val="0"/>
        <w:iCs w:val="0"/>
        <w:color w:val="231F1F"/>
        <w:spacing w:val="0"/>
        <w:w w:val="100"/>
        <w:sz w:val="28"/>
        <w:szCs w:val="28"/>
        <w:lang w:val="ru-RU" w:eastAsia="en-US" w:bidi="ar-SA"/>
      </w:rPr>
    </w:lvl>
    <w:lvl w:ilvl="2" w:tplc="E496EB0C">
      <w:numFmt w:val="bullet"/>
      <w:lvlText w:val="•"/>
      <w:lvlJc w:val="left"/>
      <w:pPr>
        <w:ind w:left="2256" w:hanging="845"/>
      </w:pPr>
      <w:rPr>
        <w:rFonts w:hint="default"/>
        <w:lang w:val="ru-RU" w:eastAsia="en-US" w:bidi="ar-SA"/>
      </w:rPr>
    </w:lvl>
    <w:lvl w:ilvl="3" w:tplc="E9C8313E">
      <w:numFmt w:val="bullet"/>
      <w:lvlText w:val="•"/>
      <w:lvlJc w:val="left"/>
      <w:pPr>
        <w:ind w:left="3232" w:hanging="845"/>
      </w:pPr>
      <w:rPr>
        <w:rFonts w:hint="default"/>
        <w:lang w:val="ru-RU" w:eastAsia="en-US" w:bidi="ar-SA"/>
      </w:rPr>
    </w:lvl>
    <w:lvl w:ilvl="4" w:tplc="A3603D3A">
      <w:numFmt w:val="bullet"/>
      <w:lvlText w:val="•"/>
      <w:lvlJc w:val="left"/>
      <w:pPr>
        <w:ind w:left="4208" w:hanging="845"/>
      </w:pPr>
      <w:rPr>
        <w:rFonts w:hint="default"/>
        <w:lang w:val="ru-RU" w:eastAsia="en-US" w:bidi="ar-SA"/>
      </w:rPr>
    </w:lvl>
    <w:lvl w:ilvl="5" w:tplc="66E82C4C">
      <w:numFmt w:val="bullet"/>
      <w:lvlText w:val="•"/>
      <w:lvlJc w:val="left"/>
      <w:pPr>
        <w:ind w:left="5184" w:hanging="845"/>
      </w:pPr>
      <w:rPr>
        <w:rFonts w:hint="default"/>
        <w:lang w:val="ru-RU" w:eastAsia="en-US" w:bidi="ar-SA"/>
      </w:rPr>
    </w:lvl>
    <w:lvl w:ilvl="6" w:tplc="E6A26C26">
      <w:numFmt w:val="bullet"/>
      <w:lvlText w:val="•"/>
      <w:lvlJc w:val="left"/>
      <w:pPr>
        <w:ind w:left="6160" w:hanging="845"/>
      </w:pPr>
      <w:rPr>
        <w:rFonts w:hint="default"/>
        <w:lang w:val="ru-RU" w:eastAsia="en-US" w:bidi="ar-SA"/>
      </w:rPr>
    </w:lvl>
    <w:lvl w:ilvl="7" w:tplc="4F643DD6">
      <w:numFmt w:val="bullet"/>
      <w:lvlText w:val="•"/>
      <w:lvlJc w:val="left"/>
      <w:pPr>
        <w:ind w:left="7136" w:hanging="845"/>
      </w:pPr>
      <w:rPr>
        <w:rFonts w:hint="default"/>
        <w:lang w:val="ru-RU" w:eastAsia="en-US" w:bidi="ar-SA"/>
      </w:rPr>
    </w:lvl>
    <w:lvl w:ilvl="8" w:tplc="CF849092">
      <w:numFmt w:val="bullet"/>
      <w:lvlText w:val="•"/>
      <w:lvlJc w:val="left"/>
      <w:pPr>
        <w:ind w:left="8113" w:hanging="845"/>
      </w:pPr>
      <w:rPr>
        <w:rFonts w:hint="default"/>
        <w:lang w:val="ru-RU" w:eastAsia="en-US" w:bidi="ar-SA"/>
      </w:rPr>
    </w:lvl>
  </w:abstractNum>
  <w:abstractNum w:abstractNumId="23" w15:restartNumberingAfterBreak="0">
    <w:nsid w:val="2EED67C5"/>
    <w:multiLevelType w:val="multilevel"/>
    <w:tmpl w:val="89481042"/>
    <w:lvl w:ilvl="0">
      <w:start w:val="1"/>
      <w:numFmt w:val="bullet"/>
      <w:lvlText w:val=""/>
      <w:lvlJc w:val="left"/>
      <w:pPr>
        <w:ind w:left="1429" w:hanging="360"/>
      </w:pPr>
      <w:rPr>
        <w:rFonts w:ascii="Symbol" w:hAnsi="Symbol" w:cs="Symbol" w:hint="default"/>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4" w15:restartNumberingAfterBreak="0">
    <w:nsid w:val="3208280C"/>
    <w:multiLevelType w:val="hybridMultilevel"/>
    <w:tmpl w:val="DAEC12A2"/>
    <w:lvl w:ilvl="0" w:tplc="255ED7C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5" w15:restartNumberingAfterBreak="0">
    <w:nsid w:val="3501380F"/>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399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202"/>
        </w:tabs>
        <w:ind w:left="5102" w:hanging="1700"/>
      </w:pPr>
    </w:lvl>
  </w:abstractNum>
  <w:abstractNum w:abstractNumId="26" w15:restartNumberingAfterBreak="0">
    <w:nsid w:val="3A0C1951"/>
    <w:multiLevelType w:val="multilevel"/>
    <w:tmpl w:val="561830B4"/>
    <w:lvl w:ilvl="0">
      <w:start w:val="1"/>
      <w:numFmt w:val="decimal"/>
      <w:lvlText w:val="%1"/>
      <w:lvlJc w:val="left"/>
      <w:pPr>
        <w:ind w:left="0" w:firstLine="0"/>
      </w:pPr>
      <w:rPr>
        <w:rFonts w:ascii="Times New Roman" w:eastAsia="Arial" w:hAnsi="Times New Roman" w:cs="Times New Roman" w:hint="default"/>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FFFFFF"/>
      </w:rPr>
    </w:lvl>
    <w:lvl w:ilvl="2">
      <w:start w:val="1"/>
      <w:numFmt w:val="decimal"/>
      <w:lvlText w:val="%1.%2.%3"/>
      <w:lvlJc w:val="left"/>
      <w:pPr>
        <w:ind w:left="0" w:firstLine="0"/>
      </w:pPr>
      <w:rPr>
        <w:rFonts w:ascii="Arial" w:eastAsia="Arial" w:hAnsi="Arial" w:cs="Arial" w:hint="default"/>
        <w:b/>
        <w:bCs/>
        <w:i/>
        <w:iCs/>
        <w:smallCaps w:val="0"/>
        <w:strike w:val="0"/>
        <w:color w:val="000000"/>
        <w:spacing w:val="0"/>
        <w:w w:val="100"/>
        <w:position w:val="0"/>
        <w:sz w:val="22"/>
        <w:szCs w:val="22"/>
        <w:u w:val="none"/>
        <w:shd w:val="clear" w:color="auto" w:fill="FFFFFF"/>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3ECA033C"/>
    <w:multiLevelType w:val="hybridMultilevel"/>
    <w:tmpl w:val="701C6D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1A8037D"/>
    <w:multiLevelType w:val="hybridMultilevel"/>
    <w:tmpl w:val="7AEC3634"/>
    <w:lvl w:ilvl="0" w:tplc="9D7C16DC">
      <w:start w:val="1"/>
      <w:numFmt w:val="decimal"/>
      <w:lvlText w:val="%1."/>
      <w:lvlJc w:val="left"/>
      <w:pPr>
        <w:tabs>
          <w:tab w:val="num" w:pos="570"/>
        </w:tabs>
        <w:ind w:left="570" w:hanging="390"/>
      </w:pPr>
      <w:rPr>
        <w:rFonts w:hint="default"/>
      </w:rPr>
    </w:lvl>
    <w:lvl w:ilvl="1" w:tplc="04190003" w:tentative="1">
      <w:start w:val="1"/>
      <w:numFmt w:val="lowerLetter"/>
      <w:lvlText w:val="%2."/>
      <w:lvlJc w:val="left"/>
      <w:pPr>
        <w:tabs>
          <w:tab w:val="num" w:pos="1260"/>
        </w:tabs>
        <w:ind w:left="1260" w:hanging="360"/>
      </w:pPr>
    </w:lvl>
    <w:lvl w:ilvl="2" w:tplc="04190005" w:tentative="1">
      <w:start w:val="1"/>
      <w:numFmt w:val="lowerRoman"/>
      <w:lvlText w:val="%3."/>
      <w:lvlJc w:val="right"/>
      <w:pPr>
        <w:tabs>
          <w:tab w:val="num" w:pos="1980"/>
        </w:tabs>
        <w:ind w:left="1980" w:hanging="180"/>
      </w:pPr>
    </w:lvl>
    <w:lvl w:ilvl="3" w:tplc="04190001" w:tentative="1">
      <w:start w:val="1"/>
      <w:numFmt w:val="decimal"/>
      <w:lvlText w:val="%4."/>
      <w:lvlJc w:val="left"/>
      <w:pPr>
        <w:tabs>
          <w:tab w:val="num" w:pos="2700"/>
        </w:tabs>
        <w:ind w:left="2700" w:hanging="360"/>
      </w:pPr>
    </w:lvl>
    <w:lvl w:ilvl="4" w:tplc="04190003" w:tentative="1">
      <w:start w:val="1"/>
      <w:numFmt w:val="lowerLetter"/>
      <w:lvlText w:val="%5."/>
      <w:lvlJc w:val="left"/>
      <w:pPr>
        <w:tabs>
          <w:tab w:val="num" w:pos="3420"/>
        </w:tabs>
        <w:ind w:left="3420" w:hanging="360"/>
      </w:pPr>
    </w:lvl>
    <w:lvl w:ilvl="5" w:tplc="04190005" w:tentative="1">
      <w:start w:val="1"/>
      <w:numFmt w:val="lowerRoman"/>
      <w:lvlText w:val="%6."/>
      <w:lvlJc w:val="right"/>
      <w:pPr>
        <w:tabs>
          <w:tab w:val="num" w:pos="4140"/>
        </w:tabs>
        <w:ind w:left="4140" w:hanging="180"/>
      </w:pPr>
    </w:lvl>
    <w:lvl w:ilvl="6" w:tplc="04190001" w:tentative="1">
      <w:start w:val="1"/>
      <w:numFmt w:val="decimal"/>
      <w:lvlText w:val="%7."/>
      <w:lvlJc w:val="left"/>
      <w:pPr>
        <w:tabs>
          <w:tab w:val="num" w:pos="4860"/>
        </w:tabs>
        <w:ind w:left="4860" w:hanging="360"/>
      </w:pPr>
    </w:lvl>
    <w:lvl w:ilvl="7" w:tplc="04190003" w:tentative="1">
      <w:start w:val="1"/>
      <w:numFmt w:val="lowerLetter"/>
      <w:lvlText w:val="%8."/>
      <w:lvlJc w:val="left"/>
      <w:pPr>
        <w:tabs>
          <w:tab w:val="num" w:pos="5580"/>
        </w:tabs>
        <w:ind w:left="5580" w:hanging="360"/>
      </w:pPr>
    </w:lvl>
    <w:lvl w:ilvl="8" w:tplc="04190005" w:tentative="1">
      <w:start w:val="1"/>
      <w:numFmt w:val="lowerRoman"/>
      <w:lvlText w:val="%9."/>
      <w:lvlJc w:val="right"/>
      <w:pPr>
        <w:tabs>
          <w:tab w:val="num" w:pos="6300"/>
        </w:tabs>
        <w:ind w:left="6300" w:hanging="180"/>
      </w:pPr>
    </w:lvl>
  </w:abstractNum>
  <w:abstractNum w:abstractNumId="29" w15:restartNumberingAfterBreak="0">
    <w:nsid w:val="423249CA"/>
    <w:multiLevelType w:val="multilevel"/>
    <w:tmpl w:val="04090023"/>
    <w:lvl w:ilvl="0">
      <w:start w:val="1"/>
      <w:numFmt w:val="decimalFullWidth"/>
      <w:lvlText w:val="%1"/>
      <w:lvlJc w:val="left"/>
      <w:pPr>
        <w:tabs>
          <w:tab w:val="num" w:pos="425"/>
        </w:tabs>
        <w:ind w:left="425" w:hanging="425"/>
      </w:pPr>
    </w:lvl>
    <w:lvl w:ilvl="1">
      <w:start w:val="1"/>
      <w:numFmt w:val="ganada"/>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none"/>
      <w:lvlText w:val=""/>
      <w:lvlJc w:val="left"/>
      <w:pPr>
        <w:tabs>
          <w:tab w:val="num" w:pos="1559"/>
        </w:tabs>
        <w:ind w:left="1559" w:hanging="283"/>
      </w:pPr>
    </w:lvl>
    <w:lvl w:ilvl="4">
      <w:start w:val="1"/>
      <w:numFmt w:val="none"/>
      <w:lvlText w:val=""/>
      <w:lvlJc w:val="left"/>
      <w:pPr>
        <w:tabs>
          <w:tab w:val="num" w:pos="1984"/>
        </w:tabs>
        <w:ind w:left="1984" w:hanging="425"/>
      </w:pPr>
    </w:lvl>
    <w:lvl w:ilvl="5">
      <w:start w:val="1"/>
      <w:numFmt w:val="none"/>
      <w:lvlText w:val=""/>
      <w:lvlJc w:val="left"/>
      <w:pPr>
        <w:tabs>
          <w:tab w:val="num" w:pos="2409"/>
        </w:tabs>
        <w:ind w:left="2409" w:hanging="425"/>
      </w:pPr>
    </w:lvl>
    <w:lvl w:ilvl="6">
      <w:start w:val="1"/>
      <w:numFmt w:val="none"/>
      <w:lvlText w:val=""/>
      <w:lvlJc w:val="left"/>
      <w:pPr>
        <w:tabs>
          <w:tab w:val="num" w:pos="2835"/>
        </w:tabs>
        <w:ind w:left="2835" w:hanging="426"/>
      </w:pPr>
    </w:lvl>
    <w:lvl w:ilvl="7">
      <w:start w:val="1"/>
      <w:numFmt w:val="none"/>
      <w:lvlText w:val=""/>
      <w:lvlJc w:val="left"/>
      <w:pPr>
        <w:tabs>
          <w:tab w:val="num" w:pos="3260"/>
        </w:tabs>
        <w:ind w:left="3260" w:hanging="425"/>
      </w:pPr>
    </w:lvl>
    <w:lvl w:ilvl="8">
      <w:start w:val="1"/>
      <w:numFmt w:val="none"/>
      <w:lvlText w:val=""/>
      <w:lvlJc w:val="left"/>
      <w:pPr>
        <w:tabs>
          <w:tab w:val="num" w:pos="3685"/>
        </w:tabs>
        <w:ind w:left="3685" w:hanging="425"/>
      </w:pPr>
    </w:lvl>
  </w:abstractNum>
  <w:abstractNum w:abstractNumId="30" w15:restartNumberingAfterBreak="0">
    <w:nsid w:val="45C2617F"/>
    <w:multiLevelType w:val="multilevel"/>
    <w:tmpl w:val="4FBE836C"/>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68E0832"/>
    <w:multiLevelType w:val="singleLevel"/>
    <w:tmpl w:val="7F1CF334"/>
    <w:lvl w:ilvl="0">
      <w:start w:val="1"/>
      <w:numFmt w:val="bullet"/>
      <w:lvlText w:val="l"/>
      <w:lvlJc w:val="left"/>
      <w:pPr>
        <w:tabs>
          <w:tab w:val="num" w:pos="3600"/>
        </w:tabs>
        <w:ind w:left="3600" w:hanging="360"/>
      </w:pPr>
      <w:rPr>
        <w:rFonts w:ascii="Wingdings" w:hAnsi="Wingdings" w:hint="default"/>
        <w:b w:val="0"/>
        <w:i w:val="0"/>
        <w:sz w:val="14"/>
      </w:rPr>
    </w:lvl>
  </w:abstractNum>
  <w:abstractNum w:abstractNumId="32" w15:restartNumberingAfterBreak="0">
    <w:nsid w:val="4B571D56"/>
    <w:multiLevelType w:val="singleLevel"/>
    <w:tmpl w:val="8586CB36"/>
    <w:lvl w:ilvl="0">
      <w:start w:val="1"/>
      <w:numFmt w:val="bullet"/>
      <w:lvlText w:val="l"/>
      <w:lvlJc w:val="left"/>
      <w:pPr>
        <w:tabs>
          <w:tab w:val="num" w:pos="3240"/>
        </w:tabs>
        <w:ind w:left="3240" w:hanging="360"/>
      </w:pPr>
      <w:rPr>
        <w:rFonts w:ascii="Wingdings" w:hAnsi="Wingdings" w:hint="default"/>
        <w:b w:val="0"/>
        <w:i w:val="0"/>
        <w:sz w:val="14"/>
      </w:rPr>
    </w:lvl>
  </w:abstractNum>
  <w:abstractNum w:abstractNumId="33" w15:restartNumberingAfterBreak="0">
    <w:nsid w:val="4FDA2B9D"/>
    <w:multiLevelType w:val="hybridMultilevel"/>
    <w:tmpl w:val="E1C836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04642F"/>
    <w:multiLevelType w:val="singleLevel"/>
    <w:tmpl w:val="F2A89FF2"/>
    <w:lvl w:ilvl="0">
      <w:start w:val="1"/>
      <w:numFmt w:val="bullet"/>
      <w:lvlText w:val="l"/>
      <w:lvlJc w:val="left"/>
      <w:pPr>
        <w:tabs>
          <w:tab w:val="num" w:pos="2880"/>
        </w:tabs>
        <w:ind w:left="2880" w:hanging="360"/>
      </w:pPr>
      <w:rPr>
        <w:rFonts w:ascii="Wingdings" w:hAnsi="Wingdings" w:hint="default"/>
        <w:b w:val="0"/>
        <w:i w:val="0"/>
        <w:sz w:val="14"/>
      </w:rPr>
    </w:lvl>
  </w:abstractNum>
  <w:abstractNum w:abstractNumId="35" w15:restartNumberingAfterBreak="0">
    <w:nsid w:val="578F40A6"/>
    <w:multiLevelType w:val="multilevel"/>
    <w:tmpl w:val="A30438C4"/>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8C010DF"/>
    <w:multiLevelType w:val="hybridMultilevel"/>
    <w:tmpl w:val="E5FEE0CC"/>
    <w:lvl w:ilvl="0" w:tplc="DB9CADB4">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B7555CD"/>
    <w:multiLevelType w:val="multilevel"/>
    <w:tmpl w:val="A3A0A1DC"/>
    <w:lvl w:ilvl="0">
      <w:start w:val="1"/>
      <w:numFmt w:val="decimal"/>
      <w:lvlText w:val="%1"/>
      <w:lvlJc w:val="left"/>
      <w:rPr>
        <w:rFonts w:ascii="Arial" w:eastAsia="Arial" w:hAnsi="Arial" w:cs="Arial"/>
        <w:b/>
        <w:bCs/>
        <w:i w:val="0"/>
        <w:iCs w:val="0"/>
        <w:smallCaps w:val="0"/>
        <w:strike w:val="0"/>
        <w:color w:val="000000"/>
        <w:spacing w:val="0"/>
        <w:w w:val="100"/>
        <w:position w:val="0"/>
        <w:sz w:val="22"/>
        <w:szCs w:val="22"/>
        <w:u w:val="none"/>
        <w:shd w:val="clear" w:color="auto" w:fill="FFFFFF"/>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2"/>
        <w:szCs w:val="22"/>
        <w:u w:val="none"/>
        <w:shd w:val="clear" w:color="auto" w:fill="FFFFFF"/>
      </w:rPr>
    </w:lvl>
    <w:lvl w:ilvl="2">
      <w:start w:val="1"/>
      <w:numFmt w:val="decimal"/>
      <w:lvlText w:val="%1.%2.%3"/>
      <w:lvlJc w:val="left"/>
      <w:rPr>
        <w:rFonts w:ascii="Arial" w:eastAsia="Arial" w:hAnsi="Arial" w:cs="Arial"/>
        <w:b/>
        <w:bCs/>
        <w:i/>
        <w:iCs/>
        <w:smallCaps w:val="0"/>
        <w:strike w:val="0"/>
        <w:color w:val="000000"/>
        <w:spacing w:val="0"/>
        <w:w w:val="100"/>
        <w:position w:val="0"/>
        <w:sz w:val="22"/>
        <w:szCs w:val="22"/>
        <w:u w:val="none"/>
        <w:shd w:val="clear" w:color="auto" w:fill="FFFFFF"/>
      </w:rPr>
    </w:lvl>
    <w:lvl w:ilvl="3">
      <w:start w:val="1"/>
      <w:numFmt w:val="decimal"/>
      <w:lvlText w:val="%1.%2.%3.%4"/>
      <w:lvlJc w:val="left"/>
      <w:rPr>
        <w:rFonts w:ascii="Arial" w:eastAsia="Arial" w:hAnsi="Arial" w:cs="Arial"/>
        <w:b w:val="0"/>
        <w:bCs w:val="0"/>
        <w:i/>
        <w:iCs/>
        <w:smallCaps w:val="0"/>
        <w:strike w:val="0"/>
        <w:color w:val="000000"/>
        <w:spacing w:val="0"/>
        <w:w w:val="100"/>
        <w:position w:val="0"/>
        <w:sz w:val="22"/>
        <w:szCs w:val="22"/>
        <w:u w:val="none"/>
        <w:shd w:val="clear" w:color="auto" w:fil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2105B9B"/>
    <w:multiLevelType w:val="singleLevel"/>
    <w:tmpl w:val="3A2AE76C"/>
    <w:lvl w:ilvl="0">
      <w:start w:val="1"/>
      <w:numFmt w:val="bullet"/>
      <w:lvlText w:val="l"/>
      <w:lvlJc w:val="left"/>
      <w:pPr>
        <w:tabs>
          <w:tab w:val="num" w:pos="720"/>
        </w:tabs>
        <w:ind w:left="720" w:hanging="360"/>
      </w:pPr>
      <w:rPr>
        <w:rFonts w:ascii="Wingdings" w:hAnsi="Wingdings" w:hint="default"/>
        <w:b w:val="0"/>
        <w:i w:val="0"/>
        <w:sz w:val="14"/>
      </w:rPr>
    </w:lvl>
  </w:abstractNum>
  <w:abstractNum w:abstractNumId="39" w15:restartNumberingAfterBreak="0">
    <w:nsid w:val="62757A8D"/>
    <w:multiLevelType w:val="hybridMultilevel"/>
    <w:tmpl w:val="E9AC18D2"/>
    <w:lvl w:ilvl="0" w:tplc="D794DD7A">
      <w:start w:val="1"/>
      <w:numFmt w:val="bullet"/>
      <w:lvlText w:val=""/>
      <w:lvlJc w:val="left"/>
      <w:pPr>
        <w:tabs>
          <w:tab w:val="num" w:pos="1418"/>
        </w:tabs>
        <w:ind w:left="1418" w:hanging="56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564028D"/>
    <w:multiLevelType w:val="singleLevel"/>
    <w:tmpl w:val="041E76D8"/>
    <w:lvl w:ilvl="0">
      <w:start w:val="1"/>
      <w:numFmt w:val="bullet"/>
      <w:lvlText w:val="l"/>
      <w:lvlJc w:val="left"/>
      <w:pPr>
        <w:tabs>
          <w:tab w:val="num" w:pos="2520"/>
        </w:tabs>
        <w:ind w:left="2520" w:hanging="360"/>
      </w:pPr>
      <w:rPr>
        <w:rFonts w:ascii="Wingdings" w:hAnsi="Wingdings" w:hint="default"/>
        <w:b w:val="0"/>
        <w:i w:val="0"/>
        <w:sz w:val="14"/>
      </w:rPr>
    </w:lvl>
  </w:abstractNum>
  <w:abstractNum w:abstractNumId="41" w15:restartNumberingAfterBreak="0">
    <w:nsid w:val="65F4090D"/>
    <w:multiLevelType w:val="multilevel"/>
    <w:tmpl w:val="D9260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7D2C37"/>
    <w:multiLevelType w:val="hybridMultilevel"/>
    <w:tmpl w:val="DDCC59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7589692C"/>
    <w:multiLevelType w:val="hybridMultilevel"/>
    <w:tmpl w:val="960E0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005469"/>
    <w:multiLevelType w:val="multilevel"/>
    <w:tmpl w:val="01B83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FB1380"/>
    <w:multiLevelType w:val="multilevel"/>
    <w:tmpl w:val="A30438C4"/>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08573544">
    <w:abstractNumId w:val="7"/>
  </w:num>
  <w:num w:numId="2" w16cid:durableId="1867785897">
    <w:abstractNumId w:val="37"/>
  </w:num>
  <w:num w:numId="3" w16cid:durableId="447430370">
    <w:abstractNumId w:val="11"/>
  </w:num>
  <w:num w:numId="4" w16cid:durableId="1806192654">
    <w:abstractNumId w:val="45"/>
  </w:num>
  <w:num w:numId="5" w16cid:durableId="112754466">
    <w:abstractNumId w:val="35"/>
  </w:num>
  <w:num w:numId="6" w16cid:durableId="968898112">
    <w:abstractNumId w:val="12"/>
  </w:num>
  <w:num w:numId="7" w16cid:durableId="454370556">
    <w:abstractNumId w:val="36"/>
  </w:num>
  <w:num w:numId="8" w16cid:durableId="654260642">
    <w:abstractNumId w:val="4"/>
  </w:num>
  <w:num w:numId="9" w16cid:durableId="746148326">
    <w:abstractNumId w:val="16"/>
  </w:num>
  <w:num w:numId="10" w16cid:durableId="568081425">
    <w:abstractNumId w:val="10"/>
  </w:num>
  <w:num w:numId="11" w16cid:durableId="127431411">
    <w:abstractNumId w:val="17"/>
  </w:num>
  <w:num w:numId="12" w16cid:durableId="637956352">
    <w:abstractNumId w:val="38"/>
  </w:num>
  <w:num w:numId="13" w16cid:durableId="2095978412">
    <w:abstractNumId w:val="40"/>
  </w:num>
  <w:num w:numId="14" w16cid:durableId="856428573">
    <w:abstractNumId w:val="34"/>
  </w:num>
  <w:num w:numId="15" w16cid:durableId="731079809">
    <w:abstractNumId w:val="32"/>
  </w:num>
  <w:num w:numId="16" w16cid:durableId="910509664">
    <w:abstractNumId w:val="31"/>
  </w:num>
  <w:num w:numId="17" w16cid:durableId="1436053078">
    <w:abstractNumId w:val="19"/>
  </w:num>
  <w:num w:numId="18" w16cid:durableId="965935388">
    <w:abstractNumId w:val="3"/>
  </w:num>
  <w:num w:numId="19" w16cid:durableId="2110857326">
    <w:abstractNumId w:val="22"/>
  </w:num>
  <w:num w:numId="20" w16cid:durableId="394402789">
    <w:abstractNumId w:val="20"/>
  </w:num>
  <w:num w:numId="21" w16cid:durableId="2017072505">
    <w:abstractNumId w:val="41"/>
  </w:num>
  <w:num w:numId="22" w16cid:durableId="608709218">
    <w:abstractNumId w:val="44"/>
  </w:num>
  <w:num w:numId="23" w16cid:durableId="39981212">
    <w:abstractNumId w:val="6"/>
  </w:num>
  <w:num w:numId="24" w16cid:durableId="1920284396">
    <w:abstractNumId w:val="28"/>
  </w:num>
  <w:num w:numId="25" w16cid:durableId="1742293558">
    <w:abstractNumId w:val="33"/>
  </w:num>
  <w:num w:numId="26" w16cid:durableId="224875758">
    <w:abstractNumId w:val="30"/>
  </w:num>
  <w:num w:numId="27" w16cid:durableId="318078806">
    <w:abstractNumId w:val="26"/>
  </w:num>
  <w:num w:numId="28" w16cid:durableId="946043706">
    <w:abstractNumId w:val="42"/>
  </w:num>
  <w:num w:numId="29" w16cid:durableId="1725443364">
    <w:abstractNumId w:val="27"/>
  </w:num>
  <w:num w:numId="30" w16cid:durableId="468129149">
    <w:abstractNumId w:val="15"/>
  </w:num>
  <w:num w:numId="31" w16cid:durableId="1007638852">
    <w:abstractNumId w:val="9"/>
  </w:num>
  <w:num w:numId="32" w16cid:durableId="44188380">
    <w:abstractNumId w:val="14"/>
  </w:num>
  <w:num w:numId="33" w16cid:durableId="1756433258">
    <w:abstractNumId w:val="21"/>
  </w:num>
  <w:num w:numId="34" w16cid:durableId="1578397401">
    <w:abstractNumId w:val="18"/>
  </w:num>
  <w:num w:numId="35" w16cid:durableId="1532573625">
    <w:abstractNumId w:val="25"/>
  </w:num>
  <w:num w:numId="36" w16cid:durableId="1084256303">
    <w:abstractNumId w:val="1"/>
  </w:num>
  <w:num w:numId="37" w16cid:durableId="26833011">
    <w:abstractNumId w:val="0"/>
  </w:num>
  <w:num w:numId="38" w16cid:durableId="1203976600">
    <w:abstractNumId w:val="29"/>
  </w:num>
  <w:num w:numId="39" w16cid:durableId="530343797">
    <w:abstractNumId w:val="5"/>
  </w:num>
  <w:num w:numId="40" w16cid:durableId="209460039">
    <w:abstractNumId w:val="8"/>
  </w:num>
  <w:num w:numId="41" w16cid:durableId="684861774">
    <w:abstractNumId w:val="39"/>
  </w:num>
  <w:num w:numId="42" w16cid:durableId="880895299">
    <w:abstractNumId w:val="43"/>
  </w:num>
  <w:num w:numId="43" w16cid:durableId="135367832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0216861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50788422">
    <w:abstractNumId w:val="24"/>
  </w:num>
  <w:num w:numId="46" w16cid:durableId="707293027">
    <w:abstractNumId w:val="2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8D1"/>
    <w:rsid w:val="000006D9"/>
    <w:rsid w:val="000035E8"/>
    <w:rsid w:val="000048F9"/>
    <w:rsid w:val="00006F4A"/>
    <w:rsid w:val="00007F1A"/>
    <w:rsid w:val="00012667"/>
    <w:rsid w:val="00013E9F"/>
    <w:rsid w:val="00014DA6"/>
    <w:rsid w:val="00016B5F"/>
    <w:rsid w:val="000208EE"/>
    <w:rsid w:val="00021CC7"/>
    <w:rsid w:val="00021FE5"/>
    <w:rsid w:val="00024AF8"/>
    <w:rsid w:val="000260AF"/>
    <w:rsid w:val="00027BEE"/>
    <w:rsid w:val="00037C4A"/>
    <w:rsid w:val="00040045"/>
    <w:rsid w:val="000509BA"/>
    <w:rsid w:val="00051DBF"/>
    <w:rsid w:val="00052E10"/>
    <w:rsid w:val="000549C7"/>
    <w:rsid w:val="000553B3"/>
    <w:rsid w:val="00056AA9"/>
    <w:rsid w:val="00062705"/>
    <w:rsid w:val="00065DE1"/>
    <w:rsid w:val="00066B67"/>
    <w:rsid w:val="0007469A"/>
    <w:rsid w:val="00077552"/>
    <w:rsid w:val="00080E21"/>
    <w:rsid w:val="000818D1"/>
    <w:rsid w:val="00082211"/>
    <w:rsid w:val="00082635"/>
    <w:rsid w:val="0008337A"/>
    <w:rsid w:val="00086BB0"/>
    <w:rsid w:val="00086E7C"/>
    <w:rsid w:val="000908EE"/>
    <w:rsid w:val="00091EEA"/>
    <w:rsid w:val="00092D93"/>
    <w:rsid w:val="00094C26"/>
    <w:rsid w:val="000A129F"/>
    <w:rsid w:val="000A6A07"/>
    <w:rsid w:val="000A72CC"/>
    <w:rsid w:val="000A7962"/>
    <w:rsid w:val="000B2368"/>
    <w:rsid w:val="000B6892"/>
    <w:rsid w:val="000D38D1"/>
    <w:rsid w:val="000D5072"/>
    <w:rsid w:val="000D7B5F"/>
    <w:rsid w:val="000E16A8"/>
    <w:rsid w:val="000E3CDA"/>
    <w:rsid w:val="000E4845"/>
    <w:rsid w:val="000F0FC5"/>
    <w:rsid w:val="000F4C84"/>
    <w:rsid w:val="000F5CF1"/>
    <w:rsid w:val="00107B60"/>
    <w:rsid w:val="001206C2"/>
    <w:rsid w:val="00131F71"/>
    <w:rsid w:val="0013291E"/>
    <w:rsid w:val="001332D0"/>
    <w:rsid w:val="00134BBE"/>
    <w:rsid w:val="00137A3E"/>
    <w:rsid w:val="00144D41"/>
    <w:rsid w:val="00151875"/>
    <w:rsid w:val="00156644"/>
    <w:rsid w:val="00157043"/>
    <w:rsid w:val="001579E3"/>
    <w:rsid w:val="0017361B"/>
    <w:rsid w:val="001753D7"/>
    <w:rsid w:val="001753E8"/>
    <w:rsid w:val="00181298"/>
    <w:rsid w:val="00186BAF"/>
    <w:rsid w:val="00187D93"/>
    <w:rsid w:val="00191919"/>
    <w:rsid w:val="001A0F61"/>
    <w:rsid w:val="001A5CD9"/>
    <w:rsid w:val="001B57A7"/>
    <w:rsid w:val="001C37CE"/>
    <w:rsid w:val="001C653F"/>
    <w:rsid w:val="001D089E"/>
    <w:rsid w:val="001D1447"/>
    <w:rsid w:val="001D1F92"/>
    <w:rsid w:val="001D21B2"/>
    <w:rsid w:val="001D2C28"/>
    <w:rsid w:val="001D3DB5"/>
    <w:rsid w:val="001E0AA9"/>
    <w:rsid w:val="001E5A7A"/>
    <w:rsid w:val="001E622A"/>
    <w:rsid w:val="001F076D"/>
    <w:rsid w:val="001F1802"/>
    <w:rsid w:val="001F33F6"/>
    <w:rsid w:val="001F3996"/>
    <w:rsid w:val="001F4DA4"/>
    <w:rsid w:val="001F6B16"/>
    <w:rsid w:val="001F6BA6"/>
    <w:rsid w:val="001F7DA0"/>
    <w:rsid w:val="001F7FD4"/>
    <w:rsid w:val="00200487"/>
    <w:rsid w:val="002025A3"/>
    <w:rsid w:val="00203CC0"/>
    <w:rsid w:val="00207F88"/>
    <w:rsid w:val="0021431E"/>
    <w:rsid w:val="00220D7B"/>
    <w:rsid w:val="0022602B"/>
    <w:rsid w:val="0023477C"/>
    <w:rsid w:val="00237219"/>
    <w:rsid w:val="00242480"/>
    <w:rsid w:val="00243BA6"/>
    <w:rsid w:val="002459FE"/>
    <w:rsid w:val="00247AB8"/>
    <w:rsid w:val="0025497A"/>
    <w:rsid w:val="002626DB"/>
    <w:rsid w:val="00265570"/>
    <w:rsid w:val="0026630D"/>
    <w:rsid w:val="002678A9"/>
    <w:rsid w:val="0027118D"/>
    <w:rsid w:val="00274BD0"/>
    <w:rsid w:val="002810A9"/>
    <w:rsid w:val="00286FBF"/>
    <w:rsid w:val="002919B2"/>
    <w:rsid w:val="0029208A"/>
    <w:rsid w:val="0029259D"/>
    <w:rsid w:val="0029289E"/>
    <w:rsid w:val="00294DF6"/>
    <w:rsid w:val="00297424"/>
    <w:rsid w:val="002A2AB3"/>
    <w:rsid w:val="002A7C1C"/>
    <w:rsid w:val="002B0A87"/>
    <w:rsid w:val="002B1D12"/>
    <w:rsid w:val="002B34E4"/>
    <w:rsid w:val="002B4EBE"/>
    <w:rsid w:val="002B6ECA"/>
    <w:rsid w:val="002C1DFA"/>
    <w:rsid w:val="002C362D"/>
    <w:rsid w:val="002D242A"/>
    <w:rsid w:val="002D2602"/>
    <w:rsid w:val="002D514D"/>
    <w:rsid w:val="002D5269"/>
    <w:rsid w:val="002D5BC3"/>
    <w:rsid w:val="002E34D2"/>
    <w:rsid w:val="002E4D20"/>
    <w:rsid w:val="002F7195"/>
    <w:rsid w:val="00300B48"/>
    <w:rsid w:val="00305393"/>
    <w:rsid w:val="003057E1"/>
    <w:rsid w:val="00313FAB"/>
    <w:rsid w:val="00316DDF"/>
    <w:rsid w:val="003172A5"/>
    <w:rsid w:val="00325AC3"/>
    <w:rsid w:val="00331A60"/>
    <w:rsid w:val="003336C3"/>
    <w:rsid w:val="0033606F"/>
    <w:rsid w:val="00342A5B"/>
    <w:rsid w:val="003446DC"/>
    <w:rsid w:val="00344710"/>
    <w:rsid w:val="0034546B"/>
    <w:rsid w:val="003454CE"/>
    <w:rsid w:val="00345F58"/>
    <w:rsid w:val="0035670F"/>
    <w:rsid w:val="00357CD1"/>
    <w:rsid w:val="00360979"/>
    <w:rsid w:val="00361078"/>
    <w:rsid w:val="003615C1"/>
    <w:rsid w:val="00361EEB"/>
    <w:rsid w:val="00362C73"/>
    <w:rsid w:val="00366461"/>
    <w:rsid w:val="003712AB"/>
    <w:rsid w:val="00373E26"/>
    <w:rsid w:val="003753B1"/>
    <w:rsid w:val="00376CDB"/>
    <w:rsid w:val="00381F91"/>
    <w:rsid w:val="00382F68"/>
    <w:rsid w:val="0038506B"/>
    <w:rsid w:val="00385FF2"/>
    <w:rsid w:val="00386FA8"/>
    <w:rsid w:val="003923AA"/>
    <w:rsid w:val="00397835"/>
    <w:rsid w:val="003A79BF"/>
    <w:rsid w:val="003B12C7"/>
    <w:rsid w:val="003B12CB"/>
    <w:rsid w:val="003C32BA"/>
    <w:rsid w:val="003C52CA"/>
    <w:rsid w:val="003C76B3"/>
    <w:rsid w:val="003C77BA"/>
    <w:rsid w:val="003D0EA4"/>
    <w:rsid w:val="003E56AE"/>
    <w:rsid w:val="003F37DE"/>
    <w:rsid w:val="004024E2"/>
    <w:rsid w:val="00402E57"/>
    <w:rsid w:val="00411985"/>
    <w:rsid w:val="00411EB7"/>
    <w:rsid w:val="004272DD"/>
    <w:rsid w:val="00430696"/>
    <w:rsid w:val="00440CFE"/>
    <w:rsid w:val="004474DE"/>
    <w:rsid w:val="00447860"/>
    <w:rsid w:val="00447A52"/>
    <w:rsid w:val="0045107A"/>
    <w:rsid w:val="00453553"/>
    <w:rsid w:val="00454C53"/>
    <w:rsid w:val="00455E0F"/>
    <w:rsid w:val="004577F5"/>
    <w:rsid w:val="00461FF7"/>
    <w:rsid w:val="00463C50"/>
    <w:rsid w:val="00464C91"/>
    <w:rsid w:val="004729B5"/>
    <w:rsid w:val="004828C6"/>
    <w:rsid w:val="004828F4"/>
    <w:rsid w:val="004834B0"/>
    <w:rsid w:val="004849B1"/>
    <w:rsid w:val="00484C23"/>
    <w:rsid w:val="00493E2C"/>
    <w:rsid w:val="00495C39"/>
    <w:rsid w:val="00496BB5"/>
    <w:rsid w:val="004C0BEA"/>
    <w:rsid w:val="004C1F05"/>
    <w:rsid w:val="004C7383"/>
    <w:rsid w:val="004D0F9E"/>
    <w:rsid w:val="004D22C8"/>
    <w:rsid w:val="004D74E2"/>
    <w:rsid w:val="004E1678"/>
    <w:rsid w:val="004E5014"/>
    <w:rsid w:val="004E51A8"/>
    <w:rsid w:val="004E6415"/>
    <w:rsid w:val="004F08C0"/>
    <w:rsid w:val="004F1660"/>
    <w:rsid w:val="004F6F01"/>
    <w:rsid w:val="004F7C19"/>
    <w:rsid w:val="00500260"/>
    <w:rsid w:val="005034D1"/>
    <w:rsid w:val="00503F20"/>
    <w:rsid w:val="005051C8"/>
    <w:rsid w:val="0050766E"/>
    <w:rsid w:val="00512E3C"/>
    <w:rsid w:val="005133BE"/>
    <w:rsid w:val="00513621"/>
    <w:rsid w:val="00516CDC"/>
    <w:rsid w:val="00523C09"/>
    <w:rsid w:val="00524566"/>
    <w:rsid w:val="00525298"/>
    <w:rsid w:val="00525629"/>
    <w:rsid w:val="00540808"/>
    <w:rsid w:val="00540EC9"/>
    <w:rsid w:val="00541526"/>
    <w:rsid w:val="0054383C"/>
    <w:rsid w:val="005451FE"/>
    <w:rsid w:val="005456EC"/>
    <w:rsid w:val="005457E3"/>
    <w:rsid w:val="00545F79"/>
    <w:rsid w:val="00546011"/>
    <w:rsid w:val="00551E3A"/>
    <w:rsid w:val="00557C81"/>
    <w:rsid w:val="0056204B"/>
    <w:rsid w:val="00563DFE"/>
    <w:rsid w:val="0056509F"/>
    <w:rsid w:val="00573426"/>
    <w:rsid w:val="005753A7"/>
    <w:rsid w:val="00576285"/>
    <w:rsid w:val="00582CEB"/>
    <w:rsid w:val="00582E61"/>
    <w:rsid w:val="00582E99"/>
    <w:rsid w:val="00583D09"/>
    <w:rsid w:val="00584A7A"/>
    <w:rsid w:val="00587203"/>
    <w:rsid w:val="005909B8"/>
    <w:rsid w:val="005911F7"/>
    <w:rsid w:val="00591500"/>
    <w:rsid w:val="005969CA"/>
    <w:rsid w:val="005A2722"/>
    <w:rsid w:val="005A285A"/>
    <w:rsid w:val="005B4DE7"/>
    <w:rsid w:val="005B5843"/>
    <w:rsid w:val="005B77C8"/>
    <w:rsid w:val="005C5FE6"/>
    <w:rsid w:val="005C6951"/>
    <w:rsid w:val="005C747A"/>
    <w:rsid w:val="005D2CDC"/>
    <w:rsid w:val="005D7485"/>
    <w:rsid w:val="005E4807"/>
    <w:rsid w:val="005E50FC"/>
    <w:rsid w:val="005E6180"/>
    <w:rsid w:val="005F528C"/>
    <w:rsid w:val="005F55A7"/>
    <w:rsid w:val="0060046F"/>
    <w:rsid w:val="00600BCF"/>
    <w:rsid w:val="006014A7"/>
    <w:rsid w:val="00603E4F"/>
    <w:rsid w:val="00604C3F"/>
    <w:rsid w:val="00605BE1"/>
    <w:rsid w:val="00607323"/>
    <w:rsid w:val="00607B1A"/>
    <w:rsid w:val="00616D9F"/>
    <w:rsid w:val="0062356F"/>
    <w:rsid w:val="006260FC"/>
    <w:rsid w:val="0063166B"/>
    <w:rsid w:val="006321D6"/>
    <w:rsid w:val="00634DE4"/>
    <w:rsid w:val="0063685E"/>
    <w:rsid w:val="00637A04"/>
    <w:rsid w:val="00640D18"/>
    <w:rsid w:val="006423D0"/>
    <w:rsid w:val="00651115"/>
    <w:rsid w:val="006523BF"/>
    <w:rsid w:val="00661523"/>
    <w:rsid w:val="0066436A"/>
    <w:rsid w:val="00664D55"/>
    <w:rsid w:val="00664F70"/>
    <w:rsid w:val="006731F9"/>
    <w:rsid w:val="00681AF6"/>
    <w:rsid w:val="006838D4"/>
    <w:rsid w:val="00687D05"/>
    <w:rsid w:val="00690370"/>
    <w:rsid w:val="006947B6"/>
    <w:rsid w:val="0069494A"/>
    <w:rsid w:val="00694E70"/>
    <w:rsid w:val="00697EFA"/>
    <w:rsid w:val="006A69C2"/>
    <w:rsid w:val="006B06E3"/>
    <w:rsid w:val="006B0D1D"/>
    <w:rsid w:val="006B3CE2"/>
    <w:rsid w:val="006B45BA"/>
    <w:rsid w:val="006B5778"/>
    <w:rsid w:val="006C1AC8"/>
    <w:rsid w:val="006C64CA"/>
    <w:rsid w:val="006D45F7"/>
    <w:rsid w:val="006E2322"/>
    <w:rsid w:val="006E4A8A"/>
    <w:rsid w:val="006E6A12"/>
    <w:rsid w:val="006E7BDC"/>
    <w:rsid w:val="006F36B1"/>
    <w:rsid w:val="006F3CE7"/>
    <w:rsid w:val="006F556A"/>
    <w:rsid w:val="006F5984"/>
    <w:rsid w:val="007040EC"/>
    <w:rsid w:val="00710F15"/>
    <w:rsid w:val="007123CB"/>
    <w:rsid w:val="00714C62"/>
    <w:rsid w:val="007210B2"/>
    <w:rsid w:val="0072279E"/>
    <w:rsid w:val="007258E6"/>
    <w:rsid w:val="00726A41"/>
    <w:rsid w:val="00732E7A"/>
    <w:rsid w:val="007333BB"/>
    <w:rsid w:val="00735EB3"/>
    <w:rsid w:val="007364AF"/>
    <w:rsid w:val="007364CA"/>
    <w:rsid w:val="00737FD4"/>
    <w:rsid w:val="007414C2"/>
    <w:rsid w:val="00743CFB"/>
    <w:rsid w:val="00745838"/>
    <w:rsid w:val="00746072"/>
    <w:rsid w:val="00746352"/>
    <w:rsid w:val="0075096E"/>
    <w:rsid w:val="0075504B"/>
    <w:rsid w:val="00764968"/>
    <w:rsid w:val="00780D70"/>
    <w:rsid w:val="007829D2"/>
    <w:rsid w:val="007852F7"/>
    <w:rsid w:val="00786F09"/>
    <w:rsid w:val="007874B0"/>
    <w:rsid w:val="00787A91"/>
    <w:rsid w:val="00793A65"/>
    <w:rsid w:val="00794842"/>
    <w:rsid w:val="00796593"/>
    <w:rsid w:val="007A10C3"/>
    <w:rsid w:val="007A4D17"/>
    <w:rsid w:val="007A7178"/>
    <w:rsid w:val="007A7FD8"/>
    <w:rsid w:val="007B5915"/>
    <w:rsid w:val="007B7EFB"/>
    <w:rsid w:val="007C02A6"/>
    <w:rsid w:val="007C643C"/>
    <w:rsid w:val="007D23D3"/>
    <w:rsid w:val="007E3226"/>
    <w:rsid w:val="007E4F6E"/>
    <w:rsid w:val="007E5101"/>
    <w:rsid w:val="007F3E40"/>
    <w:rsid w:val="00800FA9"/>
    <w:rsid w:val="008037E7"/>
    <w:rsid w:val="00803F03"/>
    <w:rsid w:val="0080475E"/>
    <w:rsid w:val="0080682B"/>
    <w:rsid w:val="008126D1"/>
    <w:rsid w:val="0081331E"/>
    <w:rsid w:val="00813E23"/>
    <w:rsid w:val="00816C2F"/>
    <w:rsid w:val="00817291"/>
    <w:rsid w:val="00820327"/>
    <w:rsid w:val="00820CEE"/>
    <w:rsid w:val="0082352A"/>
    <w:rsid w:val="008255D0"/>
    <w:rsid w:val="00827285"/>
    <w:rsid w:val="00827D9A"/>
    <w:rsid w:val="00832761"/>
    <w:rsid w:val="0084160A"/>
    <w:rsid w:val="00841B1F"/>
    <w:rsid w:val="00842584"/>
    <w:rsid w:val="00843CD6"/>
    <w:rsid w:val="00844877"/>
    <w:rsid w:val="0085279D"/>
    <w:rsid w:val="00853797"/>
    <w:rsid w:val="0085470F"/>
    <w:rsid w:val="008561A7"/>
    <w:rsid w:val="00857E54"/>
    <w:rsid w:val="008604E7"/>
    <w:rsid w:val="00863553"/>
    <w:rsid w:val="0086711D"/>
    <w:rsid w:val="00870043"/>
    <w:rsid w:val="00874DAD"/>
    <w:rsid w:val="0088450E"/>
    <w:rsid w:val="00894583"/>
    <w:rsid w:val="008948BE"/>
    <w:rsid w:val="008948DB"/>
    <w:rsid w:val="008A02F5"/>
    <w:rsid w:val="008B0455"/>
    <w:rsid w:val="008B4F6A"/>
    <w:rsid w:val="008C72B7"/>
    <w:rsid w:val="008C797E"/>
    <w:rsid w:val="008D10F1"/>
    <w:rsid w:val="008D153D"/>
    <w:rsid w:val="008D7672"/>
    <w:rsid w:val="008D7C65"/>
    <w:rsid w:val="008E4CA2"/>
    <w:rsid w:val="008E74BA"/>
    <w:rsid w:val="008F4BC5"/>
    <w:rsid w:val="0090373E"/>
    <w:rsid w:val="0090506B"/>
    <w:rsid w:val="00905CE7"/>
    <w:rsid w:val="00910D79"/>
    <w:rsid w:val="009209BA"/>
    <w:rsid w:val="00923960"/>
    <w:rsid w:val="00926D4B"/>
    <w:rsid w:val="00931B0B"/>
    <w:rsid w:val="00933DAD"/>
    <w:rsid w:val="00935A4E"/>
    <w:rsid w:val="00937157"/>
    <w:rsid w:val="009426B9"/>
    <w:rsid w:val="00942CEA"/>
    <w:rsid w:val="00943C9C"/>
    <w:rsid w:val="00944B0C"/>
    <w:rsid w:val="0094517B"/>
    <w:rsid w:val="00946ED3"/>
    <w:rsid w:val="0095067D"/>
    <w:rsid w:val="0095109C"/>
    <w:rsid w:val="0095158E"/>
    <w:rsid w:val="009568EE"/>
    <w:rsid w:val="0095787D"/>
    <w:rsid w:val="00961AAB"/>
    <w:rsid w:val="009651EB"/>
    <w:rsid w:val="009668C5"/>
    <w:rsid w:val="00971763"/>
    <w:rsid w:val="0097203A"/>
    <w:rsid w:val="009739D2"/>
    <w:rsid w:val="009770E9"/>
    <w:rsid w:val="00986DC3"/>
    <w:rsid w:val="00990DCB"/>
    <w:rsid w:val="00993A07"/>
    <w:rsid w:val="00993FB6"/>
    <w:rsid w:val="00993FF5"/>
    <w:rsid w:val="0099529C"/>
    <w:rsid w:val="009A05A1"/>
    <w:rsid w:val="009B34C3"/>
    <w:rsid w:val="009B35D1"/>
    <w:rsid w:val="009C083F"/>
    <w:rsid w:val="009C1D8C"/>
    <w:rsid w:val="009C421C"/>
    <w:rsid w:val="009C5F6B"/>
    <w:rsid w:val="009C7F2A"/>
    <w:rsid w:val="009D0F80"/>
    <w:rsid w:val="009D692E"/>
    <w:rsid w:val="009D7EEF"/>
    <w:rsid w:val="009E1207"/>
    <w:rsid w:val="009E7894"/>
    <w:rsid w:val="009F03FD"/>
    <w:rsid w:val="009F0B4A"/>
    <w:rsid w:val="009F3436"/>
    <w:rsid w:val="009F48C6"/>
    <w:rsid w:val="00A004B0"/>
    <w:rsid w:val="00A01C70"/>
    <w:rsid w:val="00A01E45"/>
    <w:rsid w:val="00A0232A"/>
    <w:rsid w:val="00A03873"/>
    <w:rsid w:val="00A03E36"/>
    <w:rsid w:val="00A119E8"/>
    <w:rsid w:val="00A146B2"/>
    <w:rsid w:val="00A1630D"/>
    <w:rsid w:val="00A17563"/>
    <w:rsid w:val="00A260BD"/>
    <w:rsid w:val="00A31950"/>
    <w:rsid w:val="00A33622"/>
    <w:rsid w:val="00A35FAD"/>
    <w:rsid w:val="00A36DE1"/>
    <w:rsid w:val="00A409D9"/>
    <w:rsid w:val="00A4133F"/>
    <w:rsid w:val="00A43D68"/>
    <w:rsid w:val="00A44FE1"/>
    <w:rsid w:val="00A46497"/>
    <w:rsid w:val="00A473C0"/>
    <w:rsid w:val="00A51C4D"/>
    <w:rsid w:val="00A521ED"/>
    <w:rsid w:val="00A52F03"/>
    <w:rsid w:val="00A538CB"/>
    <w:rsid w:val="00A53C20"/>
    <w:rsid w:val="00A55000"/>
    <w:rsid w:val="00A551B3"/>
    <w:rsid w:val="00A55A95"/>
    <w:rsid w:val="00A564E5"/>
    <w:rsid w:val="00A64A68"/>
    <w:rsid w:val="00A64DB2"/>
    <w:rsid w:val="00A65DD8"/>
    <w:rsid w:val="00A70EA9"/>
    <w:rsid w:val="00A72CE5"/>
    <w:rsid w:val="00A83ADC"/>
    <w:rsid w:val="00A86FE9"/>
    <w:rsid w:val="00A87064"/>
    <w:rsid w:val="00A92470"/>
    <w:rsid w:val="00A97668"/>
    <w:rsid w:val="00AA212E"/>
    <w:rsid w:val="00AA30B9"/>
    <w:rsid w:val="00AA53A8"/>
    <w:rsid w:val="00AA568C"/>
    <w:rsid w:val="00AA76A8"/>
    <w:rsid w:val="00AB5776"/>
    <w:rsid w:val="00AB5CB2"/>
    <w:rsid w:val="00AB6CFA"/>
    <w:rsid w:val="00AC1728"/>
    <w:rsid w:val="00AC355E"/>
    <w:rsid w:val="00AC400E"/>
    <w:rsid w:val="00AC6E3F"/>
    <w:rsid w:val="00AD091F"/>
    <w:rsid w:val="00AD5664"/>
    <w:rsid w:val="00AE1D57"/>
    <w:rsid w:val="00AE4E93"/>
    <w:rsid w:val="00AE51BA"/>
    <w:rsid w:val="00AF067B"/>
    <w:rsid w:val="00AF2A1A"/>
    <w:rsid w:val="00B0586A"/>
    <w:rsid w:val="00B061E1"/>
    <w:rsid w:val="00B11F12"/>
    <w:rsid w:val="00B137E9"/>
    <w:rsid w:val="00B15D71"/>
    <w:rsid w:val="00B204F0"/>
    <w:rsid w:val="00B20810"/>
    <w:rsid w:val="00B21824"/>
    <w:rsid w:val="00B2297B"/>
    <w:rsid w:val="00B26234"/>
    <w:rsid w:val="00B30ECC"/>
    <w:rsid w:val="00B3396B"/>
    <w:rsid w:val="00B370E2"/>
    <w:rsid w:val="00B429B6"/>
    <w:rsid w:val="00B5124E"/>
    <w:rsid w:val="00B52E44"/>
    <w:rsid w:val="00B53301"/>
    <w:rsid w:val="00B55130"/>
    <w:rsid w:val="00B57E10"/>
    <w:rsid w:val="00B60336"/>
    <w:rsid w:val="00B60C28"/>
    <w:rsid w:val="00B70AEC"/>
    <w:rsid w:val="00B72AEE"/>
    <w:rsid w:val="00B731C4"/>
    <w:rsid w:val="00B73858"/>
    <w:rsid w:val="00B73B62"/>
    <w:rsid w:val="00B75409"/>
    <w:rsid w:val="00B80EA7"/>
    <w:rsid w:val="00B82E49"/>
    <w:rsid w:val="00B83858"/>
    <w:rsid w:val="00B86C6C"/>
    <w:rsid w:val="00B93E1A"/>
    <w:rsid w:val="00B9737B"/>
    <w:rsid w:val="00BA4DAB"/>
    <w:rsid w:val="00BB1103"/>
    <w:rsid w:val="00BB32C4"/>
    <w:rsid w:val="00BB41D3"/>
    <w:rsid w:val="00BB438A"/>
    <w:rsid w:val="00BB4CE0"/>
    <w:rsid w:val="00BC002A"/>
    <w:rsid w:val="00BC7A20"/>
    <w:rsid w:val="00BC7CD6"/>
    <w:rsid w:val="00BD13AC"/>
    <w:rsid w:val="00BE13CE"/>
    <w:rsid w:val="00BE439C"/>
    <w:rsid w:val="00BE586A"/>
    <w:rsid w:val="00BF328D"/>
    <w:rsid w:val="00BF4876"/>
    <w:rsid w:val="00BF7EB9"/>
    <w:rsid w:val="00C01782"/>
    <w:rsid w:val="00C01A0B"/>
    <w:rsid w:val="00C071F5"/>
    <w:rsid w:val="00C10259"/>
    <w:rsid w:val="00C1296B"/>
    <w:rsid w:val="00C12C59"/>
    <w:rsid w:val="00C1376B"/>
    <w:rsid w:val="00C13A69"/>
    <w:rsid w:val="00C14ADF"/>
    <w:rsid w:val="00C15533"/>
    <w:rsid w:val="00C16080"/>
    <w:rsid w:val="00C164A2"/>
    <w:rsid w:val="00C1778B"/>
    <w:rsid w:val="00C22B4D"/>
    <w:rsid w:val="00C2434A"/>
    <w:rsid w:val="00C26606"/>
    <w:rsid w:val="00C32063"/>
    <w:rsid w:val="00C42CE4"/>
    <w:rsid w:val="00C44ADE"/>
    <w:rsid w:val="00C50D19"/>
    <w:rsid w:val="00C5200C"/>
    <w:rsid w:val="00C52658"/>
    <w:rsid w:val="00C535EF"/>
    <w:rsid w:val="00C56547"/>
    <w:rsid w:val="00C56985"/>
    <w:rsid w:val="00C60A95"/>
    <w:rsid w:val="00C66334"/>
    <w:rsid w:val="00C71E93"/>
    <w:rsid w:val="00C721CF"/>
    <w:rsid w:val="00C749BD"/>
    <w:rsid w:val="00C74C48"/>
    <w:rsid w:val="00C755E6"/>
    <w:rsid w:val="00C76F04"/>
    <w:rsid w:val="00C85A29"/>
    <w:rsid w:val="00C8723A"/>
    <w:rsid w:val="00C8746E"/>
    <w:rsid w:val="00C87719"/>
    <w:rsid w:val="00C90BB1"/>
    <w:rsid w:val="00C9249C"/>
    <w:rsid w:val="00C96BD4"/>
    <w:rsid w:val="00C97810"/>
    <w:rsid w:val="00CA2A77"/>
    <w:rsid w:val="00CA53DB"/>
    <w:rsid w:val="00CB1609"/>
    <w:rsid w:val="00CC0BAF"/>
    <w:rsid w:val="00CC18BD"/>
    <w:rsid w:val="00CC50D2"/>
    <w:rsid w:val="00CC6694"/>
    <w:rsid w:val="00CC7394"/>
    <w:rsid w:val="00CD191D"/>
    <w:rsid w:val="00CD4DD0"/>
    <w:rsid w:val="00CE3B20"/>
    <w:rsid w:val="00CE440F"/>
    <w:rsid w:val="00CE4EE8"/>
    <w:rsid w:val="00CE53C9"/>
    <w:rsid w:val="00CE5470"/>
    <w:rsid w:val="00CE6C3D"/>
    <w:rsid w:val="00CF105F"/>
    <w:rsid w:val="00D0002C"/>
    <w:rsid w:val="00D02294"/>
    <w:rsid w:val="00D0552B"/>
    <w:rsid w:val="00D05FD1"/>
    <w:rsid w:val="00D111F6"/>
    <w:rsid w:val="00D12241"/>
    <w:rsid w:val="00D1291D"/>
    <w:rsid w:val="00D1362B"/>
    <w:rsid w:val="00D15EEE"/>
    <w:rsid w:val="00D21222"/>
    <w:rsid w:val="00D2499A"/>
    <w:rsid w:val="00D24EE1"/>
    <w:rsid w:val="00D27A16"/>
    <w:rsid w:val="00D3022B"/>
    <w:rsid w:val="00D3040A"/>
    <w:rsid w:val="00D31981"/>
    <w:rsid w:val="00D3213D"/>
    <w:rsid w:val="00D3710F"/>
    <w:rsid w:val="00D37F06"/>
    <w:rsid w:val="00D46B76"/>
    <w:rsid w:val="00D51D6F"/>
    <w:rsid w:val="00D54264"/>
    <w:rsid w:val="00D5509C"/>
    <w:rsid w:val="00D60399"/>
    <w:rsid w:val="00D61DF7"/>
    <w:rsid w:val="00D643D7"/>
    <w:rsid w:val="00D65C0C"/>
    <w:rsid w:val="00D667EE"/>
    <w:rsid w:val="00D66CFC"/>
    <w:rsid w:val="00D7179A"/>
    <w:rsid w:val="00D723B0"/>
    <w:rsid w:val="00D75576"/>
    <w:rsid w:val="00D87895"/>
    <w:rsid w:val="00D92B63"/>
    <w:rsid w:val="00D92FB5"/>
    <w:rsid w:val="00D9654C"/>
    <w:rsid w:val="00DA31DE"/>
    <w:rsid w:val="00DA36F5"/>
    <w:rsid w:val="00DA6048"/>
    <w:rsid w:val="00DA6612"/>
    <w:rsid w:val="00DB151C"/>
    <w:rsid w:val="00DB28FB"/>
    <w:rsid w:val="00DC3097"/>
    <w:rsid w:val="00DC3A36"/>
    <w:rsid w:val="00DC7D02"/>
    <w:rsid w:val="00DD06B0"/>
    <w:rsid w:val="00DD5088"/>
    <w:rsid w:val="00DE07A3"/>
    <w:rsid w:val="00DF1E70"/>
    <w:rsid w:val="00DF50FD"/>
    <w:rsid w:val="00DF549B"/>
    <w:rsid w:val="00E01521"/>
    <w:rsid w:val="00E05262"/>
    <w:rsid w:val="00E06723"/>
    <w:rsid w:val="00E136A4"/>
    <w:rsid w:val="00E142DE"/>
    <w:rsid w:val="00E213C0"/>
    <w:rsid w:val="00E224CD"/>
    <w:rsid w:val="00E2261B"/>
    <w:rsid w:val="00E233D3"/>
    <w:rsid w:val="00E245A0"/>
    <w:rsid w:val="00E24DBE"/>
    <w:rsid w:val="00E322A8"/>
    <w:rsid w:val="00E34808"/>
    <w:rsid w:val="00E42C66"/>
    <w:rsid w:val="00E45E21"/>
    <w:rsid w:val="00E536E2"/>
    <w:rsid w:val="00E541BA"/>
    <w:rsid w:val="00E62248"/>
    <w:rsid w:val="00E67D99"/>
    <w:rsid w:val="00E71567"/>
    <w:rsid w:val="00E7596A"/>
    <w:rsid w:val="00E802F2"/>
    <w:rsid w:val="00E82289"/>
    <w:rsid w:val="00E84BF9"/>
    <w:rsid w:val="00E87350"/>
    <w:rsid w:val="00E87F95"/>
    <w:rsid w:val="00E910B0"/>
    <w:rsid w:val="00E92539"/>
    <w:rsid w:val="00E949E6"/>
    <w:rsid w:val="00E97272"/>
    <w:rsid w:val="00E974A2"/>
    <w:rsid w:val="00EA1D99"/>
    <w:rsid w:val="00EB09F7"/>
    <w:rsid w:val="00EB3B75"/>
    <w:rsid w:val="00EC3D14"/>
    <w:rsid w:val="00EC5749"/>
    <w:rsid w:val="00ED064A"/>
    <w:rsid w:val="00ED45BB"/>
    <w:rsid w:val="00EE1A09"/>
    <w:rsid w:val="00EE1C33"/>
    <w:rsid w:val="00EF18B4"/>
    <w:rsid w:val="00EF7718"/>
    <w:rsid w:val="00F01EE9"/>
    <w:rsid w:val="00F04CE3"/>
    <w:rsid w:val="00F102FA"/>
    <w:rsid w:val="00F13028"/>
    <w:rsid w:val="00F14803"/>
    <w:rsid w:val="00F20C83"/>
    <w:rsid w:val="00F20D5A"/>
    <w:rsid w:val="00F210D2"/>
    <w:rsid w:val="00F22239"/>
    <w:rsid w:val="00F26868"/>
    <w:rsid w:val="00F33289"/>
    <w:rsid w:val="00F360A0"/>
    <w:rsid w:val="00F36B0A"/>
    <w:rsid w:val="00F412FF"/>
    <w:rsid w:val="00F4296D"/>
    <w:rsid w:val="00F444FD"/>
    <w:rsid w:val="00F44693"/>
    <w:rsid w:val="00F45100"/>
    <w:rsid w:val="00F46566"/>
    <w:rsid w:val="00F510D1"/>
    <w:rsid w:val="00F52387"/>
    <w:rsid w:val="00F53AE3"/>
    <w:rsid w:val="00F54A11"/>
    <w:rsid w:val="00F55D97"/>
    <w:rsid w:val="00F57DD1"/>
    <w:rsid w:val="00F636E3"/>
    <w:rsid w:val="00F64088"/>
    <w:rsid w:val="00F6493A"/>
    <w:rsid w:val="00F70665"/>
    <w:rsid w:val="00F70B78"/>
    <w:rsid w:val="00F81B66"/>
    <w:rsid w:val="00F839AF"/>
    <w:rsid w:val="00F85B80"/>
    <w:rsid w:val="00F92003"/>
    <w:rsid w:val="00F92296"/>
    <w:rsid w:val="00F9478B"/>
    <w:rsid w:val="00F96349"/>
    <w:rsid w:val="00FA16C0"/>
    <w:rsid w:val="00FA298C"/>
    <w:rsid w:val="00FA2F19"/>
    <w:rsid w:val="00FA734F"/>
    <w:rsid w:val="00FA771F"/>
    <w:rsid w:val="00FB3540"/>
    <w:rsid w:val="00FC3BD8"/>
    <w:rsid w:val="00FD6501"/>
    <w:rsid w:val="00FD659A"/>
    <w:rsid w:val="00FE3DE0"/>
    <w:rsid w:val="00FE40A0"/>
    <w:rsid w:val="00FE5029"/>
    <w:rsid w:val="00FE6014"/>
    <w:rsid w:val="00FE6A3B"/>
    <w:rsid w:val="00FE6C5E"/>
    <w:rsid w:val="00FF034A"/>
    <w:rsid w:val="00FF18DF"/>
    <w:rsid w:val="00FF42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81E10"/>
  <w15:docId w15:val="{95B42CF4-E50B-4C5F-95B5-710D68E60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25A3"/>
    <w:pPr>
      <w:ind w:firstLine="720"/>
      <w:jc w:val="both"/>
    </w:pPr>
    <w:rPr>
      <w:rFonts w:ascii="Times New Roman" w:hAnsi="Times New Roman"/>
      <w:color w:val="000000"/>
      <w:sz w:val="28"/>
    </w:rPr>
  </w:style>
  <w:style w:type="paragraph" w:styleId="1">
    <w:name w:val="heading 1"/>
    <w:basedOn w:val="a"/>
    <w:next w:val="a"/>
    <w:link w:val="10"/>
    <w:uiPriority w:val="9"/>
    <w:qFormat/>
    <w:rsid w:val="002025A3"/>
    <w:pPr>
      <w:keepNext/>
      <w:keepLines/>
      <w:spacing w:before="120"/>
      <w:outlineLvl w:val="0"/>
    </w:pPr>
    <w:rPr>
      <w:rFonts w:eastAsiaTheme="majorEastAsia" w:cstheme="majorBidi"/>
      <w:b/>
      <w:color w:val="auto"/>
      <w:szCs w:val="32"/>
    </w:rPr>
  </w:style>
  <w:style w:type="paragraph" w:styleId="2">
    <w:name w:val="heading 2"/>
    <w:basedOn w:val="a"/>
    <w:next w:val="a"/>
    <w:link w:val="20"/>
    <w:autoRedefine/>
    <w:uiPriority w:val="9"/>
    <w:unhideWhenUsed/>
    <w:qFormat/>
    <w:rsid w:val="00CC7394"/>
    <w:pPr>
      <w:keepNext/>
      <w:keepLines/>
      <w:widowControl/>
      <w:tabs>
        <w:tab w:val="left" w:pos="567"/>
      </w:tabs>
      <w:outlineLvl w:val="1"/>
    </w:pPr>
    <w:rPr>
      <w:rFonts w:eastAsia="Times New Roman" w:cs="Times New Roman"/>
      <w:b/>
      <w:i/>
      <w:iCs/>
      <w:color w:val="auto"/>
      <w:lang w:val="kk-KZ" w:eastAsia="kk-KZ" w:bidi="ar-SA"/>
    </w:rPr>
  </w:style>
  <w:style w:type="paragraph" w:styleId="3">
    <w:name w:val="heading 3"/>
    <w:aliases w:val="Заголовок 3 Знак Знак Знак Знак,Заголовок 31 Знак,Заголовок 3 Знак Знак1 Знак Знак,Заголовок 31,Заголовок 3 Знак Знак1 Знак,标题 3 Char1,标题 3 Char Char,标题 3 Char,1.1.1,标题03,Section,PA Minor Section,h3 Знак,Заголовок 3 Знак3, Знак Знак Знак"/>
    <w:basedOn w:val="a"/>
    <w:next w:val="a"/>
    <w:link w:val="30"/>
    <w:uiPriority w:val="9"/>
    <w:unhideWhenUsed/>
    <w:qFormat/>
    <w:rsid w:val="00603E4F"/>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qFormat/>
    <w:rsid w:val="00D12241"/>
    <w:pPr>
      <w:keepNext/>
      <w:widowControl/>
      <w:spacing w:before="120"/>
      <w:jc w:val="center"/>
      <w:outlineLvl w:val="3"/>
    </w:pPr>
    <w:rPr>
      <w:rFonts w:ascii="Arial" w:eastAsia="Times New Roman" w:hAnsi="Arial" w:cs="Arial"/>
      <w:b/>
      <w:bCs/>
      <w:color w:val="auto"/>
      <w:sz w:val="22"/>
      <w:lang w:bidi="ar-SA"/>
    </w:rPr>
  </w:style>
  <w:style w:type="paragraph" w:styleId="5">
    <w:name w:val="heading 5"/>
    <w:basedOn w:val="a"/>
    <w:next w:val="a"/>
    <w:link w:val="50"/>
    <w:uiPriority w:val="9"/>
    <w:qFormat/>
    <w:rsid w:val="00D12241"/>
    <w:pPr>
      <w:keepNext/>
      <w:framePr w:hSpace="180" w:wrap="around" w:vAnchor="page" w:hAnchor="margin" w:y="1032"/>
      <w:widowControl/>
      <w:outlineLvl w:val="4"/>
    </w:pPr>
    <w:rPr>
      <w:rFonts w:ascii="Arial" w:eastAsia="Times New Roman" w:hAnsi="Arial" w:cs="Arial"/>
      <w:b/>
      <w:bCs/>
      <w:color w:val="auto"/>
      <w:sz w:val="20"/>
      <w:lang w:bidi="ar-SA"/>
    </w:rPr>
  </w:style>
  <w:style w:type="paragraph" w:styleId="6">
    <w:name w:val="heading 6"/>
    <w:basedOn w:val="a"/>
    <w:next w:val="a"/>
    <w:link w:val="60"/>
    <w:uiPriority w:val="9"/>
    <w:qFormat/>
    <w:rsid w:val="00D12241"/>
    <w:pPr>
      <w:keepNext/>
      <w:widowControl/>
      <w:spacing w:before="120" w:after="120" w:line="360" w:lineRule="auto"/>
      <w:outlineLvl w:val="5"/>
    </w:pPr>
    <w:rPr>
      <w:rFonts w:ascii="Arial" w:eastAsia="Times New Roman" w:hAnsi="Arial" w:cs="Arial"/>
      <w:bCs/>
      <w:color w:val="auto"/>
      <w:u w:val="single"/>
      <w:lang w:bidi="ar-SA"/>
    </w:rPr>
  </w:style>
  <w:style w:type="paragraph" w:styleId="7">
    <w:name w:val="heading 7"/>
    <w:basedOn w:val="a"/>
    <w:next w:val="a"/>
    <w:link w:val="70"/>
    <w:uiPriority w:val="9"/>
    <w:qFormat/>
    <w:rsid w:val="00D12241"/>
    <w:pPr>
      <w:keepNext/>
      <w:widowControl/>
      <w:outlineLvl w:val="6"/>
    </w:pPr>
    <w:rPr>
      <w:rFonts w:ascii="Arial" w:eastAsia="Times New Roman" w:hAnsi="Arial" w:cs="Arial"/>
      <w:b/>
      <w:bCs/>
      <w:color w:val="auto"/>
      <w:sz w:val="20"/>
      <w:lang w:bidi="ar-SA"/>
    </w:rPr>
  </w:style>
  <w:style w:type="paragraph" w:styleId="8">
    <w:name w:val="heading 8"/>
    <w:basedOn w:val="a"/>
    <w:next w:val="a"/>
    <w:link w:val="80"/>
    <w:uiPriority w:val="9"/>
    <w:qFormat/>
    <w:rsid w:val="00D12241"/>
    <w:pPr>
      <w:keepNext/>
      <w:spacing w:line="360" w:lineRule="auto"/>
      <w:outlineLvl w:val="7"/>
    </w:pPr>
    <w:rPr>
      <w:rFonts w:ascii="Arial" w:eastAsia="Times New Roman" w:hAnsi="Arial" w:cs="Arial"/>
      <w:b/>
      <w:color w:val="auto"/>
      <w:lang w:bidi="ar-SA"/>
    </w:rPr>
  </w:style>
  <w:style w:type="paragraph" w:styleId="9">
    <w:name w:val="heading 9"/>
    <w:basedOn w:val="a"/>
    <w:next w:val="a"/>
    <w:link w:val="90"/>
    <w:uiPriority w:val="9"/>
    <w:qFormat/>
    <w:rsid w:val="00D12241"/>
    <w:pPr>
      <w:keepNext/>
      <w:widowControl/>
      <w:outlineLvl w:val="8"/>
    </w:pPr>
    <w:rPr>
      <w:rFonts w:ascii="Arial" w:eastAsia="Times New Roman" w:hAnsi="Arial" w:cs="Arial"/>
      <w:b/>
      <w:color w:val="auto"/>
      <w:lang w:bidi="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7040EC"/>
    <w:pPr>
      <w:tabs>
        <w:tab w:val="center" w:pos="4677"/>
        <w:tab w:val="right" w:pos="9355"/>
      </w:tabs>
    </w:pPr>
  </w:style>
  <w:style w:type="character" w:customStyle="1" w:styleId="a4">
    <w:name w:val="Верхний колонтитул Знак"/>
    <w:basedOn w:val="a0"/>
    <w:link w:val="a3"/>
    <w:uiPriority w:val="99"/>
    <w:rsid w:val="007040EC"/>
    <w:rPr>
      <w:color w:val="000000"/>
    </w:rPr>
  </w:style>
  <w:style w:type="paragraph" w:styleId="a5">
    <w:name w:val="footer"/>
    <w:basedOn w:val="a"/>
    <w:link w:val="a6"/>
    <w:uiPriority w:val="99"/>
    <w:unhideWhenUsed/>
    <w:qFormat/>
    <w:rsid w:val="007040EC"/>
    <w:pPr>
      <w:tabs>
        <w:tab w:val="center" w:pos="4677"/>
        <w:tab w:val="right" w:pos="9355"/>
      </w:tabs>
    </w:pPr>
  </w:style>
  <w:style w:type="character" w:customStyle="1" w:styleId="a6">
    <w:name w:val="Нижний колонтитул Знак"/>
    <w:basedOn w:val="a0"/>
    <w:link w:val="a5"/>
    <w:uiPriority w:val="99"/>
    <w:rsid w:val="007040EC"/>
    <w:rPr>
      <w:color w:val="000000"/>
    </w:rPr>
  </w:style>
  <w:style w:type="paragraph" w:customStyle="1" w:styleId="21">
    <w:name w:val="обычный 2"/>
    <w:basedOn w:val="a"/>
    <w:qFormat/>
    <w:rsid w:val="002025A3"/>
    <w:pPr>
      <w:framePr w:hSpace="180" w:wrap="around" w:vAnchor="text" w:hAnchor="text" w:y="1"/>
      <w:ind w:firstLine="0"/>
      <w:suppressOverlap/>
      <w:jc w:val="left"/>
    </w:pPr>
    <w:rPr>
      <w:rFonts w:cs="Times New Roman"/>
      <w:szCs w:val="28"/>
    </w:rPr>
  </w:style>
  <w:style w:type="character" w:styleId="a7">
    <w:name w:val="Strong"/>
    <w:basedOn w:val="a0"/>
    <w:uiPriority w:val="22"/>
    <w:qFormat/>
    <w:rsid w:val="002025A3"/>
    <w:rPr>
      <w:b/>
      <w:bCs/>
    </w:rPr>
  </w:style>
  <w:style w:type="character" w:styleId="a8">
    <w:name w:val="Subtle Emphasis"/>
    <w:basedOn w:val="a0"/>
    <w:uiPriority w:val="19"/>
    <w:qFormat/>
    <w:rsid w:val="002025A3"/>
    <w:rPr>
      <w:i/>
      <w:iCs/>
      <w:color w:val="404040" w:themeColor="text1" w:themeTint="BF"/>
    </w:rPr>
  </w:style>
  <w:style w:type="paragraph" w:styleId="a9">
    <w:name w:val="No Spacing"/>
    <w:qFormat/>
    <w:rsid w:val="002025A3"/>
    <w:pPr>
      <w:ind w:firstLine="720"/>
      <w:jc w:val="both"/>
    </w:pPr>
    <w:rPr>
      <w:rFonts w:ascii="Times New Roman" w:hAnsi="Times New Roman"/>
      <w:color w:val="000000"/>
      <w:sz w:val="28"/>
    </w:rPr>
  </w:style>
  <w:style w:type="character" w:styleId="aa">
    <w:name w:val="Emphasis"/>
    <w:basedOn w:val="a0"/>
    <w:qFormat/>
    <w:rsid w:val="002025A3"/>
    <w:rPr>
      <w:i/>
      <w:iCs/>
    </w:rPr>
  </w:style>
  <w:style w:type="paragraph" w:customStyle="1" w:styleId="211pt">
    <w:name w:val="Основной текст (2) + 11 pt"/>
    <w:aliases w:val="Полужирный"/>
    <w:basedOn w:val="a9"/>
    <w:rsid w:val="002025A3"/>
  </w:style>
  <w:style w:type="paragraph" w:customStyle="1" w:styleId="28">
    <w:name w:val="Основной текст (2) + 8"/>
    <w:aliases w:val="5 pt"/>
    <w:basedOn w:val="211pt"/>
    <w:rsid w:val="002025A3"/>
  </w:style>
  <w:style w:type="paragraph" w:styleId="11">
    <w:name w:val="toc 1"/>
    <w:basedOn w:val="a"/>
    <w:next w:val="a"/>
    <w:autoRedefine/>
    <w:uiPriority w:val="39"/>
    <w:unhideWhenUsed/>
    <w:qFormat/>
    <w:rsid w:val="00CC7394"/>
    <w:pPr>
      <w:tabs>
        <w:tab w:val="right" w:leader="dot" w:pos="9345"/>
      </w:tabs>
      <w:spacing w:after="100"/>
      <w:ind w:firstLine="0"/>
    </w:pPr>
  </w:style>
  <w:style w:type="paragraph" w:styleId="22">
    <w:name w:val="toc 2"/>
    <w:basedOn w:val="a"/>
    <w:next w:val="a"/>
    <w:autoRedefine/>
    <w:uiPriority w:val="39"/>
    <w:unhideWhenUsed/>
    <w:rsid w:val="00CC7394"/>
    <w:pPr>
      <w:spacing w:after="100"/>
      <w:ind w:left="57" w:firstLine="113"/>
    </w:pPr>
  </w:style>
  <w:style w:type="character" w:styleId="ab">
    <w:name w:val="Hyperlink"/>
    <w:basedOn w:val="a0"/>
    <w:uiPriority w:val="99"/>
    <w:unhideWhenUsed/>
    <w:rsid w:val="00CC7394"/>
    <w:rPr>
      <w:color w:val="0563C1" w:themeColor="hyperlink"/>
      <w:u w:val="single"/>
    </w:rPr>
  </w:style>
  <w:style w:type="character" w:customStyle="1" w:styleId="20">
    <w:name w:val="Заголовок 2 Знак"/>
    <w:basedOn w:val="a0"/>
    <w:link w:val="2"/>
    <w:uiPriority w:val="9"/>
    <w:rsid w:val="00CC7394"/>
    <w:rPr>
      <w:rFonts w:ascii="Times New Roman" w:eastAsia="Times New Roman" w:hAnsi="Times New Roman" w:cs="Times New Roman"/>
      <w:b/>
      <w:i/>
      <w:iCs/>
      <w:sz w:val="28"/>
      <w:lang w:val="kk-KZ" w:eastAsia="kk-KZ" w:bidi="ar-SA"/>
    </w:rPr>
  </w:style>
  <w:style w:type="character" w:customStyle="1" w:styleId="10">
    <w:name w:val="Заголовок 1 Знак"/>
    <w:basedOn w:val="a0"/>
    <w:link w:val="1"/>
    <w:uiPriority w:val="9"/>
    <w:rsid w:val="002025A3"/>
    <w:rPr>
      <w:rFonts w:ascii="Times New Roman" w:eastAsiaTheme="majorEastAsia" w:hAnsi="Times New Roman" w:cstheme="majorBidi"/>
      <w:b/>
      <w:sz w:val="28"/>
      <w:szCs w:val="32"/>
    </w:rPr>
  </w:style>
  <w:style w:type="character" w:customStyle="1" w:styleId="30">
    <w:name w:val="Заголовок 3 Знак"/>
    <w:aliases w:val="Заголовок 3 Знак Знак Знак Знак Знак,Заголовок 31 Знак Знак,Заголовок 3 Знак Знак1 Знак Знак Знак,Заголовок 31 Знак1,Заголовок 3 Знак Знак1 Знак Знак1,标题 3 Char1 Знак,标题 3 Char Char Знак,标题 3 Char Знак,1.1.1 Знак,标题03 Знак,Section Знак"/>
    <w:basedOn w:val="a0"/>
    <w:link w:val="3"/>
    <w:uiPriority w:val="9"/>
    <w:rsid w:val="00603E4F"/>
    <w:rPr>
      <w:rFonts w:asciiTheme="majorHAnsi" w:eastAsiaTheme="majorEastAsia" w:hAnsiTheme="majorHAnsi" w:cstheme="majorBidi"/>
      <w:color w:val="1F3763" w:themeColor="accent1" w:themeShade="7F"/>
    </w:rPr>
  </w:style>
  <w:style w:type="character" w:customStyle="1" w:styleId="40">
    <w:name w:val="Заголовок 4 Знак"/>
    <w:basedOn w:val="a0"/>
    <w:link w:val="4"/>
    <w:uiPriority w:val="9"/>
    <w:rsid w:val="00D12241"/>
    <w:rPr>
      <w:rFonts w:ascii="Arial" w:eastAsia="Times New Roman" w:hAnsi="Arial" w:cs="Arial"/>
      <w:b/>
      <w:bCs/>
      <w:sz w:val="22"/>
      <w:lang w:bidi="ar-SA"/>
    </w:rPr>
  </w:style>
  <w:style w:type="character" w:customStyle="1" w:styleId="50">
    <w:name w:val="Заголовок 5 Знак"/>
    <w:basedOn w:val="a0"/>
    <w:link w:val="5"/>
    <w:uiPriority w:val="9"/>
    <w:rsid w:val="00D12241"/>
    <w:rPr>
      <w:rFonts w:ascii="Arial" w:eastAsia="Times New Roman" w:hAnsi="Arial" w:cs="Arial"/>
      <w:b/>
      <w:bCs/>
      <w:sz w:val="20"/>
      <w:lang w:bidi="ar-SA"/>
    </w:rPr>
  </w:style>
  <w:style w:type="character" w:customStyle="1" w:styleId="60">
    <w:name w:val="Заголовок 6 Знак"/>
    <w:basedOn w:val="a0"/>
    <w:link w:val="6"/>
    <w:uiPriority w:val="9"/>
    <w:rsid w:val="00D12241"/>
    <w:rPr>
      <w:rFonts w:ascii="Arial" w:eastAsia="Times New Roman" w:hAnsi="Arial" w:cs="Arial"/>
      <w:bCs/>
      <w:u w:val="single"/>
      <w:lang w:bidi="ar-SA"/>
    </w:rPr>
  </w:style>
  <w:style w:type="character" w:customStyle="1" w:styleId="70">
    <w:name w:val="Заголовок 7 Знак"/>
    <w:basedOn w:val="a0"/>
    <w:link w:val="7"/>
    <w:uiPriority w:val="9"/>
    <w:rsid w:val="00D12241"/>
    <w:rPr>
      <w:rFonts w:ascii="Arial" w:eastAsia="Times New Roman" w:hAnsi="Arial" w:cs="Arial"/>
      <w:b/>
      <w:bCs/>
      <w:sz w:val="20"/>
      <w:lang w:bidi="ar-SA"/>
    </w:rPr>
  </w:style>
  <w:style w:type="character" w:customStyle="1" w:styleId="80">
    <w:name w:val="Заголовок 8 Знак"/>
    <w:basedOn w:val="a0"/>
    <w:link w:val="8"/>
    <w:uiPriority w:val="9"/>
    <w:rsid w:val="00D12241"/>
    <w:rPr>
      <w:rFonts w:ascii="Arial" w:eastAsia="Times New Roman" w:hAnsi="Arial" w:cs="Arial"/>
      <w:b/>
      <w:lang w:bidi="ar-SA"/>
    </w:rPr>
  </w:style>
  <w:style w:type="character" w:customStyle="1" w:styleId="90">
    <w:name w:val="Заголовок 9 Знак"/>
    <w:basedOn w:val="a0"/>
    <w:link w:val="9"/>
    <w:uiPriority w:val="9"/>
    <w:rsid w:val="00D12241"/>
    <w:rPr>
      <w:rFonts w:ascii="Arial" w:eastAsia="Times New Roman" w:hAnsi="Arial" w:cs="Arial"/>
      <w:b/>
      <w:lang w:bidi="ar-SA"/>
    </w:rPr>
  </w:style>
  <w:style w:type="paragraph" w:styleId="ac">
    <w:name w:val="Revision"/>
    <w:hidden/>
    <w:uiPriority w:val="99"/>
    <w:semiHidden/>
    <w:rsid w:val="00D12241"/>
    <w:pPr>
      <w:widowControl/>
    </w:pPr>
    <w:rPr>
      <w:rFonts w:ascii="Times New Roman" w:eastAsia="Times New Roman" w:hAnsi="Times New Roman" w:cs="Times New Roman"/>
      <w:lang w:bidi="ar-SA"/>
    </w:rPr>
  </w:style>
  <w:style w:type="character" w:customStyle="1" w:styleId="TimesNewRoman5pt">
    <w:name w:val="Основной текст + Times New Roman;5 pt"/>
    <w:rsid w:val="001332D0"/>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10pt">
    <w:name w:val="Основной текст + 10 pt;Полужирный"/>
    <w:rsid w:val="001332D0"/>
    <w:rPr>
      <w:rFonts w:ascii="Arial" w:eastAsia="Arial" w:hAnsi="Arial" w:cs="Arial"/>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10pt0">
    <w:name w:val="Основной текст + 10 pt;Курсив"/>
    <w:rsid w:val="001332D0"/>
    <w:rPr>
      <w:rFonts w:ascii="Arial" w:eastAsia="Arial" w:hAnsi="Arial" w:cs="Arial"/>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ad">
    <w:name w:val="Основной текст + Полужирный;Курсив"/>
    <w:rsid w:val="001332D0"/>
    <w:rPr>
      <w:rFonts w:ascii="Arial" w:eastAsia="Arial" w:hAnsi="Arial" w:cs="Arial"/>
      <w:b/>
      <w:bCs/>
      <w:i/>
      <w:iCs/>
      <w:smallCaps w:val="0"/>
      <w:strike w:val="0"/>
      <w:color w:val="000000"/>
      <w:spacing w:val="0"/>
      <w:w w:val="100"/>
      <w:position w:val="0"/>
      <w:sz w:val="21"/>
      <w:szCs w:val="21"/>
      <w:u w:val="none"/>
      <w:shd w:val="clear" w:color="auto" w:fill="FFFFFF"/>
      <w:lang w:val="ru-RU" w:eastAsia="ru-RU" w:bidi="ru-RU"/>
    </w:rPr>
  </w:style>
  <w:style w:type="paragraph" w:styleId="z-">
    <w:name w:val="HTML Top of Form"/>
    <w:basedOn w:val="a"/>
    <w:next w:val="a"/>
    <w:link w:val="z-0"/>
    <w:hidden/>
    <w:rsid w:val="001332D0"/>
    <w:pPr>
      <w:widowControl/>
      <w:pBdr>
        <w:bottom w:val="single" w:sz="6" w:space="1" w:color="auto"/>
      </w:pBdr>
      <w:jc w:val="center"/>
    </w:pPr>
    <w:rPr>
      <w:rFonts w:ascii="Arial" w:eastAsia="Times New Roman" w:hAnsi="Arial" w:cs="Times New Roman"/>
      <w:vanish/>
      <w:color w:val="auto"/>
      <w:sz w:val="16"/>
      <w:szCs w:val="16"/>
      <w:lang w:bidi="ar-SA"/>
    </w:rPr>
  </w:style>
  <w:style w:type="character" w:customStyle="1" w:styleId="z-0">
    <w:name w:val="z-Начало формы Знак"/>
    <w:basedOn w:val="a0"/>
    <w:link w:val="z-"/>
    <w:rsid w:val="001332D0"/>
    <w:rPr>
      <w:rFonts w:ascii="Arial" w:eastAsia="Times New Roman" w:hAnsi="Arial" w:cs="Times New Roman"/>
      <w:vanish/>
      <w:sz w:val="16"/>
      <w:szCs w:val="16"/>
      <w:lang w:bidi="ar-SA"/>
    </w:rPr>
  </w:style>
  <w:style w:type="character" w:customStyle="1" w:styleId="211pt0">
    <w:name w:val="Основной текст (2) + 11 pt;Полужирный"/>
    <w:basedOn w:val="a0"/>
    <w:rsid w:val="007040EC"/>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3pt">
    <w:name w:val="Основной текст (2) + 13 pt;Полужирный"/>
    <w:basedOn w:val="a0"/>
    <w:rsid w:val="007040EC"/>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CenturySchoolbook6pt">
    <w:name w:val="Основной текст (2) + Century Schoolbook;6 pt;Курсив"/>
    <w:basedOn w:val="a0"/>
    <w:rsid w:val="007040EC"/>
    <w:rPr>
      <w:rFonts w:ascii="Century Schoolbook" w:eastAsia="Century Schoolbook" w:hAnsi="Century Schoolbook" w:cs="Century Schoolbook"/>
      <w:b w:val="0"/>
      <w:bCs w:val="0"/>
      <w:i/>
      <w:iCs/>
      <w:smallCaps w:val="0"/>
      <w:strike w:val="0"/>
      <w:color w:val="000000"/>
      <w:spacing w:val="0"/>
      <w:w w:val="100"/>
      <w:position w:val="0"/>
      <w:sz w:val="12"/>
      <w:szCs w:val="12"/>
      <w:u w:val="none"/>
      <w:shd w:val="clear" w:color="auto" w:fill="FFFFFF"/>
      <w:lang w:val="ru-RU" w:eastAsia="ru-RU" w:bidi="ru-RU"/>
    </w:rPr>
  </w:style>
  <w:style w:type="character" w:customStyle="1" w:styleId="285pt">
    <w:name w:val="Основной текст (2) + 8;5 pt"/>
    <w:rsid w:val="001332D0"/>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275pt">
    <w:name w:val="Основной текст (2) + 7;5 pt;Полужирный"/>
    <w:rsid w:val="001332D0"/>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paragraph" w:customStyle="1" w:styleId="12">
    <w:name w:val="수정1"/>
    <w:hidden/>
    <w:semiHidden/>
    <w:rsid w:val="001332D0"/>
    <w:pPr>
      <w:widowControl/>
      <w:spacing w:after="200" w:line="276" w:lineRule="auto"/>
    </w:pPr>
    <w:rPr>
      <w:rFonts w:ascii="Malgun Gothic" w:eastAsia="Malgun Gothic" w:hAnsi="Malgun Gothic" w:cs="Times New Roman"/>
      <w:kern w:val="2"/>
      <w:sz w:val="22"/>
      <w:szCs w:val="22"/>
      <w:lang w:val="en-US" w:eastAsia="ko-K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5225">
      <w:bodyDiv w:val="1"/>
      <w:marLeft w:val="0"/>
      <w:marRight w:val="0"/>
      <w:marTop w:val="0"/>
      <w:marBottom w:val="0"/>
      <w:divBdr>
        <w:top w:val="none" w:sz="0" w:space="0" w:color="auto"/>
        <w:left w:val="none" w:sz="0" w:space="0" w:color="auto"/>
        <w:bottom w:val="none" w:sz="0" w:space="0" w:color="auto"/>
        <w:right w:val="none" w:sz="0" w:space="0" w:color="auto"/>
      </w:divBdr>
    </w:div>
    <w:div w:id="275260367">
      <w:bodyDiv w:val="1"/>
      <w:marLeft w:val="0"/>
      <w:marRight w:val="0"/>
      <w:marTop w:val="0"/>
      <w:marBottom w:val="0"/>
      <w:divBdr>
        <w:top w:val="none" w:sz="0" w:space="0" w:color="auto"/>
        <w:left w:val="none" w:sz="0" w:space="0" w:color="auto"/>
        <w:bottom w:val="none" w:sz="0" w:space="0" w:color="auto"/>
        <w:right w:val="none" w:sz="0" w:space="0" w:color="auto"/>
      </w:divBdr>
    </w:div>
    <w:div w:id="285235907">
      <w:bodyDiv w:val="1"/>
      <w:marLeft w:val="0"/>
      <w:marRight w:val="0"/>
      <w:marTop w:val="0"/>
      <w:marBottom w:val="0"/>
      <w:divBdr>
        <w:top w:val="none" w:sz="0" w:space="0" w:color="auto"/>
        <w:left w:val="none" w:sz="0" w:space="0" w:color="auto"/>
        <w:bottom w:val="none" w:sz="0" w:space="0" w:color="auto"/>
        <w:right w:val="none" w:sz="0" w:space="0" w:color="auto"/>
      </w:divBdr>
    </w:div>
    <w:div w:id="586112196">
      <w:bodyDiv w:val="1"/>
      <w:marLeft w:val="0"/>
      <w:marRight w:val="0"/>
      <w:marTop w:val="0"/>
      <w:marBottom w:val="0"/>
      <w:divBdr>
        <w:top w:val="none" w:sz="0" w:space="0" w:color="auto"/>
        <w:left w:val="none" w:sz="0" w:space="0" w:color="auto"/>
        <w:bottom w:val="none" w:sz="0" w:space="0" w:color="auto"/>
        <w:right w:val="none" w:sz="0" w:space="0" w:color="auto"/>
      </w:divBdr>
    </w:div>
    <w:div w:id="1012144048">
      <w:bodyDiv w:val="1"/>
      <w:marLeft w:val="0"/>
      <w:marRight w:val="0"/>
      <w:marTop w:val="0"/>
      <w:marBottom w:val="0"/>
      <w:divBdr>
        <w:top w:val="none" w:sz="0" w:space="0" w:color="auto"/>
        <w:left w:val="none" w:sz="0" w:space="0" w:color="auto"/>
        <w:bottom w:val="none" w:sz="0" w:space="0" w:color="auto"/>
        <w:right w:val="none" w:sz="0" w:space="0" w:color="auto"/>
      </w:divBdr>
    </w:div>
    <w:div w:id="1477919260">
      <w:bodyDiv w:val="1"/>
      <w:marLeft w:val="0"/>
      <w:marRight w:val="0"/>
      <w:marTop w:val="0"/>
      <w:marBottom w:val="0"/>
      <w:divBdr>
        <w:top w:val="none" w:sz="0" w:space="0" w:color="auto"/>
        <w:left w:val="none" w:sz="0" w:space="0" w:color="auto"/>
        <w:bottom w:val="none" w:sz="0" w:space="0" w:color="auto"/>
        <w:right w:val="none" w:sz="0" w:space="0" w:color="auto"/>
      </w:divBdr>
    </w:div>
    <w:div w:id="1706439748">
      <w:bodyDiv w:val="1"/>
      <w:marLeft w:val="0"/>
      <w:marRight w:val="0"/>
      <w:marTop w:val="0"/>
      <w:marBottom w:val="0"/>
      <w:divBdr>
        <w:top w:val="none" w:sz="0" w:space="0" w:color="auto"/>
        <w:left w:val="none" w:sz="0" w:space="0" w:color="auto"/>
        <w:bottom w:val="none" w:sz="0" w:space="0" w:color="auto"/>
        <w:right w:val="none" w:sz="0" w:space="0" w:color="auto"/>
      </w:divBdr>
    </w:div>
    <w:div w:id="1741826333">
      <w:bodyDiv w:val="1"/>
      <w:marLeft w:val="0"/>
      <w:marRight w:val="0"/>
      <w:marTop w:val="0"/>
      <w:marBottom w:val="0"/>
      <w:divBdr>
        <w:top w:val="none" w:sz="0" w:space="0" w:color="auto"/>
        <w:left w:val="none" w:sz="0" w:space="0" w:color="auto"/>
        <w:bottom w:val="none" w:sz="0" w:space="0" w:color="auto"/>
        <w:right w:val="none" w:sz="0" w:space="0" w:color="auto"/>
      </w:divBdr>
    </w:div>
    <w:div w:id="1864443647">
      <w:bodyDiv w:val="1"/>
      <w:marLeft w:val="0"/>
      <w:marRight w:val="0"/>
      <w:marTop w:val="0"/>
      <w:marBottom w:val="0"/>
      <w:divBdr>
        <w:top w:val="none" w:sz="0" w:space="0" w:color="auto"/>
        <w:left w:val="none" w:sz="0" w:space="0" w:color="auto"/>
        <w:bottom w:val="none" w:sz="0" w:space="0" w:color="auto"/>
        <w:right w:val="none" w:sz="0" w:space="0" w:color="auto"/>
      </w:divBdr>
      <w:divsChild>
        <w:div w:id="1640575916">
          <w:marLeft w:val="0"/>
          <w:marRight w:val="0"/>
          <w:marTop w:val="0"/>
          <w:marBottom w:val="0"/>
          <w:divBdr>
            <w:top w:val="none" w:sz="0" w:space="0" w:color="auto"/>
            <w:left w:val="none" w:sz="0" w:space="0" w:color="auto"/>
            <w:bottom w:val="none" w:sz="0" w:space="0" w:color="auto"/>
            <w:right w:val="none" w:sz="0" w:space="0" w:color="auto"/>
          </w:divBdr>
        </w:div>
        <w:div w:id="1943999332">
          <w:marLeft w:val="0"/>
          <w:marRight w:val="0"/>
          <w:marTop w:val="0"/>
          <w:marBottom w:val="0"/>
          <w:divBdr>
            <w:top w:val="none" w:sz="0" w:space="0" w:color="auto"/>
            <w:left w:val="none" w:sz="0" w:space="0" w:color="auto"/>
            <w:bottom w:val="none" w:sz="0" w:space="0" w:color="auto"/>
            <w:right w:val="none" w:sz="0" w:space="0" w:color="auto"/>
          </w:divBdr>
        </w:div>
      </w:divsChild>
    </w:div>
    <w:div w:id="1869367591">
      <w:bodyDiv w:val="1"/>
      <w:marLeft w:val="0"/>
      <w:marRight w:val="0"/>
      <w:marTop w:val="0"/>
      <w:marBottom w:val="0"/>
      <w:divBdr>
        <w:top w:val="none" w:sz="0" w:space="0" w:color="auto"/>
        <w:left w:val="none" w:sz="0" w:space="0" w:color="auto"/>
        <w:bottom w:val="none" w:sz="0" w:space="0" w:color="auto"/>
        <w:right w:val="none" w:sz="0" w:space="0" w:color="auto"/>
      </w:divBdr>
    </w:div>
    <w:div w:id="2015569876">
      <w:bodyDiv w:val="1"/>
      <w:marLeft w:val="0"/>
      <w:marRight w:val="0"/>
      <w:marTop w:val="0"/>
      <w:marBottom w:val="0"/>
      <w:divBdr>
        <w:top w:val="none" w:sz="0" w:space="0" w:color="auto"/>
        <w:left w:val="none" w:sz="0" w:space="0" w:color="auto"/>
        <w:bottom w:val="none" w:sz="0" w:space="0" w:color="auto"/>
        <w:right w:val="none" w:sz="0" w:space="0" w:color="auto"/>
      </w:divBdr>
    </w:div>
    <w:div w:id="2026662561">
      <w:bodyDiv w:val="1"/>
      <w:marLeft w:val="0"/>
      <w:marRight w:val="0"/>
      <w:marTop w:val="0"/>
      <w:marBottom w:val="0"/>
      <w:divBdr>
        <w:top w:val="none" w:sz="0" w:space="0" w:color="auto"/>
        <w:left w:val="none" w:sz="0" w:space="0" w:color="auto"/>
        <w:bottom w:val="none" w:sz="0" w:space="0" w:color="auto"/>
        <w:right w:val="none" w:sz="0" w:space="0" w:color="auto"/>
      </w:divBdr>
      <w:divsChild>
        <w:div w:id="743338469">
          <w:marLeft w:val="0"/>
          <w:marRight w:val="0"/>
          <w:marTop w:val="0"/>
          <w:marBottom w:val="0"/>
          <w:divBdr>
            <w:top w:val="none" w:sz="0" w:space="0" w:color="auto"/>
            <w:left w:val="none" w:sz="0" w:space="0" w:color="auto"/>
            <w:bottom w:val="none" w:sz="0" w:space="0" w:color="auto"/>
            <w:right w:val="none" w:sz="0" w:space="0" w:color="auto"/>
          </w:divBdr>
        </w:div>
        <w:div w:id="180388722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2.xml"/><Relationship Id="rId25" Type="http://schemas.openxmlformats.org/officeDocument/2006/relationships/header" Target="header3.xml"/><Relationship Id="rId33" Type="http://schemas.openxmlformats.org/officeDocument/2006/relationships/hyperlink" Target="https://adilet.zan.kz/rus/docs/V2300031934"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jpeg"/><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jpeg"/><Relationship Id="rId28" Type="http://schemas.openxmlformats.org/officeDocument/2006/relationships/hyperlink" Target="https://adilet.zan.kz/rus/docs/V2300031934"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9.jpeg"/><Relationship Id="rId31" Type="http://schemas.openxmlformats.org/officeDocument/2006/relationships/hyperlink" Target="http://osservis.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2.jpeg"/><Relationship Id="rId27" Type="http://schemas.openxmlformats.org/officeDocument/2006/relationships/hyperlink" Target="https://online.zakon.kz/Document/?doc_id=2042116" TargetMode="External"/><Relationship Id="rId30" Type="http://schemas.openxmlformats.org/officeDocument/2006/relationships/hyperlink" Target="https://adilet.zan.kz/rus/docs/V2300031934" TargetMode="Externa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0AA2C-DB06-481F-B8E1-95820432A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899</TotalTime>
  <Pages>121</Pages>
  <Words>32234</Words>
  <Characters>183735</Characters>
  <Application>Microsoft Office Word</Application>
  <DocSecurity>0</DocSecurity>
  <Lines>1531</Lines>
  <Paragraphs>431</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
  <LinksUpToDate>false</LinksUpToDate>
  <CharactersWithSpaces>215538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Асема</dc:creator>
  <cp:keywords/>
  <dc:description/>
  <cp:lastModifiedBy>ArchiBureau</cp:lastModifiedBy>
  <cp:revision>40</cp:revision>
  <dcterms:created xsi:type="dcterms:W3CDTF">2025-10-30T05:52:00Z</dcterms:created>
  <dcterms:modified xsi:type="dcterms:W3CDTF">2026-08-07T01:14:00Z</dcterms:modified>
</cp:coreProperties>
</file>