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12377" w:rsidRPr="006B3DE9" w14:paraId="2C41D7B9" w14:textId="77777777" w:rsidTr="00612377">
        <w:tc>
          <w:tcPr>
            <w:tcW w:w="9571" w:type="dxa"/>
          </w:tcPr>
          <w:p w14:paraId="5DDF9295" w14:textId="656FBCD4" w:rsidR="00612377" w:rsidRPr="006B3DE9" w:rsidRDefault="00DD4A33" w:rsidP="004479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ТОО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479BF" w:rsidRPr="004479BF">
              <w:rPr>
                <w:rFonts w:ascii="Times New Roman" w:hAnsi="Times New Roman" w:cs="Times New Roman"/>
                <w:sz w:val="28"/>
                <w:szCs w:val="28"/>
              </w:rPr>
              <w:t>ТехНедра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о намечаемой деятельности по проекту 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479BF" w:rsidRPr="004479BF">
              <w:rPr>
                <w:rFonts w:ascii="Times New Roman" w:hAnsi="Times New Roman" w:cs="Times New Roman"/>
                <w:sz w:val="28"/>
                <w:szCs w:val="28"/>
              </w:rPr>
              <w:t>ТОО «ТехНедра»</w:t>
            </w:r>
            <w:r w:rsidR="00447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479BF" w:rsidRPr="004479BF">
              <w:rPr>
                <w:rFonts w:ascii="Times New Roman" w:hAnsi="Times New Roman" w:cs="Times New Roman"/>
                <w:sz w:val="28"/>
                <w:szCs w:val="28"/>
              </w:rPr>
              <w:t>является действующим предприятием, расположенным в Акмолинской области, Зерендинском районе, ст.</w:t>
            </w:r>
            <w:r w:rsidR="00447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479BF" w:rsidRPr="004479BF">
              <w:rPr>
                <w:rFonts w:ascii="Times New Roman" w:hAnsi="Times New Roman" w:cs="Times New Roman"/>
                <w:sz w:val="28"/>
                <w:szCs w:val="28"/>
              </w:rPr>
              <w:t>Чаглинка. Дробильно-сортировочная установка предназначена для первичного дробления гранита на</w:t>
            </w:r>
            <w:r w:rsidR="00447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479BF" w:rsidRPr="004479BF">
              <w:rPr>
                <w:rFonts w:ascii="Times New Roman" w:hAnsi="Times New Roman" w:cs="Times New Roman"/>
                <w:sz w:val="28"/>
                <w:szCs w:val="28"/>
              </w:rPr>
              <w:t>щебень фракции 0-5 мм, 5-10 мм, 5-20 мм, 20-40 мм, применяемого для дорожного строительства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С заявлением можно ознакомиться на сайтах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ndbecology.gov.kz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4" w:history="1">
              <w:r w:rsidR="00612377" w:rsidRPr="006B3DE9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https://www.gov.kz/memleket/entities/aqmola-upr?lang=ru</w:t>
              </w:r>
            </w:hyperlink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074228" w14:textId="6694781F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Свои замечания и предложения к заявлению необходимо представить в Департамент экологии по Акмолинской области на электронный адрес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5BE8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 </w:t>
            </w:r>
            <w:r w:rsidR="004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47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47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ноября </w:t>
            </w:r>
            <w:r w:rsidR="003C7F6A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текущего 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года.</w:t>
            </w:r>
          </w:p>
          <w:p w14:paraId="6281E52D" w14:textId="77777777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данные: </w:t>
            </w:r>
            <w:r w:rsidR="00075CC9" w:rsidRPr="006B3D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 (716 2) </w:t>
            </w:r>
            <w:r w:rsidR="00640EA5" w:rsidRPr="006B3DE9">
              <w:rPr>
                <w:rFonts w:ascii="Times New Roman" w:hAnsi="Times New Roman" w:cs="Times New Roman"/>
                <w:sz w:val="28"/>
                <w:szCs w:val="28"/>
              </w:rPr>
              <w:t>761910</w:t>
            </w:r>
          </w:p>
        </w:tc>
      </w:tr>
    </w:tbl>
    <w:p w14:paraId="74FDAF04" w14:textId="77777777" w:rsidR="009329D7" w:rsidRPr="006B3DE9" w:rsidRDefault="009329D7" w:rsidP="005B0C5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45ECA" w:rsidRPr="006B3DE9" w14:paraId="78F040A9" w14:textId="77777777" w:rsidTr="00831F87">
        <w:tc>
          <w:tcPr>
            <w:tcW w:w="9571" w:type="dxa"/>
          </w:tcPr>
          <w:p w14:paraId="118CDD16" w14:textId="710AAD10" w:rsidR="004479BF" w:rsidRPr="004479BF" w:rsidRDefault="0073067D" w:rsidP="004479BF">
            <w:pPr>
              <w:jc w:val="both"/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479BF" w:rsidRPr="004479BF">
              <w:rPr>
                <w:rFonts w:ascii="Times New Roman" w:hAnsi="Times New Roman" w:cs="Times New Roman"/>
                <w:sz w:val="28"/>
                <w:szCs w:val="28"/>
              </w:rPr>
              <w:t>ТехНедра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ЖШС, </w:t>
            </w:r>
            <w:r w:rsidR="00977CB2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479BF" w:rsidRPr="004479B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ТехНедра ЖШС</w:t>
            </w:r>
            <w:r w:rsidR="004479B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479BF" w:rsidRPr="004479B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Ақмола облысында, Зеренді ауданында, ст. орналасқан жұмыс істеп тұрған кәсіпорын болып табылады.</w:t>
            </w:r>
          </w:p>
          <w:p w14:paraId="0C7E1213" w14:textId="5B4A922A" w:rsidR="00C91336" w:rsidRPr="004479BF" w:rsidRDefault="004479BF" w:rsidP="004479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Чаглинка. Ұнтақтау-сұрыптау қондырғысы гранитті бастапқы ұсақтауға арналған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479BF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жол құрылысы үшін қолданылатын 0-5 мм, 5-10 мм, 5-20 мм, 20-40 мм фракциялы қиыршық тас</w:t>
            </w:r>
            <w:r w:rsidR="0073067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жобасы бойынша жоспарланған қызмет туралы өтініш.</w:t>
            </w:r>
            <w:r w:rsidR="00E11E6A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Өтінішпен сайттарда танысуға болады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ndbecology.gov.kz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https://www.gov.kz/memleket/entities/aqmola-upr?lang=ru.</w:t>
            </w:r>
          </w:p>
          <w:p w14:paraId="5B882164" w14:textId="7F44B99D" w:rsidR="00C91336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Өтінішке өз ескертулері мен ұсыныстарын Ақмола облысы бойынша экология департаментіне электрондық мекенжайға ұсыну қажет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DD4A33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ағымдағы жылдың </w:t>
            </w:r>
            <w:r w:rsidR="004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47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</w:t>
            </w:r>
            <w:r w:rsidR="00480DD6" w:rsidRPr="004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</w:t>
            </w:r>
            <w:r w:rsidR="00447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раша</w:t>
            </w:r>
            <w:r w:rsidR="00480DD6" w:rsidRPr="004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дейін.</w:t>
            </w:r>
          </w:p>
          <w:p w14:paraId="00AC9C2E" w14:textId="1075E5E7" w:rsidR="00886092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 деректері: 8 (716 2) 761910</w:t>
            </w:r>
          </w:p>
        </w:tc>
      </w:tr>
    </w:tbl>
    <w:p w14:paraId="33ED9D31" w14:textId="77777777" w:rsidR="00886092" w:rsidRPr="00EC592B" w:rsidRDefault="00886092" w:rsidP="0088609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DB42151" w14:textId="77777777" w:rsidR="00886092" w:rsidRPr="00886092" w:rsidRDefault="00886092">
      <w:pPr>
        <w:rPr>
          <w:rFonts w:ascii="Times New Roman" w:hAnsi="Times New Roman" w:cs="Times New Roman"/>
          <w:sz w:val="28"/>
          <w:szCs w:val="28"/>
        </w:rPr>
      </w:pPr>
    </w:p>
    <w:sectPr w:rsidR="00886092" w:rsidRPr="00886092" w:rsidSect="00932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77"/>
    <w:rsid w:val="00024B72"/>
    <w:rsid w:val="00032CED"/>
    <w:rsid w:val="000510BA"/>
    <w:rsid w:val="00075CC9"/>
    <w:rsid w:val="000921C1"/>
    <w:rsid w:val="000D3DB0"/>
    <w:rsid w:val="000D60C3"/>
    <w:rsid w:val="00104A19"/>
    <w:rsid w:val="00122E71"/>
    <w:rsid w:val="0013060E"/>
    <w:rsid w:val="00172260"/>
    <w:rsid w:val="00185DC2"/>
    <w:rsid w:val="001D4699"/>
    <w:rsid w:val="001F1619"/>
    <w:rsid w:val="00225145"/>
    <w:rsid w:val="002325AC"/>
    <w:rsid w:val="00293202"/>
    <w:rsid w:val="002C4556"/>
    <w:rsid w:val="002E515C"/>
    <w:rsid w:val="0032055A"/>
    <w:rsid w:val="0035504D"/>
    <w:rsid w:val="0039302E"/>
    <w:rsid w:val="00397512"/>
    <w:rsid w:val="003C7F6A"/>
    <w:rsid w:val="003E484A"/>
    <w:rsid w:val="003F7B71"/>
    <w:rsid w:val="003F7CF2"/>
    <w:rsid w:val="00415212"/>
    <w:rsid w:val="004479BF"/>
    <w:rsid w:val="0045554D"/>
    <w:rsid w:val="00480DD6"/>
    <w:rsid w:val="004D1F32"/>
    <w:rsid w:val="004E6ACF"/>
    <w:rsid w:val="00510E07"/>
    <w:rsid w:val="0054076F"/>
    <w:rsid w:val="005548ED"/>
    <w:rsid w:val="00560C91"/>
    <w:rsid w:val="00573E3E"/>
    <w:rsid w:val="00584C2D"/>
    <w:rsid w:val="005A370E"/>
    <w:rsid w:val="005A5DC6"/>
    <w:rsid w:val="005B0C56"/>
    <w:rsid w:val="00606FD0"/>
    <w:rsid w:val="00612377"/>
    <w:rsid w:val="0063348D"/>
    <w:rsid w:val="00640EA5"/>
    <w:rsid w:val="00653667"/>
    <w:rsid w:val="00657BE7"/>
    <w:rsid w:val="00662504"/>
    <w:rsid w:val="006823CE"/>
    <w:rsid w:val="006B3DE9"/>
    <w:rsid w:val="00722BED"/>
    <w:rsid w:val="0072391A"/>
    <w:rsid w:val="0073067D"/>
    <w:rsid w:val="00745ECA"/>
    <w:rsid w:val="007504E5"/>
    <w:rsid w:val="007736B0"/>
    <w:rsid w:val="0078624A"/>
    <w:rsid w:val="00796121"/>
    <w:rsid w:val="007B44FB"/>
    <w:rsid w:val="007E7570"/>
    <w:rsid w:val="00833134"/>
    <w:rsid w:val="008815E6"/>
    <w:rsid w:val="00884C7E"/>
    <w:rsid w:val="00886092"/>
    <w:rsid w:val="008D1F4C"/>
    <w:rsid w:val="008D7916"/>
    <w:rsid w:val="008E235D"/>
    <w:rsid w:val="008F71AD"/>
    <w:rsid w:val="00912E95"/>
    <w:rsid w:val="009329D7"/>
    <w:rsid w:val="00952779"/>
    <w:rsid w:val="0095745D"/>
    <w:rsid w:val="00977CB2"/>
    <w:rsid w:val="009C22CD"/>
    <w:rsid w:val="009C3D6B"/>
    <w:rsid w:val="00A03931"/>
    <w:rsid w:val="00A10790"/>
    <w:rsid w:val="00A26C0C"/>
    <w:rsid w:val="00A42117"/>
    <w:rsid w:val="00A65155"/>
    <w:rsid w:val="00A706A7"/>
    <w:rsid w:val="00AA0261"/>
    <w:rsid w:val="00AA0DD0"/>
    <w:rsid w:val="00AB4C9B"/>
    <w:rsid w:val="00AF0BF8"/>
    <w:rsid w:val="00B80304"/>
    <w:rsid w:val="00BE0F68"/>
    <w:rsid w:val="00BF3A7E"/>
    <w:rsid w:val="00C14480"/>
    <w:rsid w:val="00C91336"/>
    <w:rsid w:val="00C939BB"/>
    <w:rsid w:val="00C9560E"/>
    <w:rsid w:val="00CA6C2A"/>
    <w:rsid w:val="00CB72FD"/>
    <w:rsid w:val="00CC6017"/>
    <w:rsid w:val="00CD02A6"/>
    <w:rsid w:val="00CF2013"/>
    <w:rsid w:val="00D66511"/>
    <w:rsid w:val="00D84A7F"/>
    <w:rsid w:val="00D85BE8"/>
    <w:rsid w:val="00DA525D"/>
    <w:rsid w:val="00DD4A33"/>
    <w:rsid w:val="00E010A6"/>
    <w:rsid w:val="00E11E6A"/>
    <w:rsid w:val="00E43432"/>
    <w:rsid w:val="00E60AAA"/>
    <w:rsid w:val="00E7573E"/>
    <w:rsid w:val="00EC592B"/>
    <w:rsid w:val="00EF4F84"/>
    <w:rsid w:val="00F1490B"/>
    <w:rsid w:val="00F25289"/>
    <w:rsid w:val="00FA00C3"/>
    <w:rsid w:val="00FC5025"/>
    <w:rsid w:val="00FD57DF"/>
    <w:rsid w:val="00FD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C9C46"/>
  <w15:docId w15:val="{6CF6CB99-AD80-42E2-87E8-80E64E6A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9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2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2377"/>
    <w:rPr>
      <w:color w:val="0000FF" w:themeColor="hyperlink"/>
      <w:u w:val="single"/>
    </w:rPr>
  </w:style>
  <w:style w:type="character" w:customStyle="1" w:styleId="anegp0gi0b9av8jahpyh">
    <w:name w:val="anegp0gi0b9av8jahpyh"/>
    <w:basedOn w:val="a0"/>
    <w:rsid w:val="00A42117"/>
  </w:style>
  <w:style w:type="character" w:customStyle="1" w:styleId="ypks7kbdpwfgdykd3qb9">
    <w:name w:val="ypks7kbdpwfgdykd3qb9"/>
    <w:basedOn w:val="a0"/>
    <w:rsid w:val="00320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aqmola-upr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Природа</dc:creator>
  <cp:keywords/>
  <dc:description/>
  <cp:lastModifiedBy>Ермек Tушанов</cp:lastModifiedBy>
  <cp:revision>24</cp:revision>
  <dcterms:created xsi:type="dcterms:W3CDTF">2025-08-26T11:17:00Z</dcterms:created>
  <dcterms:modified xsi:type="dcterms:W3CDTF">2026-10-20T06:51:00Z</dcterms:modified>
</cp:coreProperties>
</file>