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AD31CC">
        <w:rPr>
          <w:b/>
          <w:sz w:val="28"/>
          <w:szCs w:val="28"/>
        </w:rPr>
        <w:t>Бір</w:t>
      </w:r>
      <w:proofErr w:type="spellEnd"/>
      <w:r w:rsidRPr="00AD31CC">
        <w:rPr>
          <w:b/>
          <w:sz w:val="28"/>
          <w:szCs w:val="28"/>
        </w:rPr>
        <w:t xml:space="preserve"> </w:t>
      </w:r>
      <w:proofErr w:type="spellStart"/>
      <w:r w:rsidRPr="00AD31CC">
        <w:rPr>
          <w:b/>
          <w:sz w:val="28"/>
          <w:szCs w:val="28"/>
        </w:rPr>
        <w:t>розеткаға</w:t>
      </w:r>
      <w:proofErr w:type="spellEnd"/>
      <w:r w:rsidRPr="00AD31CC">
        <w:rPr>
          <w:b/>
          <w:sz w:val="28"/>
          <w:szCs w:val="28"/>
        </w:rPr>
        <w:t xml:space="preserve"> </w:t>
      </w:r>
      <w:proofErr w:type="spellStart"/>
      <w:r w:rsidRPr="00AD31CC">
        <w:rPr>
          <w:b/>
          <w:sz w:val="28"/>
          <w:szCs w:val="28"/>
        </w:rPr>
        <w:t>шамадан</w:t>
      </w:r>
      <w:proofErr w:type="spellEnd"/>
      <w:r w:rsidRPr="00AD31CC">
        <w:rPr>
          <w:b/>
          <w:sz w:val="28"/>
          <w:szCs w:val="28"/>
        </w:rPr>
        <w:t xml:space="preserve"> </w:t>
      </w:r>
      <w:proofErr w:type="spellStart"/>
      <w:r w:rsidRPr="00AD31CC">
        <w:rPr>
          <w:b/>
          <w:sz w:val="28"/>
          <w:szCs w:val="28"/>
        </w:rPr>
        <w:t>тыс</w:t>
      </w:r>
      <w:proofErr w:type="spellEnd"/>
      <w:r w:rsidRPr="00AD31CC">
        <w:rPr>
          <w:b/>
          <w:sz w:val="28"/>
          <w:szCs w:val="28"/>
        </w:rPr>
        <w:t xml:space="preserve"> </w:t>
      </w:r>
      <w:proofErr w:type="spellStart"/>
      <w:r w:rsidRPr="00AD31CC">
        <w:rPr>
          <w:b/>
          <w:sz w:val="28"/>
          <w:szCs w:val="28"/>
        </w:rPr>
        <w:t>жүктеме</w:t>
      </w:r>
      <w:proofErr w:type="spellEnd"/>
      <w:r w:rsidRPr="00AD31CC">
        <w:rPr>
          <w:b/>
          <w:sz w:val="28"/>
          <w:szCs w:val="28"/>
        </w:rPr>
        <w:t xml:space="preserve"> </w:t>
      </w:r>
      <w:proofErr w:type="spellStart"/>
      <w:r w:rsidRPr="00AD31CC">
        <w:rPr>
          <w:b/>
          <w:sz w:val="28"/>
          <w:szCs w:val="28"/>
        </w:rPr>
        <w:t>бермеңіз</w:t>
      </w:r>
      <w:proofErr w:type="spellEnd"/>
      <w:r w:rsidRPr="00AD31CC">
        <w:rPr>
          <w:b/>
          <w:sz w:val="28"/>
          <w:szCs w:val="28"/>
        </w:rPr>
        <w:t>!</w:t>
      </w: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AD31CC">
        <w:rPr>
          <w:sz w:val="28"/>
          <w:szCs w:val="28"/>
        </w:rPr>
        <w:t>Теледидар</w:t>
      </w:r>
      <w:proofErr w:type="spellEnd"/>
      <w:r w:rsidRPr="00AD31CC">
        <w:rPr>
          <w:sz w:val="28"/>
          <w:szCs w:val="28"/>
        </w:rPr>
        <w:t xml:space="preserve">, </w:t>
      </w:r>
      <w:proofErr w:type="spellStart"/>
      <w:r w:rsidRPr="00AD31CC">
        <w:rPr>
          <w:sz w:val="28"/>
          <w:szCs w:val="28"/>
        </w:rPr>
        <w:t>жылытқыш</w:t>
      </w:r>
      <w:proofErr w:type="spellEnd"/>
      <w:r w:rsidRPr="00AD31CC">
        <w:rPr>
          <w:sz w:val="28"/>
          <w:szCs w:val="28"/>
        </w:rPr>
        <w:t xml:space="preserve">, </w:t>
      </w:r>
      <w:proofErr w:type="spellStart"/>
      <w:r w:rsidRPr="00AD31CC">
        <w:rPr>
          <w:sz w:val="28"/>
          <w:szCs w:val="28"/>
        </w:rPr>
        <w:t>шәйнек</w:t>
      </w:r>
      <w:proofErr w:type="spellEnd"/>
      <w:r w:rsidRPr="00AD31CC">
        <w:rPr>
          <w:sz w:val="28"/>
          <w:szCs w:val="28"/>
        </w:rPr>
        <w:t xml:space="preserve">, </w:t>
      </w:r>
      <w:proofErr w:type="spellStart"/>
      <w:r w:rsidRPr="00AD31CC">
        <w:rPr>
          <w:sz w:val="28"/>
          <w:szCs w:val="28"/>
        </w:rPr>
        <w:t>үтік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сияқты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қуатты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құрылғыларды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бір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розеткаға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немесе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бір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ұзартқышқа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қатар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қоспаңыз</w:t>
      </w:r>
      <w:proofErr w:type="spellEnd"/>
      <w:r w:rsidRPr="00AD31CC">
        <w:rPr>
          <w:sz w:val="28"/>
          <w:szCs w:val="28"/>
        </w:rPr>
        <w:t>.</w:t>
      </w: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AD31CC">
        <w:rPr>
          <w:sz w:val="28"/>
          <w:szCs w:val="28"/>
        </w:rPr>
        <w:t>Қарапайым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сақтық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өрттің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алдын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алады</w:t>
      </w:r>
      <w:proofErr w:type="spellEnd"/>
      <w:r w:rsidRPr="00AD31CC">
        <w:rPr>
          <w:sz w:val="28"/>
          <w:szCs w:val="28"/>
        </w:rPr>
        <w:t>.</w:t>
      </w: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AD31CC">
        <w:rPr>
          <w:sz w:val="28"/>
          <w:szCs w:val="28"/>
        </w:rPr>
        <w:t>Электр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сымдары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қызса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немесе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күйік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иісі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сезілсе</w:t>
      </w:r>
      <w:proofErr w:type="spellEnd"/>
      <w:r w:rsidRPr="00AD31CC">
        <w:rPr>
          <w:sz w:val="28"/>
          <w:szCs w:val="28"/>
        </w:rPr>
        <w:t xml:space="preserve"> - </w:t>
      </w:r>
      <w:proofErr w:type="spellStart"/>
      <w:r w:rsidRPr="00AD31CC">
        <w:rPr>
          <w:sz w:val="28"/>
          <w:szCs w:val="28"/>
        </w:rPr>
        <w:t>құрылғыларды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ажыратып</w:t>
      </w:r>
      <w:proofErr w:type="spellEnd"/>
      <w:r w:rsidRPr="00AD31CC">
        <w:rPr>
          <w:sz w:val="28"/>
          <w:szCs w:val="28"/>
        </w:rPr>
        <w:t xml:space="preserve">, </w:t>
      </w:r>
      <w:proofErr w:type="spellStart"/>
      <w:r w:rsidRPr="00AD31CC">
        <w:rPr>
          <w:sz w:val="28"/>
          <w:szCs w:val="28"/>
        </w:rPr>
        <w:t>қауіпсіз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жерге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шығыңыз</w:t>
      </w:r>
      <w:proofErr w:type="spellEnd"/>
      <w:r w:rsidRPr="00AD31CC">
        <w:rPr>
          <w:sz w:val="28"/>
          <w:szCs w:val="28"/>
        </w:rPr>
        <w:t>.</w:t>
      </w: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AD31CC">
        <w:rPr>
          <w:sz w:val="28"/>
          <w:szCs w:val="28"/>
        </w:rPr>
        <w:t>Қауіп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төнсе</w:t>
      </w:r>
      <w:proofErr w:type="spellEnd"/>
      <w:r w:rsidRPr="00AD31CC">
        <w:rPr>
          <w:sz w:val="28"/>
          <w:szCs w:val="28"/>
        </w:rPr>
        <w:t xml:space="preserve">, 112 </w:t>
      </w:r>
      <w:proofErr w:type="spellStart"/>
      <w:r w:rsidRPr="00AD31CC">
        <w:rPr>
          <w:sz w:val="28"/>
          <w:szCs w:val="28"/>
        </w:rPr>
        <w:t>нөміріне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қоңырау</w:t>
      </w:r>
      <w:proofErr w:type="spellEnd"/>
      <w:r w:rsidRPr="00AD31CC">
        <w:rPr>
          <w:sz w:val="28"/>
          <w:szCs w:val="28"/>
        </w:rPr>
        <w:t xml:space="preserve"> </w:t>
      </w:r>
      <w:proofErr w:type="spellStart"/>
      <w:r w:rsidRPr="00AD31CC">
        <w:rPr>
          <w:sz w:val="28"/>
          <w:szCs w:val="28"/>
        </w:rPr>
        <w:t>шалыңыз</w:t>
      </w:r>
      <w:proofErr w:type="spellEnd"/>
      <w:r w:rsidRPr="00AD31CC">
        <w:rPr>
          <w:sz w:val="28"/>
          <w:szCs w:val="28"/>
        </w:rPr>
        <w:t>!</w:t>
      </w:r>
    </w:p>
    <w:p w:rsidR="00825CD9" w:rsidRPr="00AD31CC" w:rsidRDefault="00825CD9" w:rsidP="00825C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sectPr w:rsidR="00825CD9" w:rsidRPr="00AD31CC" w:rsidSect="00825CD9"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8B"/>
    <w:rsid w:val="00780B9B"/>
    <w:rsid w:val="00825CD9"/>
    <w:rsid w:val="00A827A4"/>
    <w:rsid w:val="00D31C8B"/>
    <w:rsid w:val="00F1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ABD10E-C282-4C10-8DAD-D39E5A00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Galymzhan</dc:creator>
  <cp:keywords/>
  <dc:description/>
  <cp:lastModifiedBy>Dinara Galymzhan</cp:lastModifiedBy>
  <cp:revision>3</cp:revision>
  <dcterms:created xsi:type="dcterms:W3CDTF">2026-08-13T10:01:00Z</dcterms:created>
  <dcterms:modified xsi:type="dcterms:W3CDTF">2026-08-13T10:03:00Z</dcterms:modified>
</cp:coreProperties>
</file>