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F727DE" w14:textId="77777777" w:rsidR="001E0655" w:rsidRDefault="001E0655" w:rsidP="001E0655">
      <w:pPr>
        <w:spacing w:after="0" w:line="240" w:lineRule="auto"/>
        <w:jc w:val="center"/>
        <w:rPr>
          <w:rFonts w:ascii="Arial" w:hAnsi="Arial" w:cs="Arial"/>
          <w:b/>
          <w:sz w:val="28"/>
          <w:szCs w:val="28"/>
          <w:lang w:val="kk-KZ"/>
        </w:rPr>
      </w:pPr>
      <w:proofErr w:type="spellStart"/>
      <w:r w:rsidRPr="00464F70">
        <w:rPr>
          <w:rFonts w:ascii="Arial" w:hAnsi="Arial" w:cs="Arial"/>
          <w:b/>
          <w:sz w:val="28"/>
          <w:szCs w:val="28"/>
        </w:rPr>
        <w:t>Байзақ</w:t>
      </w:r>
      <w:proofErr w:type="spellEnd"/>
      <w:r w:rsidRPr="00464F70">
        <w:rPr>
          <w:rFonts w:ascii="Arial" w:hAnsi="Arial" w:cs="Arial"/>
          <w:b/>
          <w:sz w:val="28"/>
          <w:szCs w:val="28"/>
        </w:rPr>
        <w:t xml:space="preserve"> </w:t>
      </w:r>
      <w:proofErr w:type="spellStart"/>
      <w:r w:rsidRPr="00464F70">
        <w:rPr>
          <w:rFonts w:ascii="Arial" w:hAnsi="Arial" w:cs="Arial"/>
          <w:b/>
          <w:sz w:val="28"/>
          <w:szCs w:val="28"/>
        </w:rPr>
        <w:t>ауданында</w:t>
      </w:r>
      <w:proofErr w:type="spellEnd"/>
      <w:r w:rsidRPr="00464F70">
        <w:rPr>
          <w:rFonts w:ascii="Arial" w:hAnsi="Arial" w:cs="Arial"/>
          <w:b/>
          <w:sz w:val="28"/>
          <w:szCs w:val="28"/>
        </w:rPr>
        <w:t xml:space="preserve"> </w:t>
      </w:r>
      <w:proofErr w:type="spellStart"/>
      <w:r w:rsidRPr="00464F70">
        <w:rPr>
          <w:rFonts w:ascii="Arial" w:hAnsi="Arial" w:cs="Arial"/>
          <w:b/>
          <w:sz w:val="28"/>
          <w:szCs w:val="28"/>
        </w:rPr>
        <w:t>мемлекеттік</w:t>
      </w:r>
      <w:proofErr w:type="spellEnd"/>
      <w:r w:rsidRPr="00464F70">
        <w:rPr>
          <w:rFonts w:ascii="Arial" w:hAnsi="Arial" w:cs="Arial"/>
          <w:b/>
          <w:sz w:val="28"/>
          <w:szCs w:val="28"/>
        </w:rPr>
        <w:t xml:space="preserve"> </w:t>
      </w:r>
      <w:proofErr w:type="spellStart"/>
      <w:r w:rsidRPr="00464F70">
        <w:rPr>
          <w:rFonts w:ascii="Arial" w:hAnsi="Arial" w:cs="Arial"/>
          <w:b/>
          <w:sz w:val="28"/>
          <w:szCs w:val="28"/>
        </w:rPr>
        <w:t>қызмет</w:t>
      </w:r>
      <w:proofErr w:type="spellEnd"/>
      <w:r w:rsidRPr="00464F70">
        <w:rPr>
          <w:rFonts w:ascii="Arial" w:hAnsi="Arial" w:cs="Arial"/>
          <w:b/>
          <w:sz w:val="28"/>
          <w:szCs w:val="28"/>
        </w:rPr>
        <w:t xml:space="preserve"> </w:t>
      </w:r>
      <w:proofErr w:type="spellStart"/>
      <w:r w:rsidRPr="00464F70">
        <w:rPr>
          <w:rFonts w:ascii="Arial" w:hAnsi="Arial" w:cs="Arial"/>
          <w:b/>
          <w:sz w:val="28"/>
          <w:szCs w:val="28"/>
        </w:rPr>
        <w:t>көрсету</w:t>
      </w:r>
      <w:proofErr w:type="spellEnd"/>
      <w:r w:rsidRPr="00464F70">
        <w:rPr>
          <w:rFonts w:ascii="Arial" w:hAnsi="Arial" w:cs="Arial"/>
          <w:b/>
          <w:sz w:val="28"/>
          <w:szCs w:val="28"/>
        </w:rPr>
        <w:t xml:space="preserve"> </w:t>
      </w:r>
      <w:proofErr w:type="spellStart"/>
      <w:r w:rsidRPr="00464F70">
        <w:rPr>
          <w:rFonts w:ascii="Arial" w:hAnsi="Arial" w:cs="Arial"/>
          <w:b/>
          <w:sz w:val="28"/>
          <w:szCs w:val="28"/>
        </w:rPr>
        <w:t>сапасы</w:t>
      </w:r>
      <w:proofErr w:type="spellEnd"/>
      <w:r w:rsidRPr="00464F70">
        <w:rPr>
          <w:rFonts w:ascii="Arial" w:hAnsi="Arial" w:cs="Arial"/>
          <w:b/>
          <w:sz w:val="28"/>
          <w:szCs w:val="28"/>
        </w:rPr>
        <w:t xml:space="preserve"> мен </w:t>
      </w:r>
      <w:proofErr w:type="spellStart"/>
      <w:r w:rsidRPr="00464F70">
        <w:rPr>
          <w:rFonts w:ascii="Arial" w:hAnsi="Arial" w:cs="Arial"/>
          <w:b/>
          <w:sz w:val="28"/>
          <w:szCs w:val="28"/>
        </w:rPr>
        <w:t>ішкі</w:t>
      </w:r>
      <w:proofErr w:type="spellEnd"/>
      <w:r w:rsidRPr="00464F70">
        <w:rPr>
          <w:rFonts w:ascii="Arial" w:hAnsi="Arial" w:cs="Arial"/>
          <w:b/>
          <w:sz w:val="28"/>
          <w:szCs w:val="28"/>
        </w:rPr>
        <w:t xml:space="preserve"> </w:t>
      </w:r>
      <w:proofErr w:type="spellStart"/>
      <w:r w:rsidRPr="00464F70">
        <w:rPr>
          <w:rFonts w:ascii="Arial" w:hAnsi="Arial" w:cs="Arial"/>
          <w:b/>
          <w:sz w:val="28"/>
          <w:szCs w:val="28"/>
        </w:rPr>
        <w:t>бақылау</w:t>
      </w:r>
      <w:proofErr w:type="spellEnd"/>
      <w:r w:rsidRPr="00464F70">
        <w:rPr>
          <w:rFonts w:ascii="Arial" w:hAnsi="Arial" w:cs="Arial"/>
          <w:b/>
          <w:sz w:val="28"/>
          <w:szCs w:val="28"/>
        </w:rPr>
        <w:t xml:space="preserve"> </w:t>
      </w:r>
      <w:proofErr w:type="spellStart"/>
      <w:r w:rsidRPr="00464F70">
        <w:rPr>
          <w:rFonts w:ascii="Arial" w:hAnsi="Arial" w:cs="Arial"/>
          <w:b/>
          <w:sz w:val="28"/>
          <w:szCs w:val="28"/>
        </w:rPr>
        <w:t>нәтижелері</w:t>
      </w:r>
      <w:proofErr w:type="spellEnd"/>
      <w:r w:rsidRPr="00464F70">
        <w:rPr>
          <w:rFonts w:ascii="Arial" w:hAnsi="Arial" w:cs="Arial"/>
          <w:b/>
          <w:sz w:val="28"/>
          <w:szCs w:val="28"/>
        </w:rPr>
        <w:t xml:space="preserve">: 2026 </w:t>
      </w:r>
      <w:proofErr w:type="spellStart"/>
      <w:r w:rsidRPr="00464F70">
        <w:rPr>
          <w:rFonts w:ascii="Arial" w:hAnsi="Arial" w:cs="Arial"/>
          <w:b/>
          <w:sz w:val="28"/>
          <w:szCs w:val="28"/>
        </w:rPr>
        <w:t>жылдың</w:t>
      </w:r>
      <w:proofErr w:type="spellEnd"/>
      <w:r w:rsidRPr="00464F70">
        <w:rPr>
          <w:rFonts w:ascii="Arial" w:hAnsi="Arial" w:cs="Arial"/>
          <w:b/>
          <w:sz w:val="28"/>
          <w:szCs w:val="28"/>
        </w:rPr>
        <w:t xml:space="preserve"> ІІІ </w:t>
      </w:r>
      <w:proofErr w:type="spellStart"/>
      <w:r w:rsidRPr="00464F70">
        <w:rPr>
          <w:rFonts w:ascii="Arial" w:hAnsi="Arial" w:cs="Arial"/>
          <w:b/>
          <w:sz w:val="28"/>
          <w:szCs w:val="28"/>
        </w:rPr>
        <w:t>тоқсанына</w:t>
      </w:r>
      <w:proofErr w:type="spellEnd"/>
      <w:r w:rsidRPr="00464F70">
        <w:rPr>
          <w:rFonts w:ascii="Arial" w:hAnsi="Arial" w:cs="Arial"/>
          <w:b/>
          <w:sz w:val="28"/>
          <w:szCs w:val="28"/>
        </w:rPr>
        <w:t xml:space="preserve"> </w:t>
      </w:r>
      <w:proofErr w:type="spellStart"/>
      <w:r w:rsidRPr="00464F70">
        <w:rPr>
          <w:rFonts w:ascii="Arial" w:hAnsi="Arial" w:cs="Arial"/>
          <w:b/>
          <w:sz w:val="28"/>
          <w:szCs w:val="28"/>
        </w:rPr>
        <w:t>шолу</w:t>
      </w:r>
      <w:proofErr w:type="spellEnd"/>
    </w:p>
    <w:p w14:paraId="2DC1448B" w14:textId="77777777" w:rsidR="001E0655" w:rsidRPr="00464F70" w:rsidRDefault="001E0655" w:rsidP="001E0655">
      <w:pPr>
        <w:spacing w:after="0" w:line="240" w:lineRule="auto"/>
        <w:jc w:val="center"/>
        <w:rPr>
          <w:rFonts w:ascii="Arial" w:hAnsi="Arial" w:cs="Arial"/>
          <w:b/>
          <w:sz w:val="28"/>
          <w:szCs w:val="28"/>
          <w:lang w:val="kk-KZ"/>
        </w:rPr>
      </w:pPr>
    </w:p>
    <w:p w14:paraId="6A6F5A9E" w14:textId="77777777" w:rsidR="001E0655" w:rsidRDefault="001E0655" w:rsidP="001E0655">
      <w:pPr>
        <w:spacing w:after="0" w:line="240" w:lineRule="auto"/>
        <w:ind w:firstLine="708"/>
        <w:jc w:val="both"/>
        <w:rPr>
          <w:rFonts w:ascii="Arial" w:hAnsi="Arial" w:cs="Arial"/>
          <w:sz w:val="28"/>
          <w:szCs w:val="28"/>
          <w:lang w:val="kk-KZ"/>
        </w:rPr>
      </w:pPr>
      <w:r w:rsidRPr="00464F70">
        <w:rPr>
          <w:rFonts w:ascii="Arial" w:hAnsi="Arial" w:cs="Arial"/>
          <w:sz w:val="28"/>
          <w:szCs w:val="28"/>
          <w:lang w:val="kk-KZ"/>
        </w:rPr>
        <w:t xml:space="preserve">Байзақ ауданы әкімі аппаратының мемлекеттік қызметтер көрсету сапасын арттыру, халыққа қолжетімді әрі ашық сервистік үлгіні ұсыну және заңдылықтың сақталуын қамтамасыз ету бағытындағы жұмыс нәтижелері бекітілген жоспарға сәйкес тұрақты түрде жүргізіліп келеді. </w:t>
      </w:r>
    </w:p>
    <w:p w14:paraId="4CF43C3C" w14:textId="77777777" w:rsidR="001E0655" w:rsidRPr="00464F70" w:rsidRDefault="001E0655" w:rsidP="001E0655">
      <w:pPr>
        <w:spacing w:after="0" w:line="240" w:lineRule="auto"/>
        <w:ind w:firstLine="708"/>
        <w:jc w:val="both"/>
        <w:rPr>
          <w:rFonts w:ascii="Arial" w:hAnsi="Arial" w:cs="Arial"/>
          <w:sz w:val="28"/>
          <w:szCs w:val="28"/>
          <w:lang w:val="kk-KZ"/>
        </w:rPr>
      </w:pPr>
      <w:r w:rsidRPr="00464F70">
        <w:rPr>
          <w:rFonts w:ascii="Arial" w:hAnsi="Arial" w:cs="Arial"/>
          <w:sz w:val="28"/>
          <w:szCs w:val="28"/>
          <w:lang w:val="kk-KZ"/>
        </w:rPr>
        <w:t>Осы орайда, 2026 жылдың ІІІ тоқсанында атқарылған іс-шаралар мен өтініштерді өңдеу динамикасына кешенді талдау жасалды.</w:t>
      </w:r>
    </w:p>
    <w:p w14:paraId="50B7A5A9" w14:textId="77777777" w:rsidR="001E0655" w:rsidRDefault="001E0655" w:rsidP="001E0655">
      <w:pPr>
        <w:spacing w:after="0" w:line="240" w:lineRule="auto"/>
        <w:ind w:firstLine="708"/>
        <w:jc w:val="both"/>
        <w:rPr>
          <w:rFonts w:ascii="Arial" w:hAnsi="Arial" w:cs="Arial"/>
          <w:sz w:val="28"/>
          <w:szCs w:val="28"/>
          <w:lang w:val="kk-KZ"/>
        </w:rPr>
      </w:pPr>
      <w:r w:rsidRPr="00464F70">
        <w:rPr>
          <w:rFonts w:ascii="Arial" w:hAnsi="Arial" w:cs="Arial"/>
          <w:sz w:val="28"/>
          <w:szCs w:val="28"/>
          <w:lang w:val="kk-KZ"/>
        </w:rPr>
        <w:t xml:space="preserve">Есепті кезеңде аудан бойынша азаматтар мен заңды тұлғаларға тікелей мемлекеттік органдардың кеңселері арқылы 137 қызмет көрсетілді. </w:t>
      </w:r>
    </w:p>
    <w:p w14:paraId="305B1265" w14:textId="77777777" w:rsidR="001E0655" w:rsidRDefault="001E0655" w:rsidP="001E0655">
      <w:pPr>
        <w:spacing w:after="0" w:line="240" w:lineRule="auto"/>
        <w:ind w:firstLine="708"/>
        <w:jc w:val="both"/>
        <w:rPr>
          <w:rFonts w:ascii="Arial" w:hAnsi="Arial" w:cs="Arial"/>
          <w:sz w:val="28"/>
          <w:szCs w:val="28"/>
          <w:lang w:val="kk-KZ"/>
        </w:rPr>
      </w:pPr>
      <w:r w:rsidRPr="00464F70">
        <w:rPr>
          <w:rFonts w:ascii="Arial" w:hAnsi="Arial" w:cs="Arial"/>
          <w:sz w:val="28"/>
          <w:szCs w:val="28"/>
          <w:lang w:val="kk-KZ"/>
        </w:rPr>
        <w:t>Салалық бөліністе бұл көрсеткіштердің басым бөлігі әлеуметтік және жер қатынастары бағытына тиесілі болып табылады:</w:t>
      </w:r>
    </w:p>
    <w:p w14:paraId="30DD89E7" w14:textId="77777777" w:rsidR="001E0655" w:rsidRPr="005F41DF" w:rsidRDefault="001E0655" w:rsidP="001E0655">
      <w:pPr>
        <w:spacing w:after="0" w:line="240" w:lineRule="auto"/>
        <w:ind w:firstLine="708"/>
        <w:jc w:val="both"/>
        <w:rPr>
          <w:rFonts w:ascii="Arial" w:hAnsi="Arial" w:cs="Arial"/>
          <w:i/>
          <w:sz w:val="24"/>
          <w:szCs w:val="24"/>
          <w:lang w:val="kk-KZ"/>
        </w:rPr>
      </w:pPr>
      <w:r w:rsidRPr="00464F70">
        <w:rPr>
          <w:rFonts w:ascii="Arial" w:hAnsi="Arial" w:cs="Arial"/>
          <w:i/>
          <w:sz w:val="24"/>
          <w:szCs w:val="24"/>
          <w:lang w:val="kk-KZ"/>
        </w:rPr>
        <w:t xml:space="preserve">Мұқтаж азаматтардың жекелеген санаттарына әлеуметтік көмек тағайындау — </w:t>
      </w:r>
      <w:r w:rsidRPr="00464F70">
        <w:rPr>
          <w:rFonts w:ascii="Arial" w:hAnsi="Arial" w:cs="Arial"/>
          <w:b/>
          <w:i/>
          <w:sz w:val="24"/>
          <w:szCs w:val="24"/>
          <w:lang w:val="kk-KZ"/>
        </w:rPr>
        <w:t>39</w:t>
      </w:r>
      <w:r w:rsidRPr="00464F70">
        <w:rPr>
          <w:rFonts w:ascii="Arial" w:hAnsi="Arial" w:cs="Arial"/>
          <w:i/>
          <w:sz w:val="24"/>
          <w:szCs w:val="24"/>
          <w:lang w:val="kk-KZ"/>
        </w:rPr>
        <w:t xml:space="preserve"> қызмет;</w:t>
      </w:r>
    </w:p>
    <w:p w14:paraId="3E003B42" w14:textId="77777777" w:rsidR="001E0655" w:rsidRPr="005F41DF" w:rsidRDefault="001E0655" w:rsidP="001E0655">
      <w:pPr>
        <w:spacing w:after="0" w:line="240" w:lineRule="auto"/>
        <w:ind w:firstLine="708"/>
        <w:jc w:val="both"/>
        <w:rPr>
          <w:rFonts w:ascii="Arial" w:hAnsi="Arial" w:cs="Arial"/>
          <w:i/>
          <w:sz w:val="24"/>
          <w:szCs w:val="24"/>
          <w:lang w:val="kk-KZ"/>
        </w:rPr>
      </w:pPr>
      <w:r w:rsidRPr="00464F70">
        <w:rPr>
          <w:rFonts w:ascii="Arial" w:hAnsi="Arial" w:cs="Arial"/>
          <w:i/>
          <w:sz w:val="24"/>
          <w:szCs w:val="24"/>
          <w:lang w:val="kk-KZ"/>
        </w:rPr>
        <w:t xml:space="preserve">Кент және ауыл жерлерінен жер учаскесін беру — </w:t>
      </w:r>
      <w:r w:rsidRPr="00464F70">
        <w:rPr>
          <w:rFonts w:ascii="Arial" w:hAnsi="Arial" w:cs="Arial"/>
          <w:b/>
          <w:i/>
          <w:sz w:val="24"/>
          <w:szCs w:val="24"/>
          <w:lang w:val="kk-KZ"/>
        </w:rPr>
        <w:t>24</w:t>
      </w:r>
      <w:r w:rsidRPr="00464F70">
        <w:rPr>
          <w:rFonts w:ascii="Arial" w:hAnsi="Arial" w:cs="Arial"/>
          <w:i/>
          <w:sz w:val="24"/>
          <w:szCs w:val="24"/>
          <w:lang w:val="kk-KZ"/>
        </w:rPr>
        <w:t xml:space="preserve"> қызмет;</w:t>
      </w:r>
    </w:p>
    <w:p w14:paraId="29EE32BD" w14:textId="77777777" w:rsidR="001E0655" w:rsidRPr="005F41DF" w:rsidRDefault="001E0655" w:rsidP="001E0655">
      <w:pPr>
        <w:spacing w:after="0" w:line="240" w:lineRule="auto"/>
        <w:ind w:firstLine="708"/>
        <w:jc w:val="both"/>
        <w:rPr>
          <w:rFonts w:ascii="Arial" w:hAnsi="Arial" w:cs="Arial"/>
          <w:i/>
          <w:sz w:val="24"/>
          <w:szCs w:val="24"/>
          <w:lang w:val="kk-KZ"/>
        </w:rPr>
      </w:pPr>
      <w:r w:rsidRPr="00464F70">
        <w:rPr>
          <w:rFonts w:ascii="Arial" w:hAnsi="Arial" w:cs="Arial"/>
          <w:i/>
          <w:sz w:val="24"/>
          <w:szCs w:val="24"/>
          <w:lang w:val="kk-KZ"/>
        </w:rPr>
        <w:t xml:space="preserve">Жер учаскесін жекеменшікке сату және жалдау мерзімін ұзарту — </w:t>
      </w:r>
      <w:r w:rsidRPr="00464F70">
        <w:rPr>
          <w:rFonts w:ascii="Arial" w:hAnsi="Arial" w:cs="Arial"/>
          <w:b/>
          <w:i/>
          <w:sz w:val="24"/>
          <w:szCs w:val="24"/>
          <w:lang w:val="kk-KZ"/>
        </w:rPr>
        <w:t>48</w:t>
      </w:r>
      <w:r w:rsidRPr="00464F70">
        <w:rPr>
          <w:rFonts w:ascii="Arial" w:hAnsi="Arial" w:cs="Arial"/>
          <w:i/>
          <w:sz w:val="24"/>
          <w:szCs w:val="24"/>
          <w:lang w:val="kk-KZ"/>
        </w:rPr>
        <w:t xml:space="preserve"> қызмет;</w:t>
      </w:r>
    </w:p>
    <w:p w14:paraId="321D3562" w14:textId="77777777" w:rsidR="001E0655" w:rsidRPr="005F41DF" w:rsidRDefault="001E0655" w:rsidP="001E0655">
      <w:pPr>
        <w:spacing w:after="0" w:line="240" w:lineRule="auto"/>
        <w:ind w:firstLine="708"/>
        <w:jc w:val="both"/>
        <w:rPr>
          <w:rFonts w:ascii="Arial" w:hAnsi="Arial" w:cs="Arial"/>
          <w:i/>
          <w:sz w:val="24"/>
          <w:szCs w:val="24"/>
          <w:lang w:val="kk-KZ"/>
        </w:rPr>
      </w:pPr>
      <w:r w:rsidRPr="00464F70">
        <w:rPr>
          <w:rFonts w:ascii="Arial" w:hAnsi="Arial" w:cs="Arial"/>
          <w:i/>
          <w:sz w:val="24"/>
          <w:szCs w:val="24"/>
          <w:lang w:val="kk-KZ"/>
        </w:rPr>
        <w:t xml:space="preserve">Мүгедектігі бар балаларды үйде оқытуға жұмсалған шығындарды өтеу — </w:t>
      </w:r>
      <w:r w:rsidRPr="00464F70">
        <w:rPr>
          <w:rFonts w:ascii="Arial" w:hAnsi="Arial" w:cs="Arial"/>
          <w:b/>
          <w:i/>
          <w:sz w:val="24"/>
          <w:szCs w:val="24"/>
          <w:lang w:val="kk-KZ"/>
        </w:rPr>
        <w:t>4</w:t>
      </w:r>
      <w:r w:rsidRPr="00464F70">
        <w:rPr>
          <w:rFonts w:ascii="Arial" w:hAnsi="Arial" w:cs="Arial"/>
          <w:i/>
          <w:sz w:val="24"/>
          <w:szCs w:val="24"/>
          <w:lang w:val="kk-KZ"/>
        </w:rPr>
        <w:t xml:space="preserve"> қызмет.</w:t>
      </w:r>
    </w:p>
    <w:p w14:paraId="2595B756" w14:textId="77777777" w:rsidR="001E0655" w:rsidRDefault="001E0655" w:rsidP="001E0655">
      <w:pPr>
        <w:spacing w:after="0" w:line="240" w:lineRule="auto"/>
        <w:ind w:firstLine="708"/>
        <w:jc w:val="both"/>
        <w:rPr>
          <w:rFonts w:ascii="Arial" w:hAnsi="Arial" w:cs="Arial"/>
          <w:sz w:val="28"/>
          <w:szCs w:val="28"/>
          <w:lang w:val="kk-KZ"/>
        </w:rPr>
      </w:pPr>
      <w:r w:rsidRPr="00464F70">
        <w:rPr>
          <w:rFonts w:ascii="Arial" w:hAnsi="Arial" w:cs="Arial"/>
          <w:sz w:val="28"/>
          <w:szCs w:val="28"/>
          <w:lang w:val="kk-KZ"/>
        </w:rPr>
        <w:t xml:space="preserve">Сонымен қатар, автоматтандырылған ақпараттық жүйелер мен электрондық үкімет платформасы арқылы барлығы 274 </w:t>
      </w:r>
      <w:r>
        <w:rPr>
          <w:rFonts w:ascii="Arial" w:hAnsi="Arial" w:cs="Arial"/>
          <w:sz w:val="28"/>
          <w:szCs w:val="28"/>
          <w:lang w:val="kk-KZ"/>
        </w:rPr>
        <w:t>өтінім</w:t>
      </w:r>
      <w:r w:rsidRPr="00464F70">
        <w:rPr>
          <w:rFonts w:ascii="Arial" w:hAnsi="Arial" w:cs="Arial"/>
          <w:sz w:val="28"/>
          <w:szCs w:val="28"/>
          <w:lang w:val="kk-KZ"/>
        </w:rPr>
        <w:t xml:space="preserve"> тіркеліп, өңделді. Оның ішінде 212 өтініш бойынша оң шешім қабылданып, </w:t>
      </w:r>
      <w:r w:rsidRPr="005F41DF">
        <w:rPr>
          <w:rFonts w:ascii="Arial" w:hAnsi="Arial" w:cs="Arial"/>
          <w:sz w:val="28"/>
          <w:szCs w:val="28"/>
          <w:lang w:val="kk-KZ"/>
        </w:rPr>
        <w:t>тиісті құжаттар қызмет алушылар</w:t>
      </w:r>
      <w:r>
        <w:rPr>
          <w:rFonts w:ascii="Arial" w:hAnsi="Arial" w:cs="Arial"/>
          <w:sz w:val="28"/>
          <w:szCs w:val="28"/>
          <w:lang w:val="kk-KZ"/>
        </w:rPr>
        <w:t xml:space="preserve">ға ұсынылды. </w:t>
      </w:r>
    </w:p>
    <w:p w14:paraId="7BA723B3" w14:textId="77777777" w:rsidR="001E0655" w:rsidRDefault="001E0655" w:rsidP="001E0655">
      <w:pPr>
        <w:spacing w:after="0" w:line="240" w:lineRule="auto"/>
        <w:ind w:firstLine="708"/>
        <w:jc w:val="both"/>
        <w:rPr>
          <w:rFonts w:ascii="Arial" w:hAnsi="Arial" w:cs="Arial"/>
          <w:sz w:val="28"/>
          <w:szCs w:val="28"/>
          <w:lang w:val="kk-KZ"/>
        </w:rPr>
      </w:pPr>
      <w:r w:rsidRPr="00464F70">
        <w:rPr>
          <w:rFonts w:ascii="Arial" w:hAnsi="Arial" w:cs="Arial"/>
          <w:sz w:val="28"/>
          <w:szCs w:val="28"/>
          <w:lang w:val="kk-KZ"/>
        </w:rPr>
        <w:t xml:space="preserve">Электрондық форматта жерге орналастыру жобаларын бекіту қызметі ең үлкен сұранысқа ие болды </w:t>
      </w:r>
      <w:r w:rsidRPr="00464F70">
        <w:rPr>
          <w:rFonts w:ascii="Arial" w:hAnsi="Arial" w:cs="Arial"/>
          <w:i/>
          <w:sz w:val="24"/>
          <w:szCs w:val="24"/>
          <w:lang w:val="kk-KZ"/>
        </w:rPr>
        <w:t>(148 өтініш)</w:t>
      </w:r>
      <w:r w:rsidRPr="00464F70">
        <w:rPr>
          <w:rFonts w:ascii="Arial" w:hAnsi="Arial" w:cs="Arial"/>
          <w:sz w:val="28"/>
          <w:szCs w:val="28"/>
          <w:lang w:val="kk-KZ"/>
        </w:rPr>
        <w:t>. Жалпы мәліметтер ауданда электрондық құжат айналымының үлесі жоғары екенін және цифрлық формат басты бағытқа айналғанын дәлелдейді.</w:t>
      </w:r>
    </w:p>
    <w:p w14:paraId="5611727A" w14:textId="77777777" w:rsidR="001E0655" w:rsidRDefault="001E0655" w:rsidP="001E0655">
      <w:pPr>
        <w:spacing w:after="0" w:line="240" w:lineRule="auto"/>
        <w:ind w:firstLine="708"/>
        <w:jc w:val="both"/>
        <w:rPr>
          <w:rFonts w:ascii="Arial" w:hAnsi="Arial" w:cs="Arial"/>
          <w:sz w:val="28"/>
          <w:szCs w:val="28"/>
          <w:lang w:val="kk-KZ"/>
        </w:rPr>
      </w:pPr>
      <w:r w:rsidRPr="00464F70">
        <w:rPr>
          <w:rFonts w:ascii="Arial" w:hAnsi="Arial" w:cs="Arial"/>
          <w:sz w:val="28"/>
          <w:szCs w:val="28"/>
          <w:lang w:val="kk-KZ"/>
        </w:rPr>
        <w:t xml:space="preserve">Мемлекеттік қызмет көрсету саласындағы заңнама талаптарының бұзылуына жол бермеу мақсатында ІІІ тоқсанда бекітілген жылдық жоспарға сәйкес 1 ішкі бақылау іс-шарасы жүргізілді. </w:t>
      </w:r>
      <w:r w:rsidRPr="00633495">
        <w:rPr>
          <w:rFonts w:ascii="Arial" w:hAnsi="Arial" w:cs="Arial"/>
          <w:sz w:val="28"/>
          <w:szCs w:val="28"/>
          <w:lang w:val="kk-KZ"/>
        </w:rPr>
        <w:t>Бақылау нысаны ретінде жергілікті атқарушы органның қызметі қамтылды.</w:t>
      </w:r>
    </w:p>
    <w:p w14:paraId="76619440" w14:textId="77777777" w:rsidR="001E0655" w:rsidRDefault="001E0655" w:rsidP="001E0655">
      <w:pPr>
        <w:spacing w:after="0" w:line="240" w:lineRule="auto"/>
        <w:ind w:firstLine="708"/>
        <w:jc w:val="both"/>
        <w:rPr>
          <w:rFonts w:ascii="Arial" w:hAnsi="Arial" w:cs="Arial"/>
          <w:sz w:val="28"/>
          <w:szCs w:val="28"/>
          <w:lang w:val="kk-KZ"/>
        </w:rPr>
      </w:pPr>
      <w:r w:rsidRPr="00464F70">
        <w:rPr>
          <w:rFonts w:ascii="Arial" w:hAnsi="Arial" w:cs="Arial"/>
          <w:sz w:val="28"/>
          <w:szCs w:val="28"/>
          <w:lang w:val="kk-KZ"/>
        </w:rPr>
        <w:t>Тексеріс барысында мемлекеттік қызмет көрсету саласындағы заңнаманы бұзудың барлығы 14 дерегі анықталды. Оның ішінде:</w:t>
      </w:r>
    </w:p>
    <w:p w14:paraId="1881449A" w14:textId="77777777" w:rsidR="001E0655" w:rsidRPr="005F41DF" w:rsidRDefault="001E0655" w:rsidP="001E0655">
      <w:pPr>
        <w:spacing w:after="0" w:line="240" w:lineRule="auto"/>
        <w:ind w:firstLine="708"/>
        <w:jc w:val="both"/>
        <w:rPr>
          <w:rFonts w:ascii="Arial" w:hAnsi="Arial" w:cs="Arial"/>
          <w:i/>
          <w:sz w:val="24"/>
          <w:szCs w:val="24"/>
          <w:lang w:val="kk-KZ"/>
        </w:rPr>
      </w:pPr>
      <w:r w:rsidRPr="00464F70">
        <w:rPr>
          <w:rFonts w:ascii="Arial" w:hAnsi="Arial" w:cs="Arial"/>
          <w:i/>
          <w:sz w:val="24"/>
          <w:szCs w:val="24"/>
          <w:lang w:val="kk-KZ"/>
        </w:rPr>
        <w:t>Мемлекеттік қызмет көрсету тәртібін (бизнес-процесін) бұзу — 9 жағдай;</w:t>
      </w:r>
    </w:p>
    <w:p w14:paraId="32318A68" w14:textId="77777777" w:rsidR="001E0655" w:rsidRPr="005F41DF" w:rsidRDefault="001E0655" w:rsidP="001E0655">
      <w:pPr>
        <w:spacing w:after="0" w:line="240" w:lineRule="auto"/>
        <w:ind w:firstLine="708"/>
        <w:jc w:val="both"/>
        <w:rPr>
          <w:rFonts w:ascii="Arial" w:hAnsi="Arial" w:cs="Arial"/>
          <w:i/>
          <w:sz w:val="24"/>
          <w:szCs w:val="24"/>
          <w:lang w:val="kk-KZ"/>
        </w:rPr>
      </w:pPr>
      <w:r w:rsidRPr="00464F70">
        <w:rPr>
          <w:rFonts w:ascii="Arial" w:hAnsi="Arial" w:cs="Arial"/>
          <w:i/>
          <w:sz w:val="24"/>
          <w:szCs w:val="24"/>
          <w:lang w:val="kk-KZ"/>
        </w:rPr>
        <w:t>Мемлекеттік қызмет көрсетуден дәлелсіз бас тарту — 4 жағдай;</w:t>
      </w:r>
    </w:p>
    <w:p w14:paraId="3197960B" w14:textId="77777777" w:rsidR="001E0655" w:rsidRDefault="001E0655" w:rsidP="001E0655">
      <w:pPr>
        <w:spacing w:after="0" w:line="240" w:lineRule="auto"/>
        <w:ind w:firstLine="708"/>
        <w:jc w:val="both"/>
        <w:rPr>
          <w:rFonts w:ascii="Arial" w:hAnsi="Arial" w:cs="Arial"/>
          <w:i/>
          <w:sz w:val="24"/>
          <w:szCs w:val="24"/>
          <w:lang w:val="kk-KZ"/>
        </w:rPr>
      </w:pPr>
      <w:proofErr w:type="spellStart"/>
      <w:r w:rsidRPr="00464F70">
        <w:rPr>
          <w:rFonts w:ascii="Arial" w:hAnsi="Arial" w:cs="Arial"/>
          <w:i/>
          <w:sz w:val="24"/>
          <w:szCs w:val="24"/>
        </w:rPr>
        <w:t>Өзге</w:t>
      </w:r>
      <w:proofErr w:type="spellEnd"/>
      <w:r w:rsidRPr="00464F70">
        <w:rPr>
          <w:rFonts w:ascii="Arial" w:hAnsi="Arial" w:cs="Arial"/>
          <w:i/>
          <w:sz w:val="24"/>
          <w:szCs w:val="24"/>
        </w:rPr>
        <w:t xml:space="preserve"> де </w:t>
      </w:r>
      <w:proofErr w:type="spellStart"/>
      <w:r w:rsidRPr="00464F70">
        <w:rPr>
          <w:rFonts w:ascii="Arial" w:hAnsi="Arial" w:cs="Arial"/>
          <w:i/>
          <w:sz w:val="24"/>
          <w:szCs w:val="24"/>
        </w:rPr>
        <w:t>талаптарды</w:t>
      </w:r>
      <w:proofErr w:type="spellEnd"/>
      <w:r w:rsidRPr="00464F70">
        <w:rPr>
          <w:rFonts w:ascii="Arial" w:hAnsi="Arial" w:cs="Arial"/>
          <w:i/>
          <w:sz w:val="24"/>
          <w:szCs w:val="24"/>
        </w:rPr>
        <w:t xml:space="preserve"> </w:t>
      </w:r>
      <w:proofErr w:type="spellStart"/>
      <w:r w:rsidRPr="00464F70">
        <w:rPr>
          <w:rFonts w:ascii="Arial" w:hAnsi="Arial" w:cs="Arial"/>
          <w:i/>
          <w:sz w:val="24"/>
          <w:szCs w:val="24"/>
        </w:rPr>
        <w:t>бұзу</w:t>
      </w:r>
      <w:proofErr w:type="spellEnd"/>
      <w:r w:rsidRPr="00464F70">
        <w:rPr>
          <w:rFonts w:ascii="Arial" w:hAnsi="Arial" w:cs="Arial"/>
          <w:i/>
          <w:sz w:val="24"/>
          <w:szCs w:val="24"/>
        </w:rPr>
        <w:t xml:space="preserve"> — 1 </w:t>
      </w:r>
      <w:proofErr w:type="spellStart"/>
      <w:r w:rsidRPr="00464F70">
        <w:rPr>
          <w:rFonts w:ascii="Arial" w:hAnsi="Arial" w:cs="Arial"/>
          <w:i/>
          <w:sz w:val="24"/>
          <w:szCs w:val="24"/>
        </w:rPr>
        <w:t>жағдай</w:t>
      </w:r>
      <w:proofErr w:type="spellEnd"/>
      <w:r w:rsidRPr="00464F70">
        <w:rPr>
          <w:rFonts w:ascii="Arial" w:hAnsi="Arial" w:cs="Arial"/>
          <w:i/>
          <w:sz w:val="24"/>
          <w:szCs w:val="24"/>
        </w:rPr>
        <w:t>.</w:t>
      </w:r>
    </w:p>
    <w:p w14:paraId="1F63EACE" w14:textId="77777777" w:rsidR="001E0655" w:rsidRDefault="001E0655" w:rsidP="001E0655">
      <w:pPr>
        <w:spacing w:after="0" w:line="240" w:lineRule="auto"/>
        <w:ind w:firstLine="708"/>
        <w:jc w:val="both"/>
        <w:rPr>
          <w:rFonts w:ascii="Arial" w:hAnsi="Arial" w:cs="Arial"/>
          <w:i/>
          <w:sz w:val="24"/>
          <w:szCs w:val="24"/>
          <w:lang w:val="kk-KZ"/>
        </w:rPr>
      </w:pPr>
      <w:r w:rsidRPr="00464F70">
        <w:rPr>
          <w:rFonts w:ascii="Arial" w:hAnsi="Arial" w:cs="Arial"/>
          <w:sz w:val="28"/>
          <w:szCs w:val="28"/>
          <w:lang w:val="kk-KZ"/>
        </w:rPr>
        <w:t xml:space="preserve">Айта кетерлігі, мемлекеттік қызмет көрсету және бас тарту мерзімдерін бұзу, сондай-ақ ақпараттық жүйелерде бар құжаттарды артық талап ету сияқты өрескел кемшіліктер тіркелген жоқ. Анықталған бұзушылықтар бойынша жергілікті атқарушы органның 1 лауазымды тұлғасы тәртіптік жауапкершілікке тартылып, оған «ескерту» түріндегі жаза қолданылды. </w:t>
      </w:r>
    </w:p>
    <w:p w14:paraId="5733AD43" w14:textId="77777777" w:rsidR="001E0655" w:rsidRDefault="001E0655" w:rsidP="001E0655">
      <w:pPr>
        <w:spacing w:after="0" w:line="240" w:lineRule="auto"/>
        <w:ind w:firstLine="708"/>
        <w:jc w:val="both"/>
        <w:rPr>
          <w:rFonts w:ascii="Arial" w:hAnsi="Arial" w:cs="Arial"/>
          <w:i/>
          <w:sz w:val="24"/>
          <w:szCs w:val="24"/>
          <w:lang w:val="kk-KZ"/>
        </w:rPr>
      </w:pPr>
      <w:r w:rsidRPr="00464F70">
        <w:rPr>
          <w:rFonts w:ascii="Arial" w:hAnsi="Arial" w:cs="Arial"/>
          <w:sz w:val="28"/>
          <w:szCs w:val="28"/>
          <w:lang w:val="kk-KZ"/>
        </w:rPr>
        <w:t xml:space="preserve">Жүргізілген жүйелі жұмыстар мен мониторинг нәтижесінде ІІІ тоқсанда Байзақ ауданы әкімі аппаратының атына мемлекеттік </w:t>
      </w:r>
      <w:r w:rsidRPr="00464F70">
        <w:rPr>
          <w:rFonts w:ascii="Arial" w:hAnsi="Arial" w:cs="Arial"/>
          <w:sz w:val="28"/>
          <w:szCs w:val="28"/>
          <w:lang w:val="kk-KZ"/>
        </w:rPr>
        <w:lastRenderedPageBreak/>
        <w:t>қызметтердің сапасына қатысты жеке немесе заңды тұлғалардан, сондай-ақ жоғары тұрған органдар мен бұқаралық ақпарат құралдарынан ешқандай негізді шағым түскен жоқ.</w:t>
      </w:r>
    </w:p>
    <w:p w14:paraId="748AC7AA" w14:textId="77777777" w:rsidR="001E0655" w:rsidRDefault="001E0655" w:rsidP="001E0655">
      <w:pPr>
        <w:spacing w:after="0" w:line="240" w:lineRule="auto"/>
        <w:ind w:firstLine="708"/>
        <w:jc w:val="both"/>
        <w:rPr>
          <w:rFonts w:ascii="Arial" w:hAnsi="Arial" w:cs="Arial"/>
          <w:i/>
          <w:sz w:val="24"/>
          <w:szCs w:val="24"/>
          <w:lang w:val="kk-KZ"/>
        </w:rPr>
      </w:pPr>
      <w:r w:rsidRPr="00464F70">
        <w:rPr>
          <w:rFonts w:ascii="Arial" w:hAnsi="Arial" w:cs="Arial"/>
          <w:sz w:val="28"/>
          <w:szCs w:val="28"/>
          <w:lang w:val="kk-KZ"/>
        </w:rPr>
        <w:t xml:space="preserve">Бұл көрсеткішке алдын алу және түсіндіру шараларын белсенді жүргізу арқылы қол жеткізілді. </w:t>
      </w:r>
      <w:r w:rsidRPr="00633495">
        <w:rPr>
          <w:rFonts w:ascii="Arial" w:hAnsi="Arial" w:cs="Arial"/>
          <w:sz w:val="28"/>
          <w:szCs w:val="28"/>
          <w:lang w:val="kk-KZ"/>
        </w:rPr>
        <w:t xml:space="preserve">Тоқсан ішінде қызмет берушілер мен халық арасында мемлекеттік қызмет көрсету сапасын арттыру және құқықтық сауаттылықты көтеру мақсатында барлығы 97 түсіндірме іс-шарасы </w:t>
      </w:r>
      <w:r w:rsidRPr="00633495">
        <w:rPr>
          <w:rFonts w:ascii="Arial" w:hAnsi="Arial" w:cs="Arial"/>
          <w:i/>
          <w:sz w:val="24"/>
          <w:szCs w:val="24"/>
          <w:lang w:val="kk-KZ"/>
        </w:rPr>
        <w:t>(семинарлар, дөңгелек үстелдер, ақпараттық кездесулер)</w:t>
      </w:r>
      <w:r w:rsidRPr="00633495">
        <w:rPr>
          <w:rFonts w:ascii="Arial" w:hAnsi="Arial" w:cs="Arial"/>
          <w:sz w:val="28"/>
          <w:szCs w:val="28"/>
          <w:lang w:val="kk-KZ"/>
        </w:rPr>
        <w:t xml:space="preserve"> өткізілді. Кадрлық әлеуетті нығайту мақсатында осы саладағы 2 маман арнайы біліктілікті арттыру курстарынан өтті.</w:t>
      </w:r>
    </w:p>
    <w:p w14:paraId="0B1ACD48" w14:textId="77777777" w:rsidR="001E0655" w:rsidRPr="00464F70" w:rsidRDefault="001E0655" w:rsidP="001E0655">
      <w:pPr>
        <w:spacing w:after="0" w:line="240" w:lineRule="auto"/>
        <w:ind w:firstLine="708"/>
        <w:jc w:val="both"/>
        <w:rPr>
          <w:rFonts w:ascii="Arial" w:hAnsi="Arial" w:cs="Arial"/>
          <w:i/>
          <w:sz w:val="24"/>
          <w:szCs w:val="24"/>
          <w:lang w:val="kk-KZ"/>
        </w:rPr>
      </w:pPr>
      <w:r w:rsidRPr="00464F70">
        <w:rPr>
          <w:rFonts w:ascii="Arial" w:hAnsi="Arial" w:cs="Arial"/>
          <w:sz w:val="28"/>
          <w:szCs w:val="28"/>
          <w:lang w:val="kk-KZ"/>
        </w:rPr>
        <w:t>Байзақ ауданы әкімінің аппараты мемлекеттік қызмет көрсету үдерісін бұдан былай да жетілдіріп, әрбір азаматтың заңды құқықтарының мүлтіксіз сақталуын тұрақты бақылауда ұстайды.</w:t>
      </w:r>
    </w:p>
    <w:p w14:paraId="37D5F092" w14:textId="77777777" w:rsidR="004D0D99" w:rsidRPr="001E0655" w:rsidRDefault="001E0655">
      <w:pPr>
        <w:rPr>
          <w:lang w:val="kk-KZ"/>
        </w:rPr>
      </w:pPr>
      <w:bookmarkStart w:id="0" w:name="_GoBack"/>
      <w:bookmarkEnd w:id="0"/>
    </w:p>
    <w:sectPr w:rsidR="004D0D99" w:rsidRPr="001E06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8B0"/>
    <w:rsid w:val="001E0655"/>
    <w:rsid w:val="007A78B0"/>
    <w:rsid w:val="009E3605"/>
    <w:rsid w:val="00B73D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74807C-0B1B-4EBA-8D34-7DBEE751C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655"/>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2777</Characters>
  <Application>Microsoft Office Word</Application>
  <DocSecurity>0</DocSecurity>
  <Lines>23</Lines>
  <Paragraphs>6</Paragraphs>
  <ScaleCrop>false</ScaleCrop>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2026-10-19T05:05:00Z</dcterms:created>
  <dcterms:modified xsi:type="dcterms:W3CDTF">2026-10-19T05:05:00Z</dcterms:modified>
</cp:coreProperties>
</file>