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1" w:type="dxa"/>
        <w:tblLook w:val="04A0" w:firstRow="1" w:lastRow="0" w:firstColumn="1" w:lastColumn="0" w:noHBand="0" w:noVBand="1"/>
      </w:tblPr>
      <w:tblGrid>
        <w:gridCol w:w="3997"/>
        <w:gridCol w:w="1930"/>
        <w:gridCol w:w="4134"/>
      </w:tblGrid>
      <w:tr w:rsidR="003643A1" w14:paraId="40677977" w14:textId="77777777" w:rsidTr="004E0D1E">
        <w:trPr>
          <w:trHeight w:val="2595"/>
        </w:trPr>
        <w:tc>
          <w:tcPr>
            <w:tcW w:w="3997" w:type="dxa"/>
          </w:tcPr>
          <w:p w14:paraId="3C4CE56A" w14:textId="77777777" w:rsidR="003643A1" w:rsidRDefault="003643A1" w:rsidP="004E0D1E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Қазақстан Республикасының </w:t>
            </w:r>
          </w:p>
          <w:p w14:paraId="6D09EE3E" w14:textId="10B2EDB3" w:rsidR="003643A1" w:rsidRDefault="00152A71" w:rsidP="004E0D1E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</w:t>
            </w:r>
            <w:r w:rsidR="003643A1">
              <w:rPr>
                <w:b/>
                <w:sz w:val="28"/>
                <w:szCs w:val="28"/>
                <w:lang w:val="kk-KZ"/>
              </w:rPr>
              <w:t>орғаныс</w:t>
            </w:r>
            <w:r w:rsidR="003643A1" w:rsidRPr="006F61CC">
              <w:rPr>
                <w:b/>
                <w:sz w:val="28"/>
                <w:szCs w:val="28"/>
                <w:lang w:val="kk-KZ"/>
              </w:rPr>
              <w:t xml:space="preserve"> </w:t>
            </w:r>
            <w:r w:rsidR="003643A1">
              <w:rPr>
                <w:b/>
                <w:sz w:val="28"/>
                <w:szCs w:val="28"/>
                <w:lang w:val="kk-KZ"/>
              </w:rPr>
              <w:t>министрлігі</w:t>
            </w:r>
          </w:p>
          <w:p w14:paraId="563420E0" w14:textId="77777777" w:rsidR="003643A1" w:rsidRDefault="003643A1" w:rsidP="004E0D1E">
            <w:pPr>
              <w:tabs>
                <w:tab w:val="left" w:pos="709"/>
              </w:tabs>
              <w:jc w:val="center"/>
              <w:rPr>
                <w:sz w:val="24"/>
                <w:szCs w:val="28"/>
                <w:lang w:val="kk-KZ"/>
              </w:rPr>
            </w:pPr>
          </w:p>
          <w:p w14:paraId="28DE17E1" w14:textId="77777777" w:rsidR="003643A1" w:rsidRDefault="003643A1" w:rsidP="004E0D1E">
            <w:pPr>
              <w:tabs>
                <w:tab w:val="left" w:pos="709"/>
              </w:tabs>
              <w:jc w:val="center"/>
              <w:rPr>
                <w:sz w:val="24"/>
                <w:szCs w:val="28"/>
                <w:lang w:val="kk-KZ"/>
              </w:rPr>
            </w:pPr>
          </w:p>
          <w:p w14:paraId="3A649581" w14:textId="77777777" w:rsidR="003643A1" w:rsidRPr="00032A7F" w:rsidRDefault="003643A1" w:rsidP="003643A1">
            <w:pPr>
              <w:pStyle w:val="14"/>
              <w:ind w:left="284"/>
              <w:jc w:val="center"/>
              <w:rPr>
                <w:lang w:val="kk-KZ"/>
              </w:rPr>
            </w:pPr>
            <w:r w:rsidRPr="00032A7F">
              <w:rPr>
                <w:lang w:val="kk-KZ"/>
              </w:rPr>
              <w:t>202</w:t>
            </w:r>
            <w:r>
              <w:rPr>
                <w:lang w:val="kk-KZ"/>
              </w:rPr>
              <w:t>6</w:t>
            </w:r>
            <w:r w:rsidRPr="00032A7F">
              <w:rPr>
                <w:lang w:val="kk-KZ"/>
              </w:rPr>
              <w:t xml:space="preserve"> жылғы «____» ______</w:t>
            </w:r>
          </w:p>
          <w:p w14:paraId="448E9397" w14:textId="77777777" w:rsidR="003643A1" w:rsidRDefault="003643A1" w:rsidP="004E0D1E">
            <w:pPr>
              <w:tabs>
                <w:tab w:val="left" w:pos="709"/>
              </w:tabs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8"/>
              </w:rPr>
              <w:t>№ _______</w:t>
            </w:r>
          </w:p>
          <w:p w14:paraId="2CC0E884" w14:textId="77777777" w:rsidR="003643A1" w:rsidRDefault="003643A1" w:rsidP="004E0D1E">
            <w:pPr>
              <w:tabs>
                <w:tab w:val="left" w:pos="709"/>
              </w:tabs>
              <w:jc w:val="center"/>
              <w:rPr>
                <w:bCs/>
                <w:sz w:val="24"/>
                <w:szCs w:val="28"/>
                <w:lang w:val="kk-KZ"/>
              </w:rPr>
            </w:pPr>
            <w:r>
              <w:rPr>
                <w:bCs/>
                <w:sz w:val="24"/>
                <w:szCs w:val="28"/>
                <w:lang w:val="kk-KZ"/>
              </w:rPr>
              <w:t>Астана қаласы</w:t>
            </w:r>
          </w:p>
          <w:p w14:paraId="7FA4CF90" w14:textId="77777777" w:rsidR="003643A1" w:rsidRDefault="003643A1" w:rsidP="004E0D1E">
            <w:pPr>
              <w:tabs>
                <w:tab w:val="left" w:pos="709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30" w:type="dxa"/>
          </w:tcPr>
          <w:p w14:paraId="70BBCFAE" w14:textId="77777777" w:rsidR="003643A1" w:rsidRDefault="003643A1" w:rsidP="004E0D1E">
            <w:pPr>
              <w:tabs>
                <w:tab w:val="left" w:pos="709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AB9D06" wp14:editId="3EB3E45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127000</wp:posOffset>
                  </wp:positionV>
                  <wp:extent cx="971550" cy="1000760"/>
                  <wp:effectExtent l="0" t="0" r="0" b="8890"/>
                  <wp:wrapThrough wrapText="bothSides">
                    <wp:wrapPolygon edited="0">
                      <wp:start x="6776" y="0"/>
                      <wp:lineTo x="4235" y="1234"/>
                      <wp:lineTo x="0" y="5345"/>
                      <wp:lineTo x="0" y="17680"/>
                      <wp:lineTo x="2965" y="19736"/>
                      <wp:lineTo x="4235" y="21381"/>
                      <wp:lineTo x="6776" y="21381"/>
                      <wp:lineTo x="14400" y="21381"/>
                      <wp:lineTo x="16518" y="21381"/>
                      <wp:lineTo x="18635" y="20558"/>
                      <wp:lineTo x="18212" y="19736"/>
                      <wp:lineTo x="21176" y="17680"/>
                      <wp:lineTo x="21176" y="5345"/>
                      <wp:lineTo x="16941" y="1234"/>
                      <wp:lineTo x="14400" y="0"/>
                      <wp:lineTo x="6776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00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1B3687" w14:textId="77777777" w:rsidR="003643A1" w:rsidRDefault="003643A1" w:rsidP="004E0D1E">
            <w:pPr>
              <w:tabs>
                <w:tab w:val="left" w:pos="709"/>
              </w:tabs>
              <w:jc w:val="both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134" w:type="dxa"/>
          </w:tcPr>
          <w:p w14:paraId="5F07BDAC" w14:textId="77777777" w:rsidR="003643A1" w:rsidRPr="006F61CC" w:rsidRDefault="003643A1" w:rsidP="004E0D1E">
            <w:pPr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F61CC">
              <w:rPr>
                <w:b/>
                <w:bCs/>
                <w:sz w:val="28"/>
                <w:szCs w:val="28"/>
                <w:lang w:val="kk-KZ"/>
              </w:rPr>
              <w:t>Қазақстан Республикасының</w:t>
            </w:r>
          </w:p>
          <w:p w14:paraId="4704473A" w14:textId="77777777" w:rsidR="003643A1" w:rsidRPr="006F61CC" w:rsidRDefault="003643A1" w:rsidP="004E0D1E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6F61CC">
              <w:rPr>
                <w:rStyle w:val="docdata"/>
                <w:b/>
                <w:bCs/>
                <w:sz w:val="28"/>
                <w:szCs w:val="28"/>
                <w:lang w:val="kk-KZ"/>
              </w:rPr>
              <w:t>Жасанды интеллект және цифрлық даму</w:t>
            </w:r>
            <w:r w:rsidRPr="006F61CC">
              <w:rPr>
                <w:b/>
                <w:bCs/>
                <w:sz w:val="28"/>
                <w:szCs w:val="28"/>
                <w:lang w:val="kk-KZ"/>
              </w:rPr>
              <w:t xml:space="preserve"> министрлігі </w:t>
            </w:r>
          </w:p>
          <w:p w14:paraId="30657F29" w14:textId="77777777" w:rsidR="003643A1" w:rsidRDefault="003643A1" w:rsidP="003643A1">
            <w:pPr>
              <w:tabs>
                <w:tab w:val="left" w:pos="709"/>
              </w:tabs>
              <w:rPr>
                <w:sz w:val="24"/>
                <w:szCs w:val="28"/>
                <w:lang w:val="kk-KZ"/>
              </w:rPr>
            </w:pPr>
          </w:p>
          <w:p w14:paraId="3FC84CA1" w14:textId="77777777" w:rsidR="003643A1" w:rsidRPr="00032A7F" w:rsidRDefault="003643A1" w:rsidP="003643A1">
            <w:pPr>
              <w:pStyle w:val="14"/>
              <w:ind w:left="284"/>
              <w:jc w:val="center"/>
              <w:rPr>
                <w:lang w:val="kk-KZ"/>
              </w:rPr>
            </w:pPr>
            <w:r w:rsidRPr="00032A7F">
              <w:rPr>
                <w:lang w:val="kk-KZ"/>
              </w:rPr>
              <w:t>202</w:t>
            </w:r>
            <w:r>
              <w:rPr>
                <w:lang w:val="kk-KZ"/>
              </w:rPr>
              <w:t>6</w:t>
            </w:r>
            <w:r w:rsidRPr="00032A7F">
              <w:rPr>
                <w:lang w:val="kk-KZ"/>
              </w:rPr>
              <w:t xml:space="preserve"> жылғы «____» ______</w:t>
            </w:r>
          </w:p>
          <w:p w14:paraId="068DD11B" w14:textId="77777777" w:rsidR="003643A1" w:rsidRDefault="003643A1" w:rsidP="004E0D1E">
            <w:pPr>
              <w:tabs>
                <w:tab w:val="left" w:pos="709"/>
              </w:tabs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8"/>
              </w:rPr>
              <w:t>№ _______</w:t>
            </w:r>
          </w:p>
          <w:p w14:paraId="099BBC8C" w14:textId="77777777" w:rsidR="003643A1" w:rsidRDefault="003643A1" w:rsidP="004E0D1E">
            <w:pPr>
              <w:tabs>
                <w:tab w:val="left" w:pos="709"/>
              </w:tabs>
              <w:jc w:val="center"/>
              <w:rPr>
                <w:bCs/>
                <w:sz w:val="24"/>
                <w:szCs w:val="28"/>
                <w:lang w:val="kk-KZ"/>
              </w:rPr>
            </w:pPr>
            <w:r>
              <w:rPr>
                <w:bCs/>
                <w:sz w:val="24"/>
                <w:szCs w:val="28"/>
                <w:lang w:val="kk-KZ"/>
              </w:rPr>
              <w:t>Астана қаласы</w:t>
            </w:r>
          </w:p>
          <w:p w14:paraId="533CE983" w14:textId="77777777" w:rsidR="00C940E6" w:rsidRDefault="00C940E6" w:rsidP="004E0D1E">
            <w:pPr>
              <w:tabs>
                <w:tab w:val="left" w:pos="709"/>
              </w:tabs>
              <w:jc w:val="both"/>
              <w:rPr>
                <w:sz w:val="28"/>
                <w:szCs w:val="28"/>
                <w:lang w:val="kk-KZ"/>
              </w:rPr>
            </w:pPr>
          </w:p>
          <w:p w14:paraId="62D72FF0" w14:textId="77777777" w:rsidR="00C940E6" w:rsidRDefault="00C940E6" w:rsidP="004E0D1E">
            <w:pPr>
              <w:tabs>
                <w:tab w:val="left" w:pos="709"/>
              </w:tabs>
              <w:jc w:val="both"/>
              <w:rPr>
                <w:sz w:val="28"/>
                <w:szCs w:val="28"/>
                <w:lang w:val="kk-KZ"/>
              </w:rPr>
            </w:pPr>
          </w:p>
          <w:p w14:paraId="369D0221" w14:textId="77777777" w:rsidR="00C940E6" w:rsidRDefault="00C940E6" w:rsidP="004E0D1E">
            <w:pPr>
              <w:tabs>
                <w:tab w:val="left" w:pos="709"/>
              </w:tabs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664D0826" w14:textId="594A663E" w:rsidR="007F4535" w:rsidRDefault="003225D4">
      <w:pPr>
        <w:jc w:val="center"/>
        <w:rPr>
          <w:b/>
          <w:bCs/>
          <w:sz w:val="28"/>
          <w:szCs w:val="28"/>
          <w:lang w:val="kk-KZ"/>
        </w:rPr>
      </w:pPr>
      <w:r w:rsidRPr="003643A1">
        <w:rPr>
          <w:b/>
          <w:bCs/>
          <w:sz w:val="28"/>
          <w:szCs w:val="28"/>
          <w:lang w:val="kk-KZ"/>
        </w:rPr>
        <w:t>«</w:t>
      </w:r>
      <w:bookmarkStart w:id="1" w:name="_Hlk226731476"/>
      <w:r w:rsidRPr="003643A1">
        <w:rPr>
          <w:b/>
          <w:bCs/>
          <w:sz w:val="28"/>
          <w:szCs w:val="28"/>
          <w:lang w:val="kk-KZ"/>
        </w:rPr>
        <w:t>Дәлдігі жоғары спутниктік навигация жүйесі ұлттық операторының спутниктік навигациялық қызметтерді ұйымдастыру және ұсыну қағидалары</w:t>
      </w:r>
      <w:bookmarkEnd w:id="1"/>
      <w:r w:rsidRPr="003643A1">
        <w:rPr>
          <w:b/>
          <w:bCs/>
          <w:sz w:val="28"/>
          <w:szCs w:val="28"/>
          <w:lang w:val="kk-KZ"/>
        </w:rPr>
        <w:t>н бекіту туралы</w:t>
      </w:r>
      <w:r>
        <w:rPr>
          <w:b/>
          <w:bCs/>
          <w:sz w:val="28"/>
          <w:szCs w:val="28"/>
          <w:lang w:val="kk-KZ"/>
        </w:rPr>
        <w:t xml:space="preserve">» </w:t>
      </w:r>
      <w:r w:rsidRPr="00C833BD">
        <w:rPr>
          <w:b/>
          <w:bCs/>
          <w:sz w:val="28"/>
          <w:szCs w:val="28"/>
          <w:lang w:val="kk-KZ"/>
        </w:rPr>
        <w:t>Қазақстан Республикасы Инвестициялар және даму министрінің 2016 жылғы 20 маусымдағы № 512 және Қазақстан Республикасы Қорғаныс министрінің 2016 жылғы 27 маусымдағы № 312 бірлескен бұйрығы</w:t>
      </w:r>
      <w:r>
        <w:rPr>
          <w:b/>
          <w:bCs/>
          <w:sz w:val="28"/>
          <w:szCs w:val="28"/>
          <w:lang w:val="kk-KZ"/>
        </w:rPr>
        <w:t>на өзгерістер енгізу туралы</w:t>
      </w:r>
      <w:r w:rsidR="003F5350">
        <w:rPr>
          <w:b/>
          <w:bCs/>
          <w:sz w:val="28"/>
          <w:szCs w:val="28"/>
          <w:lang w:val="kk-KZ"/>
        </w:rPr>
        <w:t>»</w:t>
      </w:r>
    </w:p>
    <w:p w14:paraId="343E8BB2" w14:textId="77777777" w:rsidR="007F4535" w:rsidRDefault="003225D4">
      <w:pPr>
        <w:jc w:val="center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БІРЛЕСКЕН БҰЙРЫҚ</w:t>
      </w:r>
    </w:p>
    <w:p w14:paraId="5E820919" w14:textId="77777777" w:rsidR="007F4535" w:rsidRDefault="007F4535">
      <w:pPr>
        <w:jc w:val="both"/>
        <w:rPr>
          <w:sz w:val="28"/>
          <w:szCs w:val="28"/>
          <w:lang w:val="kk-KZ"/>
        </w:rPr>
      </w:pPr>
    </w:p>
    <w:p w14:paraId="3DA3F154" w14:textId="77777777" w:rsidR="007F4535" w:rsidRDefault="007F4535">
      <w:pPr>
        <w:jc w:val="both"/>
        <w:rPr>
          <w:sz w:val="28"/>
          <w:szCs w:val="28"/>
          <w:lang w:val="kk-KZ"/>
        </w:rPr>
      </w:pPr>
    </w:p>
    <w:p w14:paraId="556DF6E9" w14:textId="77777777" w:rsidR="007F4535" w:rsidRDefault="003225D4">
      <w:pPr>
        <w:ind w:firstLine="72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БҰЙЫРАМЫЗ</w:t>
      </w:r>
      <w:r w:rsidRPr="007C1581">
        <w:rPr>
          <w:b/>
          <w:bCs/>
          <w:sz w:val="28"/>
          <w:szCs w:val="28"/>
          <w:lang w:val="kk-KZ"/>
        </w:rPr>
        <w:t>:</w:t>
      </w:r>
    </w:p>
    <w:p w14:paraId="76A628D9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1. «Дәлдігі жоғары спутниктік навигация жүйесі ұлттық операторының спутниктік навигациялық қызметтерді ұйымдастыру және ұсыну қағидаларын бекіту туралы» Қазақстан Республикасы Инвестициялар және даму министрінің 2016 жылғы 20 маусымдағы № 512 және Қазақстан Республикасы Қорғаныс министрінің 2016 жылғы 27 маусымдағы № 312 бірлескен бұйрығына</w:t>
      </w:r>
      <w:r>
        <w:rPr>
          <w:sz w:val="28"/>
          <w:szCs w:val="28"/>
          <w:lang w:val="kk-KZ"/>
        </w:rPr>
        <w:t xml:space="preserve"> </w:t>
      </w:r>
      <w:r w:rsidRPr="003C437A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>14115</w:t>
      </w:r>
      <w:r w:rsidRPr="003C437A">
        <w:rPr>
          <w:sz w:val="28"/>
          <w:szCs w:val="28"/>
          <w:lang w:val="kk-KZ"/>
        </w:rPr>
        <w:t xml:space="preserve"> болып тіркелді)</w:t>
      </w:r>
      <w:r w:rsidRPr="007C1581">
        <w:rPr>
          <w:sz w:val="28"/>
          <w:szCs w:val="28"/>
          <w:lang w:val="kk-KZ"/>
        </w:rPr>
        <w:t xml:space="preserve"> мынадай өзгерістер енгізілсін:</w:t>
      </w:r>
    </w:p>
    <w:p w14:paraId="5F7A15B9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Pr="00506DC0">
        <w:rPr>
          <w:sz w:val="28"/>
          <w:szCs w:val="28"/>
          <w:lang w:val="kk-KZ"/>
        </w:rPr>
        <w:t xml:space="preserve">іріспе </w:t>
      </w:r>
      <w:r>
        <w:rPr>
          <w:sz w:val="28"/>
          <w:szCs w:val="28"/>
          <w:lang w:val="kk-KZ"/>
        </w:rPr>
        <w:t>келесі</w:t>
      </w:r>
      <w:r w:rsidRPr="00506DC0">
        <w:rPr>
          <w:sz w:val="28"/>
          <w:szCs w:val="28"/>
          <w:lang w:val="kk-KZ"/>
        </w:rPr>
        <w:t xml:space="preserve"> редакцияда жазылсын:</w:t>
      </w:r>
    </w:p>
    <w:p w14:paraId="69A05503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506DC0">
        <w:rPr>
          <w:sz w:val="28"/>
          <w:szCs w:val="28"/>
          <w:lang w:val="kk-KZ"/>
        </w:rPr>
        <w:t xml:space="preserve">««Ғарыш қызметі туралы» Қазақстан Республикасының Заңының 9-бабы 1-тармағының 21) тармақшасына сәйкес, </w:t>
      </w:r>
      <w:r w:rsidRPr="003F5350">
        <w:rPr>
          <w:b/>
          <w:sz w:val="28"/>
          <w:szCs w:val="28"/>
          <w:lang w:val="kk-KZ"/>
        </w:rPr>
        <w:t>БҰЙЫРАМЫЗ:</w:t>
      </w:r>
      <w:r w:rsidRPr="00506DC0">
        <w:rPr>
          <w:sz w:val="28"/>
          <w:szCs w:val="28"/>
          <w:lang w:val="kk-KZ"/>
        </w:rPr>
        <w:t>»</w:t>
      </w:r>
    </w:p>
    <w:p w14:paraId="46EA4921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көрсетілген бірлескен бұйрықпен бекітілген Дәлдігі жоғары спутниктік навигация жүйесі ұлттық операторының спутниктік навигациялық қызметтерді ұйымдастыру және ұсыну қағидаларында:</w:t>
      </w:r>
    </w:p>
    <w:p w14:paraId="25044631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5B2FA5">
        <w:rPr>
          <w:sz w:val="28"/>
          <w:szCs w:val="28"/>
          <w:lang w:val="kk-KZ"/>
        </w:rPr>
        <w:t xml:space="preserve">1-тармақ </w:t>
      </w:r>
      <w:r>
        <w:rPr>
          <w:sz w:val="28"/>
          <w:szCs w:val="28"/>
          <w:lang w:val="kk-KZ"/>
        </w:rPr>
        <w:t>келесі</w:t>
      </w:r>
      <w:r w:rsidRPr="005B2FA5">
        <w:rPr>
          <w:sz w:val="28"/>
          <w:szCs w:val="28"/>
          <w:lang w:val="kk-KZ"/>
        </w:rPr>
        <w:t xml:space="preserve"> редакцияда жазылсын:</w:t>
      </w:r>
    </w:p>
    <w:p w14:paraId="3005790E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5B2FA5">
        <w:rPr>
          <w:sz w:val="28"/>
          <w:szCs w:val="28"/>
          <w:lang w:val="kk-KZ"/>
        </w:rPr>
        <w:t xml:space="preserve">«1. Осы </w:t>
      </w:r>
      <w:r>
        <w:rPr>
          <w:sz w:val="28"/>
          <w:szCs w:val="28"/>
          <w:lang w:val="kk-KZ"/>
        </w:rPr>
        <w:t>д</w:t>
      </w:r>
      <w:r w:rsidRPr="005B2FA5">
        <w:rPr>
          <w:sz w:val="28"/>
          <w:szCs w:val="28"/>
          <w:lang w:val="kk-KZ"/>
        </w:rPr>
        <w:t>әлдігі жоғары спутниктік навигация жүйесі ұлттық операторының спутниктік навигациялық қызметтерді ұйымдастыру және ұсыну қағидалары (бұдан әрі – Қағидалар) «Ғарыш қызметі туралы»</w:t>
      </w:r>
      <w:r>
        <w:rPr>
          <w:sz w:val="28"/>
          <w:szCs w:val="28"/>
          <w:lang w:val="kk-KZ"/>
        </w:rPr>
        <w:t xml:space="preserve"> </w:t>
      </w:r>
      <w:r w:rsidRPr="005B2FA5">
        <w:rPr>
          <w:sz w:val="28"/>
          <w:szCs w:val="28"/>
          <w:lang w:val="kk-KZ"/>
        </w:rPr>
        <w:t xml:space="preserve">Қазақстан Республикасының  Заңының 9-бабы 1-тармағының 21) тармақшасына сәйкес әзірленген және </w:t>
      </w:r>
      <w:r>
        <w:rPr>
          <w:sz w:val="28"/>
          <w:szCs w:val="28"/>
          <w:lang w:val="kk-KZ"/>
        </w:rPr>
        <w:t>д</w:t>
      </w:r>
      <w:r w:rsidRPr="005B2FA5">
        <w:rPr>
          <w:sz w:val="28"/>
          <w:szCs w:val="28"/>
          <w:lang w:val="kk-KZ"/>
        </w:rPr>
        <w:t>әлдігі жоғары спутниктік навигация жүйесі ұлттық операторының спутниктік навигациялық қызметтерді ұйымдастыру және ұсыну тәртібін айқындайды.»;</w:t>
      </w:r>
    </w:p>
    <w:p w14:paraId="5D01CADA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2-тармақ</w:t>
      </w:r>
      <w:r>
        <w:rPr>
          <w:sz w:val="28"/>
          <w:szCs w:val="28"/>
          <w:lang w:val="kk-KZ"/>
        </w:rPr>
        <w:t>та:</w:t>
      </w:r>
      <w:r w:rsidRPr="007C1581">
        <w:rPr>
          <w:sz w:val="28"/>
          <w:szCs w:val="28"/>
          <w:lang w:val="kk-KZ"/>
        </w:rPr>
        <w:t xml:space="preserve"> </w:t>
      </w:r>
    </w:p>
    <w:p w14:paraId="28CFF2F3" w14:textId="00EA085C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3)</w:t>
      </w:r>
      <w:r w:rsidR="00163F84">
        <w:rPr>
          <w:sz w:val="28"/>
          <w:szCs w:val="28"/>
          <w:lang w:val="kk-KZ"/>
        </w:rPr>
        <w:t>,</w:t>
      </w:r>
      <w:r w:rsidRPr="007C158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4) </w:t>
      </w:r>
      <w:r w:rsidR="00163F84">
        <w:rPr>
          <w:sz w:val="28"/>
          <w:szCs w:val="28"/>
          <w:lang w:val="kk-KZ"/>
        </w:rPr>
        <w:t xml:space="preserve">және 5) </w:t>
      </w:r>
      <w:r w:rsidRPr="007C1581">
        <w:rPr>
          <w:sz w:val="28"/>
          <w:szCs w:val="28"/>
          <w:lang w:val="kk-KZ"/>
        </w:rPr>
        <w:t>тармақша</w:t>
      </w:r>
      <w:r>
        <w:rPr>
          <w:sz w:val="28"/>
          <w:szCs w:val="28"/>
          <w:lang w:val="kk-KZ"/>
        </w:rPr>
        <w:t>лар</w:t>
      </w:r>
      <w:r w:rsidRPr="007C1581">
        <w:rPr>
          <w:sz w:val="28"/>
          <w:szCs w:val="28"/>
          <w:lang w:val="kk-KZ"/>
        </w:rPr>
        <w:t xml:space="preserve"> келес</w:t>
      </w:r>
      <w:r>
        <w:rPr>
          <w:sz w:val="28"/>
          <w:szCs w:val="28"/>
          <w:lang w:val="kk-KZ"/>
        </w:rPr>
        <w:t>і</w:t>
      </w:r>
      <w:r w:rsidRPr="007C1581">
        <w:rPr>
          <w:sz w:val="28"/>
          <w:szCs w:val="28"/>
          <w:lang w:val="kk-KZ"/>
        </w:rPr>
        <w:t xml:space="preserve"> редакцияда жазылсын:</w:t>
      </w:r>
    </w:p>
    <w:p w14:paraId="0D25AD42" w14:textId="77777777" w:rsidR="00163F84" w:rsidRPr="00163F84" w:rsidRDefault="003225D4" w:rsidP="00163F8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«</w:t>
      </w:r>
      <w:r w:rsidR="00163F84" w:rsidRPr="00163F84">
        <w:rPr>
          <w:sz w:val="28"/>
          <w:szCs w:val="28"/>
          <w:lang w:val="kk-KZ"/>
        </w:rPr>
        <w:t xml:space="preserve">3) ДЖСНЖ-нің ақпараттық-телекоммуникациялық инфрақұрылымы – дәлдігі жоғары спутниктік навигация жүйесінің цифрлық ресурстарын жинауды, өңдеуді және беруді, оның ішінде ведомстволық не көпшілікке </w:t>
      </w:r>
      <w:r w:rsidR="00163F84" w:rsidRPr="00163F84">
        <w:rPr>
          <w:sz w:val="28"/>
          <w:szCs w:val="28"/>
          <w:lang w:val="kk-KZ"/>
        </w:rPr>
        <w:lastRenderedPageBreak/>
        <w:t>қолжетімді байланыс және ақпарат беру жүйелері арқылы қамтамасыз ететін ақпараттық-телекоммуникалық орта;</w:t>
      </w:r>
    </w:p>
    <w:p w14:paraId="79747385" w14:textId="77777777" w:rsidR="00163F84" w:rsidRPr="00163F84" w:rsidRDefault="00163F84" w:rsidP="00163F8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163F84">
        <w:rPr>
          <w:sz w:val="28"/>
          <w:szCs w:val="28"/>
          <w:lang w:val="kk-KZ"/>
        </w:rPr>
        <w:t>4) ДЖСНЖ-нің ұлттық операторы (бұдан әрі – ДЖСНЖ операторы) – Қазақстан Республикасының Үкіметі айқындайтын, оған ДЖСНЖ құру, пайдалану және дамыту міндеттері жүктелген, жарғылық капиталына мемлекеттің жүз пайыз қатысумен акционерлік қоғам;</w:t>
      </w:r>
    </w:p>
    <w:p w14:paraId="69155C8E" w14:textId="0380BE84" w:rsidR="007F4535" w:rsidRDefault="00163F84" w:rsidP="00163F8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163F84">
        <w:rPr>
          <w:sz w:val="28"/>
          <w:szCs w:val="28"/>
          <w:lang w:val="kk-KZ"/>
        </w:rPr>
        <w:t>5) ДЖСНЖ-нің цифрлық ресурстары – спутниктік навигациялық қызметтерді ұсыну міндеттерін шешу үшін ДЖСНЖ-нің ұлттық операторы түрлендіретін және пайдаланатын деректер (хабарламалар, мәлімдемелер, ақпарат) жиынтығы;</w:t>
      </w:r>
      <w:r w:rsidRPr="007C1581">
        <w:rPr>
          <w:sz w:val="28"/>
          <w:szCs w:val="28"/>
          <w:lang w:val="kk-KZ"/>
        </w:rPr>
        <w:t>»;</w:t>
      </w:r>
    </w:p>
    <w:p w14:paraId="738C9703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11) тармақшасы келес</w:t>
      </w:r>
      <w:r>
        <w:rPr>
          <w:sz w:val="28"/>
          <w:szCs w:val="28"/>
          <w:lang w:val="kk-KZ"/>
        </w:rPr>
        <w:t>і</w:t>
      </w:r>
      <w:r w:rsidRPr="007C1581">
        <w:rPr>
          <w:sz w:val="28"/>
          <w:szCs w:val="28"/>
          <w:lang w:val="kk-KZ"/>
        </w:rPr>
        <w:t xml:space="preserve"> редакцияда жазылсын:</w:t>
      </w:r>
    </w:p>
    <w:p w14:paraId="738A4FB7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 xml:space="preserve">«11) навигациялық қызмет объектілері – ТНА-мен жасақталған және ДЖСНЖ-нің </w:t>
      </w:r>
      <w:r>
        <w:rPr>
          <w:sz w:val="28"/>
          <w:szCs w:val="28"/>
          <w:lang w:val="kk-KZ"/>
        </w:rPr>
        <w:t>цифрлық</w:t>
      </w:r>
      <w:r w:rsidRPr="007C1581">
        <w:rPr>
          <w:sz w:val="28"/>
          <w:szCs w:val="28"/>
          <w:lang w:val="kk-KZ"/>
        </w:rPr>
        <w:t xml:space="preserve"> ресурстарын пайдалану процесіне қатысатын объектілер;»;</w:t>
      </w:r>
    </w:p>
    <w:p w14:paraId="1C21029D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15) тармақшасы келес</w:t>
      </w:r>
      <w:r>
        <w:rPr>
          <w:sz w:val="28"/>
          <w:szCs w:val="28"/>
          <w:lang w:val="kk-KZ"/>
        </w:rPr>
        <w:t>і</w:t>
      </w:r>
      <w:r w:rsidRPr="007C1581">
        <w:rPr>
          <w:sz w:val="28"/>
          <w:szCs w:val="28"/>
          <w:lang w:val="kk-KZ"/>
        </w:rPr>
        <w:t xml:space="preserve"> редакцияда жазылсын:</w:t>
      </w:r>
    </w:p>
    <w:p w14:paraId="396E0080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 xml:space="preserve">«15) сараланған түзету және бақылау орталығы – сараланған станциялардан алынатын деректерді алуға және өңдеуге арналған әрі тұтынушыларды ДЖСНЖ </w:t>
      </w:r>
      <w:r>
        <w:rPr>
          <w:sz w:val="28"/>
          <w:szCs w:val="28"/>
          <w:lang w:val="kk-KZ"/>
        </w:rPr>
        <w:t>цифрлық</w:t>
      </w:r>
      <w:r w:rsidRPr="007C1581">
        <w:rPr>
          <w:sz w:val="28"/>
          <w:szCs w:val="28"/>
          <w:lang w:val="kk-KZ"/>
        </w:rPr>
        <w:t xml:space="preserve"> ресурстарымен қамтамасыз ету үшін ДЖСНЖ ақпараттық-телекоммуникациялық инфрақұрылымын қолданатын техникалық және бағдарламалық құралдар кешені;»;</w:t>
      </w:r>
    </w:p>
    <w:p w14:paraId="4C160292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4-тармақ келес</w:t>
      </w:r>
      <w:r>
        <w:rPr>
          <w:sz w:val="28"/>
          <w:szCs w:val="28"/>
          <w:lang w:val="kk-KZ"/>
        </w:rPr>
        <w:t>і</w:t>
      </w:r>
      <w:r w:rsidRPr="007C1581">
        <w:rPr>
          <w:sz w:val="28"/>
          <w:szCs w:val="28"/>
          <w:lang w:val="kk-KZ"/>
        </w:rPr>
        <w:t xml:space="preserve"> редакцияда жазылсын:</w:t>
      </w:r>
    </w:p>
    <w:p w14:paraId="036D6D3D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 xml:space="preserve">«4. «Мемлекеттік құпиялар туралы» Қазақстан Республикасының Заңы 11-бабына сәйкес айқындалған режимдік, аса режимдік және аса күзетілетін объектілерінің дислокация орындарында ДЖСНЖ-нің </w:t>
      </w:r>
      <w:r>
        <w:rPr>
          <w:sz w:val="28"/>
          <w:szCs w:val="28"/>
          <w:lang w:val="kk-KZ"/>
        </w:rPr>
        <w:t>цифрлық</w:t>
      </w:r>
      <w:r w:rsidRPr="007C1581">
        <w:rPr>
          <w:sz w:val="28"/>
          <w:szCs w:val="28"/>
          <w:lang w:val="kk-KZ"/>
        </w:rPr>
        <w:t xml:space="preserve"> ресурстарын пайдалану шектеледі.»;</w:t>
      </w:r>
    </w:p>
    <w:p w14:paraId="7B5A794F" w14:textId="57E11227" w:rsidR="00163F84" w:rsidRDefault="00163F84" w:rsidP="00163F8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7C1581">
        <w:rPr>
          <w:sz w:val="28"/>
          <w:szCs w:val="28"/>
          <w:lang w:val="kk-KZ"/>
        </w:rPr>
        <w:t>-тармақ келес</w:t>
      </w:r>
      <w:r>
        <w:rPr>
          <w:sz w:val="28"/>
          <w:szCs w:val="28"/>
          <w:lang w:val="kk-KZ"/>
        </w:rPr>
        <w:t>і</w:t>
      </w:r>
      <w:r w:rsidRPr="007C1581">
        <w:rPr>
          <w:sz w:val="28"/>
          <w:szCs w:val="28"/>
          <w:lang w:val="kk-KZ"/>
        </w:rPr>
        <w:t xml:space="preserve"> редакцияда жазылсын:</w:t>
      </w:r>
    </w:p>
    <w:p w14:paraId="35D30458" w14:textId="518DB63C" w:rsidR="00163F84" w:rsidRDefault="00163F8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163F84">
        <w:rPr>
          <w:sz w:val="28"/>
          <w:szCs w:val="28"/>
          <w:lang w:val="kk-KZ"/>
        </w:rPr>
        <w:t>5. Табиғи және техногендік сипаттағы төтенше жағдайлар туындаған кезде ДЖСНЖ операторы азаматтық қорғау саласындағы уәкілетті органмен өзара іс-қимылдар кезінде «Азаматтық қорғау туралы» Қазақстан Республикасының Заңына сәйкес төтенше жағдайлар туралы халықты ақпараттандыру және қауіпсіздік саласындағы іс-шараларды жүргізу үшін спутниктік навигациялық қызметтерді пайдаланудың абсолютті басымдығын қамтамасыз етеді.</w:t>
      </w:r>
      <w:r>
        <w:rPr>
          <w:sz w:val="28"/>
          <w:szCs w:val="28"/>
          <w:lang w:val="kk-KZ"/>
        </w:rPr>
        <w:t>»;</w:t>
      </w:r>
    </w:p>
    <w:p w14:paraId="18047A9B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8-тармақ келес</w:t>
      </w:r>
      <w:r>
        <w:rPr>
          <w:sz w:val="28"/>
          <w:szCs w:val="28"/>
          <w:lang w:val="kk-KZ"/>
        </w:rPr>
        <w:t>і</w:t>
      </w:r>
      <w:r w:rsidRPr="007C1581">
        <w:rPr>
          <w:sz w:val="28"/>
          <w:szCs w:val="28"/>
          <w:lang w:val="kk-KZ"/>
        </w:rPr>
        <w:t xml:space="preserve"> редакцияда жазылсын:</w:t>
      </w:r>
    </w:p>
    <w:p w14:paraId="7EE03DAF" w14:textId="35251CD9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 xml:space="preserve">«8. Тұтынушылардың ДЖСНЖ операторынан дәлдігі жоғары орнығу қызметтерін ұсынуға жеке және заң тұлғалар үшін дәлдігі жоғары орнығу қызметтеріне қосылуға өтінім келіп түсу уақыты тұтынушының ДЖСНЖ </w:t>
      </w:r>
      <w:r>
        <w:rPr>
          <w:sz w:val="28"/>
          <w:szCs w:val="28"/>
          <w:lang w:val="kk-KZ"/>
        </w:rPr>
        <w:t>цифрлық</w:t>
      </w:r>
      <w:r w:rsidRPr="007C1581">
        <w:rPr>
          <w:sz w:val="28"/>
          <w:szCs w:val="28"/>
          <w:lang w:val="kk-KZ"/>
        </w:rPr>
        <w:t xml:space="preserve"> ресурстарын пайдалануға жоспарланған күніне дейін екі жұмыс күнінен аспауы тиіс.»</w:t>
      </w:r>
      <w:r w:rsidR="00163F84">
        <w:rPr>
          <w:sz w:val="28"/>
          <w:szCs w:val="28"/>
          <w:lang w:val="kk-KZ"/>
        </w:rPr>
        <w:t>;</w:t>
      </w:r>
    </w:p>
    <w:p w14:paraId="6BB2F2B4" w14:textId="38473E40" w:rsidR="00163F84" w:rsidRDefault="00163F84" w:rsidP="00163F8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</w:t>
      </w:r>
      <w:r w:rsidRPr="007C1581">
        <w:rPr>
          <w:sz w:val="28"/>
          <w:szCs w:val="28"/>
          <w:lang w:val="kk-KZ"/>
        </w:rPr>
        <w:t>-тармақ</w:t>
      </w:r>
      <w:r>
        <w:rPr>
          <w:sz w:val="28"/>
          <w:szCs w:val="28"/>
          <w:lang w:val="kk-KZ"/>
        </w:rPr>
        <w:t xml:space="preserve">тың </w:t>
      </w:r>
      <w:r w:rsidRPr="007C1581">
        <w:rPr>
          <w:sz w:val="28"/>
          <w:szCs w:val="28"/>
          <w:lang w:val="kk-KZ"/>
        </w:rPr>
        <w:t>3)</w:t>
      </w:r>
      <w:r>
        <w:rPr>
          <w:sz w:val="28"/>
          <w:szCs w:val="28"/>
          <w:lang w:val="kk-KZ"/>
        </w:rPr>
        <w:t xml:space="preserve"> </w:t>
      </w:r>
      <w:r w:rsidRPr="007C1581">
        <w:rPr>
          <w:sz w:val="28"/>
          <w:szCs w:val="28"/>
          <w:lang w:val="kk-KZ"/>
        </w:rPr>
        <w:t>тармақша</w:t>
      </w:r>
      <w:r>
        <w:rPr>
          <w:sz w:val="28"/>
          <w:szCs w:val="28"/>
          <w:lang w:val="kk-KZ"/>
        </w:rPr>
        <w:t>сы</w:t>
      </w:r>
      <w:r w:rsidRPr="007C1581">
        <w:rPr>
          <w:sz w:val="28"/>
          <w:szCs w:val="28"/>
          <w:lang w:val="kk-KZ"/>
        </w:rPr>
        <w:t xml:space="preserve"> келес</w:t>
      </w:r>
      <w:r>
        <w:rPr>
          <w:sz w:val="28"/>
          <w:szCs w:val="28"/>
          <w:lang w:val="kk-KZ"/>
        </w:rPr>
        <w:t>і</w:t>
      </w:r>
      <w:r w:rsidRPr="007C1581">
        <w:rPr>
          <w:sz w:val="28"/>
          <w:szCs w:val="28"/>
          <w:lang w:val="kk-KZ"/>
        </w:rPr>
        <w:t xml:space="preserve"> редакцияда жазылсын:</w:t>
      </w:r>
    </w:p>
    <w:p w14:paraId="369C05BD" w14:textId="09BB3E27" w:rsidR="00163F84" w:rsidRDefault="00163F8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163F84">
        <w:rPr>
          <w:sz w:val="28"/>
          <w:szCs w:val="28"/>
          <w:lang w:val="kk-KZ"/>
        </w:rPr>
        <w:t>3) «Мемлекеттік құпиялар туралы» Қазақстан Республикасының Заңы және «Ақпаратқа қол жеткізу туралы» Қазақстан Республикасының Заңымен таратылуы шектелген спутниктік навигациялық қызметтердің нәтижелерін тұтынушыға беру мүмкіндігінің болмауы.</w:t>
      </w:r>
      <w:r>
        <w:rPr>
          <w:sz w:val="28"/>
          <w:szCs w:val="28"/>
          <w:lang w:val="kk-KZ"/>
        </w:rPr>
        <w:t>».</w:t>
      </w:r>
    </w:p>
    <w:p w14:paraId="7BAB574F" w14:textId="77777777" w:rsidR="007F4535" w:rsidRDefault="003225D4">
      <w:pPr>
        <w:pStyle w:val="ad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31FB2">
        <w:rPr>
          <w:rFonts w:ascii="Times New Roman" w:hAnsi="Times New Roman"/>
          <w:sz w:val="28"/>
          <w:szCs w:val="28"/>
          <w:lang w:val="kk-KZ"/>
        </w:rPr>
        <w:lastRenderedPageBreak/>
        <w:t>2. Қазақстан Республикасы Жасанды интеллект және цифрлық даму министрлігінің Аэроғарыш комитеті Қазақстан Республикасының заңнамасында белгіленген тәртіппен:</w:t>
      </w:r>
    </w:p>
    <w:p w14:paraId="774171E6" w14:textId="77777777" w:rsidR="007F4535" w:rsidRDefault="003225D4">
      <w:pPr>
        <w:pStyle w:val="ad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C1581">
        <w:rPr>
          <w:rFonts w:ascii="Times New Roman" w:hAnsi="Times New Roman"/>
          <w:sz w:val="28"/>
          <w:szCs w:val="28"/>
          <w:lang w:val="kk-KZ"/>
        </w:rPr>
        <w:t>1) осы бірлескен бұйрықты</w:t>
      </w:r>
      <w:r>
        <w:rPr>
          <w:rFonts w:ascii="Times New Roman" w:hAnsi="Times New Roman"/>
          <w:sz w:val="28"/>
          <w:szCs w:val="28"/>
          <w:lang w:val="kk-KZ"/>
        </w:rPr>
        <w:t>ң Қазақстан Республикасы</w:t>
      </w:r>
      <w:r w:rsidRPr="007C1581">
        <w:rPr>
          <w:rFonts w:ascii="Times New Roman" w:hAnsi="Times New Roman"/>
          <w:sz w:val="28"/>
          <w:szCs w:val="28"/>
          <w:lang w:val="kk-KZ"/>
        </w:rPr>
        <w:t xml:space="preserve"> Әділет министрлігінде мемлекеттік тір</w:t>
      </w:r>
      <w:r>
        <w:rPr>
          <w:rFonts w:ascii="Times New Roman" w:hAnsi="Times New Roman"/>
          <w:sz w:val="28"/>
          <w:szCs w:val="28"/>
          <w:lang w:val="kk-KZ"/>
        </w:rPr>
        <w:t>келуін</w:t>
      </w:r>
      <w:r w:rsidRPr="007C1581">
        <w:rPr>
          <w:rFonts w:ascii="Times New Roman" w:hAnsi="Times New Roman"/>
          <w:sz w:val="28"/>
          <w:szCs w:val="28"/>
          <w:lang w:val="kk-KZ"/>
        </w:rPr>
        <w:t>;</w:t>
      </w:r>
    </w:p>
    <w:p w14:paraId="24BB7CAB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 xml:space="preserve">2) </w:t>
      </w:r>
      <w:r>
        <w:rPr>
          <w:sz w:val="28"/>
          <w:szCs w:val="28"/>
          <w:lang w:val="kk-KZ"/>
        </w:rPr>
        <w:t>осы бірлескен бұйрық</w:t>
      </w:r>
      <w:r w:rsidRPr="007C1581">
        <w:rPr>
          <w:sz w:val="28"/>
          <w:szCs w:val="28"/>
          <w:lang w:val="kk-KZ"/>
        </w:rPr>
        <w:t xml:space="preserve"> ресми жарияланғаннан кейін Қазақстан Республикасы Жасанды интеллект және цифрлық даму министрлігінің интернет-ресурсында орналастыруды; </w:t>
      </w:r>
    </w:p>
    <w:p w14:paraId="47AA6631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3) осы бірлескен бұйрық Қазақстан Республикасы Әділет министрлігінде мемлекеттік тіркелгеннен</w:t>
      </w:r>
      <w:r>
        <w:rPr>
          <w:sz w:val="28"/>
          <w:szCs w:val="28"/>
          <w:lang w:val="kk-KZ"/>
        </w:rPr>
        <w:t xml:space="preserve"> кейін он жұмыс күн</w:t>
      </w:r>
      <w:r w:rsidRPr="007C1581">
        <w:rPr>
          <w:sz w:val="28"/>
          <w:szCs w:val="28"/>
          <w:lang w:val="kk-KZ"/>
        </w:rPr>
        <w:t xml:space="preserve"> ішінде Қазақстан Республикасы Жасанды интеллект және цифрлық даму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p w14:paraId="6F1F36DF" w14:textId="77777777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>3. Осы бірлескен бұйрықтың орындалуын бақылау</w:t>
      </w:r>
      <w:r>
        <w:rPr>
          <w:sz w:val="28"/>
          <w:szCs w:val="28"/>
          <w:lang w:val="kk-KZ"/>
        </w:rPr>
        <w:t>ды</w:t>
      </w:r>
      <w:r w:rsidRPr="007C1581">
        <w:rPr>
          <w:sz w:val="28"/>
          <w:szCs w:val="28"/>
          <w:lang w:val="kk-KZ"/>
        </w:rPr>
        <w:t xml:space="preserve"> жетекшілік ететін Қазақстан Республикасы</w:t>
      </w:r>
      <w:r>
        <w:rPr>
          <w:sz w:val="28"/>
          <w:szCs w:val="28"/>
          <w:lang w:val="kk-KZ"/>
        </w:rPr>
        <w:t>ның</w:t>
      </w:r>
      <w:r w:rsidRPr="007C1581">
        <w:rPr>
          <w:sz w:val="28"/>
          <w:szCs w:val="28"/>
          <w:lang w:val="kk-KZ"/>
        </w:rPr>
        <w:t xml:space="preserve"> Жасанды интеллект және цифрлық даму вице-министріне жүктелсін.</w:t>
      </w:r>
    </w:p>
    <w:p w14:paraId="1B88F762" w14:textId="4EA401EC" w:rsidR="007F4535" w:rsidRDefault="003225D4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7C1581">
        <w:rPr>
          <w:sz w:val="28"/>
          <w:szCs w:val="28"/>
          <w:lang w:val="kk-KZ"/>
        </w:rPr>
        <w:t xml:space="preserve">4. </w:t>
      </w:r>
      <w:r w:rsidRPr="005B2FA5">
        <w:rPr>
          <w:sz w:val="28"/>
          <w:szCs w:val="28"/>
          <w:lang w:val="kk-KZ"/>
        </w:rPr>
        <w:t xml:space="preserve">Осы бірлескен бұйрық </w:t>
      </w:r>
      <w:r w:rsidR="003F5350">
        <w:rPr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 және ресми жариялауға тиіс</w:t>
      </w:r>
      <w:r>
        <w:rPr>
          <w:sz w:val="28"/>
          <w:szCs w:val="28"/>
          <w:lang w:val="kk-KZ"/>
        </w:rPr>
        <w:t>.</w:t>
      </w:r>
    </w:p>
    <w:p w14:paraId="70873381" w14:textId="77777777" w:rsidR="007F4535" w:rsidRDefault="007F4535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</w:p>
    <w:p w14:paraId="0DCFD1F4" w14:textId="77777777" w:rsidR="007F4535" w:rsidRDefault="003225D4">
      <w:pPr>
        <w:rPr>
          <w:b/>
          <w:sz w:val="28"/>
          <w:szCs w:val="28"/>
          <w:highlight w:val="yellow"/>
          <w:lang w:val="kk-KZ"/>
        </w:rPr>
      </w:pPr>
      <w:r w:rsidRPr="005C118D">
        <w:rPr>
          <w:b/>
          <w:sz w:val="28"/>
          <w:szCs w:val="28"/>
          <w:lang w:val="kk-KZ"/>
        </w:rPr>
        <w:tab/>
      </w:r>
    </w:p>
    <w:tbl>
      <w:tblPr>
        <w:tblStyle w:val="a9"/>
        <w:tblW w:w="921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507"/>
      </w:tblGrid>
      <w:tr w:rsidR="003643A1" w14:paraId="24E80553" w14:textId="77777777" w:rsidTr="004E0D1E">
        <w:tc>
          <w:tcPr>
            <w:tcW w:w="4712" w:type="dxa"/>
          </w:tcPr>
          <w:p w14:paraId="475633F4" w14:textId="77777777" w:rsidR="003643A1" w:rsidRDefault="003643A1" w:rsidP="004E0D1E">
            <w:pPr>
              <w:spacing w:line="285" w:lineRule="atLeast"/>
              <w:ind w:left="-108"/>
              <w:textAlignment w:val="baseline"/>
              <w:rPr>
                <w:b/>
                <w:sz w:val="28"/>
                <w:szCs w:val="28"/>
                <w:lang w:val="kk-KZ"/>
              </w:rPr>
            </w:pPr>
            <w:r w:rsidRPr="00A7604C">
              <w:rPr>
                <w:b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b/>
                <w:sz w:val="28"/>
                <w:szCs w:val="28"/>
                <w:lang w:val="kk-KZ"/>
              </w:rPr>
              <w:t>ның</w:t>
            </w:r>
          </w:p>
          <w:p w14:paraId="5113F646" w14:textId="50CF9929" w:rsidR="003643A1" w:rsidRDefault="003643A1" w:rsidP="004E0D1E">
            <w:pPr>
              <w:spacing w:line="285" w:lineRule="atLeast"/>
              <w:ind w:left="-108"/>
              <w:textAlignment w:val="baseline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Қорғаныс министрі</w:t>
            </w:r>
            <w:r w:rsidRPr="00A7604C">
              <w:rPr>
                <w:b/>
                <w:sz w:val="28"/>
                <w:szCs w:val="28"/>
                <w:lang w:val="kk-KZ"/>
              </w:rPr>
              <w:t xml:space="preserve">                                                              </w:t>
            </w:r>
          </w:p>
          <w:p w14:paraId="05DBC515" w14:textId="77777777" w:rsidR="003643A1" w:rsidRDefault="003643A1" w:rsidP="004E0D1E">
            <w:pPr>
              <w:spacing w:line="285" w:lineRule="atLeast"/>
              <w:ind w:left="-108"/>
              <w:textAlignment w:val="baseline"/>
              <w:rPr>
                <w:b/>
                <w:sz w:val="28"/>
                <w:szCs w:val="28"/>
                <w:lang w:val="kk-KZ"/>
              </w:rPr>
            </w:pPr>
          </w:p>
          <w:p w14:paraId="5B246E73" w14:textId="77777777" w:rsidR="003643A1" w:rsidRDefault="003643A1" w:rsidP="004E0D1E">
            <w:pPr>
              <w:spacing w:line="285" w:lineRule="atLeast"/>
              <w:ind w:left="-108"/>
              <w:textAlignment w:val="baseline"/>
              <w:rPr>
                <w:b/>
                <w:sz w:val="28"/>
                <w:szCs w:val="28"/>
                <w:lang w:val="kk-KZ"/>
              </w:rPr>
            </w:pPr>
          </w:p>
          <w:p w14:paraId="1FAE17FB" w14:textId="77777777" w:rsidR="003643A1" w:rsidRDefault="003643A1" w:rsidP="004E0D1E">
            <w:pPr>
              <w:spacing w:line="285" w:lineRule="atLeast"/>
              <w:ind w:left="-108"/>
              <w:textAlignment w:val="baseline"/>
              <w:rPr>
                <w:b/>
                <w:sz w:val="28"/>
                <w:szCs w:val="28"/>
                <w:lang w:val="kk-KZ"/>
              </w:rPr>
            </w:pPr>
          </w:p>
          <w:p w14:paraId="74DAC8BB" w14:textId="77777777" w:rsidR="003643A1" w:rsidRDefault="003643A1" w:rsidP="004E0D1E">
            <w:pPr>
              <w:spacing w:line="285" w:lineRule="atLeast"/>
              <w:ind w:left="-108"/>
              <w:textAlignment w:val="baseline"/>
              <w:rPr>
                <w:b/>
                <w:sz w:val="28"/>
                <w:szCs w:val="28"/>
                <w:lang w:val="kk-KZ"/>
              </w:rPr>
            </w:pPr>
          </w:p>
          <w:p w14:paraId="085391E4" w14:textId="2A66335A" w:rsidR="003643A1" w:rsidRDefault="003643A1" w:rsidP="003643A1">
            <w:pPr>
              <w:spacing w:line="285" w:lineRule="atLeast"/>
              <w:ind w:left="-108"/>
              <w:textAlignment w:val="baseline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______________Д. Қосанов</w:t>
            </w:r>
          </w:p>
        </w:tc>
        <w:tc>
          <w:tcPr>
            <w:tcW w:w="4507" w:type="dxa"/>
          </w:tcPr>
          <w:p w14:paraId="0910974C" w14:textId="77777777" w:rsidR="003643A1" w:rsidRDefault="003643A1" w:rsidP="004E0D1E">
            <w:pPr>
              <w:pStyle w:val="14"/>
              <w:ind w:left="34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Қазақстан Республикасының</w:t>
            </w:r>
          </w:p>
          <w:p w14:paraId="5C88EC50" w14:textId="77777777" w:rsidR="003643A1" w:rsidRDefault="003643A1" w:rsidP="004E0D1E">
            <w:pPr>
              <w:pStyle w:val="14"/>
              <w:ind w:left="34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Премьер-Министрінің орынбасары - </w:t>
            </w:r>
            <w:r w:rsidRPr="00155E89">
              <w:rPr>
                <w:b/>
                <w:bCs/>
                <w:sz w:val="28"/>
                <w:szCs w:val="28"/>
                <w:lang w:val="kk-KZ"/>
              </w:rPr>
              <w:t>Жасанды интеллект және цифрлық даму</w:t>
            </w:r>
            <w:r w:rsidRPr="00A7604C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0BDEB1A0" w14:textId="77777777" w:rsidR="003643A1" w:rsidRDefault="003643A1" w:rsidP="004E0D1E">
            <w:pPr>
              <w:pStyle w:val="14"/>
              <w:ind w:left="34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</w:t>
            </w:r>
            <w:r w:rsidRPr="00A7604C">
              <w:rPr>
                <w:b/>
                <w:bCs/>
                <w:sz w:val="28"/>
                <w:szCs w:val="28"/>
                <w:lang w:val="kk-KZ"/>
              </w:rPr>
              <w:t>инистрі</w:t>
            </w:r>
          </w:p>
          <w:p w14:paraId="79510490" w14:textId="77777777" w:rsidR="003643A1" w:rsidRDefault="003643A1" w:rsidP="004E0D1E">
            <w:pPr>
              <w:pStyle w:val="14"/>
              <w:ind w:left="-68"/>
              <w:rPr>
                <w:b/>
                <w:bCs/>
                <w:sz w:val="28"/>
                <w:szCs w:val="28"/>
                <w:lang w:val="kk-KZ"/>
              </w:rPr>
            </w:pPr>
          </w:p>
          <w:p w14:paraId="3429066B" w14:textId="77777777" w:rsidR="003643A1" w:rsidRDefault="003643A1" w:rsidP="004E0D1E">
            <w:pPr>
              <w:pStyle w:val="14"/>
              <w:ind w:left="-68"/>
              <w:rPr>
                <w:b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u w:val="single"/>
                <w:lang w:val="kk-KZ"/>
              </w:rPr>
              <w:t xml:space="preserve">                                    </w:t>
            </w:r>
            <w:r w:rsidRPr="009B2390">
              <w:rPr>
                <w:b/>
                <w:sz w:val="28"/>
                <w:szCs w:val="28"/>
                <w:lang w:val="kk-KZ"/>
              </w:rPr>
              <w:t>Ж. Мәдиев</w:t>
            </w:r>
          </w:p>
        </w:tc>
      </w:tr>
    </w:tbl>
    <w:p w14:paraId="193B03E7" w14:textId="77777777" w:rsidR="007F4535" w:rsidRDefault="007F4535">
      <w:pPr>
        <w:rPr>
          <w:b/>
          <w:sz w:val="28"/>
          <w:szCs w:val="28"/>
        </w:rPr>
      </w:pPr>
    </w:p>
    <w:p w14:paraId="08117E5A" w14:textId="77777777" w:rsidR="007F4535" w:rsidRDefault="007F4535">
      <w:pPr>
        <w:rPr>
          <w:sz w:val="28"/>
          <w:szCs w:val="28"/>
          <w:lang w:val="kk-KZ"/>
        </w:rPr>
      </w:pPr>
    </w:p>
    <w:tbl>
      <w:tblPr>
        <w:tblStyle w:val="a9"/>
        <w:tblW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7F4535" w:rsidRPr="00152A71" w14:paraId="04C1AB46" w14:textId="77777777" w:rsidTr="005B2FA5">
        <w:tc>
          <w:tcPr>
            <w:tcW w:w="4390" w:type="dxa"/>
          </w:tcPr>
          <w:p w14:paraId="2228F679" w14:textId="77777777" w:rsidR="007F4535" w:rsidRDefault="003225D4">
            <w:pPr>
              <w:rPr>
                <w:bCs/>
                <w:sz w:val="28"/>
                <w:szCs w:val="28"/>
                <w:lang w:val="kk-KZ"/>
              </w:rPr>
            </w:pPr>
            <w:r w:rsidRPr="005C118D">
              <w:rPr>
                <w:bCs/>
                <w:sz w:val="28"/>
                <w:szCs w:val="28"/>
                <w:lang w:val="kk-KZ"/>
              </w:rPr>
              <w:t>«КЕЛІСІЛДІ»</w:t>
            </w:r>
          </w:p>
          <w:p w14:paraId="18844724" w14:textId="77777777" w:rsidR="007F4535" w:rsidRDefault="003225D4">
            <w:pPr>
              <w:rPr>
                <w:bCs/>
                <w:sz w:val="28"/>
                <w:szCs w:val="28"/>
                <w:lang w:val="kk-KZ"/>
              </w:rPr>
            </w:pPr>
            <w:r w:rsidRPr="00B677A2">
              <w:rPr>
                <w:bCs/>
                <w:sz w:val="28"/>
                <w:szCs w:val="28"/>
                <w:lang w:val="kk-KZ"/>
              </w:rPr>
              <w:t>Қазақстан Республикасының Мемлекеттік күзет қызметі</w:t>
            </w:r>
          </w:p>
          <w:p w14:paraId="25A9F8FC" w14:textId="77777777" w:rsidR="007F4535" w:rsidRDefault="007F4535">
            <w:pPr>
              <w:rPr>
                <w:bCs/>
                <w:sz w:val="28"/>
                <w:szCs w:val="28"/>
                <w:lang w:val="kk-KZ"/>
              </w:rPr>
            </w:pPr>
          </w:p>
        </w:tc>
      </w:tr>
      <w:tr w:rsidR="007F4535" w:rsidRPr="00152A71" w14:paraId="1982A6B6" w14:textId="77777777" w:rsidTr="005B2FA5">
        <w:tc>
          <w:tcPr>
            <w:tcW w:w="4390" w:type="dxa"/>
          </w:tcPr>
          <w:p w14:paraId="14D45A19" w14:textId="77777777" w:rsidR="007F4535" w:rsidRDefault="003225D4">
            <w:pPr>
              <w:rPr>
                <w:bCs/>
                <w:sz w:val="28"/>
                <w:szCs w:val="28"/>
                <w:lang w:val="kk-KZ"/>
              </w:rPr>
            </w:pPr>
            <w:r w:rsidRPr="005C118D">
              <w:rPr>
                <w:bCs/>
                <w:sz w:val="28"/>
                <w:szCs w:val="28"/>
                <w:lang w:val="kk-KZ"/>
              </w:rPr>
              <w:t>«КЕЛІСІЛДІ»</w:t>
            </w:r>
          </w:p>
          <w:p w14:paraId="3191375E" w14:textId="77777777" w:rsidR="007F4535" w:rsidRDefault="003225D4">
            <w:pPr>
              <w:rPr>
                <w:bCs/>
                <w:sz w:val="28"/>
                <w:szCs w:val="28"/>
                <w:lang w:val="kk-KZ"/>
              </w:rPr>
            </w:pPr>
            <w:r w:rsidRPr="005C118D">
              <w:rPr>
                <w:bCs/>
                <w:sz w:val="28"/>
                <w:szCs w:val="28"/>
                <w:lang w:val="kk-KZ"/>
              </w:rPr>
              <w:t>Қазақстан Республикасының Ұлттық қауіпсіздік комитеті</w:t>
            </w:r>
          </w:p>
          <w:p w14:paraId="2B05D329" w14:textId="77777777" w:rsidR="007F4535" w:rsidRDefault="007F4535">
            <w:pPr>
              <w:rPr>
                <w:bCs/>
                <w:sz w:val="28"/>
                <w:szCs w:val="28"/>
                <w:lang w:val="kk-KZ"/>
              </w:rPr>
            </w:pPr>
          </w:p>
        </w:tc>
      </w:tr>
      <w:tr w:rsidR="007F4535" w14:paraId="105730FB" w14:textId="77777777" w:rsidTr="005B2FA5">
        <w:tc>
          <w:tcPr>
            <w:tcW w:w="4390" w:type="dxa"/>
          </w:tcPr>
          <w:p w14:paraId="44424D4A" w14:textId="77777777" w:rsidR="007F4535" w:rsidRDefault="003225D4">
            <w:pPr>
              <w:rPr>
                <w:bCs/>
                <w:sz w:val="28"/>
                <w:szCs w:val="28"/>
              </w:rPr>
            </w:pPr>
            <w:r w:rsidRPr="00B677A2">
              <w:rPr>
                <w:bCs/>
                <w:sz w:val="28"/>
                <w:szCs w:val="28"/>
              </w:rPr>
              <w:t>«КЕЛІСІЛДІ»</w:t>
            </w:r>
          </w:p>
          <w:p w14:paraId="3E9BDA10" w14:textId="77777777" w:rsidR="007F4535" w:rsidRDefault="003225D4">
            <w:pPr>
              <w:rPr>
                <w:bCs/>
                <w:sz w:val="28"/>
                <w:szCs w:val="28"/>
              </w:rPr>
            </w:pPr>
            <w:r w:rsidRPr="00B677A2">
              <w:rPr>
                <w:bCs/>
                <w:sz w:val="28"/>
                <w:szCs w:val="28"/>
              </w:rPr>
              <w:t xml:space="preserve">Қазақстан Республикасының </w:t>
            </w:r>
          </w:p>
          <w:p w14:paraId="7C096AE8" w14:textId="77777777" w:rsidR="007F4535" w:rsidRDefault="003225D4">
            <w:pPr>
              <w:rPr>
                <w:bCs/>
                <w:sz w:val="28"/>
                <w:szCs w:val="28"/>
              </w:rPr>
            </w:pPr>
            <w:r w:rsidRPr="00B677A2">
              <w:rPr>
                <w:bCs/>
                <w:sz w:val="28"/>
                <w:szCs w:val="28"/>
              </w:rPr>
              <w:t>Ішкі істер министрлігі</w:t>
            </w:r>
          </w:p>
        </w:tc>
      </w:tr>
    </w:tbl>
    <w:p w14:paraId="7BFED9D5" w14:textId="77777777" w:rsidR="007F4535" w:rsidRDefault="007F4535">
      <w:pPr>
        <w:overflowPunct/>
        <w:autoSpaceDE/>
        <w:autoSpaceDN/>
        <w:adjustRightInd/>
        <w:rPr>
          <w:color w:val="3399FF"/>
        </w:rPr>
      </w:pPr>
    </w:p>
    <w:p w14:paraId="7AF7B99C" w14:textId="77777777" w:rsidR="007F4535" w:rsidRDefault="007F4535">
      <w:pPr>
        <w:overflowPunct/>
        <w:autoSpaceDE/>
        <w:autoSpaceDN/>
        <w:adjustRightInd/>
      </w:pPr>
    </w:p>
    <w:sectPr w:rsidR="007F4535" w:rsidSect="00642211">
      <w:headerReference w:type="even" r:id="rId11"/>
      <w:headerReference w:type="default" r:id="rId12"/>
      <w:head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A3598" w14:textId="77777777" w:rsidR="001029CB" w:rsidRDefault="001029CB">
      <w:r>
        <w:separator/>
      </w:r>
    </w:p>
  </w:endnote>
  <w:endnote w:type="continuationSeparator" w:id="0">
    <w:p w14:paraId="6A70835D" w14:textId="77777777" w:rsidR="001029CB" w:rsidRDefault="00102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C61020" w14:textId="77777777" w:rsidR="001029CB" w:rsidRDefault="001029CB">
      <w:r>
        <w:separator/>
      </w:r>
    </w:p>
  </w:footnote>
  <w:footnote w:type="continuationSeparator" w:id="0">
    <w:p w14:paraId="702FAA58" w14:textId="77777777" w:rsidR="001029CB" w:rsidRDefault="001029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3E020" w14:textId="69D5AC79" w:rsidR="007F4535" w:rsidRDefault="003225D4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pgNum/>
    </w:r>
  </w:p>
  <w:p w14:paraId="27EA1BDF" w14:textId="77777777" w:rsidR="007F4535" w:rsidRDefault="007F453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81F5C" w14:textId="4546849C" w:rsidR="007F4535" w:rsidRDefault="003225D4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52A71">
      <w:rPr>
        <w:rStyle w:val="af0"/>
        <w:noProof/>
      </w:rPr>
      <w:t>2</w:t>
    </w:r>
    <w:r>
      <w:rPr>
        <w:rStyle w:val="af0"/>
      </w:rPr>
      <w:fldChar w:fldCharType="end"/>
    </w:r>
  </w:p>
  <w:p w14:paraId="3DC7CF55" w14:textId="77777777" w:rsidR="007F4535" w:rsidRDefault="007F4535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581035" w14:textId="6048F46C" w:rsidR="007F4535" w:rsidRDefault="007F4535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54BD0"/>
    <w:multiLevelType w:val="hybridMultilevel"/>
    <w:tmpl w:val="5E7636B4"/>
    <w:lvl w:ilvl="0" w:tplc="E0A83AC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34B0B42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AFEEAFC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F5A434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5B2A10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53428E8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162F08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3DB6FAD8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C3A4090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>
    <w:nsid w:val="24C70DE6"/>
    <w:multiLevelType w:val="multilevel"/>
    <w:tmpl w:val="A970D53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2B4C39D9"/>
    <w:multiLevelType w:val="hybridMultilevel"/>
    <w:tmpl w:val="D3FC1DC2"/>
    <w:lvl w:ilvl="0" w:tplc="1638B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E84ECAE">
      <w:start w:val="1"/>
      <w:numFmt w:val="lowerLetter"/>
      <w:lvlText w:val="%2."/>
      <w:lvlJc w:val="left"/>
      <w:pPr>
        <w:ind w:left="1785" w:hanging="360"/>
      </w:pPr>
    </w:lvl>
    <w:lvl w:ilvl="2" w:tplc="514EB072">
      <w:start w:val="1"/>
      <w:numFmt w:val="lowerRoman"/>
      <w:lvlText w:val="%3."/>
      <w:lvlJc w:val="right"/>
      <w:pPr>
        <w:ind w:left="2505" w:hanging="180"/>
      </w:pPr>
    </w:lvl>
    <w:lvl w:ilvl="3" w:tplc="A6208884">
      <w:start w:val="1"/>
      <w:numFmt w:val="decimal"/>
      <w:lvlText w:val="%4."/>
      <w:lvlJc w:val="left"/>
      <w:pPr>
        <w:ind w:left="3225" w:hanging="360"/>
      </w:pPr>
    </w:lvl>
    <w:lvl w:ilvl="4" w:tplc="DB4A2610">
      <w:start w:val="1"/>
      <w:numFmt w:val="lowerLetter"/>
      <w:lvlText w:val="%5."/>
      <w:lvlJc w:val="left"/>
      <w:pPr>
        <w:ind w:left="3945" w:hanging="360"/>
      </w:pPr>
    </w:lvl>
    <w:lvl w:ilvl="5" w:tplc="93022748">
      <w:start w:val="1"/>
      <w:numFmt w:val="lowerRoman"/>
      <w:lvlText w:val="%6."/>
      <w:lvlJc w:val="right"/>
      <w:pPr>
        <w:ind w:left="4665" w:hanging="180"/>
      </w:pPr>
    </w:lvl>
    <w:lvl w:ilvl="6" w:tplc="77965284">
      <w:start w:val="1"/>
      <w:numFmt w:val="decimal"/>
      <w:lvlText w:val="%7."/>
      <w:lvlJc w:val="left"/>
      <w:pPr>
        <w:ind w:left="5385" w:hanging="360"/>
      </w:pPr>
    </w:lvl>
    <w:lvl w:ilvl="7" w:tplc="F4086BD8">
      <w:start w:val="1"/>
      <w:numFmt w:val="lowerLetter"/>
      <w:lvlText w:val="%8."/>
      <w:lvlJc w:val="left"/>
      <w:pPr>
        <w:ind w:left="6105" w:hanging="360"/>
      </w:pPr>
    </w:lvl>
    <w:lvl w:ilvl="8" w:tplc="B4EAF104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EA12515"/>
    <w:multiLevelType w:val="multilevel"/>
    <w:tmpl w:val="AA286A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30EB6EDE"/>
    <w:multiLevelType w:val="hybridMultilevel"/>
    <w:tmpl w:val="01C8D252"/>
    <w:lvl w:ilvl="0" w:tplc="38C8E12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C268A99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F6B40C7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7A6537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315CECC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9FBA27D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62B6393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E648EEF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1152CE6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33A8763D"/>
    <w:multiLevelType w:val="hybridMultilevel"/>
    <w:tmpl w:val="B28890D0"/>
    <w:lvl w:ilvl="0" w:tplc="24ECC9B6">
      <w:start w:val="1"/>
      <w:numFmt w:val="decimal"/>
      <w:lvlText w:val="%1."/>
      <w:lvlJc w:val="left"/>
      <w:pPr>
        <w:ind w:left="720" w:hanging="360"/>
      </w:pPr>
    </w:lvl>
    <w:lvl w:ilvl="1" w:tplc="C3B8E8E8">
      <w:start w:val="1"/>
      <w:numFmt w:val="lowerLetter"/>
      <w:lvlText w:val="%2."/>
      <w:lvlJc w:val="left"/>
      <w:pPr>
        <w:ind w:left="1440" w:hanging="360"/>
      </w:pPr>
    </w:lvl>
    <w:lvl w:ilvl="2" w:tplc="C2D4CD92">
      <w:start w:val="1"/>
      <w:numFmt w:val="lowerRoman"/>
      <w:lvlText w:val="%3."/>
      <w:lvlJc w:val="right"/>
      <w:pPr>
        <w:ind w:left="2160" w:hanging="180"/>
      </w:pPr>
    </w:lvl>
    <w:lvl w:ilvl="3" w:tplc="0F745A40">
      <w:start w:val="1"/>
      <w:numFmt w:val="decimal"/>
      <w:lvlText w:val="%4."/>
      <w:lvlJc w:val="left"/>
      <w:pPr>
        <w:ind w:left="2880" w:hanging="360"/>
      </w:pPr>
    </w:lvl>
    <w:lvl w:ilvl="4" w:tplc="B082027A">
      <w:start w:val="1"/>
      <w:numFmt w:val="lowerLetter"/>
      <w:lvlText w:val="%5."/>
      <w:lvlJc w:val="left"/>
      <w:pPr>
        <w:ind w:left="3600" w:hanging="360"/>
      </w:pPr>
    </w:lvl>
    <w:lvl w:ilvl="5" w:tplc="78DABF3C">
      <w:start w:val="1"/>
      <w:numFmt w:val="lowerRoman"/>
      <w:lvlText w:val="%6."/>
      <w:lvlJc w:val="right"/>
      <w:pPr>
        <w:ind w:left="4320" w:hanging="180"/>
      </w:pPr>
    </w:lvl>
    <w:lvl w:ilvl="6" w:tplc="DA7EABD6">
      <w:start w:val="1"/>
      <w:numFmt w:val="decimal"/>
      <w:lvlText w:val="%7."/>
      <w:lvlJc w:val="left"/>
      <w:pPr>
        <w:ind w:left="5040" w:hanging="360"/>
      </w:pPr>
    </w:lvl>
    <w:lvl w:ilvl="7" w:tplc="A7DE8728">
      <w:start w:val="1"/>
      <w:numFmt w:val="lowerLetter"/>
      <w:lvlText w:val="%8."/>
      <w:lvlJc w:val="left"/>
      <w:pPr>
        <w:ind w:left="5760" w:hanging="360"/>
      </w:pPr>
    </w:lvl>
    <w:lvl w:ilvl="8" w:tplc="AFD4018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15C64"/>
    <w:multiLevelType w:val="multilevel"/>
    <w:tmpl w:val="4AC8458A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55876731"/>
    <w:multiLevelType w:val="hybridMultilevel"/>
    <w:tmpl w:val="1A7087E8"/>
    <w:lvl w:ilvl="0" w:tplc="6900A046">
      <w:start w:val="1"/>
      <w:numFmt w:val="bullet"/>
      <w:pStyle w:val="a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349CC4EA">
      <w:start w:val="1"/>
      <w:numFmt w:val="decimal"/>
      <w:lvlText w:val="%2."/>
      <w:lvlJc w:val="left"/>
      <w:pPr>
        <w:tabs>
          <w:tab w:val="num" w:pos="2367"/>
        </w:tabs>
        <w:ind w:left="2367" w:hanging="360"/>
      </w:pPr>
    </w:lvl>
    <w:lvl w:ilvl="2" w:tplc="BC7A4C9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A5589514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CC348F14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8708D5B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5C28D716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0225D9C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82AA2EAC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535"/>
    <w:rsid w:val="001029CB"/>
    <w:rsid w:val="00140E09"/>
    <w:rsid w:val="00152A71"/>
    <w:rsid w:val="00163F84"/>
    <w:rsid w:val="001C2DDF"/>
    <w:rsid w:val="001D03EE"/>
    <w:rsid w:val="003225D4"/>
    <w:rsid w:val="00343FD3"/>
    <w:rsid w:val="003643A1"/>
    <w:rsid w:val="003F5350"/>
    <w:rsid w:val="007F4535"/>
    <w:rsid w:val="00903344"/>
    <w:rsid w:val="00B024DA"/>
    <w:rsid w:val="00C9241B"/>
    <w:rsid w:val="00C9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5D82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0"/>
    <w:next w:val="a0"/>
    <w:link w:val="10"/>
    <w:qFormat/>
    <w:rsid w:val="000D41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0">
    <w:name w:val="Знак_0"/>
    <w:basedOn w:val="a0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0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0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0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0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2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0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0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0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0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0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aliases w:val="Bullet 1,Colorful List - Accent 11,Colorful List - Accent 11CxSpLast,H1-1,Heading1,List Paragraph_0,Use Case List Paragraph,Заголовок3"/>
    <w:basedOn w:val="a0"/>
    <w:link w:val="ae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0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1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0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rsid w:val="004726FE"/>
  </w:style>
  <w:style w:type="paragraph" w:customStyle="1" w:styleId="21">
    <w:name w:val="Знак_2"/>
    <w:basedOn w:val="a0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0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4">
    <w:name w:val="Знак"/>
    <w:basedOn w:val="a0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1"/>
    <w:link w:val="1"/>
    <w:rsid w:val="000D41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e">
    <w:name w:val="Абзац списка Знак"/>
    <w:aliases w:val="Bullet 1 Знак,Colorful List - Accent 11 Знак,Colorful List - Accent 11CxSpLast Знак,H1-1 Знак,Heading1 Знак,List Paragraph_0 Знак,Use Case List Paragraph Знак,Заголовок3 Знак"/>
    <w:link w:val="ad"/>
    <w:uiPriority w:val="34"/>
    <w:locked/>
    <w:rsid w:val="000D41D9"/>
    <w:rPr>
      <w:rFonts w:ascii="Calibri" w:eastAsia="Calibri" w:hAnsi="Calibri"/>
      <w:sz w:val="22"/>
      <w:szCs w:val="22"/>
      <w:lang w:eastAsia="en-US"/>
    </w:rPr>
  </w:style>
  <w:style w:type="character" w:customStyle="1" w:styleId="13">
    <w:name w:val="Маркированный список стандарт Знак Знак1"/>
    <w:link w:val="a"/>
    <w:locked/>
    <w:rsid w:val="000D41D9"/>
    <w:rPr>
      <w:sz w:val="28"/>
      <w:szCs w:val="24"/>
      <w:lang w:bidi="he-IL"/>
    </w:rPr>
  </w:style>
  <w:style w:type="paragraph" w:customStyle="1" w:styleId="a">
    <w:name w:val="Маркированный список стандарт"/>
    <w:basedOn w:val="a0"/>
    <w:link w:val="13"/>
    <w:rsid w:val="000D41D9"/>
    <w:pPr>
      <w:numPr>
        <w:numId w:val="9"/>
      </w:numPr>
      <w:overflowPunct/>
      <w:autoSpaceDE/>
      <w:autoSpaceDN/>
      <w:adjustRightInd/>
      <w:jc w:val="both"/>
    </w:pPr>
    <w:rPr>
      <w:sz w:val="28"/>
      <w:szCs w:val="24"/>
      <w:lang w:bidi="he-IL"/>
    </w:rPr>
  </w:style>
  <w:style w:type="paragraph" w:styleId="af5">
    <w:name w:val="Balloon Text"/>
    <w:basedOn w:val="a0"/>
    <w:link w:val="af6"/>
    <w:semiHidden/>
    <w:unhideWhenUsed/>
    <w:rsid w:val="00783FB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semiHidden/>
    <w:rsid w:val="00783FBF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007,bqiaagaaeyqcaaagiaiaaaomawaabzodaaaaaaaaaaaaaaaaaaaaaaaaaaaaaaaaaaaaaaaaaaaaaaaaaaaaaaaaaaaaaaaaaaaaaaaaaaaaaaaaaaaaaaaaaaaaaaaaaaaaaaaaaaaaaaaaaaaaaaaaaaaaaaaaaaaaaaaaaaaaaaaaaaaaaaaaaaaaaaaaaaaaaaaaaaaaaaaaaaaaaaaaaaaaaaaaaaaaaaaa"/>
    <w:basedOn w:val="a1"/>
    <w:rsid w:val="003643A1"/>
  </w:style>
  <w:style w:type="paragraph" w:customStyle="1" w:styleId="14">
    <w:name w:val="Обычный1"/>
    <w:qFormat/>
    <w:rsid w:val="003643A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0"/>
    <w:next w:val="a0"/>
    <w:link w:val="10"/>
    <w:qFormat/>
    <w:rsid w:val="000D41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0">
    <w:name w:val="Знак_0"/>
    <w:basedOn w:val="a0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0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0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0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0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2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0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0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0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0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0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aliases w:val="Bullet 1,Colorful List - Accent 11,Colorful List - Accent 11CxSpLast,H1-1,Heading1,List Paragraph_0,Use Case List Paragraph,Заголовок3"/>
    <w:basedOn w:val="a0"/>
    <w:link w:val="ae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0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1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0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rsid w:val="004726FE"/>
  </w:style>
  <w:style w:type="paragraph" w:customStyle="1" w:styleId="21">
    <w:name w:val="Знак_2"/>
    <w:basedOn w:val="a0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0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4">
    <w:name w:val="Знак"/>
    <w:basedOn w:val="a0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1"/>
    <w:link w:val="1"/>
    <w:rsid w:val="000D41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e">
    <w:name w:val="Абзац списка Знак"/>
    <w:aliases w:val="Bullet 1 Знак,Colorful List - Accent 11 Знак,Colorful List - Accent 11CxSpLast Знак,H1-1 Знак,Heading1 Знак,List Paragraph_0 Знак,Use Case List Paragraph Знак,Заголовок3 Знак"/>
    <w:link w:val="ad"/>
    <w:uiPriority w:val="34"/>
    <w:locked/>
    <w:rsid w:val="000D41D9"/>
    <w:rPr>
      <w:rFonts w:ascii="Calibri" w:eastAsia="Calibri" w:hAnsi="Calibri"/>
      <w:sz w:val="22"/>
      <w:szCs w:val="22"/>
      <w:lang w:eastAsia="en-US"/>
    </w:rPr>
  </w:style>
  <w:style w:type="character" w:customStyle="1" w:styleId="13">
    <w:name w:val="Маркированный список стандарт Знак Знак1"/>
    <w:link w:val="a"/>
    <w:locked/>
    <w:rsid w:val="000D41D9"/>
    <w:rPr>
      <w:sz w:val="28"/>
      <w:szCs w:val="24"/>
      <w:lang w:bidi="he-IL"/>
    </w:rPr>
  </w:style>
  <w:style w:type="paragraph" w:customStyle="1" w:styleId="a">
    <w:name w:val="Маркированный список стандарт"/>
    <w:basedOn w:val="a0"/>
    <w:link w:val="13"/>
    <w:rsid w:val="000D41D9"/>
    <w:pPr>
      <w:numPr>
        <w:numId w:val="9"/>
      </w:numPr>
      <w:overflowPunct/>
      <w:autoSpaceDE/>
      <w:autoSpaceDN/>
      <w:adjustRightInd/>
      <w:jc w:val="both"/>
    </w:pPr>
    <w:rPr>
      <w:sz w:val="28"/>
      <w:szCs w:val="24"/>
      <w:lang w:bidi="he-IL"/>
    </w:rPr>
  </w:style>
  <w:style w:type="paragraph" w:styleId="af5">
    <w:name w:val="Balloon Text"/>
    <w:basedOn w:val="a0"/>
    <w:link w:val="af6"/>
    <w:semiHidden/>
    <w:unhideWhenUsed/>
    <w:rsid w:val="00783FB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semiHidden/>
    <w:rsid w:val="00783FBF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007,bqiaagaaeyqcaaagiaiaaaomawaabzodaaaaaaaaaaaaaaaaaaaaaaaaaaaaaaaaaaaaaaaaaaaaaaaaaaaaaaaaaaaaaaaaaaaaaaaaaaaaaaaaaaaaaaaaaaaaaaaaaaaaaaaaaaaaaaaaaaaaaaaaaaaaaaaaaaaaaaaaaaaaaaaaaaaaaaaaaaaaaaaaaaaaaaaaaaaaaaaaaaaaaaaaaaaaaaaaaaaaaaaa"/>
    <w:basedOn w:val="a1"/>
    <w:rsid w:val="003643A1"/>
  </w:style>
  <w:style w:type="paragraph" w:customStyle="1" w:styleId="14">
    <w:name w:val="Обычный1"/>
    <w:qFormat/>
    <w:rsid w:val="003643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82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3787</TotalTime>
  <Pages>3</Pages>
  <Words>507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4592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2026-04-10T04:38:00Z</dcterms:created>
  <dc:creator>user</dc:creator>
  <lastModifiedBy>Айдан Саликов</lastModifiedBy>
  <dcterms:modified xsi:type="dcterms:W3CDTF">2026-04-13T09:47:00Z</dcterms:modified>
  <revision>8</revision>
  <dc:title>ЌАЗАЌСТАН</dc:title>
</coreProperties>
</file>

<file path=customXml/itemProps1.xml><?xml version="1.0" encoding="utf-8"?>
<ds:datastoreItem xmlns:ds="http://schemas.openxmlformats.org/officeDocument/2006/customXml" ds:itemID="{E7ED57E2-C991-4C8B-B517-E0C9E6FEDC5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259389C-3BF1-474C-97DE-D2A0ED7B236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Айдан Саликов</cp:lastModifiedBy>
  <cp:revision>6</cp:revision>
  <dcterms:created xsi:type="dcterms:W3CDTF">2026-06-24T02:53:00Z</dcterms:created>
  <dcterms:modified xsi:type="dcterms:W3CDTF">2026-08-07T02:38:00Z</dcterms:modified>
</cp:coreProperties>
</file>