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C6C" w:rsidRPr="00CE1E9A" w:rsidRDefault="00BC3C6C" w:rsidP="00BC3C6C">
      <w:pPr>
        <w:widowControl w:val="0"/>
        <w:spacing w:after="0" w:line="240" w:lineRule="auto"/>
        <w:ind w:right="-1"/>
        <w:jc w:val="right"/>
        <w:rPr>
          <w:w w:val="105"/>
          <w:sz w:val="24"/>
          <w:szCs w:val="24"/>
          <w:lang w:val="ru-RU"/>
        </w:rPr>
      </w:pPr>
      <w:r w:rsidRPr="00CE1E9A">
        <w:rPr>
          <w:spacing w:val="-1"/>
          <w:w w:val="105"/>
          <w:sz w:val="24"/>
          <w:szCs w:val="24"/>
          <w:lang w:val="ru-RU"/>
        </w:rPr>
        <w:t>П</w:t>
      </w:r>
      <w:r w:rsidRPr="00CE1E9A">
        <w:rPr>
          <w:w w:val="105"/>
          <w:sz w:val="24"/>
          <w:szCs w:val="24"/>
          <w:lang w:val="ru-RU"/>
        </w:rPr>
        <w:t>рилож</w:t>
      </w:r>
      <w:r w:rsidRPr="00CE1E9A">
        <w:rPr>
          <w:spacing w:val="-1"/>
          <w:w w:val="105"/>
          <w:sz w:val="24"/>
          <w:szCs w:val="24"/>
          <w:lang w:val="ru-RU"/>
        </w:rPr>
        <w:t>е</w:t>
      </w:r>
      <w:r w:rsidRPr="00CE1E9A">
        <w:rPr>
          <w:w w:val="105"/>
          <w:sz w:val="24"/>
          <w:szCs w:val="24"/>
          <w:lang w:val="ru-RU"/>
        </w:rPr>
        <w:t>ние</w:t>
      </w:r>
    </w:p>
    <w:p w:rsidR="00BC3C6C" w:rsidRPr="00CE1E9A" w:rsidRDefault="00BC3C6C" w:rsidP="00BC3C6C">
      <w:pPr>
        <w:widowControl w:val="0"/>
        <w:spacing w:after="0" w:line="240" w:lineRule="auto"/>
        <w:ind w:right="-1"/>
        <w:jc w:val="right"/>
        <w:rPr>
          <w:w w:val="105"/>
          <w:sz w:val="24"/>
          <w:szCs w:val="24"/>
          <w:lang w:val="ru-RU"/>
        </w:rPr>
      </w:pPr>
      <w:r w:rsidRPr="00CE1E9A">
        <w:rPr>
          <w:w w:val="105"/>
          <w:sz w:val="24"/>
          <w:szCs w:val="24"/>
          <w:lang w:val="ru-RU"/>
        </w:rPr>
        <w:t>к</w:t>
      </w:r>
      <w:r w:rsidRPr="00CE1E9A">
        <w:rPr>
          <w:spacing w:val="-17"/>
          <w:w w:val="105"/>
          <w:sz w:val="24"/>
          <w:szCs w:val="24"/>
          <w:lang w:val="ru-RU"/>
        </w:rPr>
        <w:t xml:space="preserve"> </w:t>
      </w:r>
      <w:r w:rsidRPr="00CE1E9A">
        <w:rPr>
          <w:w w:val="105"/>
          <w:sz w:val="24"/>
          <w:szCs w:val="24"/>
          <w:lang w:val="ru-RU"/>
        </w:rPr>
        <w:t>р</w:t>
      </w:r>
      <w:r w:rsidRPr="00CE1E9A">
        <w:rPr>
          <w:spacing w:val="-1"/>
          <w:w w:val="105"/>
          <w:sz w:val="24"/>
          <w:szCs w:val="24"/>
          <w:lang w:val="ru-RU"/>
        </w:rPr>
        <w:t>еше</w:t>
      </w:r>
      <w:r w:rsidRPr="00CE1E9A">
        <w:rPr>
          <w:w w:val="105"/>
          <w:sz w:val="24"/>
          <w:szCs w:val="24"/>
          <w:lang w:val="ru-RU"/>
        </w:rPr>
        <w:t>нию</w:t>
      </w:r>
      <w:r w:rsidRPr="00CE1E9A">
        <w:rPr>
          <w:spacing w:val="-17"/>
          <w:w w:val="105"/>
          <w:sz w:val="24"/>
          <w:szCs w:val="24"/>
          <w:lang w:val="ru-RU"/>
        </w:rPr>
        <w:t xml:space="preserve"> </w:t>
      </w:r>
      <w:proofErr w:type="spellStart"/>
      <w:r w:rsidRPr="00CE1E9A">
        <w:rPr>
          <w:w w:val="105"/>
          <w:sz w:val="24"/>
          <w:szCs w:val="24"/>
          <w:lang w:val="ru-RU"/>
        </w:rPr>
        <w:t>м</w:t>
      </w:r>
      <w:r w:rsidRPr="00CE1E9A">
        <w:rPr>
          <w:spacing w:val="-1"/>
          <w:w w:val="105"/>
          <w:sz w:val="24"/>
          <w:szCs w:val="24"/>
          <w:lang w:val="ru-RU"/>
        </w:rPr>
        <w:t>ас</w:t>
      </w:r>
      <w:r w:rsidRPr="00CE1E9A">
        <w:rPr>
          <w:w w:val="105"/>
          <w:sz w:val="24"/>
          <w:szCs w:val="24"/>
          <w:lang w:val="ru-RU"/>
        </w:rPr>
        <w:t>лих</w:t>
      </w:r>
      <w:r w:rsidRPr="00CE1E9A">
        <w:rPr>
          <w:spacing w:val="-1"/>
          <w:w w:val="105"/>
          <w:sz w:val="24"/>
          <w:szCs w:val="24"/>
          <w:lang w:val="ru-RU"/>
        </w:rPr>
        <w:t>а</w:t>
      </w:r>
      <w:r w:rsidRPr="00CE1E9A">
        <w:rPr>
          <w:w w:val="105"/>
          <w:sz w:val="24"/>
          <w:szCs w:val="24"/>
          <w:lang w:val="ru-RU"/>
        </w:rPr>
        <w:t>та</w:t>
      </w:r>
      <w:proofErr w:type="spellEnd"/>
    </w:p>
    <w:p w:rsidR="00BC3C6C" w:rsidRPr="00CE1E9A" w:rsidRDefault="00BC3C6C" w:rsidP="00BC3C6C">
      <w:pPr>
        <w:widowControl w:val="0"/>
        <w:spacing w:after="0" w:line="240" w:lineRule="auto"/>
        <w:ind w:right="-1"/>
        <w:jc w:val="right"/>
        <w:rPr>
          <w:w w:val="105"/>
          <w:sz w:val="24"/>
          <w:szCs w:val="24"/>
          <w:lang w:val="ru-RU"/>
        </w:rPr>
      </w:pPr>
      <w:r w:rsidRPr="00CE1E9A">
        <w:rPr>
          <w:spacing w:val="-3"/>
          <w:w w:val="105"/>
          <w:sz w:val="24"/>
          <w:szCs w:val="24"/>
          <w:lang w:val="ru-RU"/>
        </w:rPr>
        <w:t>о</w:t>
      </w:r>
      <w:r w:rsidRPr="00CE1E9A">
        <w:rPr>
          <w:w w:val="105"/>
          <w:sz w:val="24"/>
          <w:szCs w:val="24"/>
          <w:lang w:val="ru-RU"/>
        </w:rPr>
        <w:t>т «24» июля</w:t>
      </w:r>
      <w:r w:rsidRPr="00CE1E9A">
        <w:rPr>
          <w:spacing w:val="27"/>
          <w:w w:val="105"/>
          <w:sz w:val="24"/>
          <w:szCs w:val="24"/>
          <w:lang w:val="ru-RU"/>
        </w:rPr>
        <w:t xml:space="preserve"> </w:t>
      </w:r>
      <w:r w:rsidRPr="00CE1E9A">
        <w:rPr>
          <w:spacing w:val="1"/>
          <w:w w:val="105"/>
          <w:sz w:val="24"/>
          <w:szCs w:val="24"/>
          <w:lang w:val="ru-RU"/>
        </w:rPr>
        <w:t>2026</w:t>
      </w:r>
      <w:r w:rsidRPr="00CE1E9A">
        <w:rPr>
          <w:spacing w:val="-7"/>
          <w:w w:val="105"/>
          <w:sz w:val="24"/>
          <w:szCs w:val="24"/>
          <w:lang w:val="ru-RU"/>
        </w:rPr>
        <w:t xml:space="preserve"> </w:t>
      </w:r>
      <w:r w:rsidRPr="00CE1E9A">
        <w:rPr>
          <w:spacing w:val="-1"/>
          <w:w w:val="105"/>
          <w:sz w:val="24"/>
          <w:szCs w:val="24"/>
          <w:lang w:val="ru-RU"/>
        </w:rPr>
        <w:t>г</w:t>
      </w:r>
      <w:r w:rsidRPr="00CE1E9A">
        <w:rPr>
          <w:spacing w:val="-3"/>
          <w:w w:val="105"/>
          <w:sz w:val="24"/>
          <w:szCs w:val="24"/>
          <w:lang w:val="ru-RU"/>
        </w:rPr>
        <w:t>о</w:t>
      </w:r>
      <w:r w:rsidRPr="00CE1E9A">
        <w:rPr>
          <w:spacing w:val="-1"/>
          <w:w w:val="105"/>
          <w:sz w:val="24"/>
          <w:szCs w:val="24"/>
          <w:lang w:val="ru-RU"/>
        </w:rPr>
        <w:t>д</w:t>
      </w:r>
      <w:r w:rsidRPr="00CE1E9A">
        <w:rPr>
          <w:w w:val="105"/>
          <w:sz w:val="24"/>
          <w:szCs w:val="24"/>
          <w:lang w:val="ru-RU"/>
        </w:rPr>
        <w:t>а</w:t>
      </w:r>
      <w:r w:rsidRPr="00CE1E9A">
        <w:rPr>
          <w:spacing w:val="-7"/>
          <w:w w:val="105"/>
          <w:sz w:val="24"/>
          <w:szCs w:val="24"/>
          <w:lang w:val="ru-RU"/>
        </w:rPr>
        <w:t xml:space="preserve"> </w:t>
      </w:r>
      <w:r w:rsidRPr="00CE1E9A">
        <w:rPr>
          <w:w w:val="105"/>
          <w:sz w:val="24"/>
          <w:szCs w:val="24"/>
          <w:lang w:val="ru-RU"/>
        </w:rPr>
        <w:t>№ 225</w:t>
      </w:r>
    </w:p>
    <w:p w:rsidR="00BC3C6C" w:rsidRPr="00CE1E9A" w:rsidRDefault="00BC3C6C" w:rsidP="00BC3C6C">
      <w:pPr>
        <w:widowControl w:val="0"/>
        <w:spacing w:after="0" w:line="240" w:lineRule="auto"/>
        <w:ind w:right="-1"/>
        <w:jc w:val="right"/>
        <w:rPr>
          <w:w w:val="105"/>
          <w:sz w:val="24"/>
          <w:szCs w:val="24"/>
          <w:lang w:val="ru-RU"/>
        </w:rPr>
      </w:pPr>
      <w:bookmarkStart w:id="0" w:name="_GoBack"/>
      <w:bookmarkEnd w:id="0"/>
    </w:p>
    <w:p w:rsidR="00BC3C6C" w:rsidRPr="00CE1E9A" w:rsidRDefault="00BC3C6C" w:rsidP="00BC3C6C">
      <w:pPr>
        <w:widowControl w:val="0"/>
        <w:spacing w:after="0" w:line="240" w:lineRule="auto"/>
        <w:ind w:right="-1"/>
        <w:jc w:val="right"/>
        <w:rPr>
          <w:spacing w:val="-1"/>
          <w:w w:val="105"/>
          <w:sz w:val="24"/>
          <w:szCs w:val="24"/>
          <w:lang w:val="ru-RU"/>
        </w:rPr>
      </w:pPr>
    </w:p>
    <w:p w:rsidR="00CE1E9A" w:rsidRPr="00CE1E9A" w:rsidRDefault="00CE1E9A" w:rsidP="00CE1E9A">
      <w:pPr>
        <w:spacing w:after="0" w:line="240" w:lineRule="auto"/>
        <w:ind w:firstLine="709"/>
        <w:jc w:val="center"/>
        <w:rPr>
          <w:color w:val="000000"/>
          <w:sz w:val="24"/>
          <w:szCs w:val="24"/>
          <w:lang w:val="ru-RU"/>
        </w:rPr>
      </w:pPr>
      <w:r w:rsidRPr="00CE1E9A">
        <w:rPr>
          <w:b/>
          <w:color w:val="000000"/>
          <w:sz w:val="24"/>
          <w:szCs w:val="24"/>
          <w:lang w:val="ru-RU"/>
        </w:rPr>
        <w:t>Правила оказания социальной помощи, установления ее размеров и определения перечня отдельных категорий нуждающихся граждан</w:t>
      </w:r>
    </w:p>
    <w:p w:rsidR="00CE1E9A" w:rsidRPr="00CE1E9A" w:rsidRDefault="00CE1E9A" w:rsidP="00CE1E9A">
      <w:pPr>
        <w:spacing w:after="0" w:line="240" w:lineRule="auto"/>
        <w:ind w:firstLine="709"/>
        <w:jc w:val="center"/>
        <w:rPr>
          <w:color w:val="000000"/>
          <w:sz w:val="24"/>
          <w:szCs w:val="24"/>
          <w:lang w:val="ru-RU"/>
        </w:rPr>
      </w:pPr>
    </w:p>
    <w:p w:rsidR="00CE1E9A" w:rsidRPr="00CE1E9A" w:rsidRDefault="00CE1E9A" w:rsidP="00CE1E9A">
      <w:pPr>
        <w:spacing w:after="0" w:line="240" w:lineRule="auto"/>
        <w:ind w:firstLine="709"/>
        <w:jc w:val="both"/>
        <w:rPr>
          <w:color w:val="000000"/>
          <w:sz w:val="24"/>
          <w:szCs w:val="24"/>
          <w:lang w:val="ru-RU"/>
        </w:rPr>
      </w:pPr>
    </w:p>
    <w:p w:rsidR="00CE1E9A" w:rsidRPr="00CE1E9A" w:rsidRDefault="00CE1E9A" w:rsidP="00CE1E9A">
      <w:pPr>
        <w:numPr>
          <w:ilvl w:val="0"/>
          <w:numId w:val="1"/>
        </w:numPr>
        <w:spacing w:after="0" w:line="240" w:lineRule="auto"/>
        <w:ind w:left="851" w:hanging="284"/>
        <w:contextualSpacing/>
        <w:jc w:val="center"/>
        <w:rPr>
          <w:b/>
          <w:color w:val="000000"/>
          <w:sz w:val="24"/>
          <w:szCs w:val="24"/>
          <w:lang w:val="ru-RU"/>
        </w:rPr>
      </w:pPr>
      <w:bookmarkStart w:id="1" w:name="z18"/>
      <w:r w:rsidRPr="00CE1E9A">
        <w:rPr>
          <w:b/>
          <w:color w:val="000000"/>
          <w:sz w:val="24"/>
          <w:szCs w:val="24"/>
          <w:lang w:val="ru-RU"/>
        </w:rPr>
        <w:t>Общие положения</w:t>
      </w:r>
    </w:p>
    <w:p w:rsidR="00CE1E9A" w:rsidRPr="00CE1E9A" w:rsidRDefault="00CE1E9A" w:rsidP="00CE1E9A">
      <w:pPr>
        <w:spacing w:after="0" w:line="240" w:lineRule="auto"/>
        <w:ind w:left="3479" w:firstLine="709"/>
        <w:contextualSpacing/>
        <w:jc w:val="both"/>
        <w:rPr>
          <w:color w:val="000000"/>
          <w:sz w:val="24"/>
          <w:szCs w:val="24"/>
          <w:lang w:val="ru-RU"/>
        </w:rPr>
      </w:pPr>
    </w:p>
    <w:p w:rsidR="00CE1E9A" w:rsidRPr="00CE1E9A" w:rsidRDefault="00CE1E9A" w:rsidP="00CE1E9A">
      <w:pPr>
        <w:spacing w:after="0" w:line="240" w:lineRule="auto"/>
        <w:ind w:firstLine="709"/>
        <w:jc w:val="both"/>
        <w:rPr>
          <w:color w:val="000000"/>
          <w:sz w:val="24"/>
          <w:szCs w:val="24"/>
          <w:lang w:val="ru-RU"/>
        </w:rPr>
      </w:pPr>
      <w:bookmarkStart w:id="2" w:name="z19"/>
      <w:bookmarkEnd w:id="1"/>
      <w:r w:rsidRPr="00CE1E9A">
        <w:rPr>
          <w:color w:val="000000"/>
          <w:sz w:val="24"/>
          <w:szCs w:val="24"/>
          <w:lang w:val="ru-RU"/>
        </w:rPr>
        <w:t xml:space="preserve">1. </w:t>
      </w:r>
      <w:proofErr w:type="gramStart"/>
      <w:r w:rsidRPr="00CE1E9A">
        <w:rPr>
          <w:color w:val="000000"/>
          <w:sz w:val="24"/>
          <w:szCs w:val="24"/>
          <w:lang w:val="ru-RU"/>
        </w:rPr>
        <w:t>Настоящие Правила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Законом Республики Казахстан «О местном государственном управлении и самоуправлении в Республике Казахстан», Законом Республики Казахстан «О ветеранах» (далее - Закон), постановлением Правительства Республики Казахстан от 30 июня 2023 года № 523 «Об утверждении Типовых правил оказания социальной помощи, установления ее размеров</w:t>
      </w:r>
      <w:proofErr w:type="gramEnd"/>
      <w:r w:rsidRPr="00CE1E9A">
        <w:rPr>
          <w:color w:val="000000"/>
          <w:sz w:val="24"/>
          <w:szCs w:val="24"/>
          <w:lang w:val="ru-RU"/>
        </w:rPr>
        <w:t xml:space="preserve">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p w:rsidR="00CE1E9A" w:rsidRPr="00CE1E9A" w:rsidRDefault="00CE1E9A" w:rsidP="00CE1E9A">
      <w:pPr>
        <w:spacing w:after="0" w:line="240" w:lineRule="auto"/>
        <w:ind w:firstLine="709"/>
        <w:jc w:val="both"/>
        <w:rPr>
          <w:color w:val="000000"/>
          <w:sz w:val="24"/>
          <w:szCs w:val="24"/>
          <w:lang w:val="ru-RU"/>
        </w:rPr>
      </w:pPr>
      <w:bookmarkStart w:id="3" w:name="z20"/>
      <w:bookmarkEnd w:id="2"/>
      <w:r w:rsidRPr="00CE1E9A">
        <w:rPr>
          <w:color w:val="000000"/>
          <w:sz w:val="24"/>
          <w:szCs w:val="24"/>
          <w:lang w:val="ru-RU"/>
        </w:rPr>
        <w:t>2. Основные термины и понятия, которые используются в настоящих Правилах:</w:t>
      </w:r>
    </w:p>
    <w:bookmarkEnd w:id="3"/>
    <w:p w:rsidR="00CE1E9A" w:rsidRPr="00CE1E9A" w:rsidRDefault="00CE1E9A" w:rsidP="00CE1E9A">
      <w:pPr>
        <w:spacing w:after="0" w:line="240" w:lineRule="auto"/>
        <w:ind w:firstLine="709"/>
        <w:jc w:val="both"/>
        <w:rPr>
          <w:color w:val="000000"/>
          <w:sz w:val="24"/>
          <w:szCs w:val="24"/>
          <w:lang w:val="ru-RU"/>
        </w:rPr>
      </w:pPr>
      <w:proofErr w:type="gramStart"/>
      <w:r w:rsidRPr="00CE1E9A">
        <w:rPr>
          <w:color w:val="000000"/>
          <w:sz w:val="24"/>
          <w:szCs w:val="24"/>
          <w:lang w:val="ru-RU"/>
        </w:rPr>
        <w:t xml:space="preserve">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CE1E9A">
        <w:rPr>
          <w:color w:val="000000"/>
          <w:sz w:val="24"/>
          <w:szCs w:val="24"/>
          <w:lang w:val="ru-RU"/>
        </w:rPr>
        <w:t>услугополучателю</w:t>
      </w:r>
      <w:proofErr w:type="spellEnd"/>
      <w:r w:rsidRPr="00CE1E9A">
        <w:rPr>
          <w:color w:val="000000"/>
          <w:sz w:val="24"/>
          <w:szCs w:val="24"/>
          <w:lang w:val="ru-RU"/>
        </w:rPr>
        <w:t xml:space="preserve"> по принципу «одного окна», обеспечения оказания государственных услуг в электронной форме;</w:t>
      </w:r>
      <w:proofErr w:type="gramEnd"/>
    </w:p>
    <w:p w:rsidR="00CE1E9A" w:rsidRPr="00CE1E9A" w:rsidRDefault="00CE1E9A" w:rsidP="00CE1E9A">
      <w:pPr>
        <w:spacing w:after="0" w:line="240" w:lineRule="auto"/>
        <w:ind w:firstLine="709"/>
        <w:jc w:val="both"/>
        <w:rPr>
          <w:color w:val="000000"/>
          <w:sz w:val="24"/>
          <w:szCs w:val="24"/>
          <w:lang w:val="ru-RU"/>
        </w:rPr>
      </w:pPr>
      <w:bookmarkStart w:id="4" w:name="z22"/>
      <w:r w:rsidRPr="00CE1E9A">
        <w:rPr>
          <w:color w:val="000000"/>
          <w:sz w:val="24"/>
          <w:szCs w:val="24"/>
          <w:lang w:val="ru-RU"/>
        </w:rPr>
        <w:t xml:space="preserve">2) специальная комиссия – комиссия, создаваемая решением </w:t>
      </w:r>
      <w:proofErr w:type="spellStart"/>
      <w:r w:rsidRPr="00CE1E9A">
        <w:rPr>
          <w:color w:val="000000"/>
          <w:sz w:val="24"/>
          <w:szCs w:val="24"/>
          <w:lang w:val="ru-RU"/>
        </w:rPr>
        <w:t>акима</w:t>
      </w:r>
      <w:proofErr w:type="spellEnd"/>
      <w:r w:rsidRPr="00CE1E9A">
        <w:rPr>
          <w:color w:val="000000"/>
          <w:sz w:val="24"/>
          <w:szCs w:val="24"/>
          <w:lang w:val="ru-RU"/>
        </w:rPr>
        <w:t xml:space="preserve"> </w:t>
      </w:r>
      <w:proofErr w:type="spellStart"/>
      <w:r w:rsidRPr="00CE1E9A">
        <w:rPr>
          <w:color w:val="000000"/>
          <w:sz w:val="24"/>
          <w:szCs w:val="24"/>
          <w:lang w:val="ru-RU"/>
        </w:rPr>
        <w:t>Амангельдинского</w:t>
      </w:r>
      <w:proofErr w:type="spellEnd"/>
      <w:r w:rsidRPr="00CE1E9A">
        <w:rPr>
          <w:color w:val="000000"/>
          <w:sz w:val="24"/>
          <w:szCs w:val="24"/>
          <w:lang w:val="ru-RU"/>
        </w:rPr>
        <w:t xml:space="preserve"> района, по рассмотрению заявления лица (семьи), претендующего на оказание социальной помощи отдельным категориям нуждающихся граждан;</w:t>
      </w:r>
    </w:p>
    <w:p w:rsidR="00CE1E9A" w:rsidRPr="00CE1E9A" w:rsidRDefault="00CE1E9A" w:rsidP="00CE1E9A">
      <w:pPr>
        <w:spacing w:after="0" w:line="240" w:lineRule="auto"/>
        <w:ind w:firstLine="709"/>
        <w:jc w:val="both"/>
        <w:rPr>
          <w:color w:val="000000"/>
          <w:sz w:val="24"/>
          <w:szCs w:val="24"/>
          <w:lang w:val="ru-RU"/>
        </w:rPr>
      </w:pPr>
      <w:bookmarkStart w:id="5" w:name="z23"/>
      <w:bookmarkEnd w:id="4"/>
      <w:r w:rsidRPr="00CE1E9A">
        <w:rPr>
          <w:color w:val="000000"/>
          <w:sz w:val="24"/>
          <w:szCs w:val="24"/>
          <w:lang w:val="ru-RU"/>
        </w:rPr>
        <w:t>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p w:rsidR="00CE1E9A" w:rsidRPr="00CE1E9A" w:rsidRDefault="00CE1E9A" w:rsidP="00CE1E9A">
      <w:pPr>
        <w:spacing w:after="0" w:line="240" w:lineRule="auto"/>
        <w:ind w:firstLine="709"/>
        <w:jc w:val="both"/>
        <w:rPr>
          <w:color w:val="000000"/>
          <w:sz w:val="24"/>
          <w:szCs w:val="24"/>
          <w:lang w:val="ru-RU"/>
        </w:rPr>
      </w:pPr>
      <w:bookmarkStart w:id="6" w:name="z24"/>
      <w:bookmarkEnd w:id="5"/>
      <w:r w:rsidRPr="00CE1E9A">
        <w:rPr>
          <w:color w:val="000000"/>
          <w:sz w:val="24"/>
          <w:szCs w:val="24"/>
          <w:lang w:val="ru-RU"/>
        </w:rPr>
        <w:t>4) уполномоченный орган по оказанию социальной помощи – местный исполнительный орган района, осуществляющий оказание социальной помощи;</w:t>
      </w:r>
    </w:p>
    <w:p w:rsidR="00CE1E9A" w:rsidRPr="00CE1E9A" w:rsidRDefault="00CE1E9A" w:rsidP="00CE1E9A">
      <w:pPr>
        <w:spacing w:after="0" w:line="240" w:lineRule="auto"/>
        <w:ind w:firstLine="709"/>
        <w:jc w:val="both"/>
        <w:rPr>
          <w:color w:val="000000"/>
          <w:sz w:val="24"/>
          <w:szCs w:val="24"/>
          <w:lang w:val="ru-RU"/>
        </w:rPr>
      </w:pPr>
      <w:bookmarkStart w:id="7" w:name="z25"/>
      <w:bookmarkEnd w:id="6"/>
      <w:r w:rsidRPr="00CE1E9A">
        <w:rPr>
          <w:color w:val="000000"/>
          <w:sz w:val="24"/>
          <w:szCs w:val="24"/>
          <w:lang w:val="ru-RU"/>
        </w:rPr>
        <w:t>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w:t>
      </w:r>
      <w:proofErr w:type="spellStart"/>
      <w:r w:rsidRPr="00CE1E9A">
        <w:rPr>
          <w:color w:val="000000"/>
          <w:sz w:val="24"/>
          <w:szCs w:val="24"/>
          <w:lang w:val="ru-RU"/>
        </w:rPr>
        <w:t>Казпочта</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8" w:name="z26"/>
      <w:bookmarkEnd w:id="7"/>
      <w:r w:rsidRPr="00CE1E9A">
        <w:rPr>
          <w:color w:val="000000"/>
          <w:sz w:val="24"/>
          <w:szCs w:val="24"/>
          <w:lang w:val="ru-RU"/>
        </w:rPr>
        <w:t>6) прожиточный минимум – минимальный денежный доход на одного человека, равный по величине стоимости минимальной потребительской корзины;</w:t>
      </w:r>
    </w:p>
    <w:p w:rsidR="00CE1E9A" w:rsidRPr="00CE1E9A" w:rsidRDefault="00CE1E9A" w:rsidP="00CE1E9A">
      <w:pPr>
        <w:spacing w:after="0" w:line="240" w:lineRule="auto"/>
        <w:ind w:firstLine="709"/>
        <w:jc w:val="both"/>
        <w:rPr>
          <w:color w:val="000000"/>
          <w:sz w:val="24"/>
          <w:szCs w:val="24"/>
          <w:lang w:val="ru-RU"/>
        </w:rPr>
      </w:pPr>
      <w:bookmarkStart w:id="9" w:name="z27"/>
      <w:bookmarkEnd w:id="8"/>
      <w:r w:rsidRPr="00CE1E9A">
        <w:rPr>
          <w:color w:val="000000"/>
          <w:sz w:val="24"/>
          <w:szCs w:val="24"/>
          <w:lang w:val="ru-RU"/>
        </w:rPr>
        <w:t>7) среднедушевой доход – доля совокупного дохода семьи, приходящаяся на каждого члена семьи в месяц;</w:t>
      </w:r>
    </w:p>
    <w:p w:rsidR="00CE1E9A" w:rsidRPr="00CE1E9A" w:rsidRDefault="00CE1E9A" w:rsidP="00CE1E9A">
      <w:pPr>
        <w:spacing w:after="0" w:line="240" w:lineRule="auto"/>
        <w:ind w:firstLine="709"/>
        <w:jc w:val="both"/>
        <w:rPr>
          <w:color w:val="000000"/>
          <w:sz w:val="24"/>
          <w:szCs w:val="24"/>
          <w:lang w:val="ru-RU"/>
        </w:rPr>
      </w:pPr>
      <w:bookmarkStart w:id="10" w:name="z28"/>
      <w:bookmarkEnd w:id="9"/>
      <w:r w:rsidRPr="00CE1E9A">
        <w:rPr>
          <w:color w:val="000000"/>
          <w:sz w:val="24"/>
          <w:szCs w:val="24"/>
          <w:lang w:val="ru-RU"/>
        </w:rPr>
        <w:t>8) праздничные дни – дни национальных и государственных праздников Республики Казахстан;</w:t>
      </w:r>
    </w:p>
    <w:p w:rsidR="00CE1E9A" w:rsidRPr="00CE1E9A" w:rsidRDefault="00CE1E9A" w:rsidP="00CE1E9A">
      <w:pPr>
        <w:spacing w:after="0" w:line="240" w:lineRule="auto"/>
        <w:ind w:firstLine="709"/>
        <w:jc w:val="both"/>
        <w:rPr>
          <w:color w:val="000000"/>
          <w:sz w:val="24"/>
          <w:szCs w:val="24"/>
          <w:lang w:val="ru-RU"/>
        </w:rPr>
      </w:pPr>
      <w:bookmarkStart w:id="11" w:name="z29"/>
      <w:bookmarkEnd w:id="10"/>
      <w:r w:rsidRPr="00CE1E9A">
        <w:rPr>
          <w:color w:val="000000"/>
          <w:sz w:val="24"/>
          <w:szCs w:val="24"/>
          <w:lang w:val="ru-RU"/>
        </w:rPr>
        <w:t>9) праздничные даты (далее – памятные даты) – профессиональные и иные праздники Республики Казахстан;</w:t>
      </w:r>
    </w:p>
    <w:p w:rsidR="00CE1E9A" w:rsidRPr="00CE1E9A" w:rsidRDefault="00CE1E9A" w:rsidP="00CE1E9A">
      <w:pPr>
        <w:spacing w:after="0" w:line="240" w:lineRule="auto"/>
        <w:ind w:firstLine="709"/>
        <w:jc w:val="both"/>
        <w:rPr>
          <w:color w:val="000000"/>
          <w:sz w:val="24"/>
          <w:szCs w:val="24"/>
          <w:lang w:val="ru-RU"/>
        </w:rPr>
      </w:pPr>
      <w:bookmarkStart w:id="12" w:name="z30"/>
      <w:bookmarkEnd w:id="11"/>
      <w:r w:rsidRPr="00CE1E9A">
        <w:rPr>
          <w:color w:val="000000"/>
          <w:sz w:val="24"/>
          <w:szCs w:val="24"/>
          <w:lang w:val="ru-RU"/>
        </w:rPr>
        <w:lastRenderedPageBreak/>
        <w:t>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p w:rsidR="00CE1E9A" w:rsidRPr="00CE1E9A" w:rsidRDefault="00CE1E9A" w:rsidP="00CE1E9A">
      <w:pPr>
        <w:spacing w:after="0" w:line="240" w:lineRule="auto"/>
        <w:ind w:firstLine="709"/>
        <w:jc w:val="both"/>
        <w:rPr>
          <w:color w:val="000000"/>
          <w:sz w:val="24"/>
          <w:szCs w:val="24"/>
          <w:lang w:val="ru-RU"/>
        </w:rPr>
      </w:pPr>
      <w:bookmarkStart w:id="13" w:name="z31"/>
      <w:bookmarkEnd w:id="12"/>
      <w:r w:rsidRPr="00CE1E9A">
        <w:rPr>
          <w:color w:val="000000"/>
          <w:sz w:val="24"/>
          <w:szCs w:val="24"/>
          <w:lang w:val="ru-RU"/>
        </w:rPr>
        <w:t xml:space="preserve">11) участковая комиссия – специальная комиссия, создаваемая решением </w:t>
      </w:r>
      <w:proofErr w:type="spellStart"/>
      <w:r w:rsidRPr="00CE1E9A">
        <w:rPr>
          <w:color w:val="000000"/>
          <w:sz w:val="24"/>
          <w:szCs w:val="24"/>
          <w:lang w:val="ru-RU"/>
        </w:rPr>
        <w:t>акимов</w:t>
      </w:r>
      <w:proofErr w:type="spellEnd"/>
      <w:r w:rsidRPr="00CE1E9A">
        <w:rPr>
          <w:color w:val="000000"/>
          <w:sz w:val="24"/>
          <w:szCs w:val="24"/>
          <w:lang w:val="ru-RU"/>
        </w:rPr>
        <w:t xml:space="preserve">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p w:rsidR="00CE1E9A" w:rsidRPr="00CE1E9A" w:rsidRDefault="00CE1E9A" w:rsidP="00CE1E9A">
      <w:pPr>
        <w:spacing w:after="0" w:line="240" w:lineRule="auto"/>
        <w:ind w:firstLine="709"/>
        <w:jc w:val="both"/>
        <w:rPr>
          <w:color w:val="000000"/>
          <w:sz w:val="24"/>
          <w:szCs w:val="24"/>
          <w:lang w:val="ru-RU"/>
        </w:rPr>
      </w:pPr>
      <w:bookmarkStart w:id="14" w:name="z32"/>
      <w:bookmarkEnd w:id="13"/>
      <w:r w:rsidRPr="00CE1E9A">
        <w:rPr>
          <w:color w:val="000000"/>
          <w:sz w:val="24"/>
          <w:szCs w:val="24"/>
          <w:lang w:val="ru-RU"/>
        </w:rPr>
        <w:t>12) предельный размер – утвержденный максимальный размер социальной помощи;</w:t>
      </w:r>
    </w:p>
    <w:p w:rsidR="00CE1E9A" w:rsidRPr="00CE1E9A" w:rsidRDefault="00CE1E9A" w:rsidP="00CE1E9A">
      <w:pPr>
        <w:spacing w:after="0" w:line="240" w:lineRule="auto"/>
        <w:ind w:firstLine="709"/>
        <w:jc w:val="both"/>
        <w:rPr>
          <w:color w:val="000000"/>
          <w:sz w:val="24"/>
          <w:szCs w:val="24"/>
          <w:lang w:val="ru-RU"/>
        </w:rPr>
      </w:pPr>
      <w:bookmarkStart w:id="15" w:name="z33"/>
      <w:bookmarkEnd w:id="14"/>
      <w:r w:rsidRPr="00CE1E9A">
        <w:rPr>
          <w:color w:val="000000"/>
          <w:sz w:val="24"/>
          <w:szCs w:val="24"/>
          <w:lang w:val="ru-RU"/>
        </w:rPr>
        <w:t>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p w:rsidR="00CE1E9A" w:rsidRPr="00CE1E9A" w:rsidRDefault="00CE1E9A" w:rsidP="00CE1E9A">
      <w:pPr>
        <w:spacing w:after="0" w:line="240" w:lineRule="auto"/>
        <w:ind w:firstLine="709"/>
        <w:jc w:val="both"/>
        <w:rPr>
          <w:color w:val="000000"/>
          <w:sz w:val="24"/>
          <w:szCs w:val="24"/>
          <w:lang w:val="ru-RU"/>
        </w:rPr>
      </w:pPr>
      <w:bookmarkStart w:id="16" w:name="z34"/>
      <w:bookmarkEnd w:id="15"/>
      <w:r w:rsidRPr="00CE1E9A">
        <w:rPr>
          <w:color w:val="000000"/>
          <w:sz w:val="24"/>
          <w:szCs w:val="24"/>
          <w:lang w:val="ru-RU"/>
        </w:rPr>
        <w:t>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p w:rsidR="00CE1E9A" w:rsidRPr="00CE1E9A" w:rsidRDefault="00CE1E9A" w:rsidP="00CE1E9A">
      <w:pPr>
        <w:spacing w:after="0" w:line="240" w:lineRule="auto"/>
        <w:ind w:firstLine="709"/>
        <w:jc w:val="both"/>
        <w:rPr>
          <w:color w:val="000000"/>
          <w:sz w:val="24"/>
          <w:szCs w:val="24"/>
          <w:lang w:val="ru-RU"/>
        </w:rPr>
      </w:pPr>
      <w:bookmarkStart w:id="17" w:name="z35"/>
      <w:bookmarkEnd w:id="16"/>
      <w:r w:rsidRPr="00CE1E9A">
        <w:rPr>
          <w:color w:val="000000"/>
          <w:sz w:val="24"/>
          <w:szCs w:val="24"/>
          <w:lang w:val="ru-RU"/>
        </w:rPr>
        <w:t>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bookmarkEnd w:id="17"/>
    </w:p>
    <w:p w:rsidR="00CE1E9A" w:rsidRPr="00CE1E9A" w:rsidRDefault="00CE1E9A" w:rsidP="00CE1E9A">
      <w:pPr>
        <w:shd w:val="clear" w:color="auto" w:fill="FFFFFF"/>
        <w:overflowPunct w:val="0"/>
        <w:autoSpaceDE w:val="0"/>
        <w:autoSpaceDN w:val="0"/>
        <w:adjustRightInd w:val="0"/>
        <w:spacing w:after="0" w:line="240" w:lineRule="auto"/>
        <w:ind w:firstLine="709"/>
        <w:jc w:val="both"/>
        <w:rPr>
          <w:color w:val="000000"/>
          <w:sz w:val="24"/>
          <w:szCs w:val="24"/>
          <w:lang w:val="ru-RU"/>
        </w:rPr>
      </w:pPr>
      <w:r w:rsidRPr="00CE1E9A">
        <w:rPr>
          <w:color w:val="000000"/>
          <w:spacing w:val="2"/>
          <w:sz w:val="24"/>
          <w:szCs w:val="24"/>
          <w:shd w:val="clear" w:color="auto" w:fill="FFFFFF"/>
          <w:lang w:val="ru-RU" w:eastAsia="ru-RU"/>
        </w:rPr>
        <w:t xml:space="preserve"> </w:t>
      </w:r>
      <w:r w:rsidRPr="00CE1E9A">
        <w:rPr>
          <w:color w:val="000000"/>
          <w:sz w:val="24"/>
          <w:szCs w:val="24"/>
          <w:lang w:val="ru-RU"/>
        </w:rPr>
        <w:t xml:space="preserve">3. </w:t>
      </w:r>
      <w:bookmarkStart w:id="18" w:name="z36"/>
      <w:r w:rsidRPr="00CE1E9A">
        <w:rPr>
          <w:color w:val="000000"/>
          <w:sz w:val="24"/>
          <w:szCs w:val="24"/>
          <w:lang w:val="ru-RU"/>
        </w:rPr>
        <w:t xml:space="preserve"> Социальная помощь предоставляется единовременно и (или) периодически (ежемесячно, ежеквартально, один раз в год), осуществляется с месяца обращения.</w:t>
      </w:r>
      <w:bookmarkEnd w:id="18"/>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4. Перечень праздничных дней и памятных дат для оказания социальной помощи:</w:t>
      </w:r>
    </w:p>
    <w:p w:rsidR="00CE1E9A" w:rsidRPr="00CE1E9A" w:rsidRDefault="00CE1E9A" w:rsidP="00CE1E9A">
      <w:pPr>
        <w:spacing w:after="0" w:line="240" w:lineRule="auto"/>
        <w:ind w:firstLine="709"/>
        <w:jc w:val="both"/>
        <w:rPr>
          <w:color w:val="000000"/>
          <w:sz w:val="24"/>
          <w:szCs w:val="24"/>
          <w:lang w:val="ru-RU"/>
        </w:rPr>
      </w:pPr>
      <w:bookmarkStart w:id="19" w:name="z38"/>
      <w:r w:rsidRPr="00CE1E9A">
        <w:rPr>
          <w:color w:val="000000"/>
          <w:sz w:val="24"/>
          <w:szCs w:val="24"/>
          <w:lang w:val="ru-RU"/>
        </w:rPr>
        <w:t>1) День вывода ограниченного контингента советских войск из Демократической Республики Афганистан – 15 февраля;</w:t>
      </w:r>
    </w:p>
    <w:p w:rsidR="00CE1E9A" w:rsidRPr="00CE1E9A" w:rsidRDefault="00CE1E9A" w:rsidP="00CE1E9A">
      <w:pPr>
        <w:spacing w:after="0" w:line="240" w:lineRule="auto"/>
        <w:ind w:firstLine="709"/>
        <w:jc w:val="both"/>
        <w:rPr>
          <w:color w:val="000000"/>
          <w:sz w:val="24"/>
          <w:szCs w:val="24"/>
          <w:lang w:val="ru-RU"/>
        </w:rPr>
      </w:pPr>
      <w:bookmarkStart w:id="20" w:name="z39"/>
      <w:bookmarkEnd w:id="19"/>
      <w:r w:rsidRPr="00CE1E9A">
        <w:rPr>
          <w:color w:val="000000"/>
          <w:sz w:val="24"/>
          <w:szCs w:val="24"/>
          <w:lang w:val="ru-RU"/>
        </w:rPr>
        <w:t>2) Международный день памяти о Чернобыльской катастрофе - 26 апреля;</w:t>
      </w:r>
    </w:p>
    <w:p w:rsidR="00CE1E9A" w:rsidRPr="00CE1E9A" w:rsidRDefault="00CE1E9A" w:rsidP="00CE1E9A">
      <w:pPr>
        <w:spacing w:after="0" w:line="240" w:lineRule="auto"/>
        <w:ind w:firstLine="709"/>
        <w:jc w:val="both"/>
        <w:rPr>
          <w:color w:val="000000"/>
          <w:sz w:val="24"/>
          <w:szCs w:val="24"/>
          <w:lang w:val="ru-RU"/>
        </w:rPr>
      </w:pPr>
      <w:bookmarkStart w:id="21" w:name="z40"/>
      <w:bookmarkEnd w:id="20"/>
      <w:r w:rsidRPr="00CE1E9A">
        <w:rPr>
          <w:color w:val="000000"/>
          <w:sz w:val="24"/>
          <w:szCs w:val="24"/>
          <w:lang w:val="ru-RU"/>
        </w:rPr>
        <w:t>3) День защитника Отечества – 7 мая;</w:t>
      </w:r>
    </w:p>
    <w:p w:rsidR="00CE1E9A" w:rsidRPr="00CE1E9A" w:rsidRDefault="00CE1E9A" w:rsidP="00CE1E9A">
      <w:pPr>
        <w:spacing w:after="0" w:line="240" w:lineRule="auto"/>
        <w:ind w:firstLine="709"/>
        <w:jc w:val="both"/>
        <w:rPr>
          <w:color w:val="000000"/>
          <w:sz w:val="24"/>
          <w:szCs w:val="24"/>
          <w:lang w:val="ru-RU"/>
        </w:rPr>
      </w:pPr>
      <w:bookmarkStart w:id="22" w:name="z41"/>
      <w:bookmarkEnd w:id="21"/>
      <w:r w:rsidRPr="00CE1E9A">
        <w:rPr>
          <w:color w:val="000000"/>
          <w:sz w:val="24"/>
          <w:szCs w:val="24"/>
          <w:lang w:val="ru-RU"/>
        </w:rPr>
        <w:t>4) День Победы – 9 мая;</w:t>
      </w:r>
    </w:p>
    <w:p w:rsidR="00CE1E9A" w:rsidRPr="00CE1E9A" w:rsidRDefault="00CE1E9A" w:rsidP="00CE1E9A">
      <w:pPr>
        <w:spacing w:after="0" w:line="240" w:lineRule="auto"/>
        <w:ind w:firstLine="709"/>
        <w:jc w:val="both"/>
        <w:rPr>
          <w:color w:val="000000"/>
          <w:sz w:val="24"/>
          <w:szCs w:val="24"/>
          <w:lang w:val="ru-RU" w:eastAsia="ru-RU"/>
        </w:rPr>
      </w:pPr>
      <w:bookmarkStart w:id="23" w:name="z42"/>
      <w:bookmarkEnd w:id="22"/>
      <w:r w:rsidRPr="00CE1E9A">
        <w:rPr>
          <w:color w:val="000000"/>
          <w:sz w:val="24"/>
          <w:szCs w:val="24"/>
          <w:lang w:val="ru-RU" w:eastAsia="ru-RU"/>
        </w:rPr>
        <w:t xml:space="preserve">5) День закрытия Семипалатинского испытательного ядерного полигона – 29 августа; </w:t>
      </w:r>
    </w:p>
    <w:p w:rsidR="00CE1E9A" w:rsidRPr="00CE1E9A" w:rsidRDefault="00CE1E9A" w:rsidP="00CE1E9A">
      <w:pPr>
        <w:spacing w:after="0" w:line="240" w:lineRule="auto"/>
        <w:ind w:firstLine="709"/>
        <w:jc w:val="both"/>
        <w:rPr>
          <w:color w:val="000000"/>
          <w:sz w:val="24"/>
          <w:szCs w:val="24"/>
          <w:lang w:val="ru-RU" w:eastAsia="ru-RU"/>
        </w:rPr>
      </w:pPr>
      <w:r w:rsidRPr="00CE1E9A">
        <w:rPr>
          <w:color w:val="000000"/>
          <w:sz w:val="24"/>
          <w:szCs w:val="24"/>
          <w:lang w:val="kk-KZ" w:eastAsia="ru-RU"/>
        </w:rPr>
        <w:t>6) День Независимости – 16 декабря</w:t>
      </w:r>
      <w:r w:rsidRPr="00CE1E9A">
        <w:rPr>
          <w:color w:val="000000"/>
          <w:sz w:val="24"/>
          <w:szCs w:val="24"/>
          <w:lang w:val="ru-RU" w:eastAsia="ru-RU"/>
        </w:rPr>
        <w:t>.</w:t>
      </w:r>
    </w:p>
    <w:p w:rsidR="00CE1E9A" w:rsidRPr="00CE1E9A" w:rsidRDefault="00CE1E9A" w:rsidP="00CE1E9A">
      <w:pPr>
        <w:spacing w:after="0" w:line="240" w:lineRule="auto"/>
        <w:ind w:firstLine="709"/>
        <w:jc w:val="both"/>
        <w:rPr>
          <w:bCs/>
          <w:color w:val="000000"/>
          <w:sz w:val="24"/>
          <w:szCs w:val="24"/>
          <w:lang w:val="ru-RU"/>
        </w:rPr>
      </w:pPr>
      <w:r w:rsidRPr="00CE1E9A">
        <w:rPr>
          <w:color w:val="000000"/>
          <w:sz w:val="24"/>
          <w:szCs w:val="24"/>
          <w:lang w:val="ru-RU" w:eastAsia="ru-RU"/>
        </w:rPr>
        <w:t>При наличии нескольких оснований социальная помощь к праздничным дням и памятным датам назначается только по одному основанию.</w:t>
      </w:r>
    </w:p>
    <w:p w:rsidR="00CE1E9A" w:rsidRPr="00CE1E9A" w:rsidRDefault="00CE1E9A" w:rsidP="00CE1E9A">
      <w:pPr>
        <w:spacing w:after="0" w:line="240" w:lineRule="auto"/>
        <w:jc w:val="both"/>
        <w:rPr>
          <w:b/>
          <w:color w:val="000000"/>
          <w:sz w:val="24"/>
          <w:szCs w:val="24"/>
          <w:lang w:val="ru-RU"/>
        </w:rPr>
      </w:pPr>
      <w:bookmarkStart w:id="24" w:name="z43"/>
      <w:bookmarkEnd w:id="23"/>
    </w:p>
    <w:p w:rsidR="00CE1E9A" w:rsidRPr="00CE1E9A" w:rsidRDefault="00CE1E9A" w:rsidP="00CE1E9A">
      <w:pPr>
        <w:numPr>
          <w:ilvl w:val="0"/>
          <w:numId w:val="1"/>
        </w:numPr>
        <w:spacing w:after="0" w:line="240" w:lineRule="auto"/>
        <w:ind w:left="993" w:hanging="284"/>
        <w:contextualSpacing/>
        <w:jc w:val="center"/>
        <w:rPr>
          <w:b/>
          <w:color w:val="000000"/>
          <w:sz w:val="24"/>
          <w:szCs w:val="24"/>
          <w:lang w:val="ru-RU"/>
        </w:rPr>
      </w:pPr>
      <w:r w:rsidRPr="00CE1E9A">
        <w:rPr>
          <w:b/>
          <w:color w:val="000000"/>
          <w:sz w:val="24"/>
          <w:szCs w:val="24"/>
          <w:lang w:val="ru-RU"/>
        </w:rPr>
        <w:t xml:space="preserve">Порядок </w:t>
      </w:r>
      <w:proofErr w:type="gramStart"/>
      <w:r w:rsidRPr="00CE1E9A">
        <w:rPr>
          <w:b/>
          <w:color w:val="000000"/>
          <w:sz w:val="24"/>
          <w:szCs w:val="24"/>
          <w:lang w:val="ru-RU"/>
        </w:rPr>
        <w:t>определения перечня категорий получателей социальной помощи</w:t>
      </w:r>
      <w:proofErr w:type="gramEnd"/>
      <w:r w:rsidRPr="00CE1E9A">
        <w:rPr>
          <w:b/>
          <w:color w:val="000000"/>
          <w:sz w:val="24"/>
          <w:szCs w:val="24"/>
          <w:lang w:val="ru-RU"/>
        </w:rPr>
        <w:t xml:space="preserve"> и установления размеров социальной помощи</w:t>
      </w:r>
    </w:p>
    <w:p w:rsidR="00CE1E9A" w:rsidRPr="00CE1E9A" w:rsidRDefault="00CE1E9A" w:rsidP="00CE1E9A">
      <w:pPr>
        <w:spacing w:after="0" w:line="240" w:lineRule="auto"/>
        <w:ind w:left="993" w:hanging="284"/>
        <w:jc w:val="center"/>
        <w:rPr>
          <w:color w:val="000000"/>
          <w:sz w:val="24"/>
          <w:szCs w:val="24"/>
          <w:lang w:val="ru-RU"/>
        </w:rPr>
      </w:pPr>
    </w:p>
    <w:p w:rsidR="00CE1E9A" w:rsidRPr="00CE1E9A" w:rsidRDefault="00CE1E9A" w:rsidP="00CE1E9A">
      <w:pPr>
        <w:spacing w:after="0" w:line="240" w:lineRule="auto"/>
        <w:ind w:firstLine="709"/>
        <w:jc w:val="both"/>
        <w:rPr>
          <w:color w:val="000000"/>
          <w:sz w:val="24"/>
          <w:szCs w:val="24"/>
          <w:lang w:val="ru-RU"/>
        </w:rPr>
      </w:pPr>
      <w:bookmarkStart w:id="25" w:name="z44"/>
      <w:bookmarkEnd w:id="24"/>
      <w:r w:rsidRPr="00CE1E9A">
        <w:rPr>
          <w:color w:val="000000"/>
          <w:sz w:val="24"/>
          <w:szCs w:val="24"/>
          <w:lang w:val="ru-RU"/>
        </w:rPr>
        <w:t>5. Социальная помощь к праздничным дням и памятным датам оказывается без учета доходов, единовременно, следующим категориям граждан:</w:t>
      </w:r>
    </w:p>
    <w:p w:rsidR="00CE1E9A" w:rsidRPr="00CE1E9A" w:rsidRDefault="00CE1E9A" w:rsidP="00CE1E9A">
      <w:pPr>
        <w:spacing w:after="0" w:line="240" w:lineRule="auto"/>
        <w:ind w:firstLine="709"/>
        <w:jc w:val="both"/>
        <w:rPr>
          <w:color w:val="000000"/>
          <w:sz w:val="24"/>
          <w:szCs w:val="24"/>
          <w:lang w:val="ru-RU"/>
        </w:rPr>
      </w:pPr>
      <w:bookmarkStart w:id="26" w:name="z45"/>
      <w:bookmarkEnd w:id="25"/>
      <w:r w:rsidRPr="00CE1E9A">
        <w:rPr>
          <w:color w:val="000000"/>
          <w:sz w:val="24"/>
          <w:szCs w:val="24"/>
          <w:lang w:val="ru-RU"/>
        </w:rPr>
        <w:t xml:space="preserve">1) День вывода ограниченного контингента советских войск из Демократической Республики Афганистан - 15 февраля, в размере 100 000 (сто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27" w:name="z46"/>
      <w:bookmarkEnd w:id="26"/>
      <w:r w:rsidRPr="00CE1E9A">
        <w:rPr>
          <w:color w:val="000000"/>
          <w:sz w:val="24"/>
          <w:szCs w:val="24"/>
          <w:lang w:val="ru-RU"/>
        </w:rPr>
        <w:t>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w:t>
      </w:r>
    </w:p>
    <w:p w:rsidR="00CE1E9A" w:rsidRPr="00CE1E9A" w:rsidRDefault="00CE1E9A" w:rsidP="00CE1E9A">
      <w:pPr>
        <w:spacing w:after="0" w:line="240" w:lineRule="auto"/>
        <w:ind w:firstLine="709"/>
        <w:jc w:val="both"/>
        <w:rPr>
          <w:color w:val="000000"/>
          <w:sz w:val="24"/>
          <w:szCs w:val="24"/>
          <w:lang w:val="ru-RU"/>
        </w:rPr>
      </w:pPr>
      <w:bookmarkStart w:id="28" w:name="z47"/>
      <w:bookmarkEnd w:id="27"/>
      <w:r w:rsidRPr="00CE1E9A">
        <w:rPr>
          <w:color w:val="000000"/>
          <w:sz w:val="24"/>
          <w:szCs w:val="24"/>
          <w:lang w:val="ru-RU"/>
        </w:rPr>
        <w:t xml:space="preserve">военнообязанным, </w:t>
      </w:r>
      <w:proofErr w:type="spellStart"/>
      <w:r w:rsidRPr="00CE1E9A">
        <w:rPr>
          <w:color w:val="000000"/>
          <w:sz w:val="24"/>
          <w:szCs w:val="24"/>
          <w:lang w:val="ru-RU"/>
        </w:rPr>
        <w:t>призывавшимся</w:t>
      </w:r>
      <w:proofErr w:type="spellEnd"/>
      <w:r w:rsidRPr="00CE1E9A">
        <w:rPr>
          <w:color w:val="000000"/>
          <w:sz w:val="24"/>
          <w:szCs w:val="24"/>
          <w:lang w:val="ru-RU"/>
        </w:rPr>
        <w:t xml:space="preserve"> на учебные сборы и направлявшимся в Афганистан в период ведения боевых действий;</w:t>
      </w:r>
    </w:p>
    <w:p w:rsidR="00CE1E9A" w:rsidRPr="00CE1E9A" w:rsidRDefault="00CE1E9A" w:rsidP="00CE1E9A">
      <w:pPr>
        <w:spacing w:after="0" w:line="240" w:lineRule="auto"/>
        <w:ind w:firstLine="709"/>
        <w:jc w:val="both"/>
        <w:rPr>
          <w:color w:val="000000"/>
          <w:sz w:val="24"/>
          <w:szCs w:val="24"/>
          <w:lang w:val="ru-RU"/>
        </w:rPr>
      </w:pPr>
      <w:bookmarkStart w:id="29" w:name="z48"/>
      <w:bookmarkEnd w:id="28"/>
      <w:r w:rsidRPr="00CE1E9A">
        <w:rPr>
          <w:color w:val="000000"/>
          <w:sz w:val="24"/>
          <w:szCs w:val="24"/>
          <w:lang w:val="ru-RU"/>
        </w:rPr>
        <w:t>военнослужащим автомобильных батальонов, направлявшимся в Афганистан для доставки грузов в эту страну в период ведения боевых действий;</w:t>
      </w:r>
    </w:p>
    <w:p w:rsidR="00CE1E9A" w:rsidRPr="00CE1E9A" w:rsidRDefault="00CE1E9A" w:rsidP="00CE1E9A">
      <w:pPr>
        <w:spacing w:after="0" w:line="240" w:lineRule="auto"/>
        <w:ind w:firstLine="709"/>
        <w:jc w:val="both"/>
        <w:rPr>
          <w:color w:val="000000"/>
          <w:sz w:val="24"/>
          <w:szCs w:val="24"/>
          <w:lang w:val="ru-RU"/>
        </w:rPr>
      </w:pPr>
      <w:bookmarkStart w:id="30" w:name="z49"/>
      <w:bookmarkEnd w:id="29"/>
      <w:r w:rsidRPr="00CE1E9A">
        <w:rPr>
          <w:color w:val="000000"/>
          <w:sz w:val="24"/>
          <w:szCs w:val="24"/>
          <w:lang w:val="ru-RU"/>
        </w:rPr>
        <w:lastRenderedPageBreak/>
        <w:t>военнослужащим летного состава, совершавшим вылеты на боевые задания в Афганистан с территории бывшего Союза ССР;</w:t>
      </w:r>
    </w:p>
    <w:p w:rsidR="00CE1E9A" w:rsidRPr="00CE1E9A" w:rsidRDefault="00CE1E9A" w:rsidP="00CE1E9A">
      <w:pPr>
        <w:spacing w:after="0" w:line="240" w:lineRule="auto"/>
        <w:ind w:firstLine="709"/>
        <w:jc w:val="both"/>
        <w:rPr>
          <w:color w:val="000000"/>
          <w:sz w:val="24"/>
          <w:szCs w:val="24"/>
          <w:lang w:val="ru-RU"/>
        </w:rPr>
      </w:pPr>
      <w:bookmarkStart w:id="31" w:name="z50"/>
      <w:bookmarkEnd w:id="30"/>
      <w:r w:rsidRPr="00CE1E9A">
        <w:rPr>
          <w:color w:val="000000"/>
          <w:sz w:val="24"/>
          <w:szCs w:val="24"/>
          <w:lang w:val="ru-RU"/>
        </w:rPr>
        <w:t>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w:t>
      </w:r>
    </w:p>
    <w:p w:rsidR="00CE1E9A" w:rsidRPr="00CE1E9A" w:rsidRDefault="00CE1E9A" w:rsidP="00CE1E9A">
      <w:pPr>
        <w:spacing w:after="0" w:line="240" w:lineRule="auto"/>
        <w:ind w:firstLine="709"/>
        <w:jc w:val="both"/>
        <w:rPr>
          <w:color w:val="000000"/>
          <w:sz w:val="24"/>
          <w:szCs w:val="24"/>
          <w:lang w:val="ru-RU"/>
        </w:rPr>
      </w:pPr>
      <w:bookmarkStart w:id="32" w:name="z51"/>
      <w:bookmarkEnd w:id="31"/>
      <w:r w:rsidRPr="00CE1E9A">
        <w:rPr>
          <w:color w:val="000000"/>
          <w:sz w:val="24"/>
          <w:szCs w:val="24"/>
          <w:lang w:val="ru-RU"/>
        </w:rPr>
        <w:t>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w:t>
      </w:r>
    </w:p>
    <w:p w:rsidR="00CE1E9A" w:rsidRPr="00CE1E9A" w:rsidRDefault="00CE1E9A" w:rsidP="00CE1E9A">
      <w:pPr>
        <w:spacing w:after="0" w:line="240" w:lineRule="auto"/>
        <w:ind w:firstLine="709"/>
        <w:jc w:val="both"/>
        <w:rPr>
          <w:color w:val="000000"/>
          <w:sz w:val="24"/>
          <w:szCs w:val="24"/>
          <w:lang w:val="ru-RU"/>
        </w:rPr>
      </w:pPr>
      <w:bookmarkStart w:id="33" w:name="z52"/>
      <w:bookmarkEnd w:id="32"/>
      <w:r w:rsidRPr="00CE1E9A">
        <w:rPr>
          <w:color w:val="000000"/>
          <w:sz w:val="24"/>
          <w:szCs w:val="24"/>
          <w:lang w:val="ru-RU"/>
        </w:rPr>
        <w:t>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w:t>
      </w:r>
    </w:p>
    <w:p w:rsidR="00CE1E9A" w:rsidRPr="00CE1E9A" w:rsidRDefault="00CE1E9A" w:rsidP="00CE1E9A">
      <w:pPr>
        <w:spacing w:after="0" w:line="240" w:lineRule="auto"/>
        <w:ind w:firstLine="709"/>
        <w:jc w:val="both"/>
        <w:rPr>
          <w:color w:val="000000"/>
          <w:sz w:val="24"/>
          <w:szCs w:val="24"/>
          <w:lang w:val="ru-RU"/>
        </w:rPr>
      </w:pPr>
      <w:bookmarkStart w:id="34" w:name="z53"/>
      <w:bookmarkEnd w:id="33"/>
      <w:r w:rsidRPr="00CE1E9A">
        <w:rPr>
          <w:color w:val="000000"/>
          <w:sz w:val="24"/>
          <w:szCs w:val="24"/>
          <w:lang w:val="ru-RU"/>
        </w:rPr>
        <w:t xml:space="preserve">2) Международный день памяти о Чернобыльской катастрофе - 26 апреля, в размере 100 000 (сто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35" w:name="z54"/>
      <w:bookmarkEnd w:id="34"/>
      <w:r w:rsidRPr="00CE1E9A">
        <w:rPr>
          <w:color w:val="000000"/>
          <w:sz w:val="24"/>
          <w:szCs w:val="24"/>
          <w:lang w:val="ru-RU"/>
        </w:rPr>
        <w:t>лицам, принимавшим участие в ликвидации последствий катастрофы на Чернобыльской атомной электростанции в 1986 – 1987 годах;</w:t>
      </w:r>
    </w:p>
    <w:p w:rsidR="00CE1E9A" w:rsidRPr="00CE1E9A" w:rsidRDefault="00CE1E9A" w:rsidP="00CE1E9A">
      <w:pPr>
        <w:spacing w:after="0" w:line="240" w:lineRule="auto"/>
        <w:ind w:firstLine="709"/>
        <w:jc w:val="both"/>
        <w:rPr>
          <w:color w:val="000000"/>
          <w:sz w:val="24"/>
          <w:szCs w:val="24"/>
          <w:lang w:val="ru-RU"/>
        </w:rPr>
      </w:pPr>
      <w:bookmarkStart w:id="36" w:name="z55"/>
      <w:bookmarkEnd w:id="35"/>
      <w:r w:rsidRPr="00CE1E9A">
        <w:rPr>
          <w:color w:val="000000"/>
          <w:sz w:val="24"/>
          <w:szCs w:val="24"/>
          <w:lang w:val="ru-RU"/>
        </w:rPr>
        <w:t>лицам, которым инвалидность установлена вследствие катастрофы на Чернобыльской атомной электростанции;</w:t>
      </w:r>
    </w:p>
    <w:p w:rsidR="00CE1E9A" w:rsidRPr="00CE1E9A" w:rsidRDefault="00CE1E9A" w:rsidP="00CE1E9A">
      <w:pPr>
        <w:spacing w:after="0" w:line="240" w:lineRule="auto"/>
        <w:ind w:firstLine="709"/>
        <w:jc w:val="both"/>
        <w:rPr>
          <w:color w:val="000000"/>
          <w:sz w:val="24"/>
          <w:szCs w:val="24"/>
          <w:lang w:val="ru-RU"/>
        </w:rPr>
      </w:pPr>
      <w:bookmarkStart w:id="37" w:name="z56"/>
      <w:bookmarkEnd w:id="36"/>
      <w:r w:rsidRPr="00CE1E9A">
        <w:rPr>
          <w:color w:val="000000"/>
          <w:sz w:val="24"/>
          <w:szCs w:val="24"/>
          <w:lang w:val="ru-RU"/>
        </w:rPr>
        <w:t>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w:t>
      </w:r>
    </w:p>
    <w:p w:rsidR="00CE1E9A" w:rsidRPr="00CE1E9A" w:rsidRDefault="00CE1E9A" w:rsidP="00CE1E9A">
      <w:pPr>
        <w:spacing w:after="0" w:line="240" w:lineRule="auto"/>
        <w:ind w:firstLine="709"/>
        <w:jc w:val="both"/>
        <w:rPr>
          <w:color w:val="000000"/>
          <w:sz w:val="24"/>
          <w:szCs w:val="24"/>
          <w:lang w:val="ru-RU"/>
        </w:rPr>
      </w:pPr>
      <w:bookmarkStart w:id="38" w:name="z57"/>
      <w:bookmarkEnd w:id="37"/>
      <w:r w:rsidRPr="00CE1E9A">
        <w:rPr>
          <w:color w:val="000000"/>
          <w:sz w:val="24"/>
          <w:szCs w:val="24"/>
          <w:lang w:val="ru-RU"/>
        </w:rPr>
        <w:t>семьям лиц, погибших при ликвидации последствий катастрофы на Чернобыльской атомной электростанции;</w:t>
      </w:r>
    </w:p>
    <w:p w:rsidR="00CE1E9A" w:rsidRPr="00CE1E9A" w:rsidRDefault="00CE1E9A" w:rsidP="00CE1E9A">
      <w:pPr>
        <w:spacing w:after="0" w:line="240" w:lineRule="auto"/>
        <w:ind w:firstLine="709"/>
        <w:jc w:val="both"/>
        <w:rPr>
          <w:color w:val="000000"/>
          <w:sz w:val="24"/>
          <w:szCs w:val="24"/>
          <w:lang w:val="ru-RU"/>
        </w:rPr>
      </w:pPr>
      <w:bookmarkStart w:id="39" w:name="z58"/>
      <w:bookmarkEnd w:id="38"/>
      <w:r w:rsidRPr="00CE1E9A">
        <w:rPr>
          <w:color w:val="000000"/>
          <w:sz w:val="24"/>
          <w:szCs w:val="24"/>
          <w:lang w:val="ru-RU"/>
        </w:rPr>
        <w:t>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w:t>
      </w:r>
    </w:p>
    <w:p w:rsidR="00CE1E9A" w:rsidRPr="00CE1E9A" w:rsidRDefault="00CE1E9A" w:rsidP="00CE1E9A">
      <w:pPr>
        <w:spacing w:after="0" w:line="240" w:lineRule="auto"/>
        <w:ind w:firstLine="709"/>
        <w:jc w:val="both"/>
        <w:rPr>
          <w:color w:val="000000"/>
          <w:sz w:val="24"/>
          <w:szCs w:val="24"/>
          <w:lang w:val="ru-RU"/>
        </w:rPr>
      </w:pPr>
      <w:bookmarkStart w:id="40" w:name="z59"/>
      <w:bookmarkEnd w:id="39"/>
      <w:r w:rsidRPr="00CE1E9A">
        <w:rPr>
          <w:color w:val="000000"/>
          <w:sz w:val="24"/>
          <w:szCs w:val="24"/>
          <w:lang w:val="ru-RU"/>
        </w:rPr>
        <w:t xml:space="preserve">3) День защитника Отечества - 7 мая, в размере 100 000 (сто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41" w:name="z60"/>
      <w:bookmarkEnd w:id="40"/>
      <w:proofErr w:type="gramStart"/>
      <w:r w:rsidRPr="00CE1E9A">
        <w:rPr>
          <w:color w:val="000000"/>
          <w:sz w:val="24"/>
          <w:szCs w:val="24"/>
          <w:lang w:val="ru-RU"/>
        </w:rPr>
        <w:t>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пункта 5 настоящих Правил;</w:t>
      </w:r>
      <w:proofErr w:type="gramEnd"/>
    </w:p>
    <w:p w:rsidR="00CE1E9A" w:rsidRPr="00CE1E9A" w:rsidRDefault="00CE1E9A" w:rsidP="00CE1E9A">
      <w:pPr>
        <w:spacing w:after="0" w:line="240" w:lineRule="auto"/>
        <w:ind w:firstLine="709"/>
        <w:jc w:val="both"/>
        <w:rPr>
          <w:color w:val="000000"/>
          <w:sz w:val="24"/>
          <w:szCs w:val="24"/>
          <w:lang w:val="ru-RU"/>
        </w:rPr>
      </w:pPr>
      <w:bookmarkStart w:id="42" w:name="z61"/>
      <w:bookmarkEnd w:id="41"/>
      <w:r w:rsidRPr="00CE1E9A">
        <w:rPr>
          <w:color w:val="000000"/>
          <w:sz w:val="24"/>
          <w:szCs w:val="24"/>
          <w:lang w:val="ru-RU"/>
        </w:rPr>
        <w:t>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w:t>
      </w:r>
    </w:p>
    <w:p w:rsidR="00CE1E9A" w:rsidRPr="00CE1E9A" w:rsidRDefault="00CE1E9A" w:rsidP="00CE1E9A">
      <w:pPr>
        <w:spacing w:after="0" w:line="240" w:lineRule="auto"/>
        <w:ind w:firstLine="709"/>
        <w:jc w:val="both"/>
        <w:rPr>
          <w:color w:val="000000"/>
          <w:sz w:val="24"/>
          <w:szCs w:val="24"/>
          <w:lang w:val="ru-RU"/>
        </w:rPr>
      </w:pPr>
      <w:bookmarkStart w:id="43" w:name="z62"/>
      <w:bookmarkEnd w:id="42"/>
      <w:r w:rsidRPr="00CE1E9A">
        <w:rPr>
          <w:color w:val="000000"/>
          <w:sz w:val="24"/>
          <w:szCs w:val="24"/>
          <w:lang w:val="ru-RU"/>
        </w:rPr>
        <w:t>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w:t>
      </w:r>
    </w:p>
    <w:p w:rsidR="00CE1E9A" w:rsidRPr="00CE1E9A" w:rsidRDefault="00CE1E9A" w:rsidP="00CE1E9A">
      <w:pPr>
        <w:spacing w:after="0" w:line="240" w:lineRule="auto"/>
        <w:ind w:firstLine="709"/>
        <w:jc w:val="both"/>
        <w:rPr>
          <w:color w:val="000000"/>
          <w:sz w:val="24"/>
          <w:szCs w:val="24"/>
          <w:lang w:val="ru-RU"/>
        </w:rPr>
      </w:pPr>
      <w:bookmarkStart w:id="44" w:name="z63"/>
      <w:bookmarkEnd w:id="43"/>
      <w:r w:rsidRPr="00CE1E9A">
        <w:rPr>
          <w:color w:val="000000"/>
          <w:sz w:val="24"/>
          <w:szCs w:val="24"/>
          <w:lang w:val="ru-RU"/>
        </w:rPr>
        <w:t>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w:t>
      </w:r>
    </w:p>
    <w:p w:rsidR="00CE1E9A" w:rsidRPr="00CE1E9A" w:rsidRDefault="00CE1E9A" w:rsidP="00CE1E9A">
      <w:pPr>
        <w:spacing w:after="0" w:line="240" w:lineRule="auto"/>
        <w:ind w:firstLine="709"/>
        <w:jc w:val="both"/>
        <w:rPr>
          <w:color w:val="000000"/>
          <w:sz w:val="24"/>
          <w:szCs w:val="24"/>
          <w:lang w:val="ru-RU"/>
        </w:rPr>
      </w:pPr>
      <w:bookmarkStart w:id="45" w:name="z64"/>
      <w:bookmarkEnd w:id="44"/>
      <w:proofErr w:type="gramStart"/>
      <w:r w:rsidRPr="00CE1E9A">
        <w:rPr>
          <w:color w:val="000000"/>
          <w:sz w:val="24"/>
          <w:szCs w:val="24"/>
          <w:lang w:val="ru-RU"/>
        </w:rPr>
        <w:t>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при прохождении воинской службы в других государствах, в которых велись боевые действия;</w:t>
      </w:r>
      <w:proofErr w:type="gramEnd"/>
    </w:p>
    <w:p w:rsidR="00CE1E9A" w:rsidRPr="00CE1E9A" w:rsidRDefault="00CE1E9A" w:rsidP="00CE1E9A">
      <w:pPr>
        <w:spacing w:after="0" w:line="240" w:lineRule="auto"/>
        <w:ind w:firstLine="709"/>
        <w:jc w:val="both"/>
        <w:rPr>
          <w:color w:val="000000"/>
          <w:sz w:val="24"/>
          <w:szCs w:val="24"/>
          <w:lang w:val="ru-RU"/>
        </w:rPr>
      </w:pPr>
      <w:bookmarkStart w:id="46" w:name="z65"/>
      <w:bookmarkEnd w:id="45"/>
      <w:r w:rsidRPr="00CE1E9A">
        <w:rPr>
          <w:color w:val="000000"/>
          <w:sz w:val="24"/>
          <w:szCs w:val="24"/>
          <w:lang w:val="ru-RU"/>
        </w:rPr>
        <w:lastRenderedPageBreak/>
        <w:t>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w:t>
      </w:r>
    </w:p>
    <w:p w:rsidR="00CE1E9A" w:rsidRPr="00CE1E9A" w:rsidRDefault="00CE1E9A" w:rsidP="00CE1E9A">
      <w:pPr>
        <w:spacing w:after="0" w:line="240" w:lineRule="auto"/>
        <w:ind w:firstLine="709"/>
        <w:jc w:val="both"/>
        <w:rPr>
          <w:color w:val="000000"/>
          <w:sz w:val="24"/>
          <w:szCs w:val="24"/>
          <w:lang w:val="ru-RU"/>
        </w:rPr>
      </w:pPr>
      <w:bookmarkStart w:id="47" w:name="z66"/>
      <w:bookmarkEnd w:id="46"/>
      <w:r w:rsidRPr="00CE1E9A">
        <w:rPr>
          <w:color w:val="000000"/>
          <w:sz w:val="24"/>
          <w:szCs w:val="24"/>
          <w:lang w:val="ru-RU"/>
        </w:rPr>
        <w:t>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w:t>
      </w:r>
    </w:p>
    <w:p w:rsidR="00CE1E9A" w:rsidRPr="00CE1E9A" w:rsidRDefault="00CE1E9A" w:rsidP="00CE1E9A">
      <w:pPr>
        <w:spacing w:after="0" w:line="240" w:lineRule="auto"/>
        <w:ind w:firstLine="709"/>
        <w:jc w:val="both"/>
        <w:rPr>
          <w:color w:val="000000"/>
          <w:sz w:val="24"/>
          <w:szCs w:val="24"/>
          <w:lang w:val="ru-RU"/>
        </w:rPr>
      </w:pPr>
      <w:bookmarkStart w:id="48" w:name="z67"/>
      <w:bookmarkEnd w:id="47"/>
      <w:r w:rsidRPr="00CE1E9A">
        <w:rPr>
          <w:color w:val="000000"/>
          <w:sz w:val="24"/>
          <w:szCs w:val="24"/>
          <w:lang w:val="ru-RU"/>
        </w:rPr>
        <w:t>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w:t>
      </w:r>
    </w:p>
    <w:p w:rsidR="00CE1E9A" w:rsidRPr="00CE1E9A" w:rsidRDefault="00CE1E9A" w:rsidP="00CE1E9A">
      <w:pPr>
        <w:spacing w:after="0" w:line="240" w:lineRule="auto"/>
        <w:ind w:firstLine="709"/>
        <w:jc w:val="both"/>
        <w:rPr>
          <w:color w:val="000000"/>
          <w:sz w:val="24"/>
          <w:szCs w:val="24"/>
          <w:lang w:val="ru-RU"/>
        </w:rPr>
      </w:pPr>
      <w:bookmarkStart w:id="49" w:name="z68"/>
      <w:bookmarkEnd w:id="48"/>
      <w:r w:rsidRPr="00CE1E9A">
        <w:rPr>
          <w:color w:val="000000"/>
          <w:sz w:val="24"/>
          <w:szCs w:val="24"/>
          <w:lang w:val="ru-RU"/>
        </w:rPr>
        <w:t>4) День Победы - 9 мая:</w:t>
      </w:r>
    </w:p>
    <w:p w:rsidR="00CE1E9A" w:rsidRPr="00CE1E9A" w:rsidRDefault="00CE1E9A" w:rsidP="00CE1E9A">
      <w:pPr>
        <w:spacing w:after="0" w:line="240" w:lineRule="auto"/>
        <w:ind w:firstLine="709"/>
        <w:jc w:val="both"/>
        <w:rPr>
          <w:color w:val="000000"/>
          <w:sz w:val="24"/>
          <w:szCs w:val="24"/>
          <w:lang w:val="ru-RU"/>
        </w:rPr>
      </w:pPr>
      <w:bookmarkStart w:id="50" w:name="z69"/>
      <w:bookmarkEnd w:id="49"/>
      <w:r w:rsidRPr="00CE1E9A">
        <w:rPr>
          <w:color w:val="000000"/>
          <w:sz w:val="24"/>
          <w:szCs w:val="24"/>
          <w:lang w:val="ru-RU"/>
        </w:rPr>
        <w:t xml:space="preserve">ветеранам Великой Отечественной войны, в размере 5 000 000 (пять миллионов)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51" w:name="z70"/>
      <w:bookmarkEnd w:id="50"/>
      <w:r w:rsidRPr="00CE1E9A">
        <w:rPr>
          <w:color w:val="000000"/>
          <w:sz w:val="24"/>
          <w:szCs w:val="24"/>
          <w:lang w:val="ru-RU"/>
        </w:rPr>
        <w:t>лицам, приравненным по льготам к ветеранам Великой Отечественной войны, а именно:</w:t>
      </w:r>
    </w:p>
    <w:p w:rsidR="00CE1E9A" w:rsidRPr="00CE1E9A" w:rsidRDefault="00CE1E9A" w:rsidP="00CE1E9A">
      <w:pPr>
        <w:spacing w:after="0" w:line="240" w:lineRule="auto"/>
        <w:ind w:firstLine="709"/>
        <w:jc w:val="both"/>
        <w:rPr>
          <w:color w:val="000000"/>
          <w:sz w:val="24"/>
          <w:szCs w:val="24"/>
          <w:lang w:val="ru-RU"/>
        </w:rPr>
      </w:pPr>
      <w:bookmarkStart w:id="52" w:name="z71"/>
      <w:bookmarkEnd w:id="51"/>
      <w:proofErr w:type="gramStart"/>
      <w:r w:rsidRPr="00CE1E9A">
        <w:rPr>
          <w:color w:val="000000"/>
          <w:sz w:val="24"/>
          <w:szCs w:val="24"/>
          <w:lang w:val="ru-RU"/>
        </w:rPr>
        <w:t xml:space="preserve">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100 000 (сто тысяч) </w:t>
      </w:r>
      <w:proofErr w:type="spellStart"/>
      <w:r w:rsidRPr="00CE1E9A">
        <w:rPr>
          <w:color w:val="000000"/>
          <w:sz w:val="24"/>
          <w:szCs w:val="24"/>
          <w:lang w:val="ru-RU"/>
        </w:rPr>
        <w:t>теңге</w:t>
      </w:r>
      <w:proofErr w:type="spellEnd"/>
      <w:r w:rsidRPr="00CE1E9A">
        <w:rPr>
          <w:color w:val="000000"/>
          <w:sz w:val="24"/>
          <w:szCs w:val="24"/>
          <w:lang w:val="ru-RU"/>
        </w:rPr>
        <w:t>;</w:t>
      </w:r>
      <w:proofErr w:type="gramEnd"/>
    </w:p>
    <w:p w:rsidR="00CE1E9A" w:rsidRPr="00CE1E9A" w:rsidRDefault="00CE1E9A" w:rsidP="00CE1E9A">
      <w:pPr>
        <w:spacing w:after="0" w:line="240" w:lineRule="auto"/>
        <w:ind w:firstLine="709"/>
        <w:jc w:val="both"/>
        <w:rPr>
          <w:color w:val="000000"/>
          <w:sz w:val="24"/>
          <w:szCs w:val="24"/>
          <w:lang w:val="ru-RU"/>
        </w:rPr>
      </w:pPr>
      <w:bookmarkStart w:id="53" w:name="z72"/>
      <w:bookmarkEnd w:id="52"/>
      <w:proofErr w:type="gramStart"/>
      <w:r w:rsidRPr="00CE1E9A">
        <w:rPr>
          <w:color w:val="000000"/>
          <w:sz w:val="24"/>
          <w:szCs w:val="24"/>
          <w:lang w:val="ru-RU"/>
        </w:rPr>
        <w:t>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w:t>
      </w:r>
      <w:proofErr w:type="gramEnd"/>
      <w:r w:rsidRPr="00CE1E9A">
        <w:rPr>
          <w:color w:val="000000"/>
          <w:sz w:val="24"/>
          <w:szCs w:val="24"/>
          <w:lang w:val="ru-RU"/>
        </w:rPr>
        <w:t xml:space="preserve"> льготных </w:t>
      </w:r>
      <w:proofErr w:type="gramStart"/>
      <w:r w:rsidRPr="00CE1E9A">
        <w:rPr>
          <w:color w:val="000000"/>
          <w:sz w:val="24"/>
          <w:szCs w:val="24"/>
          <w:lang w:val="ru-RU"/>
        </w:rPr>
        <w:t>условиях</w:t>
      </w:r>
      <w:proofErr w:type="gramEnd"/>
      <w:r w:rsidRPr="00CE1E9A">
        <w:rPr>
          <w:color w:val="000000"/>
          <w:sz w:val="24"/>
          <w:szCs w:val="24"/>
          <w:lang w:val="ru-RU"/>
        </w:rPr>
        <w:t xml:space="preserve">, установленных для военнослужащих частей действующей армии, в размере 100 000 (сто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54" w:name="z73"/>
      <w:bookmarkEnd w:id="53"/>
      <w:r w:rsidRPr="00CE1E9A">
        <w:rPr>
          <w:color w:val="000000"/>
          <w:sz w:val="24"/>
          <w:szCs w:val="24"/>
          <w:lang w:val="ru-RU"/>
        </w:rPr>
        <w:t xml:space="preserve">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100 000 (сто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55" w:name="z74"/>
      <w:bookmarkEnd w:id="54"/>
      <w:r w:rsidRPr="00CE1E9A">
        <w:rPr>
          <w:color w:val="000000"/>
          <w:sz w:val="24"/>
          <w:szCs w:val="24"/>
          <w:lang w:val="ru-RU"/>
        </w:rPr>
        <w:t>лицам, принимавшим участие в боевых действиях против фашистской Герман</w:t>
      </w:r>
      <w:proofErr w:type="gramStart"/>
      <w:r w:rsidRPr="00CE1E9A">
        <w:rPr>
          <w:color w:val="000000"/>
          <w:sz w:val="24"/>
          <w:szCs w:val="24"/>
          <w:lang w:val="ru-RU"/>
        </w:rPr>
        <w:t>ии и ее</w:t>
      </w:r>
      <w:proofErr w:type="gramEnd"/>
      <w:r w:rsidRPr="00CE1E9A">
        <w:rPr>
          <w:color w:val="000000"/>
          <w:sz w:val="24"/>
          <w:szCs w:val="24"/>
          <w:lang w:val="ru-RU"/>
        </w:rPr>
        <w:t xml:space="preserve">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100 000 (сто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56" w:name="z75"/>
      <w:bookmarkEnd w:id="55"/>
      <w:proofErr w:type="gramStart"/>
      <w:r w:rsidRPr="00CE1E9A">
        <w:rPr>
          <w:color w:val="000000"/>
          <w:sz w:val="24"/>
          <w:szCs w:val="24"/>
          <w:lang w:val="ru-RU"/>
        </w:rPr>
        <w:t xml:space="preserve">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w:t>
      </w:r>
      <w:proofErr w:type="spellStart"/>
      <w:r w:rsidRPr="00CE1E9A">
        <w:rPr>
          <w:color w:val="000000"/>
          <w:sz w:val="24"/>
          <w:szCs w:val="24"/>
          <w:lang w:val="ru-RU"/>
        </w:rPr>
        <w:t>Главсевморпути</w:t>
      </w:r>
      <w:proofErr w:type="spellEnd"/>
      <w:r w:rsidRPr="00CE1E9A">
        <w:rPr>
          <w:color w:val="000000"/>
          <w:sz w:val="24"/>
          <w:szCs w:val="24"/>
          <w:lang w:val="ru-RU"/>
        </w:rPr>
        <w:t>,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w:t>
      </w:r>
      <w:proofErr w:type="gramEnd"/>
      <w:r w:rsidRPr="00CE1E9A">
        <w:rPr>
          <w:color w:val="000000"/>
          <w:sz w:val="24"/>
          <w:szCs w:val="24"/>
          <w:lang w:val="ru-RU"/>
        </w:rPr>
        <w:t xml:space="preserve">,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100 000 (сто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57" w:name="z76"/>
      <w:bookmarkEnd w:id="56"/>
      <w:r w:rsidRPr="00CE1E9A">
        <w:rPr>
          <w:color w:val="000000"/>
          <w:sz w:val="24"/>
          <w:szCs w:val="24"/>
          <w:lang w:val="ru-RU"/>
        </w:rPr>
        <w:t xml:space="preserve">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100 000 (сто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58" w:name="z77"/>
      <w:bookmarkEnd w:id="57"/>
      <w:r w:rsidRPr="00CE1E9A">
        <w:rPr>
          <w:color w:val="000000"/>
          <w:sz w:val="24"/>
          <w:szCs w:val="24"/>
          <w:lang w:val="ru-RU"/>
        </w:rPr>
        <w:t xml:space="preserve">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w:t>
      </w:r>
      <w:r w:rsidRPr="00CE1E9A">
        <w:rPr>
          <w:color w:val="000000"/>
          <w:sz w:val="24"/>
          <w:szCs w:val="24"/>
          <w:lang w:val="ru-RU"/>
        </w:rPr>
        <w:lastRenderedPageBreak/>
        <w:t xml:space="preserve">вследствие ранения, контузии, увечья, полученных при исполнении служебных обязанностей либо заболевания, связанного с пребыванием на фронте, в размере 100 000 (сто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59" w:name="z78"/>
      <w:bookmarkEnd w:id="58"/>
      <w:r w:rsidRPr="00CE1E9A">
        <w:rPr>
          <w:color w:val="000000"/>
          <w:sz w:val="24"/>
          <w:szCs w:val="24"/>
          <w:lang w:val="ru-RU"/>
        </w:rPr>
        <w:t xml:space="preserve">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100 000 (сто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60" w:name="z79"/>
      <w:bookmarkEnd w:id="59"/>
      <w:r w:rsidRPr="00CE1E9A">
        <w:rPr>
          <w:color w:val="000000"/>
          <w:sz w:val="24"/>
          <w:szCs w:val="24"/>
          <w:lang w:val="ru-RU"/>
        </w:rPr>
        <w:t xml:space="preserve">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60 000 (шестьдесят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61" w:name="z80"/>
      <w:bookmarkEnd w:id="60"/>
      <w:proofErr w:type="gramStart"/>
      <w:r w:rsidRPr="00CE1E9A">
        <w:rPr>
          <w:color w:val="000000"/>
          <w:sz w:val="24"/>
          <w:szCs w:val="24"/>
          <w:lang w:val="ru-RU"/>
        </w:rPr>
        <w:t>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w:t>
      </w:r>
      <w:proofErr w:type="gramEnd"/>
      <w:r w:rsidRPr="00CE1E9A">
        <w:rPr>
          <w:color w:val="000000"/>
          <w:sz w:val="24"/>
          <w:szCs w:val="24"/>
          <w:lang w:val="ru-RU"/>
        </w:rPr>
        <w:t xml:space="preserve"> 000 (шестьдесят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62" w:name="z81"/>
      <w:bookmarkEnd w:id="61"/>
      <w:proofErr w:type="gramStart"/>
      <w:r w:rsidRPr="00CE1E9A">
        <w:rPr>
          <w:color w:val="000000"/>
          <w:sz w:val="24"/>
          <w:szCs w:val="24"/>
          <w:lang w:val="ru-RU"/>
        </w:rPr>
        <w:t xml:space="preserve">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50 000 (пятьдесят тысяч) </w:t>
      </w:r>
      <w:proofErr w:type="spellStart"/>
      <w:r w:rsidRPr="00CE1E9A">
        <w:rPr>
          <w:color w:val="000000"/>
          <w:sz w:val="24"/>
          <w:szCs w:val="24"/>
          <w:lang w:val="ru-RU"/>
        </w:rPr>
        <w:t>теңге</w:t>
      </w:r>
      <w:proofErr w:type="spellEnd"/>
      <w:r w:rsidRPr="00CE1E9A">
        <w:rPr>
          <w:color w:val="000000"/>
          <w:sz w:val="24"/>
          <w:szCs w:val="24"/>
          <w:lang w:val="ru-RU"/>
        </w:rPr>
        <w:t>;</w:t>
      </w:r>
      <w:proofErr w:type="gramEnd"/>
    </w:p>
    <w:p w:rsidR="00CE1E9A" w:rsidRPr="00CE1E9A" w:rsidRDefault="00CE1E9A" w:rsidP="00CE1E9A">
      <w:pPr>
        <w:spacing w:after="0" w:line="240" w:lineRule="auto"/>
        <w:ind w:firstLine="709"/>
        <w:jc w:val="both"/>
        <w:rPr>
          <w:color w:val="000000"/>
          <w:sz w:val="24"/>
          <w:szCs w:val="24"/>
          <w:lang w:val="ru-RU"/>
        </w:rPr>
      </w:pPr>
      <w:bookmarkStart w:id="63" w:name="z82"/>
      <w:bookmarkEnd w:id="62"/>
      <w:proofErr w:type="gramStart"/>
      <w:r w:rsidRPr="00CE1E9A">
        <w:rPr>
          <w:color w:val="000000"/>
          <w:sz w:val="24"/>
          <w:szCs w:val="24"/>
          <w:lang w:val="ru-RU"/>
        </w:rPr>
        <w:t>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w:t>
      </w:r>
      <w:proofErr w:type="gramEnd"/>
      <w:r w:rsidRPr="00CE1E9A">
        <w:rPr>
          <w:color w:val="000000"/>
          <w:sz w:val="24"/>
          <w:szCs w:val="24"/>
          <w:lang w:val="ru-RU"/>
        </w:rPr>
        <w:t xml:space="preserve">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50 000 (пятьдесят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64" w:name="z83"/>
      <w:bookmarkEnd w:id="63"/>
      <w:proofErr w:type="gramStart"/>
      <w:r w:rsidRPr="00CE1E9A">
        <w:rPr>
          <w:color w:val="000000"/>
          <w:sz w:val="24"/>
          <w:szCs w:val="24"/>
          <w:lang w:val="ru-RU"/>
        </w:rPr>
        <w:t>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w:t>
      </w:r>
      <w:proofErr w:type="gramEnd"/>
      <w:r w:rsidRPr="00CE1E9A">
        <w:rPr>
          <w:color w:val="000000"/>
          <w:sz w:val="24"/>
          <w:szCs w:val="24"/>
          <w:lang w:val="ru-RU"/>
        </w:rPr>
        <w:t xml:space="preserve"> годы Великой Отечественной войны в размере 50 000 (пятьдесят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65" w:name="z84"/>
      <w:bookmarkEnd w:id="64"/>
      <w:proofErr w:type="gramStart"/>
      <w:r w:rsidRPr="00CE1E9A">
        <w:rPr>
          <w:color w:val="000000"/>
          <w:sz w:val="24"/>
          <w:szCs w:val="24"/>
          <w:lang w:val="ru-RU"/>
        </w:rPr>
        <w:t xml:space="preserve">семьям военнослужащих, партизан, подпольщиков, лиц, указанных в статьях 4 – 6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50 000 (пятьдесят тысяч) </w:t>
      </w:r>
      <w:proofErr w:type="spellStart"/>
      <w:r w:rsidRPr="00CE1E9A">
        <w:rPr>
          <w:color w:val="000000"/>
          <w:sz w:val="24"/>
          <w:szCs w:val="24"/>
          <w:lang w:val="ru-RU"/>
        </w:rPr>
        <w:t>теңге</w:t>
      </w:r>
      <w:proofErr w:type="spellEnd"/>
      <w:r w:rsidRPr="00CE1E9A">
        <w:rPr>
          <w:color w:val="000000"/>
          <w:sz w:val="24"/>
          <w:szCs w:val="24"/>
          <w:lang w:val="ru-RU"/>
        </w:rPr>
        <w:t>;</w:t>
      </w:r>
      <w:proofErr w:type="gramEnd"/>
    </w:p>
    <w:p w:rsidR="00CE1E9A" w:rsidRPr="00CE1E9A" w:rsidRDefault="00CE1E9A" w:rsidP="00CE1E9A">
      <w:pPr>
        <w:spacing w:after="0" w:line="240" w:lineRule="auto"/>
        <w:ind w:firstLine="709"/>
        <w:jc w:val="both"/>
        <w:rPr>
          <w:color w:val="000000"/>
          <w:sz w:val="24"/>
          <w:szCs w:val="24"/>
          <w:lang w:val="ru-RU"/>
        </w:rPr>
      </w:pPr>
      <w:bookmarkStart w:id="66" w:name="z85"/>
      <w:bookmarkEnd w:id="65"/>
      <w:r w:rsidRPr="00CE1E9A">
        <w:rPr>
          <w:color w:val="000000"/>
          <w:sz w:val="24"/>
          <w:szCs w:val="24"/>
          <w:lang w:val="ru-RU"/>
        </w:rPr>
        <w:t xml:space="preserve">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50 000 (пятьдесят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67" w:name="z86"/>
      <w:bookmarkEnd w:id="66"/>
      <w:r w:rsidRPr="00CE1E9A">
        <w:rPr>
          <w:color w:val="000000"/>
          <w:sz w:val="24"/>
          <w:szCs w:val="24"/>
          <w:lang w:val="ru-RU"/>
        </w:rPr>
        <w:t xml:space="preserve">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50 000 (пятьдесят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68" w:name="z87"/>
      <w:bookmarkEnd w:id="67"/>
      <w:r w:rsidRPr="00CE1E9A">
        <w:rPr>
          <w:color w:val="000000"/>
          <w:sz w:val="24"/>
          <w:szCs w:val="24"/>
          <w:lang w:val="ru-RU"/>
        </w:rPr>
        <w:t xml:space="preserve">семьям военнослужащих, погибших (умерших) при прохождении воинской службы в мирное время, в размере 50 000 (пятьдесят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69" w:name="z91"/>
      <w:bookmarkEnd w:id="68"/>
      <w:r w:rsidRPr="00CE1E9A">
        <w:rPr>
          <w:color w:val="000000"/>
          <w:sz w:val="24"/>
          <w:szCs w:val="24"/>
          <w:lang w:val="ru-RU"/>
        </w:rPr>
        <w:t>Героям Социалистического Труда, кавалерам ордена Трудовой Славы трех степеней, в размере 5 месячных расчетных показателей;</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lastRenderedPageBreak/>
        <w:t>лицам, удостоенным званий «</w:t>
      </w:r>
      <w:proofErr w:type="spellStart"/>
      <w:r w:rsidRPr="00CE1E9A">
        <w:rPr>
          <w:color w:val="000000"/>
          <w:sz w:val="24"/>
          <w:szCs w:val="24"/>
          <w:lang w:val="ru-RU"/>
        </w:rPr>
        <w:t>Қазақстанны</w:t>
      </w:r>
      <w:proofErr w:type="gramStart"/>
      <w:r w:rsidRPr="00CE1E9A">
        <w:rPr>
          <w:color w:val="000000"/>
          <w:sz w:val="24"/>
          <w:szCs w:val="24"/>
          <w:lang w:val="ru-RU"/>
        </w:rPr>
        <w:t>ң</w:t>
      </w:r>
      <w:proofErr w:type="spellEnd"/>
      <w:r w:rsidRPr="00CE1E9A">
        <w:rPr>
          <w:color w:val="000000"/>
          <w:sz w:val="24"/>
          <w:szCs w:val="24"/>
          <w:lang w:val="ru-RU"/>
        </w:rPr>
        <w:t xml:space="preserve"> </w:t>
      </w:r>
      <w:proofErr w:type="spellStart"/>
      <w:r w:rsidRPr="00CE1E9A">
        <w:rPr>
          <w:color w:val="000000"/>
          <w:sz w:val="24"/>
          <w:szCs w:val="24"/>
          <w:lang w:val="ru-RU"/>
        </w:rPr>
        <w:t>Е</w:t>
      </w:r>
      <w:proofErr w:type="gramEnd"/>
      <w:r w:rsidRPr="00CE1E9A">
        <w:rPr>
          <w:color w:val="000000"/>
          <w:sz w:val="24"/>
          <w:szCs w:val="24"/>
          <w:lang w:val="ru-RU"/>
        </w:rPr>
        <w:t>ңбек</w:t>
      </w:r>
      <w:proofErr w:type="spellEnd"/>
      <w:r w:rsidRPr="00CE1E9A">
        <w:rPr>
          <w:color w:val="000000"/>
          <w:sz w:val="24"/>
          <w:szCs w:val="24"/>
          <w:lang w:val="ru-RU"/>
        </w:rPr>
        <w:t xml:space="preserve"> </w:t>
      </w:r>
      <w:proofErr w:type="spellStart"/>
      <w:r w:rsidRPr="00CE1E9A">
        <w:rPr>
          <w:color w:val="000000"/>
          <w:sz w:val="24"/>
          <w:szCs w:val="24"/>
          <w:lang w:val="ru-RU"/>
        </w:rPr>
        <w:t>Ері</w:t>
      </w:r>
      <w:proofErr w:type="spellEnd"/>
      <w:r w:rsidRPr="00CE1E9A">
        <w:rPr>
          <w:color w:val="000000"/>
          <w:sz w:val="24"/>
          <w:szCs w:val="24"/>
          <w:lang w:val="ru-RU"/>
        </w:rPr>
        <w:t>», «</w:t>
      </w:r>
      <w:proofErr w:type="spellStart"/>
      <w:r w:rsidRPr="00CE1E9A">
        <w:rPr>
          <w:color w:val="000000"/>
          <w:sz w:val="24"/>
          <w:szCs w:val="24"/>
          <w:lang w:val="ru-RU"/>
        </w:rPr>
        <w:t>Халық</w:t>
      </w:r>
      <w:proofErr w:type="spellEnd"/>
      <w:r w:rsidRPr="00CE1E9A">
        <w:rPr>
          <w:color w:val="000000"/>
          <w:sz w:val="24"/>
          <w:szCs w:val="24"/>
          <w:lang w:val="ru-RU"/>
        </w:rPr>
        <w:t xml:space="preserve"> </w:t>
      </w:r>
      <w:proofErr w:type="spellStart"/>
      <w:r w:rsidRPr="00CE1E9A">
        <w:rPr>
          <w:color w:val="000000"/>
          <w:sz w:val="24"/>
          <w:szCs w:val="24"/>
          <w:lang w:val="ru-RU"/>
        </w:rPr>
        <w:t>қаһарманы</w:t>
      </w:r>
      <w:proofErr w:type="spellEnd"/>
      <w:r w:rsidRPr="00CE1E9A">
        <w:rPr>
          <w:color w:val="000000"/>
          <w:sz w:val="24"/>
          <w:szCs w:val="24"/>
          <w:lang w:val="ru-RU"/>
        </w:rPr>
        <w:t>», в размере 5 месячных расчетных показателей;</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5) День закрытия Семипалатинского испытательного ядерного полигона - 29 августа, в размере 100 000 (сто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70" w:name="z92"/>
      <w:bookmarkEnd w:id="69"/>
      <w:r w:rsidRPr="00CE1E9A">
        <w:rPr>
          <w:color w:val="000000"/>
          <w:sz w:val="24"/>
          <w:szCs w:val="24"/>
          <w:lang w:val="ru-RU"/>
        </w:rPr>
        <w:t>лицам, принимавшим участие в ликвидации радиационных катастроф и аварий на объектах гражданского или военного назначения, а также участвовавшим непосредственно в ядерных испытаниях;</w:t>
      </w:r>
    </w:p>
    <w:p w:rsidR="00CE1E9A" w:rsidRPr="00CE1E9A" w:rsidRDefault="00CE1E9A" w:rsidP="00CE1E9A">
      <w:pPr>
        <w:spacing w:after="0" w:line="240" w:lineRule="auto"/>
        <w:ind w:firstLine="709"/>
        <w:jc w:val="both"/>
        <w:rPr>
          <w:color w:val="000000"/>
          <w:sz w:val="24"/>
          <w:szCs w:val="24"/>
          <w:lang w:val="ru-RU"/>
        </w:rPr>
      </w:pPr>
      <w:bookmarkStart w:id="71" w:name="z93"/>
      <w:bookmarkEnd w:id="70"/>
      <w:r w:rsidRPr="00CE1E9A">
        <w:rPr>
          <w:color w:val="000000"/>
          <w:sz w:val="24"/>
          <w:szCs w:val="24"/>
          <w:lang w:val="ru-RU"/>
        </w:rPr>
        <w:t>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w:t>
      </w:r>
    </w:p>
    <w:p w:rsidR="00CE1E9A" w:rsidRPr="00CE1E9A" w:rsidRDefault="00CE1E9A" w:rsidP="00CE1E9A">
      <w:pPr>
        <w:spacing w:after="0" w:line="240" w:lineRule="auto"/>
        <w:ind w:firstLine="709"/>
        <w:jc w:val="both"/>
        <w:rPr>
          <w:color w:val="000000"/>
          <w:sz w:val="24"/>
          <w:szCs w:val="24"/>
          <w:lang w:val="ru-RU"/>
        </w:rPr>
      </w:pPr>
      <w:bookmarkStart w:id="72" w:name="z94"/>
      <w:bookmarkEnd w:id="71"/>
      <w:r w:rsidRPr="00CE1E9A">
        <w:rPr>
          <w:color w:val="000000"/>
          <w:sz w:val="24"/>
          <w:szCs w:val="24"/>
          <w:lang w:val="ru-RU"/>
        </w:rPr>
        <w:t>семьям лиц, погибших при ликвидации последствий радиационных катастроф и аварий на объектах гражданского или военного назначения;</w:t>
      </w:r>
    </w:p>
    <w:p w:rsidR="00CE1E9A" w:rsidRPr="00CE1E9A" w:rsidRDefault="00CE1E9A" w:rsidP="00CE1E9A">
      <w:pPr>
        <w:spacing w:after="0" w:line="240" w:lineRule="auto"/>
        <w:ind w:firstLine="709"/>
        <w:jc w:val="both"/>
        <w:rPr>
          <w:color w:val="000000"/>
          <w:sz w:val="24"/>
          <w:szCs w:val="24"/>
          <w:lang w:val="ru-RU"/>
        </w:rPr>
      </w:pPr>
      <w:bookmarkStart w:id="73" w:name="z95"/>
      <w:bookmarkEnd w:id="72"/>
      <w:r w:rsidRPr="00CE1E9A">
        <w:rPr>
          <w:color w:val="000000"/>
          <w:sz w:val="24"/>
          <w:szCs w:val="24"/>
          <w:lang w:val="ru-RU"/>
        </w:rPr>
        <w:t>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w:t>
      </w:r>
      <w:bookmarkEnd w:id="73"/>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6) День Независимости – 16 декабря:</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Жертвам политических репрессий из числа участников событий 17-18 декабря 1986 года в Казахстане, реабилитированных в порядке, установленном Законом Республики Казахстан «О реабилитации жертв массовых политических репрессий», в размере 200 000 (двести тысяч) </w:t>
      </w:r>
      <w:proofErr w:type="spellStart"/>
      <w:r w:rsidRPr="00CE1E9A">
        <w:rPr>
          <w:color w:val="000000"/>
          <w:sz w:val="24"/>
          <w:szCs w:val="24"/>
          <w:lang w:val="ru-RU"/>
        </w:rPr>
        <w:t>теңге</w:t>
      </w:r>
      <w:proofErr w:type="spellEnd"/>
      <w:r w:rsidRPr="00CE1E9A">
        <w:rPr>
          <w:color w:val="000000"/>
          <w:sz w:val="24"/>
          <w:szCs w:val="24"/>
          <w:lang w:val="ru-RU"/>
        </w:rPr>
        <w:t>.</w:t>
      </w:r>
    </w:p>
    <w:p w:rsidR="00CE1E9A" w:rsidRPr="00CE1E9A" w:rsidRDefault="00CE1E9A" w:rsidP="00CE1E9A">
      <w:pPr>
        <w:spacing w:after="0" w:line="240" w:lineRule="auto"/>
        <w:ind w:firstLine="709"/>
        <w:jc w:val="both"/>
        <w:rPr>
          <w:color w:val="000000"/>
          <w:sz w:val="24"/>
          <w:szCs w:val="24"/>
          <w:lang w:val="ru-RU"/>
        </w:rPr>
      </w:pPr>
      <w:bookmarkStart w:id="74" w:name="z116"/>
      <w:r w:rsidRPr="00CE1E9A">
        <w:rPr>
          <w:color w:val="000000"/>
          <w:sz w:val="24"/>
          <w:szCs w:val="24"/>
          <w:lang w:val="ru-RU"/>
        </w:rPr>
        <w:t xml:space="preserve">6. </w:t>
      </w:r>
      <w:bookmarkStart w:id="75" w:name="_Hlk230342431"/>
      <w:r w:rsidRPr="00CE1E9A">
        <w:rPr>
          <w:color w:val="000000"/>
          <w:sz w:val="24"/>
          <w:szCs w:val="24"/>
          <w:lang w:val="ru-RU"/>
        </w:rPr>
        <w:t>Социальная помощь оказывается следующим категориям нуждающихся граждан:</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1) социальная помощь на  бытовые нужды:</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ветеранам Великой Отечественной войны, без учета доходов, ежемесячно, в размере 10 месячных расчетных показателей;</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2) социальная помощь на санаторно-курортное лечение:</w:t>
      </w:r>
    </w:p>
    <w:p w:rsidR="00CE1E9A" w:rsidRPr="00CE1E9A" w:rsidRDefault="00CE1E9A" w:rsidP="00CE1E9A">
      <w:pPr>
        <w:spacing w:after="0" w:line="240" w:lineRule="auto"/>
        <w:ind w:firstLine="709"/>
        <w:jc w:val="both"/>
        <w:textAlignment w:val="baseline"/>
        <w:rPr>
          <w:color w:val="000000"/>
          <w:sz w:val="24"/>
          <w:szCs w:val="24"/>
          <w:lang w:val="ru-RU"/>
        </w:rPr>
      </w:pPr>
      <w:proofErr w:type="gramStart"/>
      <w:r w:rsidRPr="00CE1E9A">
        <w:rPr>
          <w:color w:val="000000"/>
          <w:sz w:val="24"/>
          <w:szCs w:val="24"/>
          <w:lang w:val="ru-RU"/>
        </w:rPr>
        <w:t xml:space="preserve">лицам с инвалидностью первой группы для возмещения затрат на сопровождающих их совершеннолетних лиц на санаторно-курортное лечение, в соответствии с индивидуальной программой </w:t>
      </w:r>
      <w:proofErr w:type="spellStart"/>
      <w:r w:rsidRPr="00CE1E9A">
        <w:rPr>
          <w:color w:val="000000"/>
          <w:sz w:val="24"/>
          <w:szCs w:val="24"/>
          <w:lang w:val="ru-RU"/>
        </w:rPr>
        <w:t>абилитации</w:t>
      </w:r>
      <w:proofErr w:type="spellEnd"/>
      <w:r w:rsidRPr="00CE1E9A">
        <w:rPr>
          <w:color w:val="000000"/>
          <w:sz w:val="24"/>
          <w:szCs w:val="24"/>
          <w:lang w:val="ru-RU"/>
        </w:rPr>
        <w:t xml:space="preserve">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один раз в год, в размере фактических затрат за проживание и питание, за</w:t>
      </w:r>
      <w:proofErr w:type="gramEnd"/>
      <w:r w:rsidRPr="00CE1E9A">
        <w:rPr>
          <w:color w:val="000000"/>
          <w:sz w:val="24"/>
          <w:szCs w:val="24"/>
          <w:lang w:val="ru-RU"/>
        </w:rPr>
        <w:t xml:space="preserve">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p w:rsidR="00CE1E9A" w:rsidRPr="00CE1E9A" w:rsidRDefault="00CE1E9A" w:rsidP="00CE1E9A">
      <w:pPr>
        <w:spacing w:after="0" w:line="240" w:lineRule="auto"/>
        <w:ind w:firstLine="709"/>
        <w:jc w:val="both"/>
        <w:textAlignment w:val="baseline"/>
        <w:rPr>
          <w:color w:val="000000"/>
          <w:sz w:val="24"/>
          <w:szCs w:val="24"/>
          <w:lang w:val="ru-RU"/>
        </w:rPr>
      </w:pPr>
      <w:proofErr w:type="gramStart"/>
      <w:r w:rsidRPr="00CE1E9A">
        <w:rPr>
          <w:color w:val="000000"/>
          <w:sz w:val="24"/>
          <w:szCs w:val="24"/>
          <w:lang w:val="ru-RU"/>
        </w:rPr>
        <w:t>ветеранам Великой Отечественной войны, ветеранам, указанным в статьях 5, 6, подпунктах 1) - 4) статьи 7 Закона, на возмещение фактической стоимости путевки на санаторно-курортное лечение, в пределах Республики Казахстан, без учета дохода, один раз в год, но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w:t>
      </w:r>
      <w:proofErr w:type="gramEnd"/>
      <w:r w:rsidRPr="00CE1E9A">
        <w:rPr>
          <w:color w:val="000000"/>
          <w:sz w:val="24"/>
          <w:szCs w:val="24"/>
          <w:lang w:val="ru-RU"/>
        </w:rPr>
        <w:t xml:space="preserve"> год, </w:t>
      </w:r>
      <w:proofErr w:type="gramStart"/>
      <w:r w:rsidRPr="00CE1E9A">
        <w:rPr>
          <w:color w:val="000000"/>
          <w:sz w:val="24"/>
          <w:szCs w:val="24"/>
          <w:lang w:val="ru-RU"/>
        </w:rPr>
        <w:t>определяемой</w:t>
      </w:r>
      <w:proofErr w:type="gramEnd"/>
      <w:r w:rsidRPr="00CE1E9A">
        <w:rPr>
          <w:color w:val="000000"/>
          <w:sz w:val="24"/>
          <w:szCs w:val="24"/>
          <w:lang w:val="ru-RU"/>
        </w:rPr>
        <w:t xml:space="preserve"> уполномоченным государственным органом.</w:t>
      </w:r>
    </w:p>
    <w:p w:rsidR="00CE1E9A" w:rsidRPr="00CE1E9A" w:rsidRDefault="00CE1E9A" w:rsidP="00CE1E9A">
      <w:pPr>
        <w:spacing w:after="0" w:line="240" w:lineRule="auto"/>
        <w:ind w:firstLine="709"/>
        <w:jc w:val="both"/>
        <w:textAlignment w:val="baseline"/>
        <w:rPr>
          <w:color w:val="000000"/>
          <w:sz w:val="24"/>
          <w:szCs w:val="24"/>
          <w:lang w:val="ru-RU"/>
        </w:rPr>
      </w:pPr>
      <w:proofErr w:type="gramStart"/>
      <w:r w:rsidRPr="00CE1E9A">
        <w:rPr>
          <w:color w:val="000000"/>
          <w:sz w:val="24"/>
          <w:szCs w:val="24"/>
          <w:lang w:val="ru-RU"/>
        </w:rPr>
        <w:t xml:space="preserve">Возмещение стоимости путевки на санаторно-курортное лечение предоставляется в случае письменного отказа от натуральной формы, установленной решением </w:t>
      </w:r>
      <w:proofErr w:type="spellStart"/>
      <w:r w:rsidRPr="00CE1E9A">
        <w:rPr>
          <w:color w:val="000000"/>
          <w:sz w:val="24"/>
          <w:szCs w:val="24"/>
          <w:lang w:val="ru-RU"/>
        </w:rPr>
        <w:t>Костанайского</w:t>
      </w:r>
      <w:proofErr w:type="spellEnd"/>
      <w:r w:rsidRPr="00CE1E9A">
        <w:rPr>
          <w:color w:val="000000"/>
          <w:sz w:val="24"/>
          <w:szCs w:val="24"/>
          <w:lang w:val="ru-RU"/>
        </w:rPr>
        <w:t xml:space="preserve"> областного </w:t>
      </w:r>
      <w:proofErr w:type="spellStart"/>
      <w:r w:rsidRPr="00CE1E9A">
        <w:rPr>
          <w:color w:val="000000"/>
          <w:sz w:val="24"/>
          <w:szCs w:val="24"/>
          <w:lang w:val="ru-RU"/>
        </w:rPr>
        <w:t>маслихата</w:t>
      </w:r>
      <w:proofErr w:type="spellEnd"/>
      <w:r w:rsidRPr="00CE1E9A">
        <w:rPr>
          <w:color w:val="000000"/>
          <w:sz w:val="24"/>
          <w:szCs w:val="24"/>
          <w:lang w:val="ru-RU"/>
        </w:rPr>
        <w:t xml:space="preserve"> от 11 июня 2020 года № 510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roofErr w:type="gramEnd"/>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3) социальная помощь на лекарственное обеспечение:</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lastRenderedPageBreak/>
        <w:t>лицам с инвалидностью, для возмещения расходов, связанных с приобретением лекарственных средств, без учета доходов, один раз в год, в размере фактических затрат, но не более 30 месячных расчетных показателей;</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4) социальная помощь в денежном виде:</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ветеранам и другим лицам, указанным в статьях 5, 6, 7, 8 Закона, за исключением лиц, указанных в подпунктах 4) и 5) части первой статьи 8 Закона, без учета доходов, ежемесячно, в размере 3 месячных расчетных показателей;</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лицам с инвалидностью, на оперативное лечение, без учета доходов, один раз в год, в размере фактических затрат, но не более 50 месячных расчетных показателей;</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 xml:space="preserve">лицам, ранее получившим социальную помощь для получения технического, профессионального, </w:t>
      </w:r>
      <w:proofErr w:type="spellStart"/>
      <w:r w:rsidRPr="00CE1E9A">
        <w:rPr>
          <w:color w:val="000000"/>
          <w:sz w:val="24"/>
          <w:szCs w:val="24"/>
          <w:lang w:val="ru-RU"/>
        </w:rPr>
        <w:t>послесреднего</w:t>
      </w:r>
      <w:proofErr w:type="spellEnd"/>
      <w:r w:rsidRPr="00CE1E9A">
        <w:rPr>
          <w:color w:val="000000"/>
          <w:sz w:val="24"/>
          <w:szCs w:val="24"/>
          <w:lang w:val="ru-RU"/>
        </w:rPr>
        <w:t xml:space="preserve"> либо высшего образования,  до срока завершения обучения, без учета доходов, один раз в год, в размере фактической стоимости обучения, но не более 400 месячных расчетных показателей;</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 xml:space="preserve">лицам с инвалидностью, имеющим рекомендацию в индивидуальной программе </w:t>
      </w:r>
      <w:proofErr w:type="spellStart"/>
      <w:r w:rsidRPr="00CE1E9A">
        <w:rPr>
          <w:color w:val="000000"/>
          <w:sz w:val="24"/>
          <w:szCs w:val="24"/>
          <w:lang w:val="ru-RU"/>
        </w:rPr>
        <w:t>абилитации</w:t>
      </w:r>
      <w:proofErr w:type="spellEnd"/>
      <w:r w:rsidRPr="00CE1E9A">
        <w:rPr>
          <w:color w:val="000000"/>
          <w:sz w:val="24"/>
          <w:szCs w:val="24"/>
          <w:lang w:val="ru-RU"/>
        </w:rPr>
        <w:t xml:space="preserve"> и реабилитации лица с инвалидностью на получение  услуги реабилитационного центра, прошедшим реабилитацию за пределами  проживания населенного пункта, без учета доходов, ежеквартально, на возмещение дорожных расходов в размере не  более 3 месячных расчетных показателей;</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5) социальная помощь в связи причинением ущерба гражданину (семье) либо его имуществу вследствие стихийного бедствия:</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гражданам (семьям) в связи с причинением ущерба вследствие стихийного бедствия им либо их имуществу, без учета доходов, единовременно, в размере  100 месячных расчетных показателей;</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6) социальная помощь в связи причинением ущерба гражданину (семье) либо его имуществу вследствие пожара:</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sz w:val="24"/>
          <w:szCs w:val="24"/>
          <w:lang w:val="ru-RU"/>
        </w:rPr>
        <w:t>гражданам (семьям), пострадавшим вследствие пожара либо при ликвидации его последствий, повлекших причинение ущерба им или их имуществу, без учета доходов, единовременно, в размере не более 100 месячных расчетных показателей</w:t>
      </w:r>
      <w:r w:rsidRPr="00CE1E9A">
        <w:rPr>
          <w:color w:val="000000"/>
          <w:sz w:val="24"/>
          <w:szCs w:val="24"/>
          <w:lang w:val="ru-RU"/>
        </w:rPr>
        <w:t>;</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7) социальная помощь в связи с наличием социально значимого заболевания:</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 xml:space="preserve">родителям или иным законным представителям детей, инфицированных вирусом иммунодефицита человека, состоящих на диспансерном учете, без учета доходов, ежемесячно, в размере двукратного прожиточного минимума по </w:t>
      </w:r>
      <w:proofErr w:type="spellStart"/>
      <w:r w:rsidRPr="00CE1E9A">
        <w:rPr>
          <w:color w:val="000000"/>
          <w:sz w:val="24"/>
          <w:szCs w:val="24"/>
          <w:lang w:val="ru-RU"/>
        </w:rPr>
        <w:t>Костанайской</w:t>
      </w:r>
      <w:proofErr w:type="spellEnd"/>
      <w:r w:rsidRPr="00CE1E9A">
        <w:rPr>
          <w:color w:val="000000"/>
          <w:sz w:val="24"/>
          <w:szCs w:val="24"/>
          <w:lang w:val="ru-RU"/>
        </w:rPr>
        <w:t xml:space="preserve"> области; </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лицам, страдающим туберкулезным заболеванием и находящимся на амбулаторном лечении, без учета доходов, ежемесячно, в размере 10 месячных расчетных показателей;</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8) социальная помощь при наличии среднедушевого дохода, не превышающего порога, установленного местными представительными органами, в кратном отношении к прожиточному минимуму, устанавливаемому на соответствующий финансовый год законом о республиканском бюджете:</w:t>
      </w:r>
    </w:p>
    <w:p w:rsidR="00CE1E9A" w:rsidRPr="00CE1E9A" w:rsidRDefault="00CE1E9A" w:rsidP="00CE1E9A">
      <w:pPr>
        <w:spacing w:after="0" w:line="240" w:lineRule="auto"/>
        <w:ind w:firstLine="709"/>
        <w:jc w:val="both"/>
        <w:textAlignment w:val="baseline"/>
        <w:rPr>
          <w:color w:val="000000"/>
          <w:sz w:val="24"/>
          <w:szCs w:val="24"/>
          <w:lang w:val="ru-RU"/>
        </w:rPr>
      </w:pPr>
      <w:r w:rsidRPr="00CE1E9A">
        <w:rPr>
          <w:color w:val="000000"/>
          <w:sz w:val="24"/>
          <w:szCs w:val="24"/>
          <w:lang w:val="ru-RU"/>
        </w:rPr>
        <w:t>лицам из семей, имеющих среднедушевой доход ниже величины однократного прожиточного минимума, устанавливаемого на соответствующий финансовый год законом о республиканском бюджете, за квартал, предшествующий кварталу обращения,  один раз в год, в размере 15 месячных расчетных показателей.</w:t>
      </w:r>
    </w:p>
    <w:bookmarkEnd w:id="75"/>
    <w:p w:rsidR="00CE1E9A" w:rsidRPr="00CE1E9A" w:rsidRDefault="00CE1E9A" w:rsidP="00CE1E9A">
      <w:pPr>
        <w:spacing w:after="0" w:line="240" w:lineRule="auto"/>
        <w:ind w:firstLine="709"/>
        <w:jc w:val="both"/>
        <w:textAlignment w:val="baseline"/>
        <w:rPr>
          <w:color w:val="000000"/>
          <w:sz w:val="24"/>
          <w:szCs w:val="24"/>
          <w:lang w:val="ru-RU" w:eastAsia="ru-RU"/>
        </w:rPr>
      </w:pPr>
      <w:r w:rsidRPr="00CE1E9A">
        <w:rPr>
          <w:color w:val="000000"/>
          <w:sz w:val="24"/>
          <w:szCs w:val="24"/>
          <w:lang w:val="ru-RU"/>
        </w:rPr>
        <w:t xml:space="preserve">7. </w:t>
      </w:r>
      <w:bookmarkStart w:id="76" w:name="z118"/>
      <w:r w:rsidRPr="00CE1E9A">
        <w:rPr>
          <w:color w:val="000000"/>
          <w:sz w:val="24"/>
          <w:szCs w:val="24"/>
          <w:lang w:val="ru-RU" w:eastAsia="ru-RU"/>
        </w:rPr>
        <w:t>Основаниями для отнесения граждан к категории нуждающихся являются:</w:t>
      </w:r>
    </w:p>
    <w:p w:rsidR="00CE1E9A" w:rsidRPr="00CE1E9A" w:rsidRDefault="00CE1E9A" w:rsidP="00CE1E9A">
      <w:pPr>
        <w:spacing w:after="0" w:line="240" w:lineRule="auto"/>
        <w:ind w:firstLine="709"/>
        <w:jc w:val="both"/>
        <w:textAlignment w:val="baseline"/>
        <w:rPr>
          <w:color w:val="000000"/>
          <w:sz w:val="24"/>
          <w:szCs w:val="24"/>
          <w:lang w:val="ru-RU" w:eastAsia="ru-RU"/>
        </w:rPr>
      </w:pPr>
      <w:r w:rsidRPr="00CE1E9A">
        <w:rPr>
          <w:color w:val="000000"/>
          <w:sz w:val="24"/>
          <w:szCs w:val="24"/>
          <w:lang w:val="ru-RU" w:eastAsia="ru-RU"/>
        </w:rPr>
        <w:t>1) причинение ущерба гражданину (семье) либо его имуществу вследствие стихийного бедствия;</w:t>
      </w:r>
    </w:p>
    <w:p w:rsidR="00CE1E9A" w:rsidRPr="00CE1E9A" w:rsidRDefault="00CE1E9A" w:rsidP="00CE1E9A">
      <w:pPr>
        <w:spacing w:after="0" w:line="240" w:lineRule="auto"/>
        <w:ind w:firstLine="709"/>
        <w:jc w:val="both"/>
        <w:textAlignment w:val="baseline"/>
        <w:rPr>
          <w:color w:val="000000"/>
          <w:sz w:val="24"/>
          <w:szCs w:val="24"/>
          <w:lang w:val="ru-RU" w:eastAsia="ru-RU"/>
        </w:rPr>
      </w:pPr>
      <w:bookmarkStart w:id="77" w:name="z120"/>
      <w:bookmarkEnd w:id="76"/>
      <w:r w:rsidRPr="00CE1E9A">
        <w:rPr>
          <w:color w:val="000000"/>
          <w:sz w:val="24"/>
          <w:szCs w:val="24"/>
          <w:lang w:val="ru-RU" w:eastAsia="ru-RU"/>
        </w:rPr>
        <w:t>2) причинение ущерба гражданину (семье) либо его имуществу вследствие пожара;</w:t>
      </w:r>
    </w:p>
    <w:p w:rsidR="00CE1E9A" w:rsidRPr="00CE1E9A" w:rsidRDefault="00CE1E9A" w:rsidP="00CE1E9A">
      <w:pPr>
        <w:spacing w:after="0" w:line="240" w:lineRule="auto"/>
        <w:ind w:firstLine="709"/>
        <w:jc w:val="both"/>
        <w:textAlignment w:val="baseline"/>
        <w:rPr>
          <w:color w:val="000000"/>
          <w:sz w:val="24"/>
          <w:szCs w:val="24"/>
          <w:lang w:val="ru-RU" w:eastAsia="ru-RU"/>
        </w:rPr>
      </w:pPr>
      <w:r w:rsidRPr="00CE1E9A">
        <w:rPr>
          <w:color w:val="000000"/>
          <w:sz w:val="24"/>
          <w:szCs w:val="24"/>
          <w:lang w:val="ru-RU" w:eastAsia="ru-RU"/>
        </w:rPr>
        <w:t>3) наличие социально значимого заболевания;</w:t>
      </w:r>
    </w:p>
    <w:p w:rsidR="00CE1E9A" w:rsidRPr="00CE1E9A" w:rsidRDefault="00CE1E9A" w:rsidP="00CE1E9A">
      <w:pPr>
        <w:spacing w:after="0" w:line="240" w:lineRule="auto"/>
        <w:ind w:firstLine="709"/>
        <w:jc w:val="both"/>
        <w:textAlignment w:val="baseline"/>
        <w:rPr>
          <w:color w:val="000000"/>
          <w:sz w:val="24"/>
          <w:szCs w:val="24"/>
          <w:lang w:val="ru-RU" w:eastAsia="ru-RU"/>
        </w:rPr>
      </w:pPr>
      <w:bookmarkStart w:id="78" w:name="z124"/>
      <w:bookmarkEnd w:id="77"/>
      <w:r w:rsidRPr="00CE1E9A">
        <w:rPr>
          <w:color w:val="000000"/>
          <w:sz w:val="24"/>
          <w:szCs w:val="24"/>
          <w:lang w:val="ru-RU" w:eastAsia="ru-RU"/>
        </w:rPr>
        <w:t xml:space="preserve">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 </w:t>
      </w:r>
      <w:r w:rsidRPr="00CE1E9A">
        <w:rPr>
          <w:color w:val="000000"/>
          <w:sz w:val="24"/>
          <w:szCs w:val="24"/>
          <w:lang w:val="ru-RU" w:eastAsia="ru-RU"/>
        </w:rPr>
        <w:lastRenderedPageBreak/>
        <w:t>устанавливаемому на соответствующий финансовый год законом о республиканском бюджете.</w:t>
      </w:r>
    </w:p>
    <w:p w:rsidR="00CE1E9A" w:rsidRPr="00CE1E9A" w:rsidRDefault="00CE1E9A" w:rsidP="00CE1E9A">
      <w:pPr>
        <w:spacing w:after="0" w:line="240" w:lineRule="auto"/>
        <w:ind w:firstLine="709"/>
        <w:jc w:val="both"/>
        <w:textAlignment w:val="baseline"/>
        <w:rPr>
          <w:color w:val="000000"/>
          <w:sz w:val="24"/>
          <w:szCs w:val="24"/>
          <w:lang w:val="ru-RU" w:eastAsia="ru-RU"/>
        </w:rPr>
      </w:pPr>
      <w:bookmarkStart w:id="79" w:name="z125"/>
      <w:bookmarkEnd w:id="78"/>
      <w:r w:rsidRPr="00CE1E9A">
        <w:rPr>
          <w:color w:val="000000"/>
          <w:sz w:val="24"/>
          <w:szCs w:val="24"/>
          <w:lang w:val="ru-RU" w:eastAsia="ru-RU"/>
        </w:rPr>
        <w:t xml:space="preserve">При причинении ущерба имуществу вследствие стихийного бедствия или пожара социальная </w:t>
      </w:r>
      <w:proofErr w:type="gramStart"/>
      <w:r w:rsidRPr="00CE1E9A">
        <w:rPr>
          <w:color w:val="000000"/>
          <w:sz w:val="24"/>
          <w:szCs w:val="24"/>
          <w:lang w:val="ru-RU" w:eastAsia="ru-RU"/>
        </w:rPr>
        <w:t>помощь</w:t>
      </w:r>
      <w:proofErr w:type="gramEnd"/>
      <w:r w:rsidRPr="00CE1E9A">
        <w:rPr>
          <w:color w:val="000000"/>
          <w:sz w:val="24"/>
          <w:szCs w:val="24"/>
          <w:lang w:val="ru-RU" w:eastAsia="ru-RU"/>
        </w:rPr>
        <w:t xml:space="preserve"> оказывается по месту нахождения пострадавшего имущества независимо от места регистрации его собственника.</w:t>
      </w:r>
    </w:p>
    <w:p w:rsidR="00CE1E9A" w:rsidRPr="00CE1E9A" w:rsidRDefault="00CE1E9A" w:rsidP="00CE1E9A">
      <w:pPr>
        <w:spacing w:after="0" w:line="240" w:lineRule="auto"/>
        <w:ind w:firstLine="709"/>
        <w:jc w:val="both"/>
        <w:rPr>
          <w:color w:val="000000"/>
          <w:sz w:val="24"/>
          <w:szCs w:val="24"/>
          <w:lang w:val="ru-RU"/>
        </w:rPr>
      </w:pPr>
      <w:bookmarkStart w:id="80" w:name="z127"/>
      <w:bookmarkEnd w:id="79"/>
      <w:r w:rsidRPr="00CE1E9A">
        <w:rPr>
          <w:color w:val="000000"/>
          <w:sz w:val="24"/>
          <w:szCs w:val="24"/>
          <w:lang w:val="ru-RU"/>
        </w:rPr>
        <w:t>8. Социальная помощь по основаниям, предусмотренным подпунктами 1) и 2) пункта 7 настоящих Правил, оказывается не позднее шести месяцев со дня наступления указанных событий.</w:t>
      </w:r>
    </w:p>
    <w:p w:rsidR="00CE1E9A" w:rsidRPr="00CE1E9A" w:rsidRDefault="00CE1E9A" w:rsidP="00CE1E9A">
      <w:pPr>
        <w:spacing w:after="0" w:line="240" w:lineRule="auto"/>
        <w:ind w:firstLine="708"/>
        <w:jc w:val="both"/>
        <w:rPr>
          <w:rFonts w:eastAsia="Calibri"/>
          <w:color w:val="000000"/>
          <w:kern w:val="2"/>
          <w:sz w:val="24"/>
          <w:szCs w:val="24"/>
          <w:lang w:val="ru-RU"/>
        </w:rPr>
      </w:pPr>
      <w:r w:rsidRPr="00CE1E9A">
        <w:rPr>
          <w:rFonts w:eastAsia="Calibri"/>
          <w:color w:val="000000"/>
          <w:kern w:val="2"/>
          <w:sz w:val="24"/>
          <w:szCs w:val="24"/>
          <w:lang w:val="ru-RU"/>
        </w:rPr>
        <w:t>Социальная помощь лицам с инвалидностью на оперативное лечение и лекарственные средства оказывается не позднее двенадцати месяцев со дня прохождения оперативного лечения и (или) приобретения лекарственных средств.</w:t>
      </w:r>
    </w:p>
    <w:p w:rsidR="00CE1E9A" w:rsidRPr="00CE1E9A" w:rsidRDefault="00CE1E9A" w:rsidP="00CE1E9A">
      <w:pPr>
        <w:spacing w:after="0" w:line="240" w:lineRule="auto"/>
        <w:ind w:firstLine="709"/>
        <w:jc w:val="both"/>
        <w:rPr>
          <w:color w:val="000000"/>
          <w:sz w:val="24"/>
          <w:szCs w:val="24"/>
          <w:lang w:val="ru-RU"/>
        </w:rPr>
      </w:pPr>
      <w:bookmarkStart w:id="81" w:name="z128"/>
      <w:bookmarkEnd w:id="80"/>
      <w:r w:rsidRPr="00CE1E9A">
        <w:rPr>
          <w:color w:val="000000"/>
          <w:sz w:val="24"/>
          <w:szCs w:val="24"/>
          <w:lang w:val="ru-RU"/>
        </w:rPr>
        <w:t>9. Размер оказываемой социальной помощи в каждом отдельном случае определяет специальная комиссия, которая указывает его в заключени</w:t>
      </w:r>
      <w:proofErr w:type="gramStart"/>
      <w:r w:rsidRPr="00CE1E9A">
        <w:rPr>
          <w:color w:val="000000"/>
          <w:sz w:val="24"/>
          <w:szCs w:val="24"/>
          <w:lang w:val="ru-RU"/>
        </w:rPr>
        <w:t>и</w:t>
      </w:r>
      <w:proofErr w:type="gramEnd"/>
      <w:r w:rsidRPr="00CE1E9A">
        <w:rPr>
          <w:color w:val="000000"/>
          <w:sz w:val="24"/>
          <w:szCs w:val="24"/>
          <w:lang w:val="ru-RU"/>
        </w:rPr>
        <w:t xml:space="preserve"> о необходимости оказания социальной помощи.</w:t>
      </w:r>
    </w:p>
    <w:p w:rsidR="00CE1E9A" w:rsidRPr="00CE1E9A" w:rsidRDefault="00CE1E9A" w:rsidP="00CE1E9A">
      <w:pPr>
        <w:spacing w:after="0" w:line="240" w:lineRule="auto"/>
        <w:ind w:firstLine="709"/>
        <w:jc w:val="both"/>
        <w:rPr>
          <w:color w:val="000000"/>
          <w:sz w:val="24"/>
          <w:szCs w:val="24"/>
          <w:lang w:val="ru-RU"/>
        </w:rPr>
      </w:pPr>
    </w:p>
    <w:p w:rsidR="00CE1E9A" w:rsidRPr="00CE1E9A" w:rsidRDefault="00CE1E9A" w:rsidP="00CE1E9A">
      <w:pPr>
        <w:numPr>
          <w:ilvl w:val="0"/>
          <w:numId w:val="1"/>
        </w:numPr>
        <w:spacing w:after="0" w:line="240" w:lineRule="auto"/>
        <w:ind w:left="567" w:hanging="141"/>
        <w:contextualSpacing/>
        <w:jc w:val="center"/>
        <w:rPr>
          <w:b/>
          <w:color w:val="000000"/>
          <w:sz w:val="24"/>
          <w:szCs w:val="24"/>
          <w:lang w:val="ru-RU"/>
        </w:rPr>
      </w:pPr>
      <w:bookmarkStart w:id="82" w:name="z129"/>
      <w:bookmarkEnd w:id="81"/>
      <w:r w:rsidRPr="00CE1E9A">
        <w:rPr>
          <w:b/>
          <w:color w:val="000000"/>
          <w:sz w:val="24"/>
          <w:szCs w:val="24"/>
          <w:lang w:val="ru-RU"/>
        </w:rPr>
        <w:t>Порядок оказания социальной помощи</w:t>
      </w:r>
    </w:p>
    <w:p w:rsidR="00CE1E9A" w:rsidRPr="00CE1E9A" w:rsidRDefault="00CE1E9A" w:rsidP="00CE1E9A">
      <w:pPr>
        <w:spacing w:after="0" w:line="240" w:lineRule="auto"/>
        <w:ind w:left="3479" w:firstLine="709"/>
        <w:contextualSpacing/>
        <w:jc w:val="both"/>
        <w:rPr>
          <w:color w:val="000000"/>
          <w:sz w:val="24"/>
          <w:szCs w:val="24"/>
          <w:lang w:val="ru-RU"/>
        </w:rPr>
      </w:pPr>
    </w:p>
    <w:p w:rsidR="00CE1E9A" w:rsidRPr="00CE1E9A" w:rsidRDefault="00CE1E9A" w:rsidP="00CE1E9A">
      <w:pPr>
        <w:spacing w:after="0" w:line="240" w:lineRule="auto"/>
        <w:ind w:firstLine="709"/>
        <w:jc w:val="both"/>
        <w:rPr>
          <w:color w:val="000000"/>
          <w:sz w:val="24"/>
          <w:szCs w:val="24"/>
          <w:lang w:val="ru-RU"/>
        </w:rPr>
      </w:pPr>
      <w:bookmarkStart w:id="83" w:name="z130"/>
      <w:bookmarkEnd w:id="82"/>
      <w:r w:rsidRPr="00CE1E9A">
        <w:rPr>
          <w:color w:val="000000"/>
          <w:sz w:val="24"/>
          <w:szCs w:val="24"/>
          <w:lang w:val="ru-RU"/>
        </w:rPr>
        <w:t>10. Социальная помощь к праздничным дням и памятным датам оказывается без истребования заявлений от получателей.</w:t>
      </w:r>
    </w:p>
    <w:p w:rsidR="00CE1E9A" w:rsidRPr="00CE1E9A" w:rsidRDefault="00CE1E9A" w:rsidP="00CE1E9A">
      <w:pPr>
        <w:spacing w:after="0" w:line="240" w:lineRule="auto"/>
        <w:ind w:firstLine="709"/>
        <w:jc w:val="both"/>
        <w:rPr>
          <w:color w:val="000000"/>
          <w:sz w:val="24"/>
          <w:szCs w:val="24"/>
          <w:lang w:val="ru-RU"/>
        </w:rPr>
      </w:pPr>
      <w:bookmarkStart w:id="84" w:name="z131"/>
      <w:bookmarkEnd w:id="83"/>
      <w:r w:rsidRPr="00CE1E9A">
        <w:rPr>
          <w:color w:val="000000"/>
          <w:sz w:val="24"/>
          <w:szCs w:val="24"/>
          <w:lang w:val="ru-RU"/>
        </w:rPr>
        <w:t>Категории получателей социальной помощи определяются местным исполнительным органом.</w:t>
      </w:r>
    </w:p>
    <w:bookmarkEnd w:id="84"/>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74"/>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11. </w:t>
      </w:r>
      <w:proofErr w:type="gramStart"/>
      <w:r w:rsidRPr="00CE1E9A">
        <w:rPr>
          <w:color w:val="000000"/>
          <w:sz w:val="24"/>
          <w:szCs w:val="24"/>
          <w:lang w:val="ru-RU"/>
        </w:rPr>
        <w:t xml:space="preserve">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статьей 167 Гражданского кодекса Республики Казахстан) обращается письменно в уполномоченный орган по оказанию социальной помощи или к </w:t>
      </w:r>
      <w:proofErr w:type="spellStart"/>
      <w:r w:rsidRPr="00CE1E9A">
        <w:rPr>
          <w:color w:val="000000"/>
          <w:sz w:val="24"/>
          <w:szCs w:val="24"/>
          <w:lang w:val="ru-RU"/>
        </w:rPr>
        <w:t>акиму</w:t>
      </w:r>
      <w:proofErr w:type="spellEnd"/>
      <w:r w:rsidRPr="00CE1E9A">
        <w:rPr>
          <w:color w:val="000000"/>
          <w:sz w:val="24"/>
          <w:szCs w:val="24"/>
          <w:lang w:val="ru-RU"/>
        </w:rPr>
        <w:t xml:space="preserve"> поселка, села или в Государственную корпорацию с заявлением по форме согласно приложению 1 к Типовым правилам, или </w:t>
      </w:r>
      <w:proofErr w:type="spellStart"/>
      <w:r w:rsidRPr="00CE1E9A">
        <w:rPr>
          <w:color w:val="000000"/>
          <w:sz w:val="24"/>
          <w:szCs w:val="24"/>
          <w:lang w:val="ru-RU"/>
        </w:rPr>
        <w:t>электронно</w:t>
      </w:r>
      <w:proofErr w:type="spellEnd"/>
      <w:r w:rsidRPr="00CE1E9A">
        <w:rPr>
          <w:color w:val="000000"/>
          <w:sz w:val="24"/>
          <w:szCs w:val="24"/>
          <w:lang w:val="ru-RU"/>
        </w:rPr>
        <w:t xml:space="preserve"> на</w:t>
      </w:r>
      <w:proofErr w:type="gramEnd"/>
      <w:r w:rsidRPr="00CE1E9A">
        <w:rPr>
          <w:color w:val="000000"/>
          <w:sz w:val="24"/>
          <w:szCs w:val="24"/>
          <w:lang w:val="ru-RU"/>
        </w:rPr>
        <w:t xml:space="preserve"> портал с заявлением по форме согласно приложению 1-1 к Типовым правилам.</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приложению 1-2 к Типовым правилам.</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При несоответствии (отсутствии) сведений в ИС заявителем к заявлению прилагаются следующие документы:</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1) документ, удостоверяющий личность, либо электронный документ из сервиса цифровых документов (для идентификации личности);</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Лица, указанные в подпункте 1) и абзаце втором подпункта 4) пункта 6 настоящих Правил, впервые обратившиеся, </w:t>
      </w:r>
      <w:proofErr w:type="gramStart"/>
      <w:r w:rsidRPr="00CE1E9A">
        <w:rPr>
          <w:color w:val="000000"/>
          <w:sz w:val="24"/>
          <w:szCs w:val="24"/>
          <w:lang w:val="ru-RU"/>
        </w:rPr>
        <w:t>предоставляют документ</w:t>
      </w:r>
      <w:proofErr w:type="gramEnd"/>
      <w:r w:rsidRPr="00CE1E9A">
        <w:rPr>
          <w:color w:val="000000"/>
          <w:sz w:val="24"/>
          <w:szCs w:val="24"/>
          <w:lang w:val="ru-RU"/>
        </w:rPr>
        <w:t>, подтверждающий социальный статус заявителя.</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Лица, указанные в абзаце втором  подпункта 2) пункта 6 настоящих Правил </w:t>
      </w:r>
      <w:proofErr w:type="gramStart"/>
      <w:r w:rsidRPr="00CE1E9A">
        <w:rPr>
          <w:color w:val="000000"/>
          <w:sz w:val="24"/>
          <w:szCs w:val="24"/>
          <w:lang w:val="ru-RU"/>
        </w:rPr>
        <w:t>предоставляют документы</w:t>
      </w:r>
      <w:proofErr w:type="gramEnd"/>
      <w:r w:rsidRPr="00CE1E9A">
        <w:rPr>
          <w:color w:val="000000"/>
          <w:sz w:val="24"/>
          <w:szCs w:val="24"/>
          <w:lang w:val="ru-RU"/>
        </w:rPr>
        <w:t>, подтверждающие оплату санаторно-курортного лечения, акт выполненных работ (оказанных услуг), выданные санаторно-курортной организацией лицу с инвалидностью первой группы и сопровождающему его лицу.</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lastRenderedPageBreak/>
        <w:t xml:space="preserve">Лица, указанные в абзаце третьем подпункта 2) пункта 6 настоящих Правил </w:t>
      </w:r>
      <w:proofErr w:type="gramStart"/>
      <w:r w:rsidRPr="00CE1E9A">
        <w:rPr>
          <w:color w:val="000000"/>
          <w:sz w:val="24"/>
          <w:szCs w:val="24"/>
          <w:lang w:val="ru-RU"/>
        </w:rPr>
        <w:t>предоставляют документы</w:t>
      </w:r>
      <w:proofErr w:type="gramEnd"/>
      <w:r w:rsidRPr="00CE1E9A">
        <w:rPr>
          <w:color w:val="000000"/>
          <w:sz w:val="24"/>
          <w:szCs w:val="24"/>
          <w:lang w:val="ru-RU"/>
        </w:rPr>
        <w:t>, подтверждающие социальный статус, оплату санаторно-курортного лечения, акт выполненных работ (оказанных услуг), выданные санаторно-курортной организацией.</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Лица, указанные в подпункте 3) пункта 6 настоящих Правил представляют копию рецептурного бланка, заверенную врачом и фискальный чек.</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Лица, указанные в абзаце третьем подпункта 4) пункта 6 настоящих Правил </w:t>
      </w:r>
      <w:proofErr w:type="gramStart"/>
      <w:r w:rsidRPr="00CE1E9A">
        <w:rPr>
          <w:color w:val="000000"/>
          <w:sz w:val="24"/>
          <w:szCs w:val="24"/>
          <w:lang w:val="ru-RU"/>
        </w:rPr>
        <w:t>предоставляют документы</w:t>
      </w:r>
      <w:proofErr w:type="gramEnd"/>
      <w:r w:rsidRPr="00CE1E9A">
        <w:rPr>
          <w:color w:val="000000"/>
          <w:sz w:val="24"/>
          <w:szCs w:val="24"/>
          <w:lang w:val="ru-RU"/>
        </w:rPr>
        <w:t>, подтверждающие оказание услуги (оперативное лечение), выданные медицинской организацией и фискальный чек.</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Лица, указанные в абзаце четвертом подпункта 4) пункта 6 настоящих Правил </w:t>
      </w:r>
      <w:proofErr w:type="gramStart"/>
      <w:r w:rsidRPr="00CE1E9A">
        <w:rPr>
          <w:color w:val="000000"/>
          <w:sz w:val="24"/>
          <w:szCs w:val="24"/>
          <w:lang w:val="ru-RU"/>
        </w:rPr>
        <w:t>предоставляют документы</w:t>
      </w:r>
      <w:proofErr w:type="gramEnd"/>
      <w:r w:rsidRPr="00CE1E9A">
        <w:rPr>
          <w:color w:val="000000"/>
          <w:sz w:val="24"/>
          <w:szCs w:val="24"/>
          <w:lang w:val="ru-RU"/>
        </w:rPr>
        <w:t>, подтверждающие факт обучения и его стоимость.</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Лица, указанные в абзаце пятом подпункта 4) пункта 6 настоящих Правил </w:t>
      </w:r>
      <w:proofErr w:type="gramStart"/>
      <w:r w:rsidRPr="00CE1E9A">
        <w:rPr>
          <w:color w:val="000000"/>
          <w:sz w:val="24"/>
          <w:szCs w:val="24"/>
          <w:lang w:val="ru-RU"/>
        </w:rPr>
        <w:t>предоставляют документы</w:t>
      </w:r>
      <w:proofErr w:type="gramEnd"/>
      <w:r w:rsidRPr="00CE1E9A">
        <w:rPr>
          <w:color w:val="000000"/>
          <w:sz w:val="24"/>
          <w:szCs w:val="24"/>
          <w:lang w:val="ru-RU"/>
        </w:rPr>
        <w:t>, подтверждающие факт реабилитации и дорожные расходы.</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Лица, указанные в подпункте 5) пункта 6 настоящих Правил </w:t>
      </w:r>
      <w:proofErr w:type="gramStart"/>
      <w:r w:rsidRPr="00CE1E9A">
        <w:rPr>
          <w:color w:val="000000"/>
          <w:sz w:val="24"/>
          <w:szCs w:val="24"/>
          <w:lang w:val="ru-RU"/>
        </w:rPr>
        <w:t>предоставляют документ</w:t>
      </w:r>
      <w:proofErr w:type="gramEnd"/>
      <w:r w:rsidRPr="00CE1E9A">
        <w:rPr>
          <w:color w:val="000000"/>
          <w:sz w:val="24"/>
          <w:szCs w:val="24"/>
          <w:lang w:val="ru-RU"/>
        </w:rPr>
        <w:t>, подтверждающий факт причиненного ущерба гражданину (семье) либо его имуществу вследствие стихийного бедствия.</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Лица, указанные в подпункте 6) пункта 6 настоящих Правил </w:t>
      </w:r>
      <w:proofErr w:type="gramStart"/>
      <w:r w:rsidRPr="00CE1E9A">
        <w:rPr>
          <w:color w:val="000000"/>
          <w:sz w:val="24"/>
          <w:szCs w:val="24"/>
          <w:lang w:val="ru-RU"/>
        </w:rPr>
        <w:t>предоставляют документ</w:t>
      </w:r>
      <w:proofErr w:type="gramEnd"/>
      <w:r w:rsidRPr="00CE1E9A">
        <w:rPr>
          <w:color w:val="000000"/>
          <w:sz w:val="24"/>
          <w:szCs w:val="24"/>
          <w:lang w:val="ru-RU"/>
        </w:rPr>
        <w:t>, подтверждающий факт причиненного ущерба гражданину (семье) либо его имуществу вследствие пожара.</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Лица, указанные в абзаце втором подпункта 7) пункта 6 настоящих Правил </w:t>
      </w:r>
      <w:proofErr w:type="gramStart"/>
      <w:r w:rsidRPr="00CE1E9A">
        <w:rPr>
          <w:color w:val="000000"/>
          <w:sz w:val="24"/>
          <w:szCs w:val="24"/>
          <w:lang w:val="ru-RU"/>
        </w:rPr>
        <w:t>предоставляют документ</w:t>
      </w:r>
      <w:proofErr w:type="gramEnd"/>
      <w:r w:rsidRPr="00CE1E9A">
        <w:rPr>
          <w:color w:val="000000"/>
          <w:sz w:val="24"/>
          <w:szCs w:val="24"/>
          <w:lang w:val="ru-RU"/>
        </w:rPr>
        <w:t>, подтверждающий факт заболевания ребенка  вирусом иммунодефицита человека.</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Лица, указанные в абзаце третьем подпункта 7) пункта 6 настоящих Правил, </w:t>
      </w:r>
      <w:proofErr w:type="gramStart"/>
      <w:r w:rsidRPr="00CE1E9A">
        <w:rPr>
          <w:color w:val="000000"/>
          <w:sz w:val="24"/>
          <w:szCs w:val="24"/>
          <w:lang w:val="ru-RU"/>
        </w:rPr>
        <w:t>предоставляют документ</w:t>
      </w:r>
      <w:proofErr w:type="gramEnd"/>
      <w:r w:rsidRPr="00CE1E9A">
        <w:rPr>
          <w:color w:val="000000"/>
          <w:sz w:val="24"/>
          <w:szCs w:val="24"/>
          <w:lang w:val="ru-RU"/>
        </w:rPr>
        <w:t>, подтверждающий факт заболевания туберкулезом и нахождения на амбулаторном лечении.</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Лица, указанные в подпункте 8) пункта 6 настоящих Правил </w:t>
      </w:r>
      <w:proofErr w:type="gramStart"/>
      <w:r w:rsidRPr="00CE1E9A">
        <w:rPr>
          <w:color w:val="000000"/>
          <w:sz w:val="24"/>
          <w:szCs w:val="24"/>
          <w:lang w:val="ru-RU"/>
        </w:rPr>
        <w:t>предоставляют документы</w:t>
      </w:r>
      <w:proofErr w:type="gramEnd"/>
      <w:r w:rsidRPr="00CE1E9A">
        <w:rPr>
          <w:color w:val="000000"/>
          <w:sz w:val="24"/>
          <w:szCs w:val="24"/>
          <w:lang w:val="ru-RU"/>
        </w:rPr>
        <w:t>, подтверждающие доход семьи (гражданина) за квартал, предшествующий кварталу обращения.</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Документы предоставляются в подлинниках и копиях для сверки. После сверки подлинники документов возвращаются заявителю.</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приложению 1-3 к Типовым правилам.</w:t>
      </w:r>
    </w:p>
    <w:p w:rsidR="00CE1E9A"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 xml:space="preserve">При обращении заявителя за социальной помощью </w:t>
      </w:r>
      <w:proofErr w:type="spellStart"/>
      <w:r w:rsidRPr="00CE1E9A">
        <w:rPr>
          <w:color w:val="000000"/>
          <w:sz w:val="24"/>
          <w:szCs w:val="24"/>
          <w:lang w:val="ru-RU"/>
        </w:rPr>
        <w:t>электронно</w:t>
      </w:r>
      <w:proofErr w:type="spellEnd"/>
      <w:r w:rsidRPr="00CE1E9A">
        <w:rPr>
          <w:color w:val="000000"/>
          <w:sz w:val="24"/>
          <w:szCs w:val="24"/>
          <w:lang w:val="ru-RU"/>
        </w:rPr>
        <w:t xml:space="preserve"> посредством портала запрос в ИС государственных органов и (или) организаций для получения необходимых сведений осуществляется самим заявителем.</w:t>
      </w:r>
    </w:p>
    <w:p w:rsidR="00CE1E9A" w:rsidRPr="00CE1E9A" w:rsidRDefault="00CE1E9A" w:rsidP="00CE1E9A">
      <w:pPr>
        <w:spacing w:after="0" w:line="240" w:lineRule="auto"/>
        <w:ind w:firstLine="709"/>
        <w:jc w:val="both"/>
        <w:rPr>
          <w:color w:val="000000"/>
          <w:sz w:val="24"/>
          <w:szCs w:val="24"/>
          <w:lang w:val="ru-RU"/>
        </w:rPr>
      </w:pPr>
      <w:proofErr w:type="gramStart"/>
      <w:r w:rsidRPr="00CE1E9A">
        <w:rPr>
          <w:color w:val="000000"/>
          <w:sz w:val="24"/>
          <w:szCs w:val="24"/>
          <w:lang w:val="ru-RU"/>
        </w:rPr>
        <w:t>При этом заявитель удостоверяет своей ЭЦП электронное заявление и сведения, поступившие из ИС государственных органов и (или) организаций.</w:t>
      </w:r>
      <w:proofErr w:type="gramEnd"/>
    </w:p>
    <w:p w:rsidR="00CE1E9A" w:rsidRPr="00CE1E9A" w:rsidRDefault="00CE1E9A" w:rsidP="00CE1E9A">
      <w:pPr>
        <w:spacing w:after="0" w:line="240" w:lineRule="auto"/>
        <w:ind w:firstLine="709"/>
        <w:jc w:val="both"/>
        <w:rPr>
          <w:color w:val="000000"/>
          <w:sz w:val="24"/>
          <w:szCs w:val="24"/>
          <w:lang w:val="ru-RU"/>
        </w:rPr>
      </w:pPr>
      <w:bookmarkStart w:id="85" w:name="z155"/>
      <w:r w:rsidRPr="00CE1E9A">
        <w:rPr>
          <w:color w:val="000000"/>
          <w:sz w:val="24"/>
          <w:szCs w:val="24"/>
          <w:lang w:val="ru-RU"/>
        </w:rPr>
        <w:t>12. Порядок рассмотрения документов, сроки оказания социальной помощи, основания для отказа, прекращения выплаты социальной помощи, возврата излишне выплаченных сумм и финансирование расходов на предоставление социальной помощи определены в соответствии с пунктами 13-24 Типовых правил.</w:t>
      </w:r>
    </w:p>
    <w:p w:rsidR="00CE1E9A" w:rsidRPr="00CE1E9A" w:rsidRDefault="00CE1E9A" w:rsidP="00CE1E9A">
      <w:pPr>
        <w:spacing w:after="0" w:line="240" w:lineRule="auto"/>
        <w:ind w:firstLine="709"/>
        <w:jc w:val="both"/>
        <w:rPr>
          <w:color w:val="000000"/>
          <w:sz w:val="24"/>
          <w:szCs w:val="24"/>
          <w:lang w:val="ru-RU"/>
        </w:rPr>
      </w:pPr>
      <w:bookmarkStart w:id="86" w:name="z156"/>
      <w:bookmarkEnd w:id="85"/>
      <w:r w:rsidRPr="00CE1E9A">
        <w:rPr>
          <w:color w:val="000000"/>
          <w:sz w:val="24"/>
          <w:szCs w:val="24"/>
          <w:lang w:val="ru-RU"/>
        </w:rPr>
        <w:t>13.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p w:rsidR="00CE1E9A" w:rsidRPr="00CE1E9A" w:rsidRDefault="00CE1E9A" w:rsidP="00CE1E9A">
      <w:pPr>
        <w:spacing w:after="0" w:line="240" w:lineRule="auto"/>
        <w:ind w:firstLine="709"/>
        <w:jc w:val="both"/>
        <w:rPr>
          <w:color w:val="000000"/>
          <w:sz w:val="24"/>
          <w:szCs w:val="24"/>
          <w:lang w:val="ru-RU"/>
        </w:rPr>
      </w:pPr>
      <w:bookmarkStart w:id="87" w:name="z157"/>
      <w:bookmarkEnd w:id="86"/>
      <w:r w:rsidRPr="00CE1E9A">
        <w:rPr>
          <w:color w:val="000000"/>
          <w:sz w:val="24"/>
          <w:szCs w:val="24"/>
          <w:lang w:val="ru-RU"/>
        </w:rPr>
        <w:t>14.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p w:rsidR="00CE1E9A" w:rsidRPr="00CE1E9A" w:rsidRDefault="00CE1E9A" w:rsidP="00CE1E9A">
      <w:pPr>
        <w:spacing w:after="0" w:line="240" w:lineRule="auto"/>
        <w:ind w:firstLine="709"/>
        <w:jc w:val="both"/>
        <w:rPr>
          <w:color w:val="000000"/>
          <w:sz w:val="24"/>
          <w:szCs w:val="24"/>
          <w:lang w:val="ru-RU"/>
        </w:rPr>
      </w:pPr>
      <w:bookmarkStart w:id="88" w:name="z158"/>
      <w:bookmarkEnd w:id="87"/>
      <w:r w:rsidRPr="00CE1E9A">
        <w:rPr>
          <w:color w:val="000000"/>
          <w:sz w:val="24"/>
          <w:szCs w:val="24"/>
          <w:lang w:val="ru-RU"/>
        </w:rPr>
        <w:lastRenderedPageBreak/>
        <w:t>Сведения по получателям пенсий и пособий на оказание социальной помощи формируются по форме согласно приложению 7 к Типовым правилам.</w:t>
      </w:r>
    </w:p>
    <w:p w:rsidR="00CE1E9A" w:rsidRPr="00CE1E9A" w:rsidRDefault="00CE1E9A" w:rsidP="00CE1E9A">
      <w:pPr>
        <w:spacing w:after="0" w:line="240" w:lineRule="auto"/>
        <w:ind w:firstLine="709"/>
        <w:jc w:val="both"/>
        <w:rPr>
          <w:color w:val="000000"/>
          <w:sz w:val="24"/>
          <w:szCs w:val="24"/>
          <w:lang w:val="ru-RU"/>
        </w:rPr>
      </w:pPr>
      <w:bookmarkStart w:id="89" w:name="z159"/>
      <w:bookmarkEnd w:id="88"/>
      <w:r w:rsidRPr="00CE1E9A">
        <w:rPr>
          <w:color w:val="000000"/>
          <w:sz w:val="24"/>
          <w:szCs w:val="24"/>
          <w:lang w:val="ru-RU"/>
        </w:rPr>
        <w:t xml:space="preserve"> 15.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через информационные системы уполномоченного государственного органа в соответствии с пунктами 28-32 Типовых правил.</w:t>
      </w:r>
    </w:p>
    <w:p w:rsidR="00CE1E9A" w:rsidRPr="00CE1E9A" w:rsidRDefault="00CE1E9A" w:rsidP="00CE1E9A">
      <w:pPr>
        <w:spacing w:after="0" w:line="240" w:lineRule="auto"/>
        <w:ind w:firstLine="709"/>
        <w:jc w:val="both"/>
        <w:rPr>
          <w:color w:val="000000"/>
          <w:sz w:val="24"/>
          <w:szCs w:val="24"/>
          <w:lang w:val="ru-RU"/>
        </w:rPr>
      </w:pPr>
      <w:bookmarkStart w:id="90" w:name="z160"/>
      <w:bookmarkEnd w:id="89"/>
      <w:r w:rsidRPr="00CE1E9A">
        <w:rPr>
          <w:color w:val="000000"/>
          <w:sz w:val="24"/>
          <w:szCs w:val="24"/>
          <w:lang w:val="ru-RU"/>
        </w:rPr>
        <w:t>16. Оплата банковских услуг, связанных с выплатой социальной помощи, осуществляется за счет средств местного бюджета на основании договора, заключаемого между Государственной корпорацией и уполномоченным органом по оказанию социальной помощи.</w:t>
      </w:r>
      <w:bookmarkEnd w:id="90"/>
    </w:p>
    <w:p w:rsidR="00CE5E03" w:rsidRPr="00CE1E9A" w:rsidRDefault="00CE1E9A" w:rsidP="00CE1E9A">
      <w:pPr>
        <w:spacing w:after="0" w:line="240" w:lineRule="auto"/>
        <w:ind w:firstLine="709"/>
        <w:jc w:val="both"/>
        <w:rPr>
          <w:color w:val="000000"/>
          <w:sz w:val="24"/>
          <w:szCs w:val="24"/>
          <w:lang w:val="ru-RU"/>
        </w:rPr>
      </w:pPr>
      <w:r w:rsidRPr="00CE1E9A">
        <w:rPr>
          <w:color w:val="000000"/>
          <w:sz w:val="24"/>
          <w:szCs w:val="24"/>
          <w:lang w:val="ru-RU"/>
        </w:rPr>
        <w:t>17. Социальная помощь назначается с месяца подачи заявления.</w:t>
      </w:r>
    </w:p>
    <w:sectPr w:rsidR="00CE5E03" w:rsidRPr="00CE1E9A" w:rsidSect="00BC3C6C">
      <w:headerReference w:type="even" r:id="rId9"/>
      <w:headerReference w:type="default" r:id="rId10"/>
      <w:footerReference w:type="even" r:id="rId11"/>
      <w:footerReference w:type="default" r:id="rId12"/>
      <w:headerReference w:type="first" r:id="rId13"/>
      <w:footerReference w:type="first" r:id="rId14"/>
      <w:pgSz w:w="11907" w:h="16839" w:code="9"/>
      <w:pgMar w:top="1418" w:right="851" w:bottom="1418" w:left="1418" w:header="720" w:footer="720" w:gutter="0"/>
      <w:pgNumType w:start="2"/>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78C" w:rsidRDefault="007E578C" w:rsidP="00FB3AC8">
      <w:pPr>
        <w:spacing w:after="0" w:line="240" w:lineRule="auto"/>
      </w:pPr>
      <w:r>
        <w:separator/>
      </w:r>
    </w:p>
  </w:endnote>
  <w:endnote w:type="continuationSeparator" w:id="0">
    <w:p w:rsidR="007E578C" w:rsidRDefault="007E578C" w:rsidP="00FB3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0A0" w:rsidRDefault="00B020A0">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0A0" w:rsidRDefault="00B020A0">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0A0" w:rsidRDefault="00B020A0">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78C" w:rsidRDefault="007E578C" w:rsidP="00FB3AC8">
      <w:pPr>
        <w:spacing w:after="0" w:line="240" w:lineRule="auto"/>
      </w:pPr>
      <w:r>
        <w:separator/>
      </w:r>
    </w:p>
  </w:footnote>
  <w:footnote w:type="continuationSeparator" w:id="0">
    <w:p w:rsidR="007E578C" w:rsidRDefault="007E578C" w:rsidP="00FB3A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0A0" w:rsidRDefault="00B020A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1508483"/>
      <w:docPartObj>
        <w:docPartGallery w:val="Page Numbers (Top of Page)"/>
        <w:docPartUnique/>
      </w:docPartObj>
    </w:sdtPr>
    <w:sdtEndPr>
      <w:rPr>
        <w:sz w:val="28"/>
        <w:szCs w:val="28"/>
      </w:rPr>
    </w:sdtEndPr>
    <w:sdtContent>
      <w:p w:rsidR="00FB3AC8" w:rsidRPr="00B020A0" w:rsidRDefault="00513BA7">
        <w:pPr>
          <w:pStyle w:val="a3"/>
          <w:jc w:val="center"/>
          <w:rPr>
            <w:sz w:val="28"/>
            <w:szCs w:val="28"/>
          </w:rPr>
        </w:pPr>
        <w:r w:rsidRPr="00B020A0">
          <w:rPr>
            <w:sz w:val="28"/>
            <w:szCs w:val="28"/>
          </w:rPr>
          <w:fldChar w:fldCharType="begin"/>
        </w:r>
        <w:r w:rsidR="00FB3AC8" w:rsidRPr="00B020A0">
          <w:rPr>
            <w:sz w:val="28"/>
            <w:szCs w:val="28"/>
          </w:rPr>
          <w:instrText>PAGE   \* MERGEFORMAT</w:instrText>
        </w:r>
        <w:r w:rsidRPr="00B020A0">
          <w:rPr>
            <w:sz w:val="28"/>
            <w:szCs w:val="28"/>
          </w:rPr>
          <w:fldChar w:fldCharType="separate"/>
        </w:r>
        <w:r w:rsidR="00CE1E9A" w:rsidRPr="00CE1E9A">
          <w:rPr>
            <w:noProof/>
            <w:sz w:val="28"/>
            <w:szCs w:val="28"/>
            <w:lang w:val="ru-RU"/>
          </w:rPr>
          <w:t>3</w:t>
        </w:r>
        <w:r w:rsidRPr="00B020A0">
          <w:rPr>
            <w:sz w:val="28"/>
            <w:szCs w:val="28"/>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szCs w:val="28"/>
      </w:rPr>
      <w:id w:val="-63562647"/>
      <w:docPartObj>
        <w:docPartGallery w:val="Page Numbers (Top of Page)"/>
        <w:docPartUnique/>
      </w:docPartObj>
    </w:sdtPr>
    <w:sdtEndPr/>
    <w:sdtContent>
      <w:p w:rsidR="00B020A0" w:rsidRPr="00B020A0" w:rsidRDefault="00B020A0">
        <w:pPr>
          <w:pStyle w:val="a3"/>
          <w:jc w:val="center"/>
          <w:rPr>
            <w:sz w:val="28"/>
            <w:szCs w:val="28"/>
          </w:rPr>
        </w:pPr>
        <w:r w:rsidRPr="00B020A0">
          <w:rPr>
            <w:sz w:val="28"/>
            <w:szCs w:val="28"/>
            <w:lang w:val="ru-RU"/>
          </w:rPr>
          <w:t>2</w:t>
        </w:r>
      </w:p>
    </w:sdtContent>
  </w:sdt>
  <w:p w:rsidR="00B020A0" w:rsidRPr="00B020A0" w:rsidRDefault="00B020A0">
    <w:pPr>
      <w:pStyle w:val="a3"/>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901CD"/>
    <w:multiLevelType w:val="hybridMultilevel"/>
    <w:tmpl w:val="3AD8D93A"/>
    <w:lvl w:ilvl="0" w:tplc="04102112">
      <w:start w:val="1"/>
      <w:numFmt w:val="decimal"/>
      <w:lvlText w:val="%1."/>
      <w:lvlJc w:val="left"/>
      <w:pPr>
        <w:ind w:left="3479" w:hanging="360"/>
      </w:pPr>
      <w:rPr>
        <w:rFonts w:hint="default"/>
      </w:rPr>
    </w:lvl>
    <w:lvl w:ilvl="1" w:tplc="04190019" w:tentative="1">
      <w:start w:val="1"/>
      <w:numFmt w:val="lowerLetter"/>
      <w:lvlText w:val="%2."/>
      <w:lvlJc w:val="left"/>
      <w:pPr>
        <w:ind w:left="4680" w:hanging="360"/>
      </w:pPr>
    </w:lvl>
    <w:lvl w:ilvl="2" w:tplc="0419001B" w:tentative="1">
      <w:start w:val="1"/>
      <w:numFmt w:val="lowerRoman"/>
      <w:lvlText w:val="%3."/>
      <w:lvlJc w:val="right"/>
      <w:pPr>
        <w:ind w:left="5400" w:hanging="180"/>
      </w:pPr>
    </w:lvl>
    <w:lvl w:ilvl="3" w:tplc="0419000F" w:tentative="1">
      <w:start w:val="1"/>
      <w:numFmt w:val="decimal"/>
      <w:lvlText w:val="%4."/>
      <w:lvlJc w:val="left"/>
      <w:pPr>
        <w:ind w:left="6120" w:hanging="360"/>
      </w:pPr>
    </w:lvl>
    <w:lvl w:ilvl="4" w:tplc="04190019" w:tentative="1">
      <w:start w:val="1"/>
      <w:numFmt w:val="lowerLetter"/>
      <w:lvlText w:val="%5."/>
      <w:lvlJc w:val="left"/>
      <w:pPr>
        <w:ind w:left="6840" w:hanging="360"/>
      </w:pPr>
    </w:lvl>
    <w:lvl w:ilvl="5" w:tplc="0419001B" w:tentative="1">
      <w:start w:val="1"/>
      <w:numFmt w:val="lowerRoman"/>
      <w:lvlText w:val="%6."/>
      <w:lvlJc w:val="right"/>
      <w:pPr>
        <w:ind w:left="7560" w:hanging="180"/>
      </w:pPr>
    </w:lvl>
    <w:lvl w:ilvl="6" w:tplc="0419000F" w:tentative="1">
      <w:start w:val="1"/>
      <w:numFmt w:val="decimal"/>
      <w:lvlText w:val="%7."/>
      <w:lvlJc w:val="left"/>
      <w:pPr>
        <w:ind w:left="8280" w:hanging="360"/>
      </w:pPr>
    </w:lvl>
    <w:lvl w:ilvl="7" w:tplc="04190019" w:tentative="1">
      <w:start w:val="1"/>
      <w:numFmt w:val="lowerLetter"/>
      <w:lvlText w:val="%8."/>
      <w:lvlJc w:val="left"/>
      <w:pPr>
        <w:ind w:left="9000" w:hanging="360"/>
      </w:pPr>
    </w:lvl>
    <w:lvl w:ilvl="8" w:tplc="0419001B" w:tentative="1">
      <w:start w:val="1"/>
      <w:numFmt w:val="lowerRoman"/>
      <w:lvlText w:val="%9."/>
      <w:lvlJc w:val="right"/>
      <w:pPr>
        <w:ind w:left="97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708A6"/>
    <w:rsid w:val="00013ADD"/>
    <w:rsid w:val="00043488"/>
    <w:rsid w:val="00077982"/>
    <w:rsid w:val="000878BB"/>
    <w:rsid w:val="000D642B"/>
    <w:rsid w:val="000F5321"/>
    <w:rsid w:val="001A4645"/>
    <w:rsid w:val="001C2FB1"/>
    <w:rsid w:val="001C5F73"/>
    <w:rsid w:val="001E05E0"/>
    <w:rsid w:val="002512D9"/>
    <w:rsid w:val="00254B5B"/>
    <w:rsid w:val="00267A36"/>
    <w:rsid w:val="002A3B3F"/>
    <w:rsid w:val="002A437D"/>
    <w:rsid w:val="002B4D92"/>
    <w:rsid w:val="002F4C28"/>
    <w:rsid w:val="002F6A33"/>
    <w:rsid w:val="00300913"/>
    <w:rsid w:val="003032DE"/>
    <w:rsid w:val="00322269"/>
    <w:rsid w:val="00364990"/>
    <w:rsid w:val="00373AC3"/>
    <w:rsid w:val="003836D0"/>
    <w:rsid w:val="003E2E16"/>
    <w:rsid w:val="003F4548"/>
    <w:rsid w:val="004060A3"/>
    <w:rsid w:val="004076F4"/>
    <w:rsid w:val="00417578"/>
    <w:rsid w:val="004202AA"/>
    <w:rsid w:val="004342F9"/>
    <w:rsid w:val="00435C56"/>
    <w:rsid w:val="00454D8C"/>
    <w:rsid w:val="00457D99"/>
    <w:rsid w:val="00484644"/>
    <w:rsid w:val="004A0685"/>
    <w:rsid w:val="004E4082"/>
    <w:rsid w:val="005050C1"/>
    <w:rsid w:val="00513BA7"/>
    <w:rsid w:val="00533CF9"/>
    <w:rsid w:val="0057005C"/>
    <w:rsid w:val="005708A6"/>
    <w:rsid w:val="00581E22"/>
    <w:rsid w:val="005C2A50"/>
    <w:rsid w:val="005D250F"/>
    <w:rsid w:val="005E44F4"/>
    <w:rsid w:val="00637D02"/>
    <w:rsid w:val="00660749"/>
    <w:rsid w:val="00680C29"/>
    <w:rsid w:val="006835B6"/>
    <w:rsid w:val="00695102"/>
    <w:rsid w:val="006C72A8"/>
    <w:rsid w:val="00702C29"/>
    <w:rsid w:val="00706CCD"/>
    <w:rsid w:val="00710CC3"/>
    <w:rsid w:val="007B6B02"/>
    <w:rsid w:val="007D1BE8"/>
    <w:rsid w:val="007D529A"/>
    <w:rsid w:val="007E578C"/>
    <w:rsid w:val="00804FC4"/>
    <w:rsid w:val="00822C0C"/>
    <w:rsid w:val="00835C83"/>
    <w:rsid w:val="008658C0"/>
    <w:rsid w:val="008A0E9F"/>
    <w:rsid w:val="008B7A5F"/>
    <w:rsid w:val="008F4731"/>
    <w:rsid w:val="00923CC8"/>
    <w:rsid w:val="00943F53"/>
    <w:rsid w:val="009B0CBD"/>
    <w:rsid w:val="009C4E31"/>
    <w:rsid w:val="009D37D1"/>
    <w:rsid w:val="009F1F0B"/>
    <w:rsid w:val="00A068FF"/>
    <w:rsid w:val="00A20693"/>
    <w:rsid w:val="00A21CAE"/>
    <w:rsid w:val="00A353E5"/>
    <w:rsid w:val="00A629F6"/>
    <w:rsid w:val="00A65AC0"/>
    <w:rsid w:val="00A671B0"/>
    <w:rsid w:val="00A73374"/>
    <w:rsid w:val="00A75088"/>
    <w:rsid w:val="00A804A7"/>
    <w:rsid w:val="00AB3C5E"/>
    <w:rsid w:val="00AB5F99"/>
    <w:rsid w:val="00AC3C4B"/>
    <w:rsid w:val="00AF12A8"/>
    <w:rsid w:val="00AF3302"/>
    <w:rsid w:val="00AF6C3C"/>
    <w:rsid w:val="00B020A0"/>
    <w:rsid w:val="00B056CA"/>
    <w:rsid w:val="00B27AAA"/>
    <w:rsid w:val="00B342FA"/>
    <w:rsid w:val="00B43C30"/>
    <w:rsid w:val="00B44968"/>
    <w:rsid w:val="00B5227F"/>
    <w:rsid w:val="00B77405"/>
    <w:rsid w:val="00BB0F33"/>
    <w:rsid w:val="00BC3C6C"/>
    <w:rsid w:val="00C12BB4"/>
    <w:rsid w:val="00C43795"/>
    <w:rsid w:val="00C523A2"/>
    <w:rsid w:val="00C52ED2"/>
    <w:rsid w:val="00C53FC2"/>
    <w:rsid w:val="00C66326"/>
    <w:rsid w:val="00C67646"/>
    <w:rsid w:val="00CA37DB"/>
    <w:rsid w:val="00CA6A54"/>
    <w:rsid w:val="00CE1E9A"/>
    <w:rsid w:val="00CE260C"/>
    <w:rsid w:val="00CE5E03"/>
    <w:rsid w:val="00CF2409"/>
    <w:rsid w:val="00CF2A0F"/>
    <w:rsid w:val="00CF3742"/>
    <w:rsid w:val="00D01E90"/>
    <w:rsid w:val="00D1611A"/>
    <w:rsid w:val="00D161F9"/>
    <w:rsid w:val="00D36373"/>
    <w:rsid w:val="00D61727"/>
    <w:rsid w:val="00D76685"/>
    <w:rsid w:val="00D819A5"/>
    <w:rsid w:val="00D84314"/>
    <w:rsid w:val="00D85E4C"/>
    <w:rsid w:val="00DB0DA7"/>
    <w:rsid w:val="00DB17CA"/>
    <w:rsid w:val="00DD2907"/>
    <w:rsid w:val="00E169A0"/>
    <w:rsid w:val="00E40BEA"/>
    <w:rsid w:val="00E414BC"/>
    <w:rsid w:val="00E51B7F"/>
    <w:rsid w:val="00E601CF"/>
    <w:rsid w:val="00E73A40"/>
    <w:rsid w:val="00EA2439"/>
    <w:rsid w:val="00EA4869"/>
    <w:rsid w:val="00EA57C2"/>
    <w:rsid w:val="00EC268F"/>
    <w:rsid w:val="00EF2C34"/>
    <w:rsid w:val="00EF3C4B"/>
    <w:rsid w:val="00F10DD3"/>
    <w:rsid w:val="00F16D7D"/>
    <w:rsid w:val="00F31D6F"/>
    <w:rsid w:val="00F503B9"/>
    <w:rsid w:val="00F83697"/>
    <w:rsid w:val="00FA2F42"/>
    <w:rsid w:val="00FA3B87"/>
    <w:rsid w:val="00FB2425"/>
    <w:rsid w:val="00FB3AC8"/>
    <w:rsid w:val="00FF6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C523A2"/>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80C29"/>
    <w:rPr>
      <w:rFonts w:ascii="Times New Roman" w:eastAsia="Times New Roman" w:hAnsi="Times New Roman" w:cs="Times New Roman"/>
    </w:rPr>
  </w:style>
  <w:style w:type="table" w:styleId="ac">
    <w:name w:val="Table Grid"/>
    <w:basedOn w:val="a1"/>
    <w:uiPriority w:val="59"/>
    <w:rsid w:val="00680C2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80C29"/>
    <w:pPr>
      <w:jc w:val="center"/>
    </w:pPr>
    <w:rPr>
      <w:sz w:val="18"/>
      <w:szCs w:val="18"/>
    </w:rPr>
  </w:style>
  <w:style w:type="paragraph" w:customStyle="1" w:styleId="DocDefaults">
    <w:name w:val="DocDefaults"/>
    <w:rsid w:val="00680C29"/>
  </w:style>
  <w:style w:type="paragraph" w:styleId="ae">
    <w:name w:val="List Paragraph"/>
    <w:basedOn w:val="a"/>
    <w:uiPriority w:val="99"/>
    <w:unhideWhenUsed/>
    <w:rsid w:val="00B056CA"/>
    <w:pPr>
      <w:ind w:left="720"/>
      <w:contextualSpacing/>
    </w:pPr>
  </w:style>
  <w:style w:type="table" w:customStyle="1" w:styleId="11">
    <w:name w:val="Сетка таблицы1"/>
    <w:basedOn w:val="a1"/>
    <w:next w:val="ac"/>
    <w:rsid w:val="00B056C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c"/>
    <w:uiPriority w:val="59"/>
    <w:rsid w:val="00B056CA"/>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footer"/>
    <w:basedOn w:val="a"/>
    <w:link w:val="af0"/>
    <w:uiPriority w:val="99"/>
    <w:unhideWhenUsed/>
    <w:rsid w:val="00FB3AC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B3AC8"/>
    <w:rPr>
      <w:rFonts w:ascii="Times New Roman" w:eastAsia="Times New Roman" w:hAnsi="Times New Roman" w:cs="Times New Roman"/>
    </w:rPr>
  </w:style>
  <w:style w:type="table" w:customStyle="1" w:styleId="13">
    <w:name w:val="Сетка таблицы13"/>
    <w:basedOn w:val="a1"/>
    <w:next w:val="ac"/>
    <w:rsid w:val="0041757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AC3C4B"/>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AC3C4B"/>
    <w:rPr>
      <w:rFonts w:ascii="Segoe UI" w:eastAsia="Times New Roman" w:hAnsi="Segoe UI" w:cs="Segoe UI"/>
      <w:sz w:val="18"/>
      <w:szCs w:val="18"/>
    </w:rPr>
  </w:style>
  <w:style w:type="paragraph" w:styleId="af3">
    <w:name w:val="Normal (Web)"/>
    <w:basedOn w:val="a"/>
    <w:uiPriority w:val="99"/>
    <w:unhideWhenUsed/>
    <w:rsid w:val="00322269"/>
    <w:pPr>
      <w:spacing w:before="100" w:beforeAutospacing="1" w:after="100" w:afterAutospacing="1" w:line="240" w:lineRule="auto"/>
    </w:pPr>
    <w:rPr>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DEFF4-8685-4A4D-B1EA-A838F31F8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777</TotalTime>
  <Pages>10</Pages>
  <Words>4529</Words>
  <Characters>25821</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88</cp:revision>
  <cp:lastPrinted>2026-05-25T04:35:00Z</cp:lastPrinted>
  <dcterms:created xsi:type="dcterms:W3CDTF">2025-11-27T09:38:00Z</dcterms:created>
  <dcterms:modified xsi:type="dcterms:W3CDTF">2026-07-28T07:20:00Z</dcterms:modified>
</cp:coreProperties>
</file>