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84725" w14:textId="77777777" w:rsidR="00E801A3" w:rsidRPr="00E801A3" w:rsidRDefault="00842377">
      <w:pPr>
        <w:rPr>
          <w:color w:val="3399FF"/>
          <w:sz w:val="14"/>
          <w:szCs w:val="14"/>
          <w:lang w:val="kk-KZ"/>
        </w:rPr>
      </w:pPr>
      <w:r>
        <w:rPr>
          <w:color w:val="3399FF"/>
          <w:lang w:val="kk-KZ"/>
        </w:rPr>
        <w:t xml:space="preserve">     </w:t>
      </w:r>
      <w:r>
        <w:rPr>
          <w:color w:val="3399FF"/>
          <w:lang w:val="kk-KZ"/>
        </w:rPr>
        <w:t xml:space="preserve">       </w:t>
      </w:r>
    </w:p>
    <w:p w14:paraId="1A4CB2BE" w14:textId="77777777" w:rsidR="00E801A3" w:rsidRPr="00E801A3" w:rsidRDefault="00E801A3">
      <w:pPr>
        <w:rPr>
          <w:color w:val="3399FF"/>
          <w:sz w:val="14"/>
          <w:szCs w:val="14"/>
          <w:lang w:val="kk-KZ"/>
        </w:rPr>
      </w:pPr>
    </w:p>
    <w:p w14:paraId="2A193458" w14:textId="77777777" w:rsidR="00E801A3" w:rsidRPr="00E801A3" w:rsidRDefault="00E801A3">
      <w:pPr>
        <w:rPr>
          <w:color w:val="3399FF"/>
          <w:sz w:val="14"/>
          <w:szCs w:val="14"/>
          <w:lang w:val="kk-KZ"/>
        </w:rPr>
      </w:pPr>
    </w:p>
    <w:p w14:paraId="45223B83" w14:textId="77777777" w:rsidR="00E801A3" w:rsidRPr="00E801A3" w:rsidRDefault="00E801A3">
      <w:pPr>
        <w:rPr>
          <w:color w:val="3399FF"/>
          <w:sz w:val="14"/>
          <w:szCs w:val="14"/>
          <w:lang w:val="kk-KZ"/>
        </w:rPr>
      </w:pPr>
    </w:p>
    <w:p w14:paraId="58A16665" w14:textId="77777777" w:rsidR="00E801A3" w:rsidRPr="00E801A3" w:rsidRDefault="00E801A3">
      <w:pPr>
        <w:rPr>
          <w:color w:val="3399FF"/>
          <w:sz w:val="14"/>
          <w:szCs w:val="14"/>
          <w:lang w:val="kk-KZ"/>
        </w:rPr>
      </w:pPr>
    </w:p>
    <w:p w14:paraId="741F9C0F" w14:textId="77777777" w:rsidR="00E801A3" w:rsidRPr="00E801A3" w:rsidRDefault="00E801A3">
      <w:pPr>
        <w:rPr>
          <w:color w:val="3399FF"/>
          <w:sz w:val="14"/>
          <w:szCs w:val="14"/>
          <w:lang w:val="kk-KZ"/>
        </w:rPr>
      </w:pPr>
    </w:p>
    <w:p w14:paraId="130445ED" w14:textId="77777777" w:rsidR="00E801A3" w:rsidRPr="00E801A3" w:rsidRDefault="00E801A3" w:rsidP="00E801A3">
      <w:pPr>
        <w:ind w:hanging="1260"/>
        <w:rPr>
          <w:rFonts w:cs="Tahoma"/>
          <w:sz w:val="14"/>
          <w:szCs w:val="14"/>
          <w:lang w:val="kk-KZ"/>
        </w:rPr>
      </w:pPr>
    </w:p>
    <w:p w14:paraId="25FB6037" w14:textId="77777777" w:rsidR="00E801A3" w:rsidRPr="00E801A3" w:rsidRDefault="00E801A3" w:rsidP="00E801A3">
      <w:pPr>
        <w:ind w:hanging="1260"/>
        <w:rPr>
          <w:rFonts w:cs="Tahoma"/>
          <w:sz w:val="14"/>
          <w:szCs w:val="14"/>
          <w:lang w:val="kk-KZ"/>
        </w:rPr>
      </w:pPr>
    </w:p>
    <w:p w14:paraId="37A6E846" w14:textId="77777777" w:rsidR="00E801A3" w:rsidRPr="00E801A3" w:rsidRDefault="00E801A3" w:rsidP="00E801A3">
      <w:pPr>
        <w:ind w:hanging="1260"/>
        <w:rPr>
          <w:rFonts w:cs="Tahoma"/>
          <w:sz w:val="14"/>
          <w:szCs w:val="14"/>
          <w:lang w:val="kk-KZ"/>
        </w:rPr>
      </w:pPr>
    </w:p>
    <w:p w14:paraId="19298FCC" w14:textId="77777777" w:rsidR="00E801A3" w:rsidRPr="00E801A3" w:rsidRDefault="00E801A3" w:rsidP="00E801A3">
      <w:pPr>
        <w:ind w:hanging="1260"/>
        <w:rPr>
          <w:rFonts w:cs="Tahoma"/>
          <w:sz w:val="14"/>
          <w:szCs w:val="14"/>
          <w:lang w:val="kk-KZ"/>
        </w:rPr>
      </w:pPr>
    </w:p>
    <w:p w14:paraId="6A7E567B" w14:textId="77777777" w:rsidR="00E801A3" w:rsidRDefault="00E801A3" w:rsidP="00E801A3">
      <w:pPr>
        <w:ind w:hanging="1260"/>
        <w:rPr>
          <w:rFonts w:cs="Tahoma"/>
          <w:sz w:val="14"/>
          <w:szCs w:val="14"/>
        </w:rPr>
      </w:pPr>
    </w:p>
    <w:p w14:paraId="34BE583A" w14:textId="77777777" w:rsidR="00E801A3" w:rsidRDefault="00E801A3" w:rsidP="00E801A3">
      <w:pPr>
        <w:ind w:hanging="1260"/>
        <w:rPr>
          <w:rFonts w:cs="Tahoma"/>
          <w:sz w:val="14"/>
          <w:szCs w:val="14"/>
        </w:rPr>
      </w:pPr>
    </w:p>
    <w:p w14:paraId="3C3D7E14" w14:textId="77777777" w:rsidR="00E801A3" w:rsidRPr="00E801A3" w:rsidRDefault="00E801A3" w:rsidP="00E801A3">
      <w:pPr>
        <w:ind w:hanging="1260"/>
        <w:rPr>
          <w:rFonts w:cs="Tahoma"/>
          <w:sz w:val="14"/>
          <w:szCs w:val="14"/>
        </w:rPr>
      </w:pPr>
    </w:p>
    <w:p w14:paraId="0BC89091" w14:textId="4DA2B496" w:rsidR="00E801A3" w:rsidRDefault="00E801A3" w:rsidP="00E801A3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  <w:r>
        <w:rPr>
          <w:sz w:val="28"/>
          <w:szCs w:val="28"/>
          <w:lang w:val="kk-KZ" w:eastAsia="ko-KR"/>
        </w:rPr>
        <w:t xml:space="preserve">    </w:t>
      </w:r>
      <w:r>
        <w:rPr>
          <w:sz w:val="28"/>
          <w:szCs w:val="28"/>
          <w:lang w:val="ca-ES" w:eastAsia="ko-KR"/>
        </w:rPr>
        <w:t>20</w:t>
      </w:r>
      <w:r>
        <w:rPr>
          <w:sz w:val="28"/>
          <w:szCs w:val="28"/>
          <w:lang w:val="kk-KZ" w:eastAsia="ko-KR"/>
        </w:rPr>
        <w:t xml:space="preserve">26 жылғы 5 тамыздағы                                                    </w:t>
      </w:r>
      <w:r>
        <w:rPr>
          <w:sz w:val="28"/>
          <w:szCs w:val="28"/>
          <w:lang w:val="kk-KZ" w:eastAsia="ko-KR"/>
        </w:rPr>
        <w:t>359/48</w:t>
      </w:r>
    </w:p>
    <w:p w14:paraId="285EC306" w14:textId="77777777" w:rsidR="00E801A3" w:rsidRDefault="00E801A3" w:rsidP="00E801A3">
      <w:pPr>
        <w:jc w:val="center"/>
        <w:rPr>
          <w:rFonts w:cs="Tahoma"/>
          <w:sz w:val="28"/>
          <w:szCs w:val="28"/>
          <w:lang w:val="kk-KZ" w:eastAsia="ar-SA"/>
        </w:rPr>
      </w:pPr>
    </w:p>
    <w:p w14:paraId="566C876F" w14:textId="77777777" w:rsidR="00E801A3" w:rsidRDefault="00E801A3" w:rsidP="00E801A3">
      <w:pPr>
        <w:jc w:val="right"/>
        <w:rPr>
          <w:rFonts w:cs="Tahoma"/>
          <w:sz w:val="28"/>
          <w:szCs w:val="28"/>
          <w:lang w:val="kk-KZ" w:eastAsia="ar-SA"/>
        </w:rPr>
      </w:pPr>
    </w:p>
    <w:p w14:paraId="1C948764" w14:textId="77777777" w:rsidR="00E801A3" w:rsidRDefault="00E801A3" w:rsidP="00E801A3">
      <w:pPr>
        <w:jc w:val="right"/>
        <w:rPr>
          <w:rFonts w:cs="Tahoma"/>
          <w:sz w:val="28"/>
          <w:szCs w:val="28"/>
          <w:lang w:val="kk-KZ" w:eastAsia="ar-SA"/>
        </w:rPr>
      </w:pPr>
    </w:p>
    <w:p w14:paraId="091AC78C" w14:textId="77777777" w:rsidR="00E801A3" w:rsidRPr="002A4C02" w:rsidRDefault="00E801A3" w:rsidP="00E801A3">
      <w:pPr>
        <w:ind w:hanging="1260"/>
        <w:jc w:val="right"/>
        <w:rPr>
          <w:rFonts w:cs="Tahoma"/>
          <w:sz w:val="28"/>
          <w:szCs w:val="28"/>
          <w:lang w:val="kk-KZ"/>
        </w:rPr>
      </w:pPr>
      <w:r w:rsidRPr="00361ADC">
        <w:rPr>
          <w:rFonts w:eastAsiaTheme="minorEastAsia" w:cs="Tahoma"/>
          <w:sz w:val="28"/>
          <w:szCs w:val="28"/>
          <w:lang w:val="kk-KZ"/>
        </w:rPr>
        <w:t>(VII</w:t>
      </w:r>
      <w:bookmarkStart w:id="0" w:name="_Hlk159340564"/>
      <w:r w:rsidRPr="00361ADC">
        <w:rPr>
          <w:rFonts w:eastAsiaTheme="minorEastAsia" w:cs="Tahoma"/>
          <w:sz w:val="28"/>
          <w:szCs w:val="28"/>
          <w:lang w:val="kk-KZ"/>
        </w:rPr>
        <w:t>I</w:t>
      </w:r>
      <w:bookmarkEnd w:id="0"/>
      <w:r w:rsidRPr="00361ADC">
        <w:rPr>
          <w:rFonts w:eastAsiaTheme="minorEastAsia" w:cs="Tahoma"/>
          <w:sz w:val="28"/>
          <w:szCs w:val="28"/>
          <w:lang w:val="kk-KZ"/>
        </w:rPr>
        <w:t xml:space="preserve"> </w:t>
      </w:r>
      <w:r w:rsidRPr="00B05973">
        <w:rPr>
          <w:rFonts w:eastAsiaTheme="minorEastAsia" w:cs="Tahoma"/>
          <w:sz w:val="28"/>
          <w:szCs w:val="28"/>
          <w:lang w:val="kk-KZ"/>
        </w:rPr>
        <w:t xml:space="preserve">шақырылған </w:t>
      </w:r>
      <w:r w:rsidRPr="00824DD8">
        <w:rPr>
          <w:rFonts w:cs="Tahoma"/>
          <w:sz w:val="28"/>
          <w:szCs w:val="28"/>
          <w:lang w:val="kk-KZ"/>
        </w:rPr>
        <w:t>кезект</w:t>
      </w:r>
      <w:r>
        <w:rPr>
          <w:rFonts w:cs="Tahoma"/>
          <w:sz w:val="28"/>
          <w:szCs w:val="28"/>
          <w:lang w:val="kk-KZ"/>
        </w:rPr>
        <w:t>ен тыс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0B2A63">
        <w:rPr>
          <w:rFonts w:cs="Tahoma"/>
          <w:sz w:val="28"/>
          <w:szCs w:val="28"/>
          <w:lang w:val="kk-KZ"/>
        </w:rPr>
        <w:t>ХLVIII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37129F">
        <w:rPr>
          <w:rFonts w:cs="Tahoma"/>
          <w:sz w:val="28"/>
          <w:szCs w:val="28"/>
          <w:lang w:val="kk-KZ"/>
        </w:rPr>
        <w:t>сессия</w:t>
      </w:r>
      <w:r w:rsidRPr="0037129F">
        <w:rPr>
          <w:rFonts w:eastAsiaTheme="minorEastAsia" w:cs="Tahoma"/>
          <w:sz w:val="28"/>
          <w:szCs w:val="28"/>
          <w:lang w:val="kk-KZ"/>
        </w:rPr>
        <w:t>)</w:t>
      </w:r>
    </w:p>
    <w:p w14:paraId="18D0C562" w14:textId="77777777" w:rsidR="00E801A3" w:rsidRPr="00E801A3" w:rsidRDefault="00E801A3">
      <w:pPr>
        <w:rPr>
          <w:color w:val="3399FF"/>
          <w:sz w:val="28"/>
          <w:szCs w:val="28"/>
          <w:lang w:val="kk-KZ"/>
        </w:rPr>
      </w:pPr>
    </w:p>
    <w:p w14:paraId="26B33645" w14:textId="77777777" w:rsidR="004F52CC" w:rsidRPr="00E801A3" w:rsidRDefault="004F52CC">
      <w:pPr>
        <w:rPr>
          <w:color w:val="3399FF"/>
          <w:sz w:val="28"/>
          <w:szCs w:val="28"/>
          <w:lang w:val="kk-KZ"/>
        </w:rPr>
      </w:pPr>
    </w:p>
    <w:p w14:paraId="4435BFC5" w14:textId="77777777" w:rsidR="004F52CC" w:rsidRDefault="00842377">
      <w:pPr>
        <w:ind w:firstLine="708"/>
        <w:jc w:val="center"/>
        <w:rPr>
          <w:b/>
          <w:sz w:val="28"/>
          <w:szCs w:val="28"/>
          <w:lang w:val="kk-KZ"/>
        </w:rPr>
      </w:pPr>
      <w:r w:rsidRPr="007469C3">
        <w:rPr>
          <w:b/>
          <w:sz w:val="28"/>
          <w:szCs w:val="28"/>
          <w:lang w:val="kk-KZ"/>
        </w:rPr>
        <w:t xml:space="preserve">Павлодар облысы Екібастұз қалалық мәслихатының кейбір </w:t>
      </w:r>
      <w:hyperlink r:id="rId9" w:anchor="z1" w:history="1">
        <w:r w:rsidRPr="007469C3">
          <w:rPr>
            <w:rStyle w:val="aa"/>
            <w:b/>
            <w:color w:val="auto"/>
            <w:sz w:val="28"/>
            <w:szCs w:val="28"/>
            <w:u w:val="none"/>
            <w:lang w:val="kk-KZ"/>
          </w:rPr>
          <w:t>шешімдерінің</w:t>
        </w:r>
      </w:hyperlink>
      <w:r w:rsidRPr="007469C3">
        <w:rPr>
          <w:b/>
          <w:sz w:val="28"/>
          <w:szCs w:val="28"/>
          <w:lang w:val="kk-KZ"/>
        </w:rPr>
        <w:t xml:space="preserve"> күші жойылды деп тану туралы</w:t>
      </w:r>
    </w:p>
    <w:p w14:paraId="5D0AC613" w14:textId="77777777" w:rsidR="004F52CC" w:rsidRDefault="004F52CC">
      <w:pPr>
        <w:ind w:firstLine="708"/>
        <w:jc w:val="center"/>
        <w:rPr>
          <w:bCs/>
          <w:sz w:val="28"/>
          <w:szCs w:val="28"/>
          <w:lang w:val="kk-KZ"/>
        </w:rPr>
      </w:pPr>
    </w:p>
    <w:p w14:paraId="015DBB1F" w14:textId="77777777" w:rsidR="004F52CC" w:rsidRDefault="00842377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bookmarkStart w:id="1" w:name="_Hlk228810413"/>
      <w:r w:rsidRPr="007469C3">
        <w:rPr>
          <w:bCs/>
          <w:sz w:val="28"/>
          <w:szCs w:val="28"/>
          <w:lang w:val="kk-KZ"/>
        </w:rPr>
        <w:t xml:space="preserve">«Құқықтық актілер туралы» Қазақстан Республикасы Заңының 27-бабына сәйкес </w:t>
      </w:r>
      <w:bookmarkEnd w:id="1"/>
      <w:r w:rsidRPr="007469C3">
        <w:rPr>
          <w:rStyle w:val="anegp0gi0b9av8jahpyh"/>
          <w:bCs/>
          <w:sz w:val="28"/>
          <w:szCs w:val="28"/>
          <w:lang w:val="kk-KZ"/>
        </w:rPr>
        <w:t xml:space="preserve">Екібастұз қалалық мәслихаты </w:t>
      </w:r>
      <w:r w:rsidRPr="007469C3">
        <w:rPr>
          <w:b/>
          <w:sz w:val="28"/>
          <w:szCs w:val="28"/>
          <w:lang w:val="kk-KZ"/>
        </w:rPr>
        <w:t>ШЕШІМ ҚАБЫЛДАДЫ:</w:t>
      </w:r>
    </w:p>
    <w:p w14:paraId="03E03D2D" w14:textId="77777777" w:rsidR="004F52CC" w:rsidRDefault="00842377">
      <w:pPr>
        <w:ind w:firstLine="708"/>
        <w:jc w:val="both"/>
        <w:rPr>
          <w:bCs/>
          <w:sz w:val="28"/>
          <w:szCs w:val="28"/>
          <w:lang w:val="kk-KZ"/>
        </w:rPr>
      </w:pPr>
      <w:r w:rsidRPr="007469C3">
        <w:rPr>
          <w:bCs/>
          <w:sz w:val="28"/>
          <w:szCs w:val="28"/>
          <w:lang w:val="kk-KZ"/>
        </w:rPr>
        <w:t xml:space="preserve">1. </w:t>
      </w:r>
      <w:bookmarkStart w:id="2" w:name="_Hlk228810473"/>
      <w:r w:rsidRPr="007469C3">
        <w:rPr>
          <w:bCs/>
          <w:sz w:val="28"/>
          <w:szCs w:val="28"/>
          <w:lang w:val="kk-KZ"/>
        </w:rPr>
        <w:t xml:space="preserve">Осы шешімнің қосымшасына сәйкес Павлодар облысы Екібастұз қалалық мәслихатының кейбір </w:t>
      </w:r>
      <w:hyperlink r:id="rId10" w:anchor="z1" w:history="1">
        <w:r w:rsidRPr="007469C3">
          <w:rPr>
            <w:rStyle w:val="aa"/>
            <w:bCs/>
            <w:color w:val="auto"/>
            <w:sz w:val="28"/>
            <w:szCs w:val="28"/>
            <w:u w:val="none"/>
            <w:lang w:val="kk-KZ"/>
          </w:rPr>
          <w:t>шешімдерінің</w:t>
        </w:r>
      </w:hyperlink>
      <w:r w:rsidRPr="007469C3">
        <w:rPr>
          <w:bCs/>
          <w:sz w:val="28"/>
          <w:szCs w:val="28"/>
          <w:lang w:val="kk-KZ"/>
        </w:rPr>
        <w:t xml:space="preserve"> күші жойылды деп танылсын.</w:t>
      </w:r>
    </w:p>
    <w:p w14:paraId="4C97A191" w14:textId="77777777" w:rsidR="004F52CC" w:rsidRDefault="00842377">
      <w:pPr>
        <w:tabs>
          <w:tab w:val="left" w:pos="993"/>
        </w:tabs>
        <w:ind w:firstLine="708"/>
        <w:jc w:val="both"/>
        <w:rPr>
          <w:bCs/>
          <w:sz w:val="28"/>
          <w:szCs w:val="28"/>
          <w:lang w:val="kk-KZ"/>
        </w:rPr>
      </w:pPr>
      <w:r w:rsidRPr="007469C3">
        <w:rPr>
          <w:bCs/>
          <w:sz w:val="28"/>
          <w:szCs w:val="28"/>
          <w:lang w:val="kk-KZ"/>
        </w:rPr>
        <w:t>2.</w:t>
      </w:r>
      <w:r w:rsidRPr="007469C3">
        <w:rPr>
          <w:bCs/>
          <w:sz w:val="28"/>
          <w:szCs w:val="28"/>
          <w:lang w:val="kk-KZ"/>
        </w:rPr>
        <w:tab/>
        <w:t xml:space="preserve"> Осы шешім оның алғашқы ресми жарияланған күнінен кейін күнтізбелік он күн өткен соң қолданысқа енгізіледі.</w:t>
      </w:r>
      <w:bookmarkEnd w:id="2"/>
    </w:p>
    <w:p w14:paraId="701E222E" w14:textId="77777777" w:rsidR="004F52CC" w:rsidRDefault="004F52CC">
      <w:pPr>
        <w:rPr>
          <w:bCs/>
          <w:lang w:val="kk-KZ"/>
        </w:rPr>
      </w:pPr>
    </w:p>
    <w:p w14:paraId="4F122BE2" w14:textId="77777777" w:rsidR="004F52CC" w:rsidRDefault="004F52CC">
      <w:pPr>
        <w:rPr>
          <w:bCs/>
          <w:lang w:val="kk-KZ"/>
        </w:rPr>
      </w:pPr>
    </w:p>
    <w:p w14:paraId="5ED4C572" w14:textId="77777777" w:rsidR="00E801A3" w:rsidRDefault="00E801A3">
      <w:pPr>
        <w:rPr>
          <w:bCs/>
          <w:lang w:val="kk-KZ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783"/>
        <w:gridCol w:w="5102"/>
      </w:tblGrid>
      <w:tr w:rsidR="00E801A3" w14:paraId="03010CA0" w14:textId="77777777" w:rsidTr="00F0682C">
        <w:tc>
          <w:tcPr>
            <w:tcW w:w="4785" w:type="dxa"/>
            <w:hideMark/>
          </w:tcPr>
          <w:p w14:paraId="13A054A1" w14:textId="77777777" w:rsidR="00E801A3" w:rsidRDefault="00E801A3" w:rsidP="00F0682C">
            <w:pPr>
              <w:rPr>
                <w:b/>
                <w:color w:val="000000"/>
                <w:sz w:val="28"/>
                <w:szCs w:val="28"/>
                <w:lang w:val="kk-KZ" w:eastAsia="ar-SA"/>
              </w:rPr>
            </w:pPr>
            <w:r w:rsidRPr="006A3A1B">
              <w:rPr>
                <w:b/>
                <w:color w:val="000000"/>
                <w:sz w:val="28"/>
                <w:szCs w:val="28"/>
                <w:lang w:val="kk-KZ" w:eastAsia="ar-SA"/>
              </w:rPr>
              <w:t xml:space="preserve">     </w:t>
            </w:r>
            <w:r>
              <w:rPr>
                <w:b/>
                <w:color w:val="000000"/>
                <w:sz w:val="28"/>
                <w:szCs w:val="28"/>
                <w:lang w:val="kk-KZ" w:eastAsia="ar-SA"/>
              </w:rPr>
              <w:t xml:space="preserve">Екібастұз қалалық </w:t>
            </w:r>
          </w:p>
          <w:p w14:paraId="08DB527F" w14:textId="77777777" w:rsidR="00E801A3" w:rsidRDefault="00E801A3" w:rsidP="00F0682C">
            <w:pPr>
              <w:pStyle w:val="20"/>
              <w:widowControl w:val="0"/>
              <w:tabs>
                <w:tab w:val="left" w:pos="709"/>
              </w:tabs>
              <w:spacing w:after="0" w:line="240" w:lineRule="auto"/>
              <w:ind w:left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төрағасы                                                                </w:t>
            </w:r>
          </w:p>
        </w:tc>
        <w:tc>
          <w:tcPr>
            <w:tcW w:w="5104" w:type="dxa"/>
          </w:tcPr>
          <w:p w14:paraId="60F899D7" w14:textId="77777777" w:rsidR="00E801A3" w:rsidRDefault="00E801A3" w:rsidP="00F0682C">
            <w:pPr>
              <w:pStyle w:val="20"/>
              <w:tabs>
                <w:tab w:val="left" w:pos="3855"/>
              </w:tabs>
              <w:spacing w:after="0" w:line="240" w:lineRule="auto"/>
              <w:ind w:right="317"/>
              <w:jc w:val="right"/>
              <w:rPr>
                <w:b/>
                <w:sz w:val="28"/>
                <w:szCs w:val="28"/>
                <w:lang w:val="kk-KZ" w:eastAsia="ko-KR"/>
              </w:rPr>
            </w:pPr>
          </w:p>
          <w:p w14:paraId="3C32C6CA" w14:textId="77777777" w:rsidR="00E801A3" w:rsidRDefault="00E801A3" w:rsidP="00F0682C">
            <w:pPr>
              <w:pStyle w:val="20"/>
              <w:tabs>
                <w:tab w:val="left" w:pos="3855"/>
              </w:tabs>
              <w:spacing w:after="0" w:line="240" w:lineRule="auto"/>
              <w:ind w:right="31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eastAsia="ko-KR"/>
              </w:rPr>
              <w:t xml:space="preserve">                                  </w:t>
            </w:r>
            <w:r>
              <w:rPr>
                <w:b/>
                <w:sz w:val="28"/>
                <w:szCs w:val="28"/>
                <w:lang w:val="en-US" w:eastAsia="ko-KR"/>
              </w:rPr>
              <w:t xml:space="preserve">  </w:t>
            </w:r>
            <w:r>
              <w:rPr>
                <w:b/>
                <w:sz w:val="28"/>
                <w:szCs w:val="28"/>
                <w:lang w:val="kk-KZ" w:eastAsia="ko-KR"/>
              </w:rPr>
              <w:t>Н. Макраев</w:t>
            </w:r>
          </w:p>
        </w:tc>
      </w:tr>
    </w:tbl>
    <w:p w14:paraId="6ECD0E4E" w14:textId="77777777" w:rsidR="00E801A3" w:rsidRDefault="00E801A3">
      <w:pPr>
        <w:rPr>
          <w:bCs/>
          <w:lang w:val="kk-KZ"/>
        </w:rPr>
      </w:pPr>
    </w:p>
    <w:p w14:paraId="6F3C6893" w14:textId="77777777" w:rsidR="00E801A3" w:rsidRDefault="00E801A3">
      <w:pPr>
        <w:rPr>
          <w:bCs/>
          <w:lang w:val="kk-KZ"/>
        </w:rPr>
      </w:pPr>
    </w:p>
    <w:p w14:paraId="2CA81279" w14:textId="77777777" w:rsidR="00E801A3" w:rsidRDefault="00E801A3">
      <w:pPr>
        <w:rPr>
          <w:bCs/>
          <w:lang w:val="kk-KZ"/>
        </w:rPr>
      </w:pPr>
    </w:p>
    <w:p w14:paraId="55AD60A4" w14:textId="77777777" w:rsidR="004F52CC" w:rsidRDefault="004F52CC">
      <w:pPr>
        <w:overflowPunct/>
        <w:autoSpaceDE/>
        <w:autoSpaceDN/>
        <w:adjustRightInd/>
        <w:rPr>
          <w:lang w:val="kk-KZ"/>
        </w:rPr>
      </w:pPr>
    </w:p>
    <w:sectPr w:rsidR="004F52CC" w:rsidSect="00642211">
      <w:headerReference w:type="even" r:id="rId11"/>
      <w:headerReference w:type="defaul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BF6D3" w14:textId="77777777" w:rsidR="00842377" w:rsidRDefault="00842377">
      <w:r>
        <w:separator/>
      </w:r>
    </w:p>
  </w:endnote>
  <w:endnote w:type="continuationSeparator" w:id="0">
    <w:p w14:paraId="3673FC6C" w14:textId="77777777" w:rsidR="00842377" w:rsidRDefault="0084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A8FA" w14:textId="77777777" w:rsidR="00842377" w:rsidRDefault="00842377">
      <w:r>
        <w:separator/>
      </w:r>
    </w:p>
  </w:footnote>
  <w:footnote w:type="continuationSeparator" w:id="0">
    <w:p w14:paraId="0F024DCF" w14:textId="77777777" w:rsidR="00842377" w:rsidRDefault="00842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A38F" w14:textId="77777777" w:rsidR="004F52CC" w:rsidRDefault="00842377">
    <w:pPr>
      <w:pStyle w:val="a9"/>
      <w:framePr w:wrap="around" w:vAnchor="text" w:hAnchor="margin" w:xAlign="center" w:y="1"/>
      <w:rPr>
        <w:rStyle w:val="ae"/>
      </w:rPr>
    </w:pPr>
    <w:r>
      <w:pict w14:anchorId="547FED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61.2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  <w:r>
      <w:rPr>
        <w:rStyle w:val="ae"/>
      </w:rPr>
      <w:pgNum/>
    </w:r>
  </w:p>
  <w:p w14:paraId="2E4B7772" w14:textId="77777777" w:rsidR="004F52CC" w:rsidRDefault="004F52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7B231" w14:textId="77777777" w:rsidR="004F52CC" w:rsidRDefault="00842377">
    <w:pPr>
      <w:pStyle w:val="a9"/>
      <w:framePr w:wrap="around" w:vAnchor="text" w:hAnchor="margin" w:xAlign="center" w:y="1"/>
      <w:rPr>
        <w:rStyle w:val="ae"/>
      </w:rPr>
    </w:pPr>
    <w:r>
      <w:pict w14:anchorId="4ACBDB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1026" type="#_x0000_t136" style="position:absolute;margin-left:0;margin-top:0;width:561.2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6DFBD1AC" w14:textId="77777777" w:rsidR="004F52CC" w:rsidRDefault="004F52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1F7"/>
    <w:multiLevelType w:val="multilevel"/>
    <w:tmpl w:val="BA34D9E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BCB4DDD"/>
    <w:multiLevelType w:val="hybridMultilevel"/>
    <w:tmpl w:val="D612EBE6"/>
    <w:lvl w:ilvl="0" w:tplc="91969AE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3FBA3B4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1F8A5E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41B2C5F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204C4E4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C5CF77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9C8A4E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20C1E0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D248C7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E900900"/>
    <w:multiLevelType w:val="hybridMultilevel"/>
    <w:tmpl w:val="F0021504"/>
    <w:lvl w:ilvl="0" w:tplc="81E0D7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4AEA8D2">
      <w:start w:val="1"/>
      <w:numFmt w:val="lowerLetter"/>
      <w:lvlText w:val="%2."/>
      <w:lvlJc w:val="left"/>
      <w:pPr>
        <w:ind w:left="1785" w:hanging="360"/>
      </w:pPr>
    </w:lvl>
    <w:lvl w:ilvl="2" w:tplc="068ECA9C">
      <w:start w:val="1"/>
      <w:numFmt w:val="lowerRoman"/>
      <w:lvlText w:val="%3."/>
      <w:lvlJc w:val="right"/>
      <w:pPr>
        <w:ind w:left="2505" w:hanging="180"/>
      </w:pPr>
    </w:lvl>
    <w:lvl w:ilvl="3" w:tplc="73D889F8">
      <w:start w:val="1"/>
      <w:numFmt w:val="decimal"/>
      <w:lvlText w:val="%4."/>
      <w:lvlJc w:val="left"/>
      <w:pPr>
        <w:ind w:left="3225" w:hanging="360"/>
      </w:pPr>
    </w:lvl>
    <w:lvl w:ilvl="4" w:tplc="6C8482B8">
      <w:start w:val="1"/>
      <w:numFmt w:val="lowerLetter"/>
      <w:lvlText w:val="%5."/>
      <w:lvlJc w:val="left"/>
      <w:pPr>
        <w:ind w:left="3945" w:hanging="360"/>
      </w:pPr>
    </w:lvl>
    <w:lvl w:ilvl="5" w:tplc="58A2A146">
      <w:start w:val="1"/>
      <w:numFmt w:val="lowerRoman"/>
      <w:lvlText w:val="%6."/>
      <w:lvlJc w:val="right"/>
      <w:pPr>
        <w:ind w:left="4665" w:hanging="180"/>
      </w:pPr>
    </w:lvl>
    <w:lvl w:ilvl="6" w:tplc="9BDE036E">
      <w:start w:val="1"/>
      <w:numFmt w:val="decimal"/>
      <w:lvlText w:val="%7."/>
      <w:lvlJc w:val="left"/>
      <w:pPr>
        <w:ind w:left="5385" w:hanging="360"/>
      </w:pPr>
    </w:lvl>
    <w:lvl w:ilvl="7" w:tplc="D1EE2E9A">
      <w:start w:val="1"/>
      <w:numFmt w:val="lowerLetter"/>
      <w:lvlText w:val="%8."/>
      <w:lvlJc w:val="left"/>
      <w:pPr>
        <w:ind w:left="6105" w:hanging="360"/>
      </w:pPr>
    </w:lvl>
    <w:lvl w:ilvl="8" w:tplc="20AA9D0A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7807339"/>
    <w:multiLevelType w:val="multilevel"/>
    <w:tmpl w:val="35F2FF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3F95738E"/>
    <w:multiLevelType w:val="hybridMultilevel"/>
    <w:tmpl w:val="B7002186"/>
    <w:lvl w:ilvl="0" w:tplc="64DE391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15A1BB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78AE22B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55AD02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1198636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1086251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27DEDBC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84C885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70EE52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555198468">
    <w:abstractNumId w:val="3"/>
  </w:num>
  <w:num w:numId="2" w16cid:durableId="2027558405">
    <w:abstractNumId w:val="0"/>
  </w:num>
  <w:num w:numId="3" w16cid:durableId="1146627639">
    <w:abstractNumId w:val="1"/>
  </w:num>
  <w:num w:numId="4" w16cid:durableId="489635393">
    <w:abstractNumId w:val="2"/>
  </w:num>
  <w:num w:numId="5" w16cid:durableId="349141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2CC"/>
    <w:rsid w:val="004F52CC"/>
    <w:rsid w:val="00842377"/>
    <w:rsid w:val="00964DB5"/>
    <w:rsid w:val="00E8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8B0E7"/>
  <w15:docId w15:val="{E5C71D8D-0AFE-4A51-BE89-3C942C13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negp0gi0b9av8jahpyh">
    <w:name w:val="anegp0gi0b9av8jahpyh"/>
    <w:basedOn w:val="a0"/>
    <w:rsid w:val="006C7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adilet.zan.kz/kaz/docs/V17PC005694" TargetMode="External"/><Relationship Id="rId4" Type="http://schemas.openxmlformats.org/officeDocument/2006/relationships/styles" Target="styles.xml"/><Relationship Id="rId9" Type="http://schemas.openxmlformats.org/officeDocument/2006/relationships/hyperlink" Target="https://adilet.zan.kz/kaz/docs/V17PC0056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774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Досымбаева Умут</lastModifiedBy>
  <dcterms:modified xsi:type="dcterms:W3CDTF">2026-07-16T06:23:00Z</dcterms:modified>
  <revision>48</revision>
  <dc:title>ЌАЗАЌСТАН</dc:title>
</coreProperties>
</file>

<file path=customXml/itemProps1.xml><?xml version="1.0" encoding="utf-8"?>
<ds:datastoreItem xmlns:ds="http://schemas.openxmlformats.org/officeDocument/2006/customXml" ds:itemID="{C6274A48-CB22-4D9E-9FCF-204A2B72717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21176328-3110-4306-98E4-56312AA9960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778</Characters>
  <Application>Microsoft Office Word</Application>
  <DocSecurity>0</DocSecurity>
  <Lines>6</Lines>
  <Paragraphs>1</Paragraphs>
  <ScaleCrop>false</ScaleCrop>
  <Company>АО НИТ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49</cp:revision>
  <cp:lastPrinted>2026-08-06T05:41:00Z</cp:lastPrinted>
  <dcterms:created xsi:type="dcterms:W3CDTF">2018-09-21T12:01:00Z</dcterms:created>
  <dcterms:modified xsi:type="dcterms:W3CDTF">2026-08-06T05:41:00Z</dcterms:modified>
</cp:coreProperties>
</file>