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B7E" w:rsidRPr="00625B6A" w:rsidRDefault="00A26B7E" w:rsidP="00F45E0B">
      <w:pPr>
        <w:spacing w:line="240" w:lineRule="atLeast"/>
        <w:contextualSpacing/>
        <w:rPr>
          <w:b/>
          <w:caps/>
          <w:sz w:val="28"/>
          <w:szCs w:val="28"/>
          <w:lang w:val="kk-KZ"/>
        </w:rPr>
      </w:pPr>
    </w:p>
    <w:p w:rsidR="00A26B7E" w:rsidRPr="007702C2" w:rsidRDefault="00A26B7E" w:rsidP="00F45E0B">
      <w:pPr>
        <w:suppressAutoHyphens/>
        <w:overflowPunct/>
        <w:autoSpaceDE/>
        <w:autoSpaceDN/>
        <w:adjustRightInd/>
        <w:spacing w:line="240" w:lineRule="atLeast"/>
        <w:contextualSpacing/>
        <w:jc w:val="center"/>
        <w:rPr>
          <w:b/>
          <w:caps/>
          <w:sz w:val="28"/>
          <w:szCs w:val="28"/>
          <w:lang w:eastAsia="ar-SA"/>
        </w:rPr>
      </w:pPr>
      <w:r w:rsidRPr="007702C2">
        <w:rPr>
          <w:b/>
          <w:caps/>
          <w:sz w:val="28"/>
          <w:szCs w:val="28"/>
          <w:lang w:eastAsia="ar-SA"/>
        </w:rPr>
        <w:t>Пояснительная записка</w:t>
      </w:r>
    </w:p>
    <w:p w:rsidR="00A26B7E" w:rsidRDefault="008E7D88" w:rsidP="00F45E0B">
      <w:pPr>
        <w:suppressAutoHyphens/>
        <w:overflowPunct/>
        <w:autoSpaceDE/>
        <w:autoSpaceDN/>
        <w:adjustRightInd/>
        <w:spacing w:line="240" w:lineRule="atLeast"/>
        <w:contextualSpacing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к проекту решению</w:t>
      </w:r>
      <w:r w:rsidR="00840F84">
        <w:rPr>
          <w:b/>
          <w:sz w:val="28"/>
          <w:szCs w:val="28"/>
          <w:lang w:eastAsia="ar-SA"/>
        </w:rPr>
        <w:t xml:space="preserve"> </w:t>
      </w:r>
      <w:r w:rsidR="00A26B7E">
        <w:rPr>
          <w:b/>
          <w:sz w:val="28"/>
          <w:szCs w:val="28"/>
          <w:lang w:eastAsia="ar-SA"/>
        </w:rPr>
        <w:t xml:space="preserve">акима </w:t>
      </w:r>
      <w:r w:rsidR="00EA5BC0">
        <w:rPr>
          <w:b/>
          <w:sz w:val="28"/>
          <w:szCs w:val="28"/>
          <w:lang w:val="kk-KZ" w:eastAsia="ar-SA"/>
        </w:rPr>
        <w:t>Рузаев</w:t>
      </w:r>
      <w:r w:rsidR="00370D95">
        <w:rPr>
          <w:b/>
          <w:sz w:val="28"/>
          <w:szCs w:val="28"/>
          <w:lang w:eastAsia="ar-SA"/>
        </w:rPr>
        <w:t>ского</w:t>
      </w:r>
      <w:r w:rsidR="00A26B7E">
        <w:rPr>
          <w:b/>
          <w:sz w:val="28"/>
          <w:szCs w:val="28"/>
          <w:lang w:eastAsia="ar-SA"/>
        </w:rPr>
        <w:t xml:space="preserve"> сельского округа </w:t>
      </w:r>
    </w:p>
    <w:p w:rsidR="00A26B7E" w:rsidRDefault="00A26B7E" w:rsidP="00F45E0B">
      <w:pPr>
        <w:suppressAutoHyphens/>
        <w:overflowPunct/>
        <w:autoSpaceDE/>
        <w:autoSpaceDN/>
        <w:adjustRightInd/>
        <w:spacing w:line="240" w:lineRule="atLeast"/>
        <w:contextualSpacing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района имени Габита Мусрепова Северо – Казахстанской области </w:t>
      </w:r>
    </w:p>
    <w:p w:rsidR="000C20D9" w:rsidRPr="00370D95" w:rsidRDefault="00A26B7E" w:rsidP="00370D95">
      <w:pPr>
        <w:ind w:right="-1"/>
        <w:jc w:val="center"/>
        <w:rPr>
          <w:b/>
          <w:bCs/>
          <w:sz w:val="28"/>
        </w:rPr>
      </w:pPr>
      <w:r>
        <w:rPr>
          <w:b/>
          <w:szCs w:val="28"/>
        </w:rPr>
        <w:t>«</w:t>
      </w:r>
      <w:r w:rsidR="00557053">
        <w:rPr>
          <w:b/>
          <w:bCs/>
          <w:sz w:val="28"/>
        </w:rPr>
        <w:t>Об установлении  публичного сервитута</w:t>
      </w:r>
      <w:r w:rsidR="000C20D9" w:rsidRPr="005E19FE">
        <w:rPr>
          <w:b/>
          <w:bCs/>
          <w:szCs w:val="28"/>
        </w:rPr>
        <w:t>»</w:t>
      </w:r>
    </w:p>
    <w:p w:rsidR="00251D2F" w:rsidRDefault="00251D2F" w:rsidP="000C20D9">
      <w:pPr>
        <w:ind w:right="-1"/>
        <w:jc w:val="center"/>
        <w:rPr>
          <w:b/>
          <w:bCs/>
          <w:sz w:val="28"/>
          <w:szCs w:val="28"/>
          <w:lang w:val="kk-KZ"/>
        </w:rPr>
      </w:pPr>
    </w:p>
    <w:p w:rsidR="00F45E0B" w:rsidRPr="00251D2F" w:rsidRDefault="00F45E0B" w:rsidP="00CA73AE">
      <w:pPr>
        <w:pStyle w:val="21"/>
        <w:tabs>
          <w:tab w:val="left" w:pos="9354"/>
        </w:tabs>
        <w:spacing w:after="0" w:line="240" w:lineRule="atLeast"/>
        <w:contextualSpacing/>
        <w:rPr>
          <w:sz w:val="28"/>
          <w:lang w:val="kk-KZ"/>
        </w:rPr>
      </w:pPr>
    </w:p>
    <w:p w:rsidR="00F1720D" w:rsidRDefault="00F1720D" w:rsidP="00F1720D">
      <w:pPr>
        <w:pStyle w:val="210"/>
        <w:tabs>
          <w:tab w:val="left" w:pos="709"/>
          <w:tab w:val="left" w:pos="1440"/>
        </w:tabs>
        <w:ind w:right="0"/>
        <w:jc w:val="both"/>
        <w:rPr>
          <w:szCs w:val="28"/>
          <w:lang w:val="kk-KZ"/>
        </w:rPr>
      </w:pPr>
      <w:r>
        <w:rPr>
          <w:szCs w:val="28"/>
          <w:lang w:val="kk-KZ"/>
        </w:rPr>
        <w:tab/>
      </w:r>
      <w:r w:rsidR="00F239DA" w:rsidRPr="00557053">
        <w:rPr>
          <w:szCs w:val="28"/>
        </w:rPr>
        <w:t>Коммунальным государствен</w:t>
      </w:r>
      <w:r w:rsidR="00EA5BC0">
        <w:rPr>
          <w:szCs w:val="28"/>
        </w:rPr>
        <w:t xml:space="preserve">ным учреждением «Аппарат акима </w:t>
      </w:r>
      <w:r w:rsidR="00EA5BC0">
        <w:rPr>
          <w:szCs w:val="28"/>
          <w:lang w:val="kk-KZ"/>
        </w:rPr>
        <w:t>Рузаев</w:t>
      </w:r>
      <w:r w:rsidR="00370D95">
        <w:rPr>
          <w:szCs w:val="28"/>
        </w:rPr>
        <w:t>ского</w:t>
      </w:r>
      <w:r w:rsidR="00F239DA" w:rsidRPr="00557053">
        <w:rPr>
          <w:szCs w:val="28"/>
        </w:rPr>
        <w:t xml:space="preserve"> сельского округа района имени Габита Мусрепова Северо-Казахстанской области» разработан проект решения акима </w:t>
      </w:r>
      <w:r w:rsidR="00EA5BC0">
        <w:rPr>
          <w:szCs w:val="28"/>
          <w:lang w:val="kk-KZ"/>
        </w:rPr>
        <w:t>Рузаев</w:t>
      </w:r>
      <w:r w:rsidR="00370D95">
        <w:rPr>
          <w:szCs w:val="28"/>
        </w:rPr>
        <w:t>ского</w:t>
      </w:r>
      <w:r w:rsidR="00F239DA" w:rsidRPr="00557053">
        <w:rPr>
          <w:szCs w:val="28"/>
        </w:rPr>
        <w:t xml:space="preserve"> сельского округа района имени Габита Мусрепова</w:t>
      </w:r>
      <w:r w:rsidR="00EA5BC0">
        <w:rPr>
          <w:szCs w:val="28"/>
          <w:lang w:val="kk-KZ"/>
        </w:rPr>
        <w:t xml:space="preserve"> </w:t>
      </w:r>
      <w:r w:rsidR="00F239DA" w:rsidRPr="00557053">
        <w:rPr>
          <w:szCs w:val="28"/>
        </w:rPr>
        <w:t>Северо – Казахстанской области  «</w:t>
      </w:r>
      <w:r w:rsidR="00557053" w:rsidRPr="00557053">
        <w:rPr>
          <w:bCs/>
          <w:szCs w:val="28"/>
        </w:rPr>
        <w:t>Об установлении  публичного сервитута</w:t>
      </w:r>
      <w:r w:rsidR="000C20D9" w:rsidRPr="00370D95">
        <w:rPr>
          <w:bCs/>
          <w:szCs w:val="28"/>
        </w:rPr>
        <w:t>»</w:t>
      </w:r>
      <w:r w:rsidR="00EA5BC0">
        <w:rPr>
          <w:bCs/>
          <w:szCs w:val="28"/>
          <w:lang w:val="kk-KZ"/>
        </w:rPr>
        <w:t xml:space="preserve"> </w:t>
      </w:r>
      <w:r w:rsidR="005927B9" w:rsidRPr="00370D95">
        <w:rPr>
          <w:szCs w:val="28"/>
        </w:rPr>
        <w:t>в</w:t>
      </w:r>
      <w:r w:rsidR="00251D2F" w:rsidRPr="00370D95">
        <w:rPr>
          <w:szCs w:val="28"/>
        </w:rPr>
        <w:t xml:space="preserve"> соответствии с </w:t>
      </w:r>
      <w:r w:rsidR="00C27A68" w:rsidRPr="007064E3">
        <w:rPr>
          <w:szCs w:val="28"/>
        </w:rPr>
        <w:t>подпунктом 1</w:t>
      </w:r>
      <w:r w:rsidR="00C27A68" w:rsidRPr="007064E3">
        <w:rPr>
          <w:szCs w:val="28"/>
          <w:lang w:val="kk-KZ"/>
        </w:rPr>
        <w:t>-1</w:t>
      </w:r>
      <w:r w:rsidR="00C27A68" w:rsidRPr="007064E3">
        <w:rPr>
          <w:szCs w:val="28"/>
        </w:rPr>
        <w:t>) статьи 19, пункт</w:t>
      </w:r>
      <w:r w:rsidR="00C27A68">
        <w:rPr>
          <w:szCs w:val="28"/>
          <w:lang w:val="kk-KZ"/>
        </w:rPr>
        <w:t>ом</w:t>
      </w:r>
      <w:r w:rsidR="00C27A68" w:rsidRPr="007064E3">
        <w:rPr>
          <w:szCs w:val="28"/>
          <w:lang w:val="kk-KZ"/>
        </w:rPr>
        <w:t xml:space="preserve"> 4</w:t>
      </w:r>
      <w:r w:rsidR="00C27A68" w:rsidRPr="007064E3">
        <w:rPr>
          <w:szCs w:val="28"/>
        </w:rPr>
        <w:t xml:space="preserve"> статьи 69 Земельного кодекса Республики Казахстан, подпункт</w:t>
      </w:r>
      <w:r w:rsidR="00C27A68" w:rsidRPr="007064E3">
        <w:rPr>
          <w:szCs w:val="28"/>
          <w:lang w:val="kk-KZ"/>
        </w:rPr>
        <w:t>ом</w:t>
      </w:r>
      <w:r w:rsidR="00C27A68">
        <w:rPr>
          <w:szCs w:val="28"/>
        </w:rPr>
        <w:t xml:space="preserve"> 6) пункта </w:t>
      </w:r>
      <w:r w:rsidR="00C27A68" w:rsidRPr="007064E3">
        <w:rPr>
          <w:szCs w:val="28"/>
        </w:rPr>
        <w:t>1 статьи 35 Закона Республики Казахстан «О местном государственном управлении и самоуправлении в Республике Казахстан»</w:t>
      </w:r>
      <w:r w:rsidR="00F239DA" w:rsidRPr="00370D95">
        <w:rPr>
          <w:szCs w:val="28"/>
        </w:rPr>
        <w:t>,</w:t>
      </w:r>
      <w:r w:rsidR="00EA5BC0">
        <w:rPr>
          <w:szCs w:val="28"/>
          <w:lang w:val="kk-KZ"/>
        </w:rPr>
        <w:t xml:space="preserve"> </w:t>
      </w:r>
      <w:r w:rsidR="00F239DA" w:rsidRPr="00370D95">
        <w:rPr>
          <w:szCs w:val="28"/>
        </w:rPr>
        <w:t>чтоб</w:t>
      </w:r>
      <w:r w:rsidR="00A229CA">
        <w:rPr>
          <w:szCs w:val="28"/>
          <w:lang w:val="kk-KZ"/>
        </w:rPr>
        <w:t>ы</w:t>
      </w:r>
      <w:bookmarkStart w:id="0" w:name="_GoBack"/>
      <w:bookmarkEnd w:id="0"/>
      <w:r w:rsidR="00EA5BC0">
        <w:rPr>
          <w:szCs w:val="28"/>
          <w:lang w:val="kk-KZ"/>
        </w:rPr>
        <w:t xml:space="preserve"> </w:t>
      </w:r>
      <w:r w:rsidR="00BA1794">
        <w:rPr>
          <w:szCs w:val="28"/>
          <w:lang w:val="kk-KZ"/>
        </w:rPr>
        <w:t>у</w:t>
      </w:r>
      <w:r w:rsidR="00B8264A" w:rsidRPr="007064E3">
        <w:rPr>
          <w:szCs w:val="28"/>
        </w:rPr>
        <w:t xml:space="preserve">становить публичный сервитут </w:t>
      </w:r>
      <w:r w:rsidR="00B8264A">
        <w:rPr>
          <w:szCs w:val="28"/>
          <w:lang w:val="kk-KZ"/>
        </w:rPr>
        <w:t>Северо-Казахстанскому филиалу АО «НК «ҚазАвтоЖол</w:t>
      </w:r>
      <w:r w:rsidR="00B8264A" w:rsidRPr="007064E3">
        <w:rPr>
          <w:szCs w:val="28"/>
          <w:lang w:val="kk-KZ"/>
        </w:rPr>
        <w:t xml:space="preserve">» </w:t>
      </w:r>
      <w:r w:rsidR="00B8264A" w:rsidRPr="007064E3">
        <w:rPr>
          <w:szCs w:val="28"/>
        </w:rPr>
        <w:t>на земельны</w:t>
      </w:r>
      <w:r w:rsidR="00B8264A">
        <w:rPr>
          <w:szCs w:val="28"/>
          <w:lang w:val="kk-KZ"/>
        </w:rPr>
        <w:t xml:space="preserve">е </w:t>
      </w:r>
      <w:r w:rsidR="00B8264A" w:rsidRPr="007064E3">
        <w:rPr>
          <w:szCs w:val="28"/>
        </w:rPr>
        <w:t>учас</w:t>
      </w:r>
      <w:r w:rsidR="00B8264A">
        <w:rPr>
          <w:szCs w:val="28"/>
          <w:lang w:val="kk-KZ"/>
        </w:rPr>
        <w:t>тки согласно приложению к настоящему</w:t>
      </w:r>
      <w:r w:rsidR="00B8264A" w:rsidRPr="007064E3">
        <w:rPr>
          <w:szCs w:val="28"/>
          <w:lang w:val="kk-KZ"/>
        </w:rPr>
        <w:t xml:space="preserve"> </w:t>
      </w:r>
      <w:r w:rsidR="00B8264A">
        <w:rPr>
          <w:szCs w:val="28"/>
          <w:lang w:val="kk-KZ"/>
        </w:rPr>
        <w:t>решению сроком на 5 лет в период реализации проекта «Капитальный ремонт автомобильной дороги республиканского значения КА</w:t>
      </w:r>
      <w:r w:rsidR="00B8264A">
        <w:rPr>
          <w:szCs w:val="28"/>
          <w:lang w:val="en-US"/>
        </w:rPr>
        <w:t>Z</w:t>
      </w:r>
      <w:r w:rsidR="00B8264A" w:rsidRPr="00A97A26">
        <w:rPr>
          <w:szCs w:val="28"/>
        </w:rPr>
        <w:t>-03</w:t>
      </w:r>
      <w:r w:rsidR="00B8264A">
        <w:rPr>
          <w:szCs w:val="28"/>
        </w:rPr>
        <w:t xml:space="preserve"> «Астана-Атбасар-Жа</w:t>
      </w:r>
      <w:r w:rsidR="00B8264A">
        <w:rPr>
          <w:szCs w:val="28"/>
          <w:lang w:val="kk-KZ"/>
        </w:rPr>
        <w:t>ксы-Рузаевка-Сарыколь-Костанай</w:t>
      </w:r>
      <w:r w:rsidR="00B8264A">
        <w:rPr>
          <w:szCs w:val="28"/>
        </w:rPr>
        <w:t>»</w:t>
      </w:r>
      <w:r w:rsidR="00B8264A">
        <w:rPr>
          <w:szCs w:val="28"/>
          <w:lang w:val="kk-KZ"/>
        </w:rPr>
        <w:t xml:space="preserve"> </w:t>
      </w:r>
      <w:r w:rsidR="00B8264A" w:rsidRPr="00BB7561">
        <w:rPr>
          <w:szCs w:val="28"/>
        </w:rPr>
        <w:t>(</w:t>
      </w:r>
      <w:r w:rsidR="00B8264A">
        <w:rPr>
          <w:szCs w:val="28"/>
          <w:lang w:val="en-US"/>
        </w:rPr>
        <w:t>c</w:t>
      </w:r>
      <w:r w:rsidR="00B8264A" w:rsidRPr="00BB7561">
        <w:rPr>
          <w:szCs w:val="28"/>
        </w:rPr>
        <w:t xml:space="preserve"> </w:t>
      </w:r>
      <w:r w:rsidR="00B8264A">
        <w:rPr>
          <w:szCs w:val="28"/>
        </w:rPr>
        <w:t xml:space="preserve">обходом) - граница Российской федерации </w:t>
      </w:r>
      <w:r w:rsidR="00B8264A" w:rsidRPr="00BC6B3C">
        <w:rPr>
          <w:szCs w:val="28"/>
        </w:rPr>
        <w:t>(</w:t>
      </w:r>
      <w:r w:rsidR="00B8264A">
        <w:rPr>
          <w:szCs w:val="28"/>
        </w:rPr>
        <w:t>пункт пропуска Кайра</w:t>
      </w:r>
      <w:r w:rsidR="00B8264A">
        <w:rPr>
          <w:szCs w:val="28"/>
          <w:lang w:val="kk-KZ"/>
        </w:rPr>
        <w:t>к</w:t>
      </w:r>
      <w:r w:rsidR="00B8264A" w:rsidRPr="00BB7561">
        <w:rPr>
          <w:szCs w:val="28"/>
        </w:rPr>
        <w:t>)</w:t>
      </w:r>
      <w:r w:rsidR="00B8264A">
        <w:rPr>
          <w:szCs w:val="28"/>
        </w:rPr>
        <w:t>»</w:t>
      </w:r>
      <w:r w:rsidR="00B8264A">
        <w:rPr>
          <w:szCs w:val="28"/>
          <w:lang w:val="kk-KZ"/>
        </w:rPr>
        <w:t xml:space="preserve">, 796-856 километры </w:t>
      </w:r>
      <w:r w:rsidR="00B8264A" w:rsidRPr="007064E3">
        <w:rPr>
          <w:szCs w:val="28"/>
          <w:lang w:val="kk-KZ"/>
        </w:rPr>
        <w:t xml:space="preserve">для </w:t>
      </w:r>
      <w:r w:rsidR="00B8264A">
        <w:rPr>
          <w:szCs w:val="28"/>
          <w:lang w:val="kk-KZ"/>
        </w:rPr>
        <w:t>временой объездной дороги, технологических дорог, площадки для размещения</w:t>
      </w:r>
      <w:r w:rsidR="00B8264A" w:rsidRPr="00B8264A">
        <w:rPr>
          <w:szCs w:val="28"/>
          <w:lang w:val="kk-KZ"/>
        </w:rPr>
        <w:t xml:space="preserve"> </w:t>
      </w:r>
      <w:r w:rsidR="00B8264A">
        <w:rPr>
          <w:szCs w:val="28"/>
          <w:lang w:val="kk-KZ"/>
        </w:rPr>
        <w:t>асфальтобетонного завода, для строительного городка, грунтового карьера.</w:t>
      </w:r>
    </w:p>
    <w:p w:rsidR="00750DCF" w:rsidRPr="00750DCF" w:rsidRDefault="00750DCF" w:rsidP="00F1720D">
      <w:pPr>
        <w:ind w:right="-1" w:firstLine="708"/>
        <w:jc w:val="both"/>
        <w:rPr>
          <w:color w:val="FF0000"/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 xml:space="preserve">После </w:t>
      </w:r>
      <w:r w:rsidR="00370D95">
        <w:rPr>
          <w:spacing w:val="2"/>
          <w:sz w:val="28"/>
          <w:szCs w:val="28"/>
          <w:shd w:val="clear" w:color="auto" w:fill="FFFFFF"/>
        </w:rPr>
        <w:t>в</w:t>
      </w:r>
      <w:r>
        <w:rPr>
          <w:spacing w:val="2"/>
          <w:sz w:val="28"/>
          <w:szCs w:val="28"/>
          <w:shd w:val="clear" w:color="auto" w:fill="FFFFFF"/>
        </w:rPr>
        <w:t>ведения в действие нормативного правового акта финансовые затраты субъекты малого и среднего предпринимательства не несут, также не наруша</w:t>
      </w:r>
      <w:r w:rsidR="00370D95">
        <w:rPr>
          <w:spacing w:val="2"/>
          <w:sz w:val="28"/>
          <w:szCs w:val="28"/>
          <w:shd w:val="clear" w:color="auto" w:fill="FFFFFF"/>
        </w:rPr>
        <w:t>е</w:t>
      </w:r>
      <w:r>
        <w:rPr>
          <w:spacing w:val="2"/>
          <w:sz w:val="28"/>
          <w:szCs w:val="28"/>
          <w:shd w:val="clear" w:color="auto" w:fill="FFFFFF"/>
        </w:rPr>
        <w:t xml:space="preserve">тся правовой режим их деятельности. </w:t>
      </w:r>
    </w:p>
    <w:p w:rsidR="00A26B7E" w:rsidRDefault="000C20D9" w:rsidP="000C20D9">
      <w:pPr>
        <w:keepNext/>
        <w:tabs>
          <w:tab w:val="left" w:pos="8070"/>
        </w:tabs>
        <w:suppressAutoHyphens/>
        <w:overflowPunct/>
        <w:autoSpaceDE/>
        <w:autoSpaceDN/>
        <w:adjustRightInd/>
        <w:spacing w:line="240" w:lineRule="atLeast"/>
        <w:contextualSpacing/>
        <w:jc w:val="both"/>
        <w:outlineLvl w:val="2"/>
        <w:rPr>
          <w:sz w:val="28"/>
          <w:lang w:val="kk-KZ"/>
        </w:rPr>
      </w:pPr>
      <w:r>
        <w:rPr>
          <w:sz w:val="28"/>
          <w:lang w:val="kk-KZ"/>
        </w:rPr>
        <w:tab/>
      </w:r>
    </w:p>
    <w:p w:rsidR="00A26B7E" w:rsidRDefault="00A26B7E" w:rsidP="00F45E0B">
      <w:pPr>
        <w:keepNext/>
        <w:suppressAutoHyphens/>
        <w:overflowPunct/>
        <w:autoSpaceDE/>
        <w:autoSpaceDN/>
        <w:adjustRightInd/>
        <w:spacing w:line="240" w:lineRule="atLeast"/>
        <w:contextualSpacing/>
        <w:jc w:val="both"/>
        <w:outlineLvl w:val="2"/>
        <w:rPr>
          <w:sz w:val="28"/>
          <w:lang w:val="kk-KZ"/>
        </w:rPr>
      </w:pPr>
    </w:p>
    <w:p w:rsidR="00A26B7E" w:rsidRPr="001262DB" w:rsidRDefault="00251D2F" w:rsidP="00F45E0B">
      <w:pPr>
        <w:keepNext/>
        <w:suppressAutoHyphens/>
        <w:overflowPunct/>
        <w:autoSpaceDE/>
        <w:autoSpaceDN/>
        <w:adjustRightInd/>
        <w:spacing w:line="240" w:lineRule="atLeast"/>
        <w:contextualSpacing/>
        <w:jc w:val="both"/>
        <w:outlineLvl w:val="2"/>
        <w:rPr>
          <w:b/>
          <w:sz w:val="28"/>
          <w:szCs w:val="28"/>
        </w:rPr>
      </w:pPr>
      <w:r>
        <w:rPr>
          <w:sz w:val="28"/>
          <w:lang w:val="kk-KZ"/>
        </w:rPr>
        <w:tab/>
      </w:r>
      <w:r w:rsidR="003A4A46">
        <w:rPr>
          <w:b/>
          <w:sz w:val="28"/>
          <w:lang w:val="kk-KZ"/>
        </w:rPr>
        <w:t>А</w:t>
      </w:r>
      <w:r w:rsidR="00EA5BC0">
        <w:rPr>
          <w:b/>
          <w:sz w:val="28"/>
          <w:lang w:val="kk-KZ"/>
        </w:rPr>
        <w:t>ким Рузаев</w:t>
      </w:r>
      <w:r w:rsidR="00CA6E73">
        <w:rPr>
          <w:b/>
          <w:sz w:val="28"/>
          <w:lang w:val="kk-KZ"/>
        </w:rPr>
        <w:t>ского</w:t>
      </w:r>
      <w:r w:rsidR="00A26B7E" w:rsidRPr="001262DB">
        <w:rPr>
          <w:b/>
          <w:sz w:val="28"/>
          <w:lang w:val="kk-KZ"/>
        </w:rPr>
        <w:t xml:space="preserve"> сельского округа                     </w:t>
      </w:r>
      <w:r w:rsidR="003A4A46">
        <w:rPr>
          <w:b/>
          <w:sz w:val="28"/>
          <w:lang w:val="kk-KZ"/>
        </w:rPr>
        <w:t xml:space="preserve">          </w:t>
      </w:r>
      <w:r w:rsidR="00A26B7E" w:rsidRPr="001262DB">
        <w:rPr>
          <w:b/>
          <w:sz w:val="28"/>
          <w:lang w:val="kk-KZ"/>
        </w:rPr>
        <w:t xml:space="preserve"> </w:t>
      </w:r>
      <w:r w:rsidR="003A4A46">
        <w:rPr>
          <w:b/>
          <w:sz w:val="28"/>
          <w:lang w:val="kk-KZ"/>
        </w:rPr>
        <w:t>Н.Алгожин</w:t>
      </w:r>
      <w:r w:rsidR="00EA5BC0">
        <w:rPr>
          <w:b/>
          <w:sz w:val="28"/>
          <w:lang w:val="kk-KZ"/>
        </w:rPr>
        <w:t xml:space="preserve"> </w:t>
      </w:r>
    </w:p>
    <w:p w:rsidR="00A26B7E" w:rsidRDefault="00A26B7E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p w:rsidR="00750DCF" w:rsidRDefault="00750DCF" w:rsidP="00F45E0B">
      <w:pPr>
        <w:spacing w:line="240" w:lineRule="atLeast"/>
        <w:contextualSpacing/>
        <w:rPr>
          <w:b/>
        </w:rPr>
      </w:pPr>
    </w:p>
    <w:sectPr w:rsidR="00750DCF" w:rsidSect="00642211">
      <w:headerReference w:type="even" r:id="rId7"/>
      <w:headerReference w:type="firs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421" w:rsidRDefault="00214421">
      <w:r>
        <w:separator/>
      </w:r>
    </w:p>
  </w:endnote>
  <w:endnote w:type="continuationSeparator" w:id="1">
    <w:p w:rsidR="00214421" w:rsidRDefault="002144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421" w:rsidRDefault="00214421">
      <w:r>
        <w:separator/>
      </w:r>
    </w:p>
  </w:footnote>
  <w:footnote w:type="continuationSeparator" w:id="1">
    <w:p w:rsidR="00214421" w:rsidRDefault="002144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AC671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0D" w:rsidRDefault="004B400D" w:rsidP="004B400D">
    <w:pPr>
      <w:rPr>
        <w:color w:val="3A7234"/>
        <w:sz w:val="14"/>
        <w:szCs w:val="14"/>
        <w:lang w:val="kk-KZ"/>
      </w:rPr>
    </w:pPr>
  </w:p>
  <w:p w:rsidR="009D7D85" w:rsidRDefault="009D7D85" w:rsidP="004B400D">
    <w:pPr>
      <w:rPr>
        <w:color w:val="3A7234"/>
        <w:sz w:val="14"/>
        <w:szCs w:val="14"/>
        <w:lang w:val="kk-KZ"/>
      </w:rPr>
    </w:pPr>
  </w:p>
  <w:p w:rsidR="009D7D85" w:rsidRDefault="009D7D85" w:rsidP="004B400D">
    <w:pPr>
      <w:rPr>
        <w:color w:val="3A7234"/>
        <w:sz w:val="14"/>
        <w:szCs w:val="14"/>
        <w:lang w:val="kk-KZ"/>
      </w:rPr>
    </w:pPr>
  </w:p>
  <w:p w:rsidR="009D7D85" w:rsidRDefault="009D7D85" w:rsidP="004B400D">
    <w:pPr>
      <w:rPr>
        <w:color w:val="3A7234"/>
        <w:sz w:val="14"/>
        <w:szCs w:val="14"/>
        <w:lang w:val="kk-KZ"/>
      </w:rPr>
    </w:pPr>
  </w:p>
  <w:p w:rsidR="009D7D85" w:rsidRDefault="009D7D85" w:rsidP="004B400D">
    <w:pPr>
      <w:rPr>
        <w:color w:val="3A7234"/>
        <w:sz w:val="14"/>
        <w:szCs w:val="14"/>
        <w:lang w:val="kk-KZ"/>
      </w:rPr>
    </w:pPr>
  </w:p>
  <w:p w:rsidR="009D7D85" w:rsidRPr="00123C1D" w:rsidRDefault="009D7D85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31017"/>
    <w:rsid w:val="00041695"/>
    <w:rsid w:val="00073119"/>
    <w:rsid w:val="0008077E"/>
    <w:rsid w:val="000922AA"/>
    <w:rsid w:val="000A20AB"/>
    <w:rsid w:val="000C20D9"/>
    <w:rsid w:val="000D4DAC"/>
    <w:rsid w:val="000F48E7"/>
    <w:rsid w:val="001262DB"/>
    <w:rsid w:val="001319EE"/>
    <w:rsid w:val="00143292"/>
    <w:rsid w:val="001763DE"/>
    <w:rsid w:val="001901B9"/>
    <w:rsid w:val="00194D28"/>
    <w:rsid w:val="001A1881"/>
    <w:rsid w:val="001A1ED5"/>
    <w:rsid w:val="001B2CFA"/>
    <w:rsid w:val="001B61C1"/>
    <w:rsid w:val="001F4925"/>
    <w:rsid w:val="001F64CB"/>
    <w:rsid w:val="002000F4"/>
    <w:rsid w:val="00214421"/>
    <w:rsid w:val="00214529"/>
    <w:rsid w:val="0022101F"/>
    <w:rsid w:val="0023374B"/>
    <w:rsid w:val="00251D2F"/>
    <w:rsid w:val="00251F3F"/>
    <w:rsid w:val="00252066"/>
    <w:rsid w:val="0029655D"/>
    <w:rsid w:val="002A394A"/>
    <w:rsid w:val="002A3B24"/>
    <w:rsid w:val="002E1264"/>
    <w:rsid w:val="002E1DCE"/>
    <w:rsid w:val="003013EE"/>
    <w:rsid w:val="00344CCA"/>
    <w:rsid w:val="003545C3"/>
    <w:rsid w:val="00364E0B"/>
    <w:rsid w:val="00370D95"/>
    <w:rsid w:val="003977CF"/>
    <w:rsid w:val="003A4A46"/>
    <w:rsid w:val="003C06A7"/>
    <w:rsid w:val="003F241E"/>
    <w:rsid w:val="004014E0"/>
    <w:rsid w:val="004026AF"/>
    <w:rsid w:val="00410230"/>
    <w:rsid w:val="004174FE"/>
    <w:rsid w:val="00417B20"/>
    <w:rsid w:val="00423754"/>
    <w:rsid w:val="00425F4B"/>
    <w:rsid w:val="00430E89"/>
    <w:rsid w:val="004726FE"/>
    <w:rsid w:val="00475969"/>
    <w:rsid w:val="0049623C"/>
    <w:rsid w:val="004A2734"/>
    <w:rsid w:val="004B400D"/>
    <w:rsid w:val="004C34B8"/>
    <w:rsid w:val="004C5B00"/>
    <w:rsid w:val="004E49BE"/>
    <w:rsid w:val="004F3375"/>
    <w:rsid w:val="004F5E80"/>
    <w:rsid w:val="00517A4F"/>
    <w:rsid w:val="005270A5"/>
    <w:rsid w:val="005274D2"/>
    <w:rsid w:val="00534BC9"/>
    <w:rsid w:val="00557053"/>
    <w:rsid w:val="005710D2"/>
    <w:rsid w:val="005927B9"/>
    <w:rsid w:val="005B2714"/>
    <w:rsid w:val="005F1387"/>
    <w:rsid w:val="005F582C"/>
    <w:rsid w:val="00625B6A"/>
    <w:rsid w:val="00642211"/>
    <w:rsid w:val="00654800"/>
    <w:rsid w:val="006A14E5"/>
    <w:rsid w:val="006B6938"/>
    <w:rsid w:val="006C414A"/>
    <w:rsid w:val="006D3566"/>
    <w:rsid w:val="006E315D"/>
    <w:rsid w:val="006E5F87"/>
    <w:rsid w:val="007006E3"/>
    <w:rsid w:val="007111E8"/>
    <w:rsid w:val="00723E4D"/>
    <w:rsid w:val="00731B2A"/>
    <w:rsid w:val="00740441"/>
    <w:rsid w:val="00750DCF"/>
    <w:rsid w:val="007702C2"/>
    <w:rsid w:val="00772B64"/>
    <w:rsid w:val="007767CD"/>
    <w:rsid w:val="00782A16"/>
    <w:rsid w:val="007A46BC"/>
    <w:rsid w:val="007A7779"/>
    <w:rsid w:val="007D41DD"/>
    <w:rsid w:val="007E588D"/>
    <w:rsid w:val="007E75D3"/>
    <w:rsid w:val="0081000A"/>
    <w:rsid w:val="00827AE9"/>
    <w:rsid w:val="008304E0"/>
    <w:rsid w:val="008341A0"/>
    <w:rsid w:val="00840F84"/>
    <w:rsid w:val="008436CA"/>
    <w:rsid w:val="00864ECE"/>
    <w:rsid w:val="00866964"/>
    <w:rsid w:val="00867FA4"/>
    <w:rsid w:val="008953B8"/>
    <w:rsid w:val="008A1F6F"/>
    <w:rsid w:val="008C00CF"/>
    <w:rsid w:val="008E3FE7"/>
    <w:rsid w:val="008E7D88"/>
    <w:rsid w:val="00901717"/>
    <w:rsid w:val="009139A9"/>
    <w:rsid w:val="00914138"/>
    <w:rsid w:val="00915A4B"/>
    <w:rsid w:val="009216F4"/>
    <w:rsid w:val="00934587"/>
    <w:rsid w:val="009368BC"/>
    <w:rsid w:val="00972CF7"/>
    <w:rsid w:val="009924CE"/>
    <w:rsid w:val="009A4960"/>
    <w:rsid w:val="009B69F4"/>
    <w:rsid w:val="009D7D85"/>
    <w:rsid w:val="00A0783A"/>
    <w:rsid w:val="00A10052"/>
    <w:rsid w:val="00A17FE7"/>
    <w:rsid w:val="00A229CA"/>
    <w:rsid w:val="00A26B7E"/>
    <w:rsid w:val="00A338BC"/>
    <w:rsid w:val="00A47D62"/>
    <w:rsid w:val="00AA225A"/>
    <w:rsid w:val="00AC6716"/>
    <w:rsid w:val="00AC76FB"/>
    <w:rsid w:val="00AE610A"/>
    <w:rsid w:val="00AF49A2"/>
    <w:rsid w:val="00AF7516"/>
    <w:rsid w:val="00B13E84"/>
    <w:rsid w:val="00B8264A"/>
    <w:rsid w:val="00B86340"/>
    <w:rsid w:val="00B87E78"/>
    <w:rsid w:val="00BA04A8"/>
    <w:rsid w:val="00BA1794"/>
    <w:rsid w:val="00BA45F9"/>
    <w:rsid w:val="00BA66E8"/>
    <w:rsid w:val="00BE3CFA"/>
    <w:rsid w:val="00BE78CA"/>
    <w:rsid w:val="00C27A68"/>
    <w:rsid w:val="00C7780A"/>
    <w:rsid w:val="00C97577"/>
    <w:rsid w:val="00CA1875"/>
    <w:rsid w:val="00CA6E73"/>
    <w:rsid w:val="00CA73AE"/>
    <w:rsid w:val="00CB39C7"/>
    <w:rsid w:val="00CC7D90"/>
    <w:rsid w:val="00CE36D6"/>
    <w:rsid w:val="00CE6A1B"/>
    <w:rsid w:val="00CF3CFB"/>
    <w:rsid w:val="00D03D0C"/>
    <w:rsid w:val="00D0614E"/>
    <w:rsid w:val="00D11982"/>
    <w:rsid w:val="00D14F06"/>
    <w:rsid w:val="00D53DCD"/>
    <w:rsid w:val="00D72874"/>
    <w:rsid w:val="00D960B4"/>
    <w:rsid w:val="00DB5A51"/>
    <w:rsid w:val="00DF2C72"/>
    <w:rsid w:val="00E03FB4"/>
    <w:rsid w:val="00E2078A"/>
    <w:rsid w:val="00E32DDE"/>
    <w:rsid w:val="00E35D8A"/>
    <w:rsid w:val="00E43190"/>
    <w:rsid w:val="00E57A5B"/>
    <w:rsid w:val="00E72A88"/>
    <w:rsid w:val="00E734CB"/>
    <w:rsid w:val="00E85A56"/>
    <w:rsid w:val="00E866E0"/>
    <w:rsid w:val="00EA5BC0"/>
    <w:rsid w:val="00EB54A3"/>
    <w:rsid w:val="00EC3C11"/>
    <w:rsid w:val="00EE1A39"/>
    <w:rsid w:val="00EF63A9"/>
    <w:rsid w:val="00F13999"/>
    <w:rsid w:val="00F1720D"/>
    <w:rsid w:val="00F22932"/>
    <w:rsid w:val="00F239DA"/>
    <w:rsid w:val="00F2520C"/>
    <w:rsid w:val="00F45E0B"/>
    <w:rsid w:val="00F525B9"/>
    <w:rsid w:val="00F52892"/>
    <w:rsid w:val="00F64017"/>
    <w:rsid w:val="00F90C5A"/>
    <w:rsid w:val="00F93EE0"/>
    <w:rsid w:val="00FF4B9C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7E75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87E7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87E7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7E75D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unhideWhenUsed/>
    <w:rsid w:val="00750D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50DCF"/>
  </w:style>
  <w:style w:type="paragraph" w:customStyle="1" w:styleId="210">
    <w:name w:val="Основной текст 21"/>
    <w:basedOn w:val="a"/>
    <w:rsid w:val="000C20D9"/>
    <w:pPr>
      <w:suppressAutoHyphens/>
      <w:overflowPunct/>
      <w:autoSpaceDE/>
      <w:autoSpaceDN/>
      <w:adjustRightInd/>
      <w:ind w:right="-96"/>
    </w:pPr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User7</cp:lastModifiedBy>
  <cp:revision>42</cp:revision>
  <cp:lastPrinted>2022-07-18T06:57:00Z</cp:lastPrinted>
  <dcterms:created xsi:type="dcterms:W3CDTF">2021-04-19T04:22:00Z</dcterms:created>
  <dcterms:modified xsi:type="dcterms:W3CDTF">2026-10-13T11:21:00Z</dcterms:modified>
</cp:coreProperties>
</file>