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15" w:type="dxa"/>
        <w:tblInd w:w="-176" w:type="dxa"/>
        <w:tblLook w:val="04A0" w:firstRow="1" w:lastRow="0" w:firstColumn="1" w:lastColumn="0" w:noHBand="0" w:noVBand="1"/>
      </w:tblPr>
      <w:tblGrid>
        <w:gridCol w:w="439"/>
        <w:gridCol w:w="9910"/>
        <w:gridCol w:w="61"/>
        <w:gridCol w:w="188"/>
        <w:gridCol w:w="21"/>
        <w:gridCol w:w="29"/>
        <w:gridCol w:w="246"/>
        <w:gridCol w:w="10"/>
        <w:gridCol w:w="11"/>
      </w:tblGrid>
      <w:tr w:rsidR="000716EB" w:rsidTr="000D4D78">
        <w:trPr>
          <w:gridAfter w:val="2"/>
          <w:wAfter w:w="21" w:type="dxa"/>
        </w:trPr>
        <w:tc>
          <w:tcPr>
            <w:tcW w:w="10349" w:type="dxa"/>
            <w:gridSpan w:val="2"/>
            <w:hideMark/>
          </w:tcPr>
          <w:tbl>
            <w:tblPr>
              <w:tblW w:w="10133" w:type="dxa"/>
              <w:tblLook w:val="04A0" w:firstRow="1" w:lastRow="0" w:firstColumn="1" w:lastColumn="0" w:noHBand="0" w:noVBand="1"/>
            </w:tblPr>
            <w:tblGrid>
              <w:gridCol w:w="4395"/>
              <w:gridCol w:w="1275"/>
              <w:gridCol w:w="4463"/>
            </w:tblGrid>
            <w:tr w:rsidR="000716EB" w:rsidTr="000716EB">
              <w:tc>
                <w:tcPr>
                  <w:tcW w:w="4395" w:type="dxa"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179"/>
                  </w:tblGrid>
                  <w:tr w:rsidR="000716EB">
                    <w:tc>
                      <w:tcPr>
                        <w:tcW w:w="4179" w:type="dxa"/>
                      </w:tcPr>
                      <w:p w:rsidR="000716EB" w:rsidRDefault="000716EB" w:rsidP="005F53A2">
                        <w:pPr>
                          <w:rPr>
                            <w:color w:val="0C0000"/>
                            <w:szCs w:val="18"/>
                            <w:lang w:val="kk-KZ"/>
                          </w:rPr>
                        </w:pPr>
                      </w:p>
                    </w:tc>
                  </w:tr>
                </w:tbl>
                <w:p w:rsidR="000716EB" w:rsidRDefault="000716EB" w:rsidP="000716EB">
                  <w:pPr>
                    <w:ind w:left="-142"/>
                    <w:jc w:val="center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>ҚАЗАҚСТАН  РЕСПУБЛИКАСЫ</w:t>
                  </w:r>
                </w:p>
                <w:p w:rsidR="000716EB" w:rsidRDefault="0080585A" w:rsidP="000716EB">
                  <w:pPr>
                    <w:ind w:left="-142"/>
                    <w:jc w:val="center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>ЭКОЛОГИЯ</w:t>
                  </w:r>
                  <w:r w:rsidR="00246A63">
                    <w:rPr>
                      <w:sz w:val="18"/>
                      <w:szCs w:val="18"/>
                      <w:lang w:val="kk-KZ"/>
                    </w:rPr>
                    <w:t xml:space="preserve"> ЖӘНЕ ТАБИҒИ РЕСУРСТАР</w:t>
                  </w:r>
                  <w:r w:rsidR="000716EB">
                    <w:rPr>
                      <w:sz w:val="18"/>
                      <w:szCs w:val="18"/>
                      <w:lang w:val="kk-KZ"/>
                    </w:rPr>
                    <w:t xml:space="preserve"> МИНИСТРЛІГІ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8"/>
                      <w:szCs w:val="8"/>
                      <w:lang w:val="kk-KZ"/>
                    </w:rPr>
                  </w:pP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 xml:space="preserve">ОРМАН ШАРУАШЫЛЫҒЫ ЖӘНЕ ЖАНУАРЛАР 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>ДҮНИЕСІ КОМИТЕТІ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8"/>
                      <w:szCs w:val="8"/>
                      <w:lang w:val="kk-KZ"/>
                    </w:rPr>
                  </w:pPr>
                </w:p>
                <w:p w:rsidR="000716EB" w:rsidRDefault="000716EB" w:rsidP="000716EB">
                  <w:pPr>
                    <w:ind w:left="-142"/>
                    <w:jc w:val="center"/>
                    <w:rPr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b/>
                      <w:sz w:val="18"/>
                      <w:szCs w:val="18"/>
                      <w:lang w:val="kk-KZ"/>
                    </w:rPr>
                    <w:t xml:space="preserve">«ТҮРКІСТАН ОБЛЫСТЫҚ 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b/>
                      <w:sz w:val="18"/>
                      <w:szCs w:val="18"/>
                      <w:lang w:val="kk-KZ"/>
                    </w:rPr>
                    <w:t>ОРМАН ШАРУАШЫЛЫҒЫ ЖӘНЕ ЖАНУАРЛАР ДҮНИЕСІ АУМАҚТЫҚ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b/>
                      <w:sz w:val="18"/>
                      <w:szCs w:val="18"/>
                      <w:lang w:val="kk-KZ"/>
                    </w:rPr>
                    <w:t xml:space="preserve"> ИНСПЕКЦИЯСЫ» РЕСПУБЛИКАЛЫҚ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b/>
                      <w:sz w:val="18"/>
                      <w:szCs w:val="18"/>
                      <w:lang w:val="kk-KZ"/>
                    </w:rPr>
                    <w:t xml:space="preserve">МЕМЛЕКЕТТІК МЕКЕМЕСІ 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4"/>
                      <w:szCs w:val="14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0716EB" w:rsidRDefault="000716EB" w:rsidP="000716EB">
                  <w:pPr>
                    <w:ind w:left="-142"/>
                    <w:jc w:val="center"/>
                    <w:rPr>
                      <w:sz w:val="14"/>
                      <w:szCs w:val="14"/>
                      <w:lang w:val="kk-KZ"/>
                    </w:rPr>
                  </w:pP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4"/>
                      <w:szCs w:val="14"/>
                      <w:lang w:val="kk-KZ"/>
                    </w:rPr>
                  </w:pP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4"/>
                      <w:szCs w:val="14"/>
                      <w:lang w:val="kk-KZ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216" behindDoc="1" locked="0" layoutInCell="1" allowOverlap="1">
                        <wp:simplePos x="0" y="0"/>
                        <wp:positionH relativeFrom="column">
                          <wp:posOffset>-180975</wp:posOffset>
                        </wp:positionH>
                        <wp:positionV relativeFrom="paragraph">
                          <wp:posOffset>95250</wp:posOffset>
                        </wp:positionV>
                        <wp:extent cx="997585" cy="935355"/>
                        <wp:effectExtent l="0" t="0" r="0" b="0"/>
                        <wp:wrapNone/>
                        <wp:docPr id="1" name="Рисунок 1" descr="ger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 descr="ger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lum bright="4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7585" cy="93535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4463" w:type="dxa"/>
                </w:tcPr>
                <w:p w:rsidR="005F53A2" w:rsidRDefault="005F53A2" w:rsidP="000716EB">
                  <w:pPr>
                    <w:ind w:left="-142"/>
                    <w:jc w:val="center"/>
                    <w:rPr>
                      <w:sz w:val="18"/>
                      <w:szCs w:val="18"/>
                      <w:lang w:val="kk-KZ"/>
                    </w:rPr>
                  </w:pP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 xml:space="preserve">МИНИСТЕРСТВО </w:t>
                  </w:r>
                  <w:r w:rsidR="0080585A">
                    <w:rPr>
                      <w:sz w:val="18"/>
                      <w:szCs w:val="18"/>
                      <w:lang w:val="kk-KZ"/>
                    </w:rPr>
                    <w:t>ЭКОЛОГИИ</w:t>
                  </w:r>
                  <w:r w:rsidR="00246A63">
                    <w:rPr>
                      <w:sz w:val="18"/>
                      <w:szCs w:val="18"/>
                      <w:lang w:val="kk-KZ"/>
                    </w:rPr>
                    <w:t xml:space="preserve"> И ПРИРОДНЫХ РЕСУРСОВ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 xml:space="preserve">РЕСПУБЛИКИ  КАЗАХСТАН 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8"/>
                      <w:szCs w:val="8"/>
                      <w:lang w:val="kk-KZ"/>
                    </w:rPr>
                  </w:pP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 xml:space="preserve">КОМИТЕТА ЛЕСНОГО ХОЗЯЙСТВА И 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>ЖИВОТНОГО МИРА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8"/>
                      <w:szCs w:val="8"/>
                      <w:lang w:val="kk-KZ"/>
                    </w:rPr>
                  </w:pPr>
                </w:p>
                <w:p w:rsidR="007600D7" w:rsidRDefault="007600D7" w:rsidP="00060CE7">
                  <w:pPr>
                    <w:ind w:left="-142" w:right="68"/>
                    <w:jc w:val="center"/>
                    <w:rPr>
                      <w:b/>
                      <w:sz w:val="18"/>
                      <w:szCs w:val="18"/>
                      <w:lang w:val="kk-KZ"/>
                    </w:rPr>
                  </w:pPr>
                </w:p>
                <w:p w:rsidR="000716EB" w:rsidRDefault="000716EB" w:rsidP="00060CE7">
                  <w:pPr>
                    <w:ind w:left="-142" w:right="68"/>
                    <w:jc w:val="center"/>
                    <w:rPr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b/>
                      <w:sz w:val="18"/>
                      <w:szCs w:val="18"/>
                      <w:lang w:val="kk-KZ"/>
                    </w:rPr>
                    <w:t xml:space="preserve">РЕСПУБЛИКАНСКОЕ ГОСУДАРСТВЕННОЕ УЧРЕЖДЕНИЕ «ТУРКЕСТАНСКАЯ ОБЛАСТНАЯ ТЕРРИТОРИАЛЬНАЯ ИНСПЕКЦИЯ ЛЕСНОГО ХОЗЯЙСТВА И ЖИВОТНОГО МИРА </w:t>
                  </w:r>
                </w:p>
                <w:p w:rsidR="000716EB" w:rsidRDefault="000716EB" w:rsidP="000716EB">
                  <w:pPr>
                    <w:ind w:left="-142"/>
                    <w:jc w:val="center"/>
                    <w:rPr>
                      <w:sz w:val="14"/>
                      <w:szCs w:val="14"/>
                      <w:lang w:val="kk-KZ"/>
                    </w:rPr>
                  </w:pPr>
                </w:p>
              </w:tc>
            </w:tr>
          </w:tbl>
          <w:p w:rsidR="000716EB" w:rsidRDefault="00146D8C" w:rsidP="000716EB">
            <w:pPr>
              <w:ind w:left="-142"/>
              <w:rPr>
                <w:sz w:val="18"/>
                <w:szCs w:val="18"/>
              </w:rPr>
            </w:pPr>
            <w:r>
              <w:rPr>
                <w:noProof/>
              </w:rPr>
              <w:pict>
                <v:line id="Прямая соединительная линия 4" o:spid="_x0000_s1026" style="position:absolute;left:0;text-align:left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8.7pt" to="498.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sOTgIAAFkEAAAOAAAAZHJzL2Uyb0RvYy54bWysVM1uEzEQviPxDtbe091Ntmm76qZC2YRL&#10;gUotD+DY3qyF17ZsN5sIIQFnpD4Cr8ABpEoFnmHzRoydH6VwQYgcnLFn5vM3M5/3/GLZCLRgxnIl&#10;iyg9SiLEJFGUy3kRvb6Z9k4jZB2WFAslWRGtmI0uRk+fnLc6Z31VK0GZQQAibd7qIqqd03kcW1Kz&#10;BtsjpZkEZ6VMgx1szTymBreA3oi4nyTDuFWGaqMIsxZOy40zGgX8qmLEvaoqyxwSRQTcXFhNWGd+&#10;jUfnOJ8brGtOtjTwP7BoMJdw6R6qxA6jW8P/gGo4Mcqqyh0R1cSqqjhhoQaoJk1+q+a6xpqFWqA5&#10;Vu/bZP8fLHm5uDKI0yLKIiRxAyPqPq/fr++6792X9R1af+h+dt+6r91996O7X38E+2H9CWzv7B62&#10;x3co851stc0BcCyvjO8FWcprfanIG4ukGtdYzlmo6Gal4ZrUZ8SPUvzGauAza18oCjH41qnQ1mVl&#10;Gg8JDUPLML3Vfnps6RCBw+FgkJwdw5DJzhfjfJeojXXPmWqQN4pIcOkbi3O8uLTOE8H5LsQfSzXl&#10;QgRxCIlaYNs/SZKQYZXg1Ht9nDXz2VgYtMBeX+EXygLPYZhRt5IGtJphOtnaDnOxseF2IT0e1AJ8&#10;ttZGQG/PkrPJ6eQ062X94aSXJWXZezYdZ73hND05LgfleFym7zy1NMtrTimTnt1OzGn2d2LZPquN&#10;DPdy3vchfoweGgZkd/+BdBimn99GCTNFV1dmN2TQbwjevjX/QA73YB9+EUa/AAAA//8DAFBLAwQU&#10;AAYACAAAACEAn7gnE9sAAAAGAQAADwAAAGRycy9kb3ducmV2LnhtbEyPwU7DMAyG70i8Q2Qkbixl&#10;QrTrmk4INE0gLtuQdvVa0xQap2uyrbw9Rhzg6O+3fn8uFqPr1ImG0Ho2cDtJQBFXvm65MfC2Xd5k&#10;oEJErrHzTAa+KMCivLwoMK/9mdd02sRGSQmHHA3YGPtc61BZchgmvieW7N0PDqOMQ6PrAc9S7jo9&#10;TZJ77bBluWCxp0dL1efm6Azg02odd9n0JW2f7evHdnlY2exgzPXV+DAHFWmMf8vwoy/qUIrT3h+5&#10;DqozII9EoekdKElns1TA/hfostD/9ctvAAAA//8DAFBLAQItABQABgAIAAAAIQC2gziS/gAAAOEB&#10;AAATAAAAAAAAAAAAAAAAAAAAAABbQ29udGVudF9UeXBlc10ueG1sUEsBAi0AFAAGAAgAAAAhADj9&#10;If/WAAAAlAEAAAsAAAAAAAAAAAAAAAAALwEAAF9yZWxzLy5yZWxzUEsBAi0AFAAGAAgAAAAhAGFg&#10;mw5OAgAAWQQAAA4AAAAAAAAAAAAAAAAALgIAAGRycy9lMm9Eb2MueG1sUEsBAi0AFAAGAAgAAAAh&#10;AJ+4JxPbAAAABgEAAA8AAAAAAAAAAAAAAAAAqAQAAGRycy9kb3ducmV2LnhtbFBLBQYAAAAABAAE&#10;APMAAACwBQAAAAA=&#10;" strokeweight="1pt"/>
              </w:pict>
            </w:r>
          </w:p>
          <w:tbl>
            <w:tblPr>
              <w:tblW w:w="9606" w:type="dxa"/>
              <w:tblLook w:val="04A0" w:firstRow="1" w:lastRow="0" w:firstColumn="1" w:lastColumn="0" w:noHBand="0" w:noVBand="1"/>
            </w:tblPr>
            <w:tblGrid>
              <w:gridCol w:w="5138"/>
              <w:gridCol w:w="4468"/>
            </w:tblGrid>
            <w:tr w:rsidR="000716EB" w:rsidTr="00A4798C">
              <w:tc>
                <w:tcPr>
                  <w:tcW w:w="5138" w:type="dxa"/>
                  <w:hideMark/>
                </w:tcPr>
                <w:p w:rsidR="00A4798C" w:rsidRDefault="00C7446B" w:rsidP="00C7446B">
                  <w:pPr>
                    <w:ind w:left="-142"/>
                    <w:jc w:val="center"/>
                    <w:rPr>
                      <w:sz w:val="14"/>
                      <w:szCs w:val="14"/>
                      <w:lang w:val="kk-KZ"/>
                    </w:rPr>
                  </w:pPr>
                  <w:r>
                    <w:rPr>
                      <w:sz w:val="14"/>
                      <w:szCs w:val="14"/>
                      <w:lang w:val="kk-KZ"/>
                    </w:rPr>
                    <w:t>Шымкент қаласы, Қаратау ауданы, А.Ысқақов көшесі №48/1 үй</w:t>
                  </w:r>
                  <w:r w:rsidR="000C6B0F">
                    <w:rPr>
                      <w:sz w:val="14"/>
                      <w:szCs w:val="14"/>
                      <w:lang w:val="kk-KZ"/>
                    </w:rPr>
                    <w:t>.</w:t>
                  </w:r>
                </w:p>
              </w:tc>
              <w:tc>
                <w:tcPr>
                  <w:tcW w:w="4468" w:type="dxa"/>
                  <w:hideMark/>
                </w:tcPr>
                <w:p w:rsidR="00A4798C" w:rsidRDefault="00C7446B" w:rsidP="00C7446B">
                  <w:pPr>
                    <w:ind w:left="-142"/>
                    <w:jc w:val="center"/>
                    <w:rPr>
                      <w:sz w:val="14"/>
                      <w:szCs w:val="14"/>
                      <w:lang w:val="kk-KZ"/>
                    </w:rPr>
                  </w:pPr>
                  <w:r>
                    <w:rPr>
                      <w:sz w:val="14"/>
                      <w:szCs w:val="14"/>
                      <w:lang w:val="kk-KZ"/>
                    </w:rPr>
                    <w:t>Г. Шымкент, Каратауский район, улица А.Ыскакова, дом №48/1</w:t>
                  </w:r>
                  <w:r w:rsidR="000C6B0F">
                    <w:rPr>
                      <w:sz w:val="14"/>
                      <w:szCs w:val="14"/>
                      <w:lang w:val="kk-KZ"/>
                    </w:rPr>
                    <w:t>.</w:t>
                  </w:r>
                </w:p>
                <w:p w:rsidR="000716EB" w:rsidRPr="00A4798C" w:rsidRDefault="000716EB" w:rsidP="00A4798C">
                  <w:pPr>
                    <w:rPr>
                      <w:sz w:val="14"/>
                      <w:szCs w:val="14"/>
                      <w:lang w:val="kk-KZ"/>
                    </w:rPr>
                  </w:pPr>
                </w:p>
              </w:tc>
            </w:tr>
          </w:tbl>
          <w:p w:rsidR="000716EB" w:rsidRDefault="000716EB" w:rsidP="000716EB">
            <w:pPr>
              <w:ind w:left="-142"/>
              <w:rPr>
                <w:sz w:val="16"/>
                <w:szCs w:val="16"/>
                <w:lang w:val="kk-KZ"/>
              </w:rPr>
            </w:pPr>
          </w:p>
        </w:tc>
        <w:tc>
          <w:tcPr>
            <w:tcW w:w="249" w:type="dxa"/>
            <w:gridSpan w:val="2"/>
          </w:tcPr>
          <w:p w:rsidR="000716EB" w:rsidRDefault="000716EB" w:rsidP="000716EB">
            <w:pPr>
              <w:ind w:left="-142"/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296" w:type="dxa"/>
            <w:gridSpan w:val="3"/>
          </w:tcPr>
          <w:p w:rsidR="000716EB" w:rsidRDefault="000716EB" w:rsidP="000716EB">
            <w:pPr>
              <w:ind w:left="-142"/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716EB" w:rsidTr="000D4D78">
        <w:tc>
          <w:tcPr>
            <w:tcW w:w="10410" w:type="dxa"/>
            <w:gridSpan w:val="3"/>
          </w:tcPr>
          <w:p w:rsidR="000716EB" w:rsidRDefault="000716EB" w:rsidP="000716EB">
            <w:pPr>
              <w:ind w:left="-142"/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238" w:type="dxa"/>
            <w:gridSpan w:val="3"/>
          </w:tcPr>
          <w:p w:rsidR="000716EB" w:rsidRDefault="000716EB" w:rsidP="000716EB">
            <w:pPr>
              <w:ind w:left="-142"/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267" w:type="dxa"/>
            <w:gridSpan w:val="3"/>
          </w:tcPr>
          <w:p w:rsidR="000716EB" w:rsidRDefault="000716EB" w:rsidP="000716EB">
            <w:pPr>
              <w:ind w:left="-142"/>
              <w:jc w:val="center"/>
              <w:rPr>
                <w:sz w:val="14"/>
                <w:szCs w:val="14"/>
                <w:lang w:val="kk-KZ"/>
              </w:rPr>
            </w:pPr>
          </w:p>
        </w:tc>
      </w:tr>
      <w:tr w:rsidR="000716EB" w:rsidTr="000D4D78">
        <w:trPr>
          <w:gridBefore w:val="1"/>
          <w:gridAfter w:val="1"/>
          <w:wBefore w:w="439" w:type="dxa"/>
          <w:wAfter w:w="11" w:type="dxa"/>
        </w:trPr>
        <w:tc>
          <w:tcPr>
            <w:tcW w:w="10180" w:type="dxa"/>
            <w:gridSpan w:val="4"/>
          </w:tcPr>
          <w:p w:rsidR="000716EB" w:rsidRPr="0055716A" w:rsidRDefault="000716EB" w:rsidP="0055716A">
            <w:pPr>
              <w:rPr>
                <w:sz w:val="14"/>
                <w:szCs w:val="14"/>
                <w:lang w:val="kk-KZ"/>
              </w:rPr>
            </w:pPr>
          </w:p>
        </w:tc>
        <w:tc>
          <w:tcPr>
            <w:tcW w:w="285" w:type="dxa"/>
            <w:gridSpan w:val="3"/>
          </w:tcPr>
          <w:p w:rsidR="000716EB" w:rsidRDefault="000716EB" w:rsidP="000716EB">
            <w:pPr>
              <w:ind w:left="-142"/>
              <w:rPr>
                <w:sz w:val="14"/>
                <w:szCs w:val="14"/>
                <w:lang w:val="kk-KZ"/>
              </w:rPr>
            </w:pPr>
          </w:p>
        </w:tc>
      </w:tr>
    </w:tbl>
    <w:p w:rsidR="00A0107D" w:rsidRPr="00E6399C" w:rsidRDefault="00EE50E7" w:rsidP="00353900">
      <w:pPr>
        <w:ind w:left="567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ТОО </w:t>
      </w:r>
      <w:r w:rsidR="00315252" w:rsidRPr="00EE50E7">
        <w:rPr>
          <w:b/>
          <w:sz w:val="28"/>
          <w:szCs w:val="28"/>
          <w:lang w:val="kk-KZ"/>
        </w:rPr>
        <w:t>«</w:t>
      </w:r>
      <w:r w:rsidRPr="00EE50E7">
        <w:rPr>
          <w:b/>
          <w:sz w:val="28"/>
          <w:szCs w:val="28"/>
        </w:rPr>
        <w:t>КazGeoSaulet</w:t>
      </w:r>
      <w:r w:rsidRPr="00EE50E7">
        <w:rPr>
          <w:b/>
          <w:sz w:val="28"/>
          <w:szCs w:val="28"/>
          <w:lang w:val="kk-KZ"/>
        </w:rPr>
        <w:t>»</w:t>
      </w:r>
    </w:p>
    <w:p w:rsidR="00A0107D" w:rsidRDefault="00A0107D" w:rsidP="00A0107D">
      <w:pPr>
        <w:ind w:left="4536"/>
        <w:jc w:val="both"/>
        <w:rPr>
          <w:b/>
          <w:sz w:val="28"/>
          <w:szCs w:val="28"/>
          <w:lang w:val="kk-KZ"/>
        </w:rPr>
      </w:pPr>
    </w:p>
    <w:p w:rsidR="0067767E" w:rsidRPr="005226AE" w:rsidRDefault="005226AE" w:rsidP="0067767E">
      <w:pPr>
        <w:rPr>
          <w:b/>
          <w:i/>
        </w:rPr>
      </w:pPr>
      <w:r w:rsidRPr="005226AE">
        <w:rPr>
          <w:b/>
          <w:i/>
          <w:lang w:val="kk-KZ"/>
        </w:rPr>
        <w:t>На обрашение №</w:t>
      </w:r>
      <w:r w:rsidRPr="005226AE">
        <w:rPr>
          <w:b/>
          <w:i/>
        </w:rPr>
        <w:t>ЗТ-2026-01583882</w:t>
      </w:r>
    </w:p>
    <w:p w:rsidR="005226AE" w:rsidRDefault="005226AE" w:rsidP="0067767E">
      <w:pPr>
        <w:rPr>
          <w:b/>
          <w:i/>
          <w:lang w:val="kk-KZ"/>
        </w:rPr>
      </w:pPr>
      <w:r w:rsidRPr="005226AE">
        <w:rPr>
          <w:b/>
          <w:i/>
          <w:lang w:val="kk-KZ"/>
        </w:rPr>
        <w:t>От 16.04.2026 г</w:t>
      </w:r>
    </w:p>
    <w:p w:rsidR="005226AE" w:rsidRPr="005226AE" w:rsidRDefault="005226AE" w:rsidP="0067767E">
      <w:pPr>
        <w:rPr>
          <w:b/>
          <w:i/>
          <w:lang w:val="kk-KZ"/>
        </w:rPr>
      </w:pPr>
    </w:p>
    <w:p w:rsidR="00B400C2" w:rsidRDefault="00B400C2" w:rsidP="00B400C2">
      <w:pPr>
        <w:pStyle w:val="a5"/>
        <w:spacing w:before="0" w:beforeAutospacing="0" w:after="0" w:afterAutospacing="0"/>
        <w:jc w:val="both"/>
        <w:rPr>
          <w:rStyle w:val="ab"/>
          <w:sz w:val="28"/>
          <w:lang w:val="kk-KZ"/>
        </w:rPr>
      </w:pPr>
      <w:r w:rsidRPr="00B400C2">
        <w:rPr>
          <w:rStyle w:val="ab"/>
          <w:sz w:val="28"/>
        </w:rPr>
        <w:t>По</w:t>
      </w:r>
      <w:r w:rsidRPr="00B400C2">
        <w:rPr>
          <w:rStyle w:val="ab"/>
          <w:sz w:val="28"/>
          <w:lang w:val="kk-KZ"/>
        </w:rPr>
        <w:t xml:space="preserve"> ООПТ и</w:t>
      </w:r>
      <w:r w:rsidRPr="00B400C2">
        <w:rPr>
          <w:rStyle w:val="ab"/>
          <w:sz w:val="28"/>
        </w:rPr>
        <w:t xml:space="preserve"> лесохозяйственным учреждениям:</w:t>
      </w:r>
    </w:p>
    <w:p w:rsidR="00B400C2" w:rsidRDefault="00B400C2" w:rsidP="00B400C2">
      <w:pPr>
        <w:pStyle w:val="a5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B400C2">
        <w:rPr>
          <w:sz w:val="28"/>
        </w:rPr>
        <w:t>На территории Туркестанской области функционирует 10 лесохозяйственных учреждений. В их числе находятся подведомственные Комитету лесного хозяйства и животного мира «Аксу-</w:t>
      </w:r>
      <w:proofErr w:type="spellStart"/>
      <w:r w:rsidRPr="00B400C2">
        <w:rPr>
          <w:sz w:val="28"/>
        </w:rPr>
        <w:t>Жабаглинский</w:t>
      </w:r>
      <w:proofErr w:type="spellEnd"/>
      <w:r w:rsidRPr="00B400C2">
        <w:rPr>
          <w:sz w:val="28"/>
        </w:rPr>
        <w:t xml:space="preserve"> государственный природный заповедник», «</w:t>
      </w:r>
      <w:proofErr w:type="spellStart"/>
      <w:r w:rsidRPr="00B400C2">
        <w:rPr>
          <w:sz w:val="28"/>
        </w:rPr>
        <w:t>Каратауский</w:t>
      </w:r>
      <w:proofErr w:type="spellEnd"/>
      <w:r w:rsidRPr="00B400C2">
        <w:rPr>
          <w:sz w:val="28"/>
        </w:rPr>
        <w:t xml:space="preserve"> государственный природный заповедник» и «Сайрам-</w:t>
      </w:r>
      <w:proofErr w:type="spellStart"/>
      <w:r w:rsidRPr="00B400C2">
        <w:rPr>
          <w:sz w:val="28"/>
        </w:rPr>
        <w:t>Угамский</w:t>
      </w:r>
      <w:proofErr w:type="spellEnd"/>
      <w:r w:rsidRPr="00B400C2">
        <w:rPr>
          <w:sz w:val="28"/>
        </w:rPr>
        <w:t xml:space="preserve"> государственный национальный природный парк».</w:t>
      </w:r>
    </w:p>
    <w:p w:rsidR="00B400C2" w:rsidRPr="00B400C2" w:rsidRDefault="00321A23" w:rsidP="00B400C2">
      <w:pPr>
        <w:pStyle w:val="a5"/>
        <w:spacing w:before="0" w:beforeAutospacing="0" w:after="0" w:afterAutospacing="0"/>
        <w:ind w:firstLine="708"/>
        <w:jc w:val="both"/>
        <w:rPr>
          <w:i/>
          <w:sz w:val="28"/>
          <w:lang w:val="kk-KZ"/>
        </w:rPr>
      </w:pPr>
      <w:r>
        <w:rPr>
          <w:sz w:val="28"/>
          <w:lang w:val="kk-KZ"/>
        </w:rPr>
        <w:t>П</w:t>
      </w:r>
      <w:proofErr w:type="spellStart"/>
      <w:r w:rsidR="00B400C2" w:rsidRPr="00B400C2">
        <w:rPr>
          <w:sz w:val="28"/>
        </w:rPr>
        <w:t>одведомственные</w:t>
      </w:r>
      <w:proofErr w:type="spellEnd"/>
      <w:r w:rsidR="00B400C2" w:rsidRPr="00B400C2">
        <w:rPr>
          <w:sz w:val="28"/>
        </w:rPr>
        <w:t xml:space="preserve"> </w:t>
      </w:r>
      <w:proofErr w:type="spellStart"/>
      <w:r w:rsidR="00B400C2" w:rsidRPr="00B400C2">
        <w:rPr>
          <w:sz w:val="28"/>
        </w:rPr>
        <w:t>акимату</w:t>
      </w:r>
      <w:proofErr w:type="spellEnd"/>
      <w:r w:rsidR="00B400C2" w:rsidRPr="00B400C2">
        <w:rPr>
          <w:sz w:val="28"/>
        </w:rPr>
        <w:t xml:space="preserve"> Туркестанской области лесохозяйственные учреждения: </w:t>
      </w:r>
      <w:proofErr w:type="spellStart"/>
      <w:r w:rsidR="00B400C2" w:rsidRPr="00B400C2">
        <w:rPr>
          <w:sz w:val="28"/>
        </w:rPr>
        <w:t>Бадамское</w:t>
      </w:r>
      <w:proofErr w:type="spellEnd"/>
      <w:r w:rsidR="00B400C2" w:rsidRPr="00B400C2">
        <w:rPr>
          <w:sz w:val="28"/>
        </w:rPr>
        <w:t xml:space="preserve">, </w:t>
      </w:r>
      <w:proofErr w:type="spellStart"/>
      <w:r w:rsidR="00B400C2" w:rsidRPr="00B400C2">
        <w:rPr>
          <w:sz w:val="28"/>
        </w:rPr>
        <w:t>Отрарское</w:t>
      </w:r>
      <w:proofErr w:type="spellEnd"/>
      <w:r w:rsidR="00B400C2" w:rsidRPr="00B400C2">
        <w:rPr>
          <w:sz w:val="28"/>
        </w:rPr>
        <w:t xml:space="preserve">, </w:t>
      </w:r>
      <w:proofErr w:type="spellStart"/>
      <w:r w:rsidR="00B400C2" w:rsidRPr="00B400C2">
        <w:rPr>
          <w:sz w:val="28"/>
        </w:rPr>
        <w:t>Созакское</w:t>
      </w:r>
      <w:proofErr w:type="spellEnd"/>
      <w:r w:rsidR="00B400C2" w:rsidRPr="00B400C2">
        <w:rPr>
          <w:sz w:val="28"/>
        </w:rPr>
        <w:t xml:space="preserve">, </w:t>
      </w:r>
      <w:proofErr w:type="spellStart"/>
      <w:r w:rsidR="00B400C2" w:rsidRPr="00B400C2">
        <w:rPr>
          <w:sz w:val="28"/>
        </w:rPr>
        <w:t>Шардаринское</w:t>
      </w:r>
      <w:proofErr w:type="spellEnd"/>
      <w:r w:rsidR="00B400C2" w:rsidRPr="00B400C2">
        <w:rPr>
          <w:sz w:val="28"/>
        </w:rPr>
        <w:t>, «</w:t>
      </w:r>
      <w:proofErr w:type="spellStart"/>
      <w:r w:rsidR="00B400C2" w:rsidRPr="00B400C2">
        <w:rPr>
          <w:sz w:val="28"/>
        </w:rPr>
        <w:t>Жасыл</w:t>
      </w:r>
      <w:proofErr w:type="spellEnd"/>
      <w:r w:rsidR="00B400C2" w:rsidRPr="00B400C2">
        <w:rPr>
          <w:sz w:val="28"/>
        </w:rPr>
        <w:t>-Аймак», «</w:t>
      </w:r>
      <w:proofErr w:type="spellStart"/>
      <w:r w:rsidR="00B400C2" w:rsidRPr="00B400C2">
        <w:rPr>
          <w:sz w:val="28"/>
        </w:rPr>
        <w:t>Жасыл</w:t>
      </w:r>
      <w:proofErr w:type="spellEnd"/>
      <w:r w:rsidR="00B400C2" w:rsidRPr="00B400C2">
        <w:rPr>
          <w:sz w:val="28"/>
        </w:rPr>
        <w:t xml:space="preserve"> </w:t>
      </w:r>
      <w:proofErr w:type="spellStart"/>
      <w:r w:rsidR="00B400C2" w:rsidRPr="00B400C2">
        <w:rPr>
          <w:sz w:val="28"/>
        </w:rPr>
        <w:t>желек</w:t>
      </w:r>
      <w:proofErr w:type="spellEnd"/>
      <w:r w:rsidR="00B400C2" w:rsidRPr="00B400C2">
        <w:rPr>
          <w:sz w:val="28"/>
        </w:rPr>
        <w:t>», а также коммунальное государственное учреждение «Сырдарья-Туркестанский государственный региональный природный парк».</w:t>
      </w:r>
      <w:r w:rsidR="00B400C2">
        <w:rPr>
          <w:sz w:val="28"/>
          <w:lang w:val="kk-KZ"/>
        </w:rPr>
        <w:t xml:space="preserve"> </w:t>
      </w:r>
      <w:r w:rsidR="00B400C2" w:rsidRPr="00B400C2">
        <w:rPr>
          <w:i/>
          <w:sz w:val="28"/>
        </w:rPr>
        <w:t>(Сведения о земельных площадях указанных учреждений прилагаются.)</w:t>
      </w:r>
    </w:p>
    <w:p w:rsidR="00B400C2" w:rsidRDefault="00B400C2" w:rsidP="00B400C2">
      <w:pPr>
        <w:pStyle w:val="a5"/>
        <w:spacing w:before="0" w:beforeAutospacing="0" w:after="0" w:afterAutospacing="0"/>
        <w:jc w:val="both"/>
        <w:rPr>
          <w:rStyle w:val="ab"/>
          <w:sz w:val="28"/>
          <w:lang w:val="kk-KZ"/>
        </w:rPr>
      </w:pPr>
      <w:r w:rsidRPr="00B400C2">
        <w:rPr>
          <w:rStyle w:val="ab"/>
          <w:sz w:val="28"/>
        </w:rPr>
        <w:t>По животному и растительному миру:</w:t>
      </w:r>
    </w:p>
    <w:p w:rsidR="00B400C2" w:rsidRPr="00B400C2" w:rsidRDefault="00B400C2" w:rsidP="00B400C2">
      <w:pPr>
        <w:pStyle w:val="a5"/>
        <w:spacing w:before="0" w:beforeAutospacing="0" w:after="0" w:afterAutospacing="0"/>
        <w:ind w:firstLine="708"/>
        <w:jc w:val="both"/>
        <w:rPr>
          <w:sz w:val="28"/>
        </w:rPr>
      </w:pPr>
      <w:r w:rsidRPr="00B400C2">
        <w:rPr>
          <w:sz w:val="28"/>
        </w:rPr>
        <w:t>Туркестанская область отличается богатым биоразнообразием. В регионе произрастает более 3000 видов растений, из которых свыше 1300 встречаются на территории Аксу-</w:t>
      </w:r>
      <w:proofErr w:type="spellStart"/>
      <w:r w:rsidRPr="00B400C2">
        <w:rPr>
          <w:sz w:val="28"/>
        </w:rPr>
        <w:t>Жабаглинского</w:t>
      </w:r>
      <w:proofErr w:type="spellEnd"/>
      <w:r w:rsidRPr="00B400C2">
        <w:rPr>
          <w:sz w:val="28"/>
        </w:rPr>
        <w:t xml:space="preserve"> заповедника. Около 150 видов являются эндемичными, то есть произрастают исключительно в данном регионе. К числу особо ценных растений относятся тюльпан </w:t>
      </w:r>
      <w:proofErr w:type="spellStart"/>
      <w:r w:rsidRPr="00B400C2">
        <w:rPr>
          <w:sz w:val="28"/>
        </w:rPr>
        <w:t>Грейга</w:t>
      </w:r>
      <w:proofErr w:type="spellEnd"/>
      <w:r w:rsidRPr="00B400C2">
        <w:rPr>
          <w:sz w:val="28"/>
        </w:rPr>
        <w:t xml:space="preserve"> и тюльпан Кауфмана.</w:t>
      </w:r>
    </w:p>
    <w:p w:rsidR="00B400C2" w:rsidRPr="00B400C2" w:rsidRDefault="00B400C2" w:rsidP="00B400C2">
      <w:pPr>
        <w:pStyle w:val="a5"/>
        <w:spacing w:before="0" w:beforeAutospacing="0" w:after="0" w:afterAutospacing="0"/>
        <w:ind w:firstLine="708"/>
        <w:jc w:val="both"/>
        <w:rPr>
          <w:sz w:val="28"/>
        </w:rPr>
      </w:pPr>
      <w:r w:rsidRPr="00B400C2">
        <w:rPr>
          <w:sz w:val="28"/>
        </w:rPr>
        <w:t xml:space="preserve">Животный мир также разнообразен: в области обитает более 150 видов животных. Среди них редкие виды, такие как снежный барс, </w:t>
      </w:r>
      <w:proofErr w:type="spellStart"/>
      <w:r w:rsidRPr="00B400C2">
        <w:rPr>
          <w:sz w:val="28"/>
        </w:rPr>
        <w:t>каратауский</w:t>
      </w:r>
      <w:proofErr w:type="spellEnd"/>
      <w:r w:rsidRPr="00B400C2">
        <w:rPr>
          <w:sz w:val="28"/>
        </w:rPr>
        <w:t xml:space="preserve"> архар и туркестанская рысь.</w:t>
      </w:r>
    </w:p>
    <w:p w:rsidR="00B400C2" w:rsidRPr="00B400C2" w:rsidRDefault="00B400C2" w:rsidP="00B400C2">
      <w:pPr>
        <w:pStyle w:val="a5"/>
        <w:spacing w:before="0" w:beforeAutospacing="0" w:after="0" w:afterAutospacing="0"/>
        <w:ind w:firstLine="708"/>
        <w:jc w:val="both"/>
        <w:rPr>
          <w:sz w:val="28"/>
        </w:rPr>
      </w:pPr>
      <w:r w:rsidRPr="00B400C2">
        <w:rPr>
          <w:sz w:val="28"/>
        </w:rPr>
        <w:t>В отношении указанного в вашем обращении проекта градостроительства, разрабатываемого ТОО «</w:t>
      </w:r>
      <w:proofErr w:type="spellStart"/>
      <w:r w:rsidRPr="00B400C2">
        <w:rPr>
          <w:sz w:val="28"/>
        </w:rPr>
        <w:t>КазСтрой</w:t>
      </w:r>
      <w:proofErr w:type="spellEnd"/>
      <w:r w:rsidRPr="00B400C2">
        <w:rPr>
          <w:sz w:val="28"/>
        </w:rPr>
        <w:t xml:space="preserve">-Альянс», сообщаем, что вблизи сел </w:t>
      </w:r>
      <w:proofErr w:type="spellStart"/>
      <w:r w:rsidRPr="00B400C2">
        <w:rPr>
          <w:sz w:val="28"/>
        </w:rPr>
        <w:t>Акбастау</w:t>
      </w:r>
      <w:proofErr w:type="spellEnd"/>
      <w:r w:rsidRPr="00B400C2">
        <w:rPr>
          <w:sz w:val="28"/>
        </w:rPr>
        <w:t xml:space="preserve">, </w:t>
      </w:r>
      <w:proofErr w:type="spellStart"/>
      <w:r w:rsidRPr="00B400C2">
        <w:rPr>
          <w:sz w:val="28"/>
        </w:rPr>
        <w:t>Таскешу</w:t>
      </w:r>
      <w:proofErr w:type="spellEnd"/>
      <w:r w:rsidRPr="00B400C2">
        <w:rPr>
          <w:sz w:val="28"/>
        </w:rPr>
        <w:t xml:space="preserve">, </w:t>
      </w:r>
      <w:proofErr w:type="spellStart"/>
      <w:r w:rsidRPr="00B400C2">
        <w:rPr>
          <w:sz w:val="28"/>
        </w:rPr>
        <w:t>Ширкин</w:t>
      </w:r>
      <w:proofErr w:type="spellEnd"/>
      <w:r w:rsidRPr="00B400C2">
        <w:rPr>
          <w:sz w:val="28"/>
        </w:rPr>
        <w:t xml:space="preserve">, </w:t>
      </w:r>
      <w:proofErr w:type="spellStart"/>
      <w:r w:rsidRPr="00B400C2">
        <w:rPr>
          <w:sz w:val="28"/>
        </w:rPr>
        <w:t>Ынтымак</w:t>
      </w:r>
      <w:proofErr w:type="spellEnd"/>
      <w:r w:rsidRPr="00B400C2">
        <w:rPr>
          <w:sz w:val="28"/>
        </w:rPr>
        <w:t xml:space="preserve"> и Карабулак </w:t>
      </w:r>
      <w:proofErr w:type="spellStart"/>
      <w:r w:rsidRPr="00B400C2">
        <w:rPr>
          <w:sz w:val="28"/>
        </w:rPr>
        <w:t>Сайрамского</w:t>
      </w:r>
      <w:proofErr w:type="spellEnd"/>
      <w:r w:rsidRPr="00B400C2">
        <w:rPr>
          <w:sz w:val="28"/>
        </w:rPr>
        <w:t xml:space="preserve"> района Туркестанской области отсутствуют земли государственного лесного фонда и особо охраняемые природные территории.</w:t>
      </w:r>
    </w:p>
    <w:p w:rsidR="00B400C2" w:rsidRDefault="00B400C2" w:rsidP="00B400C2">
      <w:pPr>
        <w:pStyle w:val="a5"/>
        <w:spacing w:before="0" w:beforeAutospacing="0" w:after="0" w:afterAutospacing="0"/>
        <w:ind w:firstLine="708"/>
        <w:jc w:val="both"/>
        <w:rPr>
          <w:sz w:val="28"/>
        </w:rPr>
      </w:pPr>
      <w:r w:rsidRPr="00B400C2">
        <w:rPr>
          <w:sz w:val="28"/>
        </w:rPr>
        <w:lastRenderedPageBreak/>
        <w:t>Кроме того, данная территория не относится к местам обитания и миграционным путям животных и растений, занесенных в Красную книгу Республики Казахстан.</w:t>
      </w:r>
    </w:p>
    <w:p w:rsidR="00146D8C" w:rsidRPr="00146D8C" w:rsidRDefault="00146D8C" w:rsidP="00146D8C">
      <w:pPr>
        <w:ind w:firstLine="709"/>
        <w:jc w:val="both"/>
        <w:rPr>
          <w:sz w:val="28"/>
          <w:szCs w:val="28"/>
          <w:lang w:val="kk-KZ"/>
        </w:rPr>
      </w:pPr>
      <w:bookmarkStart w:id="0" w:name="_GoBack"/>
      <w:r w:rsidRPr="00146D8C">
        <w:rPr>
          <w:sz w:val="28"/>
          <w:szCs w:val="28"/>
          <w:lang w:val="kk-KZ"/>
        </w:rPr>
        <w:t>В случае несогласия с настоящим письмом вы вправе обжаловать административный акт, административное действие (бездействие), не связанное с принятием Административного (досудебного) дисциплинарного акта, в соответсвии с подпунктом 1 статьи 91 Закона Кодекса.</w:t>
      </w:r>
    </w:p>
    <w:p w:rsidR="00146D8C" w:rsidRPr="00146D8C" w:rsidRDefault="00146D8C" w:rsidP="00B400C2">
      <w:pPr>
        <w:pStyle w:val="a5"/>
        <w:spacing w:before="0" w:beforeAutospacing="0" w:after="0" w:afterAutospacing="0"/>
        <w:ind w:firstLine="708"/>
        <w:jc w:val="both"/>
        <w:rPr>
          <w:sz w:val="32"/>
          <w:lang w:val="kk-KZ"/>
        </w:rPr>
      </w:pPr>
    </w:p>
    <w:bookmarkEnd w:id="0"/>
    <w:p w:rsidR="00411A67" w:rsidRPr="00B400C2" w:rsidRDefault="00411A67" w:rsidP="00411A67">
      <w:pPr>
        <w:jc w:val="both"/>
        <w:rPr>
          <w:sz w:val="28"/>
          <w:szCs w:val="28"/>
        </w:rPr>
      </w:pPr>
    </w:p>
    <w:p w:rsidR="00BB4A61" w:rsidRDefault="00BB4A61" w:rsidP="001F71D3">
      <w:pPr>
        <w:jc w:val="both"/>
        <w:rPr>
          <w:sz w:val="28"/>
          <w:szCs w:val="28"/>
          <w:lang w:val="kk-KZ"/>
        </w:rPr>
      </w:pPr>
    </w:p>
    <w:p w:rsidR="001F71D3" w:rsidRPr="00F95D6E" w:rsidRDefault="00B400C2" w:rsidP="00427930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И.о. Руководителя инспекций                                      </w:t>
      </w:r>
      <w:r w:rsidR="00013AE4">
        <w:rPr>
          <w:b/>
          <w:sz w:val="28"/>
          <w:szCs w:val="28"/>
          <w:lang w:val="kk-KZ"/>
        </w:rPr>
        <w:t>М.Жылқышиев</w:t>
      </w:r>
    </w:p>
    <w:p w:rsidR="001F71D3" w:rsidRDefault="001F71D3" w:rsidP="001F71D3">
      <w:pPr>
        <w:rPr>
          <w:i/>
          <w:sz w:val="28"/>
          <w:szCs w:val="28"/>
          <w:lang w:val="kk-KZ"/>
        </w:rPr>
      </w:pPr>
    </w:p>
    <w:p w:rsidR="001F71D3" w:rsidRDefault="001F71D3" w:rsidP="001F71D3">
      <w:pPr>
        <w:rPr>
          <w:i/>
          <w:sz w:val="28"/>
          <w:szCs w:val="28"/>
          <w:lang w:val="kk-KZ"/>
        </w:rPr>
      </w:pPr>
    </w:p>
    <w:p w:rsidR="00DA770B" w:rsidRDefault="00DA770B" w:rsidP="001F71D3">
      <w:pPr>
        <w:rPr>
          <w:i/>
          <w:sz w:val="28"/>
          <w:szCs w:val="28"/>
          <w:lang w:val="kk-KZ"/>
        </w:rPr>
      </w:pPr>
    </w:p>
    <w:p w:rsidR="00DA770B" w:rsidRDefault="00DA770B" w:rsidP="001F71D3">
      <w:pPr>
        <w:rPr>
          <w:i/>
          <w:sz w:val="28"/>
          <w:szCs w:val="28"/>
          <w:lang w:val="kk-KZ"/>
        </w:rPr>
      </w:pPr>
    </w:p>
    <w:p w:rsidR="001F71D3" w:rsidRDefault="001F71D3" w:rsidP="001F71D3">
      <w:pPr>
        <w:rPr>
          <w:i/>
          <w:sz w:val="28"/>
          <w:szCs w:val="28"/>
          <w:lang w:val="kk-KZ"/>
        </w:rPr>
      </w:pPr>
    </w:p>
    <w:p w:rsidR="001F71D3" w:rsidRDefault="001F71D3" w:rsidP="001F71D3">
      <w:pPr>
        <w:rPr>
          <w:rFonts w:eastAsia="Calibri"/>
          <w:i/>
          <w:sz w:val="18"/>
          <w:szCs w:val="18"/>
          <w:lang w:val="kk-KZ"/>
        </w:rPr>
      </w:pPr>
      <w:r>
        <w:rPr>
          <w:rFonts w:eastAsia="Calibri"/>
          <w:b/>
          <w:bCs/>
          <w:i/>
          <w:sz w:val="18"/>
          <w:szCs w:val="18"/>
          <w:lang w:val="kk-KZ"/>
        </w:rPr>
        <w:t>Орындаушы:Ұ.Жолдасбеков</w:t>
      </w:r>
    </w:p>
    <w:p w:rsidR="001F71D3" w:rsidRDefault="001F71D3" w:rsidP="001F71D3">
      <w:pPr>
        <w:rPr>
          <w:rFonts w:eastAsia="Calibri"/>
          <w:sz w:val="20"/>
          <w:szCs w:val="20"/>
          <w:lang w:val="kk-KZ"/>
        </w:rPr>
      </w:pPr>
      <w:r>
        <w:rPr>
          <w:rFonts w:eastAsia="Calibri"/>
          <w:b/>
          <w:bCs/>
          <w:sz w:val="20"/>
          <w:szCs w:val="20"/>
          <w:lang w:val="kk-KZ"/>
        </w:rPr>
        <w:sym w:font="Wingdings" w:char="0028"/>
      </w:r>
      <w:r>
        <w:rPr>
          <w:rFonts w:eastAsia="Calibri"/>
          <w:b/>
          <w:bCs/>
          <w:sz w:val="20"/>
          <w:szCs w:val="20"/>
          <w:lang w:val="kk-KZ"/>
        </w:rPr>
        <w:t>телефон</w:t>
      </w:r>
      <w:r w:rsidR="00C7446B">
        <w:rPr>
          <w:rFonts w:eastAsia="Calibri"/>
          <w:sz w:val="20"/>
          <w:szCs w:val="20"/>
          <w:lang w:val="kk-KZ"/>
        </w:rPr>
        <w:t>: 8/775-694-8826</w:t>
      </w:r>
    </w:p>
    <w:p w:rsidR="001F71D3" w:rsidRDefault="00146D8C" w:rsidP="001F71D3">
      <w:pPr>
        <w:ind w:left="-142" w:firstLine="142"/>
        <w:rPr>
          <w:b/>
          <w:sz w:val="18"/>
          <w:szCs w:val="18"/>
          <w:lang w:val="kk-KZ"/>
        </w:rPr>
      </w:pPr>
      <w:hyperlink r:id="rId6" w:history="1">
        <w:r w:rsidR="001F71D3" w:rsidRPr="00691B12">
          <w:rPr>
            <w:rStyle w:val="a3"/>
            <w:b/>
            <w:sz w:val="18"/>
            <w:szCs w:val="18"/>
            <w:lang w:val="en-US"/>
          </w:rPr>
          <w:t>u</w:t>
        </w:r>
        <w:r w:rsidR="001F71D3" w:rsidRPr="00D93E55">
          <w:rPr>
            <w:rStyle w:val="a3"/>
            <w:b/>
            <w:sz w:val="18"/>
            <w:szCs w:val="18"/>
          </w:rPr>
          <w:t>.</w:t>
        </w:r>
        <w:r w:rsidR="001F71D3" w:rsidRPr="00691B12">
          <w:rPr>
            <w:rStyle w:val="a3"/>
            <w:b/>
            <w:sz w:val="18"/>
            <w:szCs w:val="18"/>
            <w:lang w:val="en-US"/>
          </w:rPr>
          <w:t>zholdasbekov</w:t>
        </w:r>
        <w:r w:rsidR="001F71D3" w:rsidRPr="00691B12">
          <w:rPr>
            <w:rStyle w:val="a3"/>
            <w:b/>
            <w:sz w:val="18"/>
            <w:szCs w:val="18"/>
            <w:lang w:val="kk-KZ"/>
          </w:rPr>
          <w:t>@ecogeo.gov.kz</w:t>
        </w:r>
      </w:hyperlink>
    </w:p>
    <w:p w:rsidR="001F71D3" w:rsidRDefault="001F71D3" w:rsidP="001F71D3">
      <w:pPr>
        <w:rPr>
          <w:rStyle w:val="a3"/>
          <w:rFonts w:eastAsia="Calibri"/>
          <w:i/>
          <w:iCs/>
          <w:sz w:val="18"/>
          <w:szCs w:val="18"/>
          <w:lang w:val="kk-KZ"/>
        </w:rPr>
      </w:pPr>
      <w:r>
        <w:rPr>
          <w:rFonts w:eastAsia="Calibri"/>
          <w:i/>
          <w:sz w:val="18"/>
          <w:szCs w:val="18"/>
          <w:lang w:val="kk-KZ"/>
        </w:rPr>
        <w:t xml:space="preserve">E-mail: </w:t>
      </w:r>
      <w:hyperlink r:id="rId7" w:history="1">
        <w:r w:rsidR="00C7446B" w:rsidRPr="00774F32">
          <w:rPr>
            <w:rStyle w:val="a3"/>
            <w:rFonts w:eastAsia="Calibri"/>
            <w:i/>
            <w:iCs/>
            <w:sz w:val="18"/>
            <w:szCs w:val="18"/>
            <w:lang w:val="kk-KZ"/>
          </w:rPr>
          <w:t>Gosnadzor_21@mail.ru</w:t>
        </w:r>
      </w:hyperlink>
    </w:p>
    <w:p w:rsidR="00B06F27" w:rsidRDefault="00B06F27" w:rsidP="00B06F27">
      <w:pPr>
        <w:rPr>
          <w:b/>
          <w:sz w:val="18"/>
          <w:szCs w:val="18"/>
          <w:lang w:val="kk-KZ"/>
        </w:rPr>
      </w:pPr>
    </w:p>
    <w:p w:rsidR="009C0E0A" w:rsidRDefault="009C0E0A" w:rsidP="00B06F27">
      <w:pPr>
        <w:rPr>
          <w:b/>
          <w:sz w:val="18"/>
          <w:szCs w:val="18"/>
          <w:lang w:val="kk-KZ"/>
        </w:rPr>
      </w:pPr>
    </w:p>
    <w:sectPr w:rsidR="009C0E0A" w:rsidSect="008C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B00B4"/>
    <w:multiLevelType w:val="hybridMultilevel"/>
    <w:tmpl w:val="977858C0"/>
    <w:lvl w:ilvl="0" w:tplc="541406C2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3849"/>
    <w:rsid w:val="00004218"/>
    <w:rsid w:val="000064BC"/>
    <w:rsid w:val="00013AE4"/>
    <w:rsid w:val="000169DF"/>
    <w:rsid w:val="00033681"/>
    <w:rsid w:val="0004227E"/>
    <w:rsid w:val="0004367D"/>
    <w:rsid w:val="00053DED"/>
    <w:rsid w:val="00060CE7"/>
    <w:rsid w:val="000716EB"/>
    <w:rsid w:val="00084CDC"/>
    <w:rsid w:val="000C6B0F"/>
    <w:rsid w:val="000D4D78"/>
    <w:rsid w:val="000E001E"/>
    <w:rsid w:val="000F16D3"/>
    <w:rsid w:val="00107334"/>
    <w:rsid w:val="0011404C"/>
    <w:rsid w:val="00120DC5"/>
    <w:rsid w:val="00123377"/>
    <w:rsid w:val="00146D8C"/>
    <w:rsid w:val="00176E7E"/>
    <w:rsid w:val="001E4264"/>
    <w:rsid w:val="001F71D3"/>
    <w:rsid w:val="00214ECD"/>
    <w:rsid w:val="002206CD"/>
    <w:rsid w:val="0022159B"/>
    <w:rsid w:val="00246A63"/>
    <w:rsid w:val="0028427B"/>
    <w:rsid w:val="002A3849"/>
    <w:rsid w:val="002D22D3"/>
    <w:rsid w:val="002E694B"/>
    <w:rsid w:val="002F5870"/>
    <w:rsid w:val="002F616E"/>
    <w:rsid w:val="00302CD4"/>
    <w:rsid w:val="00312634"/>
    <w:rsid w:val="00315252"/>
    <w:rsid w:val="0032050B"/>
    <w:rsid w:val="00321A23"/>
    <w:rsid w:val="00350B11"/>
    <w:rsid w:val="00353323"/>
    <w:rsid w:val="00353900"/>
    <w:rsid w:val="0035488D"/>
    <w:rsid w:val="003614B8"/>
    <w:rsid w:val="0037320D"/>
    <w:rsid w:val="00397523"/>
    <w:rsid w:val="00397F3C"/>
    <w:rsid w:val="003C4197"/>
    <w:rsid w:val="003C735F"/>
    <w:rsid w:val="003E2360"/>
    <w:rsid w:val="003E3A32"/>
    <w:rsid w:val="003F3735"/>
    <w:rsid w:val="0040127D"/>
    <w:rsid w:val="00406F7F"/>
    <w:rsid w:val="00411A67"/>
    <w:rsid w:val="00427930"/>
    <w:rsid w:val="00436116"/>
    <w:rsid w:val="00452EC8"/>
    <w:rsid w:val="0046274C"/>
    <w:rsid w:val="00485893"/>
    <w:rsid w:val="0049500E"/>
    <w:rsid w:val="004C6ED1"/>
    <w:rsid w:val="004D11D1"/>
    <w:rsid w:val="004E4CC2"/>
    <w:rsid w:val="004F3388"/>
    <w:rsid w:val="004F5114"/>
    <w:rsid w:val="004F731E"/>
    <w:rsid w:val="0051786C"/>
    <w:rsid w:val="005226AE"/>
    <w:rsid w:val="005307C6"/>
    <w:rsid w:val="0055716A"/>
    <w:rsid w:val="00561189"/>
    <w:rsid w:val="00566C52"/>
    <w:rsid w:val="0058103C"/>
    <w:rsid w:val="00584C8F"/>
    <w:rsid w:val="005A0A2D"/>
    <w:rsid w:val="005D1F69"/>
    <w:rsid w:val="005F53A2"/>
    <w:rsid w:val="00613E99"/>
    <w:rsid w:val="00632D1E"/>
    <w:rsid w:val="00646128"/>
    <w:rsid w:val="00647891"/>
    <w:rsid w:val="00652CDF"/>
    <w:rsid w:val="00671AFB"/>
    <w:rsid w:val="0067767E"/>
    <w:rsid w:val="00677853"/>
    <w:rsid w:val="006B4C3E"/>
    <w:rsid w:val="006C2235"/>
    <w:rsid w:val="006F2C96"/>
    <w:rsid w:val="007177FE"/>
    <w:rsid w:val="00727363"/>
    <w:rsid w:val="00741F2C"/>
    <w:rsid w:val="00744A49"/>
    <w:rsid w:val="007600D7"/>
    <w:rsid w:val="00783ACA"/>
    <w:rsid w:val="00784D8D"/>
    <w:rsid w:val="007A6865"/>
    <w:rsid w:val="007B5D00"/>
    <w:rsid w:val="007D40D0"/>
    <w:rsid w:val="007F0F29"/>
    <w:rsid w:val="0080071D"/>
    <w:rsid w:val="0080585A"/>
    <w:rsid w:val="008565F9"/>
    <w:rsid w:val="0086105E"/>
    <w:rsid w:val="008800AC"/>
    <w:rsid w:val="00883278"/>
    <w:rsid w:val="008903AC"/>
    <w:rsid w:val="008A3595"/>
    <w:rsid w:val="008A5DAF"/>
    <w:rsid w:val="008A5E6C"/>
    <w:rsid w:val="008C3C6D"/>
    <w:rsid w:val="008D150C"/>
    <w:rsid w:val="008F601A"/>
    <w:rsid w:val="00921603"/>
    <w:rsid w:val="00926E8F"/>
    <w:rsid w:val="00972A82"/>
    <w:rsid w:val="00984F06"/>
    <w:rsid w:val="009C0E0A"/>
    <w:rsid w:val="009C1B14"/>
    <w:rsid w:val="009C2A8B"/>
    <w:rsid w:val="00A0107D"/>
    <w:rsid w:val="00A4798C"/>
    <w:rsid w:val="00A5060E"/>
    <w:rsid w:val="00A51189"/>
    <w:rsid w:val="00A53ECE"/>
    <w:rsid w:val="00A75111"/>
    <w:rsid w:val="00A86F22"/>
    <w:rsid w:val="00A91A97"/>
    <w:rsid w:val="00AD6C57"/>
    <w:rsid w:val="00AE36F5"/>
    <w:rsid w:val="00B06F27"/>
    <w:rsid w:val="00B400C2"/>
    <w:rsid w:val="00B51D13"/>
    <w:rsid w:val="00B52F11"/>
    <w:rsid w:val="00BB4A61"/>
    <w:rsid w:val="00BC6D3C"/>
    <w:rsid w:val="00BC78A8"/>
    <w:rsid w:val="00BF2184"/>
    <w:rsid w:val="00C07309"/>
    <w:rsid w:val="00C11A33"/>
    <w:rsid w:val="00C3347E"/>
    <w:rsid w:val="00C42FC2"/>
    <w:rsid w:val="00C445C4"/>
    <w:rsid w:val="00C46A67"/>
    <w:rsid w:val="00C56059"/>
    <w:rsid w:val="00C7446B"/>
    <w:rsid w:val="00C85172"/>
    <w:rsid w:val="00CA451F"/>
    <w:rsid w:val="00CD09A0"/>
    <w:rsid w:val="00D03D85"/>
    <w:rsid w:val="00D0719C"/>
    <w:rsid w:val="00D5507B"/>
    <w:rsid w:val="00D6507B"/>
    <w:rsid w:val="00D65AF4"/>
    <w:rsid w:val="00D65F99"/>
    <w:rsid w:val="00D72F4F"/>
    <w:rsid w:val="00D7693A"/>
    <w:rsid w:val="00DA770B"/>
    <w:rsid w:val="00DB7219"/>
    <w:rsid w:val="00DC4A19"/>
    <w:rsid w:val="00DC7CD1"/>
    <w:rsid w:val="00DE43F0"/>
    <w:rsid w:val="00E02D84"/>
    <w:rsid w:val="00E305BE"/>
    <w:rsid w:val="00E32671"/>
    <w:rsid w:val="00E45AFA"/>
    <w:rsid w:val="00E540FE"/>
    <w:rsid w:val="00E62917"/>
    <w:rsid w:val="00E62CAA"/>
    <w:rsid w:val="00E6399C"/>
    <w:rsid w:val="00E95E2A"/>
    <w:rsid w:val="00EB45D4"/>
    <w:rsid w:val="00ED3FFD"/>
    <w:rsid w:val="00EE50E7"/>
    <w:rsid w:val="00F16A82"/>
    <w:rsid w:val="00F17708"/>
    <w:rsid w:val="00F22A0F"/>
    <w:rsid w:val="00F3020D"/>
    <w:rsid w:val="00F64670"/>
    <w:rsid w:val="00F711E8"/>
    <w:rsid w:val="00F839C1"/>
    <w:rsid w:val="00F8617B"/>
    <w:rsid w:val="00FB0E4E"/>
    <w:rsid w:val="00FB1DD8"/>
    <w:rsid w:val="00FD1F80"/>
    <w:rsid w:val="00FD3011"/>
    <w:rsid w:val="00FD7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844C3EC-77AC-481E-A198-7D659AF2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D4D7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5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6105E"/>
    <w:rPr>
      <w:color w:val="0000FF"/>
      <w:u w:val="single"/>
    </w:rPr>
  </w:style>
  <w:style w:type="paragraph" w:styleId="a4">
    <w:name w:val="No Spacing"/>
    <w:uiPriority w:val="1"/>
    <w:qFormat/>
    <w:rsid w:val="0086105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D4D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2159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22159B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8C3C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3C6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rsid w:val="0004227E"/>
    <w:pPr>
      <w:suppressAutoHyphens/>
      <w:jc w:val="center"/>
    </w:pPr>
    <w:rPr>
      <w:lang w:val="kk-KZ" w:eastAsia="ar-SA"/>
    </w:rPr>
  </w:style>
  <w:style w:type="character" w:customStyle="1" w:styleId="a9">
    <w:name w:val="Основной текст Знак"/>
    <w:basedOn w:val="a0"/>
    <w:link w:val="a8"/>
    <w:uiPriority w:val="99"/>
    <w:rsid w:val="0004227E"/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paragraph" w:styleId="aa">
    <w:name w:val="List Paragraph"/>
    <w:basedOn w:val="a"/>
    <w:uiPriority w:val="99"/>
    <w:qFormat/>
    <w:rsid w:val="0004227E"/>
    <w:pPr>
      <w:ind w:left="720"/>
      <w:contextualSpacing/>
    </w:pPr>
  </w:style>
  <w:style w:type="character" w:customStyle="1" w:styleId="fontstyle01">
    <w:name w:val="fontstyle01"/>
    <w:basedOn w:val="a0"/>
    <w:rsid w:val="00783ACA"/>
    <w:rPr>
      <w:rFonts w:ascii="Helvetica" w:hAnsi="Helvetica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isselectedend">
    <w:name w:val="isselectedend"/>
    <w:basedOn w:val="a"/>
    <w:rsid w:val="006C223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B400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73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1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7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9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snadzor_2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.zholdasbekov@ecogeo.gov.k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Жолдыкараев Самат Талгатович</dc:creator>
  <cp:lastModifiedBy>DNA7 X86</cp:lastModifiedBy>
  <cp:revision>27</cp:revision>
  <cp:lastPrinted>2021-01-29T05:00:00Z</cp:lastPrinted>
  <dcterms:created xsi:type="dcterms:W3CDTF">2023-05-16T03:52:00Z</dcterms:created>
  <dcterms:modified xsi:type="dcterms:W3CDTF">2026-04-29T02:58:00Z</dcterms:modified>
</cp:coreProperties>
</file>