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841" w:rsidRPr="00946047" w:rsidRDefault="004D33B8" w:rsidP="00A8482B">
      <w:pPr>
        <w:spacing w:after="0" w:line="240" w:lineRule="auto"/>
        <w:jc w:val="center"/>
        <w:rPr>
          <w:rFonts w:ascii="Times New Roman" w:hAnsi="Times New Roman" w:cs="Times New Roman"/>
          <w:b/>
          <w:szCs w:val="20"/>
          <w:lang w:val="kk-KZ"/>
        </w:rPr>
      </w:pPr>
      <w:r>
        <w:rPr>
          <w:rFonts w:ascii="Times New Roman" w:hAnsi="Times New Roman" w:cs="Times New Roman"/>
          <w:b/>
          <w:szCs w:val="20"/>
          <w:lang w:val="kk-KZ"/>
        </w:rPr>
        <w:t xml:space="preserve">Жаңақорған </w:t>
      </w:r>
      <w:r w:rsidR="00EC5D4D" w:rsidRPr="008663BB">
        <w:rPr>
          <w:rFonts w:ascii="Times New Roman" w:hAnsi="Times New Roman" w:cs="Times New Roman"/>
          <w:b/>
          <w:szCs w:val="20"/>
          <w:lang w:val="kk-KZ"/>
        </w:rPr>
        <w:t>ауданы</w:t>
      </w:r>
      <w:r w:rsidR="00946047">
        <w:rPr>
          <w:rFonts w:ascii="Times New Roman" w:hAnsi="Times New Roman" w:cs="Times New Roman"/>
          <w:b/>
          <w:szCs w:val="20"/>
          <w:lang w:val="en-US"/>
        </w:rPr>
        <w:t xml:space="preserve"> </w:t>
      </w:r>
      <w:proofErr w:type="spellStart"/>
      <w:r w:rsidR="00946047">
        <w:rPr>
          <w:rFonts w:ascii="Times New Roman" w:hAnsi="Times New Roman" w:cs="Times New Roman"/>
          <w:b/>
          <w:szCs w:val="20"/>
          <w:lang w:val="en-US"/>
        </w:rPr>
        <w:t>бойынша</w:t>
      </w:r>
      <w:proofErr w:type="spellEnd"/>
    </w:p>
    <w:p w:rsidR="00A8482B" w:rsidRPr="008663BB" w:rsidRDefault="00A8482B" w:rsidP="00A8482B">
      <w:pPr>
        <w:spacing w:after="0" w:line="240" w:lineRule="auto"/>
        <w:jc w:val="center"/>
        <w:rPr>
          <w:rFonts w:ascii="Times New Roman" w:hAnsi="Times New Roman" w:cs="Times New Roman"/>
          <w:b/>
          <w:szCs w:val="20"/>
          <w:lang w:val="kk-KZ"/>
        </w:rPr>
      </w:pPr>
    </w:p>
    <w:p w:rsidR="00A8482B" w:rsidRPr="008663BB" w:rsidRDefault="004D33B8" w:rsidP="007E53E6">
      <w:pPr>
        <w:spacing w:after="0" w:line="240" w:lineRule="auto"/>
        <w:jc w:val="center"/>
        <w:rPr>
          <w:rFonts w:ascii="Times New Roman" w:hAnsi="Times New Roman" w:cs="Times New Roman"/>
          <w:b/>
          <w:szCs w:val="20"/>
          <w:lang w:val="kk-KZ"/>
        </w:rPr>
      </w:pPr>
      <w:r>
        <w:rPr>
          <w:rFonts w:ascii="Times New Roman" w:hAnsi="Times New Roman" w:cs="Times New Roman"/>
          <w:b/>
          <w:szCs w:val="20"/>
          <w:lang w:val="kk-KZ"/>
        </w:rPr>
        <w:t>Жаңақорған</w:t>
      </w:r>
      <w:r w:rsidR="00EC5D4D" w:rsidRPr="008663BB">
        <w:rPr>
          <w:rFonts w:ascii="Times New Roman" w:hAnsi="Times New Roman" w:cs="Times New Roman"/>
          <w:b/>
          <w:szCs w:val="20"/>
          <w:lang w:val="kk-KZ"/>
        </w:rPr>
        <w:t xml:space="preserve"> ауданының жергілікті атқарушы органдарында сыбайлас жемқорлық тәуекелдеріне жүргізілген ішкі талдау нәтижелері бойынша анықталған сыбайлас жемқорлық құқық бұзушылықтарды жасауға ықпал ететін себептер мен жағдайларды жою жөніндегі іс-шаралар жоспары</w:t>
      </w:r>
    </w:p>
    <w:p w:rsidR="00A8482B" w:rsidRPr="008663BB" w:rsidRDefault="00A8482B" w:rsidP="00A8482B">
      <w:pPr>
        <w:spacing w:after="0" w:line="240" w:lineRule="auto"/>
        <w:jc w:val="center"/>
        <w:rPr>
          <w:rFonts w:ascii="Times New Roman" w:hAnsi="Times New Roman" w:cs="Times New Roman"/>
          <w:sz w:val="20"/>
          <w:szCs w:val="20"/>
          <w:lang w:val="kk-KZ"/>
        </w:rPr>
      </w:pPr>
    </w:p>
    <w:tbl>
      <w:tblPr>
        <w:tblStyle w:val="a3"/>
        <w:tblpPr w:leftFromText="180" w:rightFromText="180" w:vertAnchor="text" w:tblpY="1"/>
        <w:tblOverlap w:val="never"/>
        <w:tblW w:w="15843" w:type="dxa"/>
        <w:tblLayout w:type="fixed"/>
        <w:tblLook w:val="04A0" w:firstRow="1" w:lastRow="0" w:firstColumn="1" w:lastColumn="0" w:noHBand="0" w:noVBand="1"/>
      </w:tblPr>
      <w:tblGrid>
        <w:gridCol w:w="421"/>
        <w:gridCol w:w="10177"/>
        <w:gridCol w:w="3402"/>
        <w:gridCol w:w="1843"/>
      </w:tblGrid>
      <w:tr w:rsidR="00DB6C6A" w:rsidRPr="004D33B8" w:rsidTr="00DB6C6A">
        <w:tc>
          <w:tcPr>
            <w:tcW w:w="15843" w:type="dxa"/>
            <w:gridSpan w:val="4"/>
          </w:tcPr>
          <w:p w:rsidR="00DB6C6A" w:rsidRPr="008A5871" w:rsidRDefault="004D33B8" w:rsidP="00DB6C6A">
            <w:pPr>
              <w:jc w:val="center"/>
              <w:rPr>
                <w:rFonts w:ascii="Times New Roman" w:hAnsi="Times New Roman" w:cs="Times New Roman"/>
                <w:b/>
                <w:sz w:val="20"/>
                <w:szCs w:val="20"/>
                <w:lang w:val="kk-KZ"/>
              </w:rPr>
            </w:pPr>
            <w:r w:rsidRPr="008A5871">
              <w:rPr>
                <w:rFonts w:ascii="Times New Roman" w:eastAsia="Times New Roman" w:hAnsi="Times New Roman" w:cs="Times New Roman"/>
                <w:b/>
                <w:sz w:val="20"/>
                <w:szCs w:val="20"/>
                <w:lang w:val="kk-KZ" w:eastAsia="ru-RU"/>
              </w:rPr>
              <w:t>«Жаңақорған ауданы әкімінің аппараты» КММ</w:t>
            </w:r>
          </w:p>
        </w:tc>
      </w:tr>
      <w:tr w:rsidR="00DB6C6A" w:rsidRPr="008663BB" w:rsidTr="00DB6C6A">
        <w:tc>
          <w:tcPr>
            <w:tcW w:w="421"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w:t>
            </w:r>
          </w:p>
        </w:tc>
        <w:tc>
          <w:tcPr>
            <w:tcW w:w="10177"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Сыбайлас жемқорлық тәуекелдері</w:t>
            </w:r>
          </w:p>
        </w:tc>
        <w:tc>
          <w:tcPr>
            <w:tcW w:w="3402"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 xml:space="preserve">Жою механизмі </w:t>
            </w:r>
          </w:p>
        </w:tc>
        <w:tc>
          <w:tcPr>
            <w:tcW w:w="1843" w:type="dxa"/>
          </w:tcPr>
          <w:p w:rsidR="00DB6C6A" w:rsidRPr="009E5932" w:rsidRDefault="00DB6C6A" w:rsidP="00DB6C6A">
            <w:pPr>
              <w:jc w:val="center"/>
              <w:rPr>
                <w:rFonts w:ascii="Times New Roman" w:hAnsi="Times New Roman" w:cs="Times New Roman"/>
                <w:b/>
                <w:sz w:val="20"/>
                <w:szCs w:val="20"/>
                <w:lang w:val="kk-KZ"/>
              </w:rPr>
            </w:pPr>
            <w:r w:rsidRPr="009E5932">
              <w:rPr>
                <w:rFonts w:ascii="Times New Roman" w:hAnsi="Times New Roman" w:cs="Times New Roman"/>
                <w:b/>
                <w:sz w:val="20"/>
                <w:szCs w:val="20"/>
                <w:lang w:val="kk-KZ"/>
              </w:rPr>
              <w:t>Мерзімі</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sidRPr="008663BB">
              <w:rPr>
                <w:rFonts w:ascii="Times New Roman" w:hAnsi="Times New Roman" w:cs="Times New Roman"/>
                <w:sz w:val="20"/>
                <w:szCs w:val="20"/>
                <w:lang w:val="kk-KZ"/>
              </w:rPr>
              <w:t>1</w:t>
            </w:r>
          </w:p>
        </w:tc>
        <w:tc>
          <w:tcPr>
            <w:tcW w:w="10177" w:type="dxa"/>
          </w:tcPr>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heme="minorEastAsia" w:hAnsi="Times New Roman" w:cs="Times New Roman"/>
                <w:sz w:val="20"/>
                <w:szCs w:val="20"/>
                <w:lang w:val="kk-KZ" w:eastAsia="ru-RU"/>
              </w:rPr>
              <w:t>Қызылорда облысының жер ресурстарын басқару департаменті аудан әкімі аппаратына қатысты жер заңнамасының сақталуына тексерулер жүргізіп, нәтижесінде анықталған заң бұзушылықтарды жою туралы нұсқамалар енгізеді. Аталған нұсқамаларды орындау мақсатында аудан әкімі тиісті сот органдарына жүгінеді.</w:t>
            </w:r>
            <w:r w:rsidRPr="00AB2ED9">
              <w:rPr>
                <w:rFonts w:ascii="Times New Roman" w:eastAsia="Times New Roman" w:hAnsi="Times New Roman" w:cs="Times New Roman"/>
                <w:sz w:val="20"/>
                <w:szCs w:val="20"/>
                <w:lang w:val="kk-KZ" w:eastAsia="ru-RU"/>
              </w:rPr>
              <w:t xml:space="preserve"> </w:t>
            </w:r>
          </w:p>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«Қазақстан Республикасындағы жергілікті мемлекеттік басқару және өзін-өзі басқару туралы» Қазақстан Республикасы Заңының 1-бабының 4) тармақшасына сәйкес, жергілікті атқарушы орган (әкімдік)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 болып табылады.</w:t>
            </w:r>
          </w:p>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Аталған Заңның 1-бабының 7) тармақшасына сәйкес, жергілікті бюджеттен қаржыландырылатын атқарушы орган – жергілікті мемлекеттік басқарудың және өзін-өзі басқарудың жекелеген функцияларын жүзеге асыруға әкімдік уәкілеттік берген, тиісті жергілікті бюджеттерден қаржыландырылатын мемлекеттік мекеме болып табылады.</w:t>
            </w:r>
          </w:p>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 xml:space="preserve"> Осы ретте, Қазақстан Республикасы Жер кодексінің 12-бабының 30) тармақшасына сәйкес, жер қатынастары жөніндегі уәкілетті орган – жер қатынастары саласындағы функцияларды жүзеге асыратын жергілікті атқарушы органның құрылымдық бөлімшесі болып табылады.</w:t>
            </w:r>
          </w:p>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Сонымен қатар, «Қазақстан Республикасындағы жергілікті мемлекеттік басқару және өзін-өзі басқару туралы» Қазақстан Республикасының Заңы мен Қазақстан Республикасы Жер кодексінің нормаларына сәйкес, тиісті саладағы мемлекеттік саясатты іске асыру және құқықтық актілерді әзірлеу уәкілетті органның құзыретіне жатады.</w:t>
            </w:r>
          </w:p>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 xml:space="preserve"> Жер учаскесіне құқық беру, жерге орналастыру жобаларын әзірлеу, жер комиссиясының материалдарын дайындау және жер қатынастары саласындағы өзге де функциялар тікелей ауданның ауыл шаруашылығы және жер қатынастары бөлімімен жүзеге асырылады.</w:t>
            </w:r>
          </w:p>
          <w:p w:rsidR="004D33B8" w:rsidRPr="00AB2ED9" w:rsidRDefault="004D33B8" w:rsidP="004D33B8">
            <w:pPr>
              <w:jc w:val="both"/>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Осыған байланысты, жер заңнамасының сақталуына қатысты мемлекеттік бақылау шараларын аудан әкімі аппаратына емес, тікелей жер қатынастары саласындағы уәкілетті органға қатысты тағайындау және сотта аудан әкімдігі атынан өкіл ретінде тиісті қаулыны әзірлеген уәкілетті орган қатысуы жөнінде  заңнамалық деңгейде нақтылау орынды деп санаймыз.</w:t>
            </w:r>
          </w:p>
          <w:p w:rsidR="004D33B8" w:rsidRPr="00AB2ED9" w:rsidRDefault="004D33B8" w:rsidP="004D33B8">
            <w:pPr>
              <w:rPr>
                <w:rFonts w:ascii="Times New Roman" w:eastAsia="Times New Roman" w:hAnsi="Times New Roman" w:cs="Times New Roman"/>
                <w:sz w:val="20"/>
                <w:szCs w:val="20"/>
                <w:lang w:val="kk-KZ" w:eastAsia="ru-RU"/>
              </w:rPr>
            </w:pPr>
            <w:r w:rsidRPr="00AB2ED9">
              <w:rPr>
                <w:rFonts w:ascii="Times New Roman" w:eastAsia="Times New Roman" w:hAnsi="Times New Roman" w:cs="Times New Roman"/>
                <w:sz w:val="20"/>
                <w:szCs w:val="20"/>
                <w:lang w:val="kk-KZ" w:eastAsia="ru-RU"/>
              </w:rPr>
              <w:tab/>
              <w:t>Бұл:</w:t>
            </w:r>
            <w:r w:rsidRPr="00AB2ED9">
              <w:rPr>
                <w:rFonts w:ascii="Times New Roman" w:eastAsia="Times New Roman" w:hAnsi="Times New Roman" w:cs="Times New Roman"/>
                <w:sz w:val="20"/>
                <w:szCs w:val="20"/>
                <w:lang w:val="kk-KZ" w:eastAsia="ru-RU"/>
              </w:rPr>
              <w:br/>
              <w:t>– бақылау субъектісін нақты айқындауға;</w:t>
            </w:r>
            <w:r w:rsidRPr="00AB2ED9">
              <w:rPr>
                <w:rFonts w:ascii="Times New Roman" w:eastAsia="Times New Roman" w:hAnsi="Times New Roman" w:cs="Times New Roman"/>
                <w:sz w:val="20"/>
                <w:szCs w:val="20"/>
                <w:lang w:val="kk-KZ" w:eastAsia="ru-RU"/>
              </w:rPr>
              <w:br/>
              <w:t>– тексеру жүргізу рәсімдерін құқықтық тұрғыдан жүйелеуге;</w:t>
            </w:r>
            <w:r w:rsidRPr="00AB2ED9">
              <w:rPr>
                <w:rFonts w:ascii="Times New Roman" w:eastAsia="Times New Roman" w:hAnsi="Times New Roman" w:cs="Times New Roman"/>
                <w:sz w:val="20"/>
                <w:szCs w:val="20"/>
                <w:lang w:val="kk-KZ" w:eastAsia="ru-RU"/>
              </w:rPr>
              <w:br/>
              <w:t>– жер қатынастары саласындағы функцияларды тікелей жүзеге асыратын органның жауапкершілігін нақтылауға;</w:t>
            </w:r>
            <w:r w:rsidRPr="00AB2ED9">
              <w:rPr>
                <w:rFonts w:ascii="Times New Roman" w:eastAsia="Times New Roman" w:hAnsi="Times New Roman" w:cs="Times New Roman"/>
                <w:sz w:val="20"/>
                <w:szCs w:val="20"/>
                <w:lang w:val="kk-KZ" w:eastAsia="ru-RU"/>
              </w:rPr>
              <w:br/>
              <w:t>– артық әкімшілік рәсімдерді қысқартуға мүмкіндік береді.</w:t>
            </w:r>
          </w:p>
          <w:p w:rsidR="00DB6C6A" w:rsidRPr="008663BB" w:rsidRDefault="00DB6C6A" w:rsidP="00DB6C6A">
            <w:pPr>
              <w:pStyle w:val="a4"/>
              <w:spacing w:after="0" w:line="240" w:lineRule="auto"/>
              <w:ind w:left="0"/>
              <w:contextualSpacing/>
              <w:jc w:val="both"/>
              <w:rPr>
                <w:rFonts w:ascii="Times New Roman" w:hAnsi="Times New Roman"/>
                <w:sz w:val="20"/>
                <w:szCs w:val="20"/>
                <w:lang w:val="kk-KZ"/>
              </w:rPr>
            </w:pPr>
          </w:p>
        </w:tc>
        <w:tc>
          <w:tcPr>
            <w:tcW w:w="3402" w:type="dxa"/>
          </w:tcPr>
          <w:p w:rsidR="004D33B8" w:rsidRPr="00925C74" w:rsidRDefault="004D33B8" w:rsidP="004D33B8">
            <w:pPr>
              <w:jc w:val="both"/>
              <w:rPr>
                <w:rFonts w:ascii="Times New Roman" w:eastAsia="Times New Roman" w:hAnsi="Times New Roman" w:cs="Times New Roman"/>
                <w:sz w:val="20"/>
                <w:szCs w:val="20"/>
                <w:lang w:val="kk-KZ" w:eastAsia="ru-RU"/>
              </w:rPr>
            </w:pPr>
            <w:bookmarkStart w:id="0" w:name="_GoBack"/>
            <w:r w:rsidRPr="00B14E5D">
              <w:rPr>
                <w:rFonts w:ascii="Times New Roman" w:eastAsia="Times New Roman" w:hAnsi="Times New Roman" w:cs="Times New Roman"/>
                <w:sz w:val="20"/>
                <w:szCs w:val="20"/>
                <w:lang w:val="kk-KZ" w:eastAsia="ru-RU"/>
              </w:rPr>
              <w:t>Ж</w:t>
            </w:r>
            <w:r w:rsidRPr="00925C74">
              <w:rPr>
                <w:rFonts w:ascii="Times New Roman" w:eastAsia="Times New Roman" w:hAnsi="Times New Roman" w:cs="Times New Roman"/>
                <w:sz w:val="20"/>
                <w:szCs w:val="20"/>
                <w:lang w:val="kk-KZ" w:eastAsia="ru-RU"/>
              </w:rPr>
              <w:t xml:space="preserve">ер </w:t>
            </w:r>
            <w:r w:rsidRPr="00B14E5D">
              <w:rPr>
                <w:rFonts w:ascii="Times New Roman" w:eastAsia="Times New Roman" w:hAnsi="Times New Roman" w:cs="Times New Roman"/>
                <w:sz w:val="20"/>
                <w:szCs w:val="20"/>
                <w:lang w:val="kk-KZ" w:eastAsia="ru-RU"/>
              </w:rPr>
              <w:t>заң</w:t>
            </w:r>
            <w:r w:rsidRPr="00925C74">
              <w:rPr>
                <w:rFonts w:ascii="Times New Roman" w:eastAsia="Times New Roman" w:hAnsi="Times New Roman" w:cs="Times New Roman"/>
                <w:sz w:val="20"/>
                <w:szCs w:val="20"/>
                <w:lang w:val="kk-KZ" w:eastAsia="ru-RU"/>
              </w:rPr>
              <w:t>намасының сақталуына қатысты мемлекеттік бақылау шараларын аудан әкімі аппаратына емес, тікелей жер қатынастары саласындағы уәкілетті органға қатысты тағайындау және сотта аудан әкімдігі атынан өкіл ретінде тиісті қаулыны әзірлеген уәкілетті орган қатысуы жөнінде  заңнамалық деңгейде нақтылау орынды деп санаймыз.</w:t>
            </w:r>
          </w:p>
          <w:p w:rsidR="004D33B8" w:rsidRDefault="004D33B8" w:rsidP="004D33B8">
            <w:pPr>
              <w:rPr>
                <w:rFonts w:ascii="Times New Roman" w:eastAsia="Times New Roman" w:hAnsi="Times New Roman" w:cs="Times New Roman"/>
                <w:sz w:val="20"/>
                <w:szCs w:val="20"/>
                <w:lang w:val="kk-KZ" w:eastAsia="ru-RU"/>
              </w:rPr>
            </w:pPr>
            <w:r w:rsidRPr="00925C74">
              <w:rPr>
                <w:rFonts w:ascii="Times New Roman" w:eastAsia="Times New Roman" w:hAnsi="Times New Roman" w:cs="Times New Roman"/>
                <w:sz w:val="20"/>
                <w:szCs w:val="20"/>
                <w:lang w:val="kk-KZ" w:eastAsia="ru-RU"/>
              </w:rPr>
              <w:t>Бұл:</w:t>
            </w:r>
            <w:r w:rsidRPr="00925C74">
              <w:rPr>
                <w:rFonts w:ascii="Times New Roman" w:eastAsia="Times New Roman" w:hAnsi="Times New Roman" w:cs="Times New Roman"/>
                <w:sz w:val="20"/>
                <w:szCs w:val="20"/>
                <w:lang w:val="kk-KZ" w:eastAsia="ru-RU"/>
              </w:rPr>
              <w:br/>
              <w:t>– бақылау субъектісін нақты айқындауға;</w:t>
            </w:r>
            <w:r w:rsidRPr="00925C74">
              <w:rPr>
                <w:rFonts w:ascii="Times New Roman" w:eastAsia="Times New Roman" w:hAnsi="Times New Roman" w:cs="Times New Roman"/>
                <w:sz w:val="20"/>
                <w:szCs w:val="20"/>
                <w:lang w:val="kk-KZ" w:eastAsia="ru-RU"/>
              </w:rPr>
              <w:br/>
              <w:t>– тексеру жүргізу рәсімдерін құқықтық тұрғыдан жүйелеуге;</w:t>
            </w:r>
            <w:r w:rsidRPr="00925C74">
              <w:rPr>
                <w:rFonts w:ascii="Times New Roman" w:eastAsia="Times New Roman" w:hAnsi="Times New Roman" w:cs="Times New Roman"/>
                <w:sz w:val="20"/>
                <w:szCs w:val="20"/>
                <w:lang w:val="kk-KZ" w:eastAsia="ru-RU"/>
              </w:rPr>
              <w:br/>
              <w:t>– жер қатынастары саласындағы функцияларды тікелей жүзеге асыратын органның жауапкершілігін нақтылауға;</w:t>
            </w:r>
            <w:r w:rsidRPr="00925C74">
              <w:rPr>
                <w:rFonts w:ascii="Times New Roman" w:eastAsia="Times New Roman" w:hAnsi="Times New Roman" w:cs="Times New Roman"/>
                <w:sz w:val="20"/>
                <w:szCs w:val="20"/>
                <w:lang w:val="kk-KZ" w:eastAsia="ru-RU"/>
              </w:rPr>
              <w:br/>
              <w:t>– артық әкімшілік рәсімдерді қысқартуға мүмкіндік береді.</w:t>
            </w:r>
          </w:p>
          <w:p w:rsidR="004D33B8" w:rsidRPr="00925C74" w:rsidRDefault="004D33B8" w:rsidP="004D33B8">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Сондықтан, </w:t>
            </w:r>
          </w:p>
          <w:p w:rsidR="004D33B8" w:rsidRPr="004E2966" w:rsidRDefault="004D33B8" w:rsidP="004D33B8">
            <w:pPr>
              <w:pStyle w:val="af0"/>
              <w:pBdr>
                <w:bottom w:val="single" w:sz="4" w:space="31" w:color="FFFFFF"/>
              </w:pBdr>
              <w:ind w:firstLine="708"/>
              <w:contextualSpacing/>
              <w:jc w:val="both"/>
              <w:rPr>
                <w:sz w:val="20"/>
                <w:szCs w:val="20"/>
                <w:lang w:val="kk-KZ"/>
              </w:rPr>
            </w:pPr>
            <w:r w:rsidRPr="004E2966">
              <w:rPr>
                <w:sz w:val="20"/>
                <w:szCs w:val="20"/>
                <w:lang w:val="kk-KZ"/>
              </w:rPr>
              <w:t>Қазақстан Республикасының Жер кодексіне 14-1 бабына және «Жер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№301 бұйрығына өзгеріс енгізу</w:t>
            </w:r>
            <w:r w:rsidR="008A5871">
              <w:rPr>
                <w:sz w:val="20"/>
                <w:szCs w:val="20"/>
                <w:lang w:val="kk-KZ"/>
              </w:rPr>
              <w:t xml:space="preserve"> туралы ұсыныс хат жолдау </w:t>
            </w:r>
          </w:p>
          <w:bookmarkEnd w:id="0"/>
          <w:p w:rsidR="00DB6C6A" w:rsidRPr="008663BB" w:rsidRDefault="00DB6C6A" w:rsidP="00DB6C6A">
            <w:pPr>
              <w:jc w:val="both"/>
              <w:rPr>
                <w:rFonts w:ascii="Times New Roman" w:hAnsi="Times New Roman" w:cs="Times New Roman"/>
                <w:sz w:val="20"/>
                <w:szCs w:val="20"/>
                <w:lang w:val="kk-KZ"/>
              </w:rPr>
            </w:pP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4D33B8" w:rsidP="004D33B8">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 xml:space="preserve"> </w:t>
            </w:r>
            <w:r w:rsidRPr="00CF474A">
              <w:rPr>
                <w:rFonts w:ascii="Times New Roman" w:hAnsi="Times New Roman" w:cs="Times New Roman"/>
                <w:b/>
                <w:sz w:val="20"/>
                <w:szCs w:val="20"/>
                <w:lang w:val="kk-KZ"/>
              </w:rPr>
              <w:t>«</w:t>
            </w:r>
            <w:r>
              <w:rPr>
                <w:rFonts w:ascii="Times New Roman" w:hAnsi="Times New Roman" w:cs="Times New Roman"/>
                <w:b/>
                <w:sz w:val="20"/>
                <w:szCs w:val="20"/>
                <w:lang w:val="kk-KZ"/>
              </w:rPr>
              <w:t xml:space="preserve"> Жаңақорған ауданының ауыл шаруашылығы мен</w:t>
            </w:r>
            <w:r w:rsidRPr="00CF474A">
              <w:rPr>
                <w:rFonts w:ascii="Times New Roman" w:hAnsi="Times New Roman" w:cs="Times New Roman"/>
                <w:b/>
                <w:sz w:val="20"/>
                <w:szCs w:val="20"/>
                <w:lang w:val="kk-KZ"/>
              </w:rPr>
              <w:t xml:space="preserve"> жер қатынастары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0177" w:type="dxa"/>
          </w:tcPr>
          <w:p w:rsidR="004D33B8" w:rsidRPr="00B14E5D" w:rsidRDefault="004D33B8" w:rsidP="004D33B8">
            <w:pPr>
              <w:tabs>
                <w:tab w:val="left" w:pos="709"/>
              </w:tabs>
              <w:jc w:val="both"/>
              <w:rPr>
                <w:rFonts w:ascii="Times New Roman" w:hAnsi="Times New Roman" w:cs="Times New Roman"/>
                <w:sz w:val="20"/>
                <w:szCs w:val="20"/>
                <w:lang w:val="kk-KZ"/>
              </w:rPr>
            </w:pPr>
            <w:r w:rsidRPr="00B14E5D">
              <w:rPr>
                <w:rFonts w:ascii="Times New Roman" w:eastAsia="Times New Roman" w:hAnsi="Times New Roman" w:cs="Times New Roman"/>
                <w:sz w:val="20"/>
                <w:szCs w:val="20"/>
                <w:lang w:val="kk-KZ"/>
              </w:rPr>
              <w:t>Ж</w:t>
            </w:r>
            <w:r w:rsidRPr="00B14E5D">
              <w:rPr>
                <w:rFonts w:ascii="Times New Roman" w:hAnsi="Times New Roman" w:cs="Times New Roman"/>
                <w:sz w:val="20"/>
                <w:szCs w:val="20"/>
                <w:lang w:val="kk-KZ"/>
              </w:rPr>
              <w:t xml:space="preserve">ер учаскелері тұлғалардың ұсынысымен және бас жоспарларға сәйкес кәсіпкерлік бағытта жер учаскелеріне құқықтар сауда – саттық (аукцион) арқылы беріледі. Жер учаскелеріне пайдалану құқығын алғаннан кейін, тұлғалар жер учаскесіне тұрғын үй салып, мақсатын өзгертуге өтініштер білдіріп жатады. ҚР Жер кодексінде мұндай жағдайда жер учаскесінің мақсатын өзгертпеуге нақты болмайтындығы туралы көрсетілмеген. Бұл өз кезегінде кәсіпкерлер арасында дау туындатып, жер учаскесінің заң бұзушылығы бұзылып, сыбайлас жемқорлық тәуекелдерін тудырады. </w:t>
            </w:r>
          </w:p>
          <w:p w:rsidR="004D33B8" w:rsidRDefault="004D33B8" w:rsidP="004D33B8">
            <w:pPr>
              <w:tabs>
                <w:tab w:val="left" w:pos="709"/>
              </w:tabs>
              <w:jc w:val="both"/>
              <w:rPr>
                <w:rFonts w:ascii="Times New Roman" w:hAnsi="Times New Roman" w:cs="Times New Roman"/>
                <w:color w:val="000000" w:themeColor="text1"/>
                <w:sz w:val="20"/>
                <w:szCs w:val="20"/>
                <w:lang w:val="kk-KZ"/>
              </w:rPr>
            </w:pPr>
            <w:r w:rsidRPr="00B14E5D">
              <w:rPr>
                <w:rFonts w:ascii="Times New Roman" w:hAnsi="Times New Roman" w:cs="Times New Roman"/>
                <w:sz w:val="20"/>
                <w:szCs w:val="20"/>
                <w:lang w:val="kk-KZ"/>
              </w:rPr>
              <w:tab/>
              <w:t xml:space="preserve">Бұл тәуекелділікті жоюдың жолы ҚР Жер кодексінің </w:t>
            </w:r>
            <w:r w:rsidRPr="00B14E5D">
              <w:rPr>
                <w:rFonts w:ascii="Times New Roman" w:hAnsi="Times New Roman" w:cs="Times New Roman"/>
                <w:sz w:val="20"/>
                <w:szCs w:val="20"/>
                <w:lang w:val="kk-KZ"/>
              </w:rPr>
              <w:br/>
              <w:t>49-1-бабына өзгеріс ретінде нақты жер учаскелерінің мақсатына қарай өзгертуге болатын немесе болмайтын жағдайлар бойынша өзгеріс енгізуді</w:t>
            </w:r>
            <w:r>
              <w:rPr>
                <w:rFonts w:ascii="Times New Roman" w:hAnsi="Times New Roman" w:cs="Times New Roman"/>
                <w:color w:val="000000" w:themeColor="text1"/>
                <w:sz w:val="20"/>
                <w:szCs w:val="20"/>
                <w:lang w:val="kk-KZ"/>
              </w:rPr>
              <w:t>қажет деп пайымдаймыз.</w:t>
            </w:r>
          </w:p>
          <w:p w:rsidR="004D33B8" w:rsidRPr="00B14E5D" w:rsidRDefault="004D33B8" w:rsidP="004D33B8">
            <w:pPr>
              <w:tabs>
                <w:tab w:val="left" w:pos="709"/>
              </w:tabs>
              <w:jc w:val="both"/>
              <w:rPr>
                <w:rFonts w:ascii="Times New Roman" w:hAnsi="Times New Roman" w:cs="Times New Roman"/>
                <w:sz w:val="20"/>
                <w:szCs w:val="20"/>
                <w:lang w:val="kk-KZ"/>
              </w:rPr>
            </w:pPr>
            <w:r w:rsidRPr="00B14E5D">
              <w:rPr>
                <w:rFonts w:ascii="Times New Roman" w:hAnsi="Times New Roman" w:cs="Times New Roman"/>
                <w:b/>
                <w:sz w:val="20"/>
                <w:szCs w:val="20"/>
                <w:lang w:val="kk-KZ"/>
              </w:rPr>
              <w:tab/>
            </w:r>
            <w:r w:rsidRPr="00B14E5D">
              <w:rPr>
                <w:rFonts w:ascii="Times New Roman" w:hAnsi="Times New Roman" w:cs="Times New Roman"/>
                <w:sz w:val="20"/>
                <w:szCs w:val="20"/>
                <w:lang w:val="kk-KZ"/>
              </w:rPr>
              <w:t xml:space="preserve">Сатып алу-сату немесе уақытша (қысқа мерзімді, ұзақ мерзімді) өтеулі (өтеусіз) жер пайдалану шартын жасасу жұмыстарын қағаз түрінде жүргізу сыбайлас жемқорлық тәуекелдерін туғызады. Себебі, жоғарыда аталған шарттарды жасасуға бөлімге қызметті алушылар келеді, шарттың сол уақытта орындалуын талап етіп, бөлімнің басқа да қызметтерін ескерместен қарсы наразылықтар білдіріп, сыбайлас жемқорлық тәуекелдерін тудырады. </w:t>
            </w:r>
          </w:p>
          <w:p w:rsidR="00DB6C6A" w:rsidRPr="008663BB" w:rsidRDefault="004D33B8" w:rsidP="004D33B8">
            <w:pPr>
              <w:pStyle w:val="a4"/>
              <w:spacing w:after="0" w:line="240" w:lineRule="auto"/>
              <w:ind w:left="-137" w:firstLine="420"/>
              <w:contextualSpacing/>
              <w:jc w:val="both"/>
              <w:rPr>
                <w:rFonts w:ascii="Times New Roman" w:hAnsi="Times New Roman"/>
                <w:sz w:val="20"/>
                <w:szCs w:val="20"/>
                <w:lang w:val="kk-KZ"/>
              </w:rPr>
            </w:pPr>
            <w:r w:rsidRPr="00B14E5D">
              <w:rPr>
                <w:rFonts w:ascii="Times New Roman" w:hAnsi="Times New Roman"/>
                <w:sz w:val="20"/>
                <w:szCs w:val="20"/>
                <w:lang w:val="kk-KZ"/>
              </w:rPr>
              <w:t xml:space="preserve"> </w:t>
            </w:r>
            <w:r w:rsidRPr="00B14E5D">
              <w:rPr>
                <w:rFonts w:ascii="Times New Roman" w:hAnsi="Times New Roman"/>
                <w:sz w:val="20"/>
                <w:szCs w:val="20"/>
                <w:lang w:val="kk-KZ"/>
              </w:rPr>
              <w:tab/>
              <w:t>Бұл, тәуекелділікті жою ретінде шарт жасасуды электронды форматқа көшіріп, белгілі мерзімде орындалып бекітілуін қамтамасыз етуді Жаңақорған ауданы әкімі аппаратының цифрлық технологияларды дамыту және мемлекеттік көрсетілетін қызметтердің мониторингі бөліміне ұсынамыз</w:t>
            </w:r>
          </w:p>
        </w:tc>
        <w:tc>
          <w:tcPr>
            <w:tcW w:w="3402" w:type="dxa"/>
          </w:tcPr>
          <w:p w:rsidR="004D33B8" w:rsidRPr="00B14E5D" w:rsidRDefault="004D33B8" w:rsidP="004D33B8">
            <w:pPr>
              <w:pStyle w:val="aa"/>
              <w:jc w:val="center"/>
              <w:rPr>
                <w:rFonts w:ascii="Times New Roman" w:hAnsi="Times New Roman"/>
                <w:sz w:val="20"/>
                <w:szCs w:val="20"/>
                <w:lang w:val="kk-KZ"/>
              </w:rPr>
            </w:pPr>
            <w:r w:rsidRPr="00B14E5D">
              <w:rPr>
                <w:rFonts w:ascii="Times New Roman" w:hAnsi="Times New Roman"/>
                <w:sz w:val="20"/>
                <w:szCs w:val="20"/>
                <w:lang w:val="kk-KZ"/>
              </w:rPr>
              <w:t xml:space="preserve">Мемлекеттік қызмет көрсету </w:t>
            </w:r>
          </w:p>
          <w:p w:rsidR="004D33B8" w:rsidRPr="00B14E5D" w:rsidRDefault="004D33B8" w:rsidP="004D33B8">
            <w:pPr>
              <w:tabs>
                <w:tab w:val="left" w:pos="709"/>
              </w:tabs>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xml:space="preserve">  Яғни, «Сауда - саттықты (аукцион, конкурс) талап етпейтін мемлекет меншігіндегі жер учаскелеріне құқық беру» мемлекеттік көрсетілетін қызметінің 1 кезеңі</w:t>
            </w:r>
            <w:r w:rsidRPr="00B14E5D">
              <w:rPr>
                <w:rFonts w:ascii="Times New Roman" w:hAnsi="Times New Roman" w:cs="Times New Roman"/>
                <w:b/>
                <w:sz w:val="20"/>
                <w:szCs w:val="20"/>
                <w:lang w:val="kk-KZ"/>
              </w:rPr>
              <w:t xml:space="preserve"> </w:t>
            </w:r>
            <w:r w:rsidRPr="00B14E5D">
              <w:rPr>
                <w:rFonts w:ascii="Times New Roman" w:hAnsi="Times New Roman" w:cs="Times New Roman"/>
                <w:sz w:val="20"/>
                <w:szCs w:val="20"/>
                <w:lang w:val="kk-KZ"/>
              </w:rPr>
              <w:t>және «Жер учаскесінің нысаналы мақсатын өзгертуге шешім беру» мемлекеттік көрсетілетін қызметтері қысқа мерзімді қамтуы;</w:t>
            </w:r>
          </w:p>
          <w:p w:rsidR="004D33B8" w:rsidRPr="00B14E5D" w:rsidRDefault="004D33B8" w:rsidP="004D33B8">
            <w:pPr>
              <w:pStyle w:val="aa"/>
              <w:jc w:val="center"/>
              <w:rPr>
                <w:rFonts w:ascii="Times New Roman" w:hAnsi="Times New Roman"/>
                <w:sz w:val="20"/>
                <w:szCs w:val="20"/>
                <w:lang w:val="kk-KZ"/>
              </w:rPr>
            </w:pPr>
            <w:r w:rsidRPr="00B14E5D">
              <w:rPr>
                <w:rFonts w:ascii="Times New Roman" w:hAnsi="Times New Roman"/>
                <w:sz w:val="20"/>
                <w:szCs w:val="20"/>
                <w:lang w:val="kk-KZ"/>
              </w:rPr>
              <w:t>Сатып алу-сату немесе уақытша (қысқа мерзімді, ұзақ мерзімді) өтеулі (өтеусіз) жер пайдалану шартын жасасу жұмыстарын қағаз түрінде жүргізуі;</w:t>
            </w:r>
          </w:p>
          <w:p w:rsidR="00DB6C6A" w:rsidRPr="008663BB" w:rsidRDefault="004D33B8" w:rsidP="004D33B8">
            <w:pPr>
              <w:jc w:val="both"/>
              <w:rPr>
                <w:rFonts w:ascii="Times New Roman" w:hAnsi="Times New Roman" w:cs="Times New Roman"/>
                <w:sz w:val="20"/>
                <w:szCs w:val="20"/>
                <w:lang w:val="kk-KZ"/>
              </w:rPr>
            </w:pPr>
            <w:r w:rsidRPr="00B14E5D">
              <w:rPr>
                <w:rFonts w:ascii="Times New Roman" w:hAnsi="Times New Roman"/>
                <w:sz w:val="20"/>
                <w:szCs w:val="20"/>
                <w:lang w:val="kk-KZ"/>
              </w:rPr>
              <w:t xml:space="preserve"> </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4D33B8">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004D33B8">
              <w:rPr>
                <w:rFonts w:ascii="Times New Roman" w:hAnsi="Times New Roman" w:cs="Times New Roman"/>
                <w:b/>
                <w:sz w:val="20"/>
                <w:szCs w:val="20"/>
                <w:lang w:val="kk-KZ"/>
              </w:rPr>
              <w:t xml:space="preserve"> Жаңақорған ауданының </w:t>
            </w:r>
            <w:r w:rsidRPr="00CF474A">
              <w:rPr>
                <w:rFonts w:ascii="Times New Roman" w:hAnsi="Times New Roman" w:cs="Times New Roman"/>
                <w:b/>
                <w:sz w:val="20"/>
                <w:szCs w:val="20"/>
                <w:lang w:val="kk-KZ"/>
              </w:rPr>
              <w:t>экономика және қаржы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10177" w:type="dxa"/>
          </w:tcPr>
          <w:p w:rsidR="004D33B8" w:rsidRPr="00B14E5D" w:rsidRDefault="00540A34" w:rsidP="004D33B8">
            <w:pPr>
              <w:ind w:firstLine="708"/>
              <w:jc w:val="both"/>
              <w:rPr>
                <w:rFonts w:ascii="Times New Roman" w:hAnsi="Times New Roman" w:cs="Times New Roman"/>
                <w:b/>
                <w:sz w:val="20"/>
                <w:szCs w:val="20"/>
                <w:lang w:val="kk-KZ"/>
              </w:rPr>
            </w:pPr>
            <w:r>
              <w:rPr>
                <w:rFonts w:ascii="Times New Roman" w:hAnsi="Times New Roman" w:cs="Times New Roman"/>
                <w:sz w:val="20"/>
                <w:szCs w:val="20"/>
                <w:lang w:val="kk-KZ"/>
              </w:rPr>
              <w:t xml:space="preserve">1) </w:t>
            </w:r>
            <w:r w:rsidR="004D33B8" w:rsidRPr="00B14E5D">
              <w:rPr>
                <w:rFonts w:ascii="Times New Roman" w:hAnsi="Times New Roman" w:cs="Times New Roman"/>
                <w:sz w:val="20"/>
                <w:szCs w:val="20"/>
                <w:lang w:val="kk-KZ"/>
              </w:rPr>
              <w:t>Жаңақорған ауданының экономика және қаржы бөлімінің коммуналдық меншікті басқару</w:t>
            </w:r>
            <w:r w:rsidR="004D33B8" w:rsidRPr="00B14E5D">
              <w:rPr>
                <w:rFonts w:ascii="Times New Roman" w:hAnsi="Times New Roman" w:cs="Times New Roman"/>
                <w:b/>
                <w:sz w:val="20"/>
                <w:szCs w:val="20"/>
                <w:lang w:val="kk-KZ"/>
              </w:rPr>
              <w:t xml:space="preserve"> </w:t>
            </w:r>
            <w:r w:rsidR="004D33B8" w:rsidRPr="00B14E5D">
              <w:rPr>
                <w:rFonts w:ascii="Times New Roman" w:eastAsia="Calibri" w:hAnsi="Times New Roman" w:cs="Times New Roman"/>
                <w:sz w:val="20"/>
                <w:szCs w:val="20"/>
                <w:lang w:val="kk-KZ"/>
              </w:rPr>
              <w:t>секторының ұйымдастырушылық басқарушылық қызметіндегі сыбайлас жемқорлық тәуекелдерін анықтау бағыты бойынша.</w:t>
            </w:r>
            <w:r w:rsidR="004D33B8" w:rsidRPr="00B14E5D">
              <w:rPr>
                <w:rFonts w:ascii="Times New Roman" w:hAnsi="Times New Roman" w:cs="Times New Roman"/>
                <w:b/>
                <w:sz w:val="20"/>
                <w:szCs w:val="20"/>
                <w:lang w:val="kk-KZ"/>
              </w:rPr>
              <w:t xml:space="preserve"> </w:t>
            </w:r>
          </w:p>
          <w:p w:rsidR="004D33B8" w:rsidRPr="00B14E5D" w:rsidRDefault="004D33B8" w:rsidP="004D33B8">
            <w:pPr>
              <w:ind w:firstLine="705"/>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Жаңақорған ауданының экономика және қаржы бөлімінің коммуналдық меншікті басқару секторымен 2025 жылдың 12 айында барлығы 45 бұйрық қабылданды. Оның ішінде: 17 - мүліктерді ауданның коммуналдық мүлік деңгейінен жергілікті өзін-өзі басқарудың коммуналдық мүлкіне беру туралы, 5 - мүліктерді жергілікті өзін-өзі басқарудың коммуналдық мүлік деңгейінен ауданның коммуналдық мүлік деңгейіне беру туралы, 13 - мүлікті теңгерімнен теңгерімге беру және қабылдау туралы, 3 - тәркіленген мүлікті жою туралы, 1- ауданның коммуналдық меншігіндегі нысандарды сатып алу құқығынсыз сенімгерлік басқаруға беру туралы, 4 - мемлекет пайдасына тәркіленген мүліктер туралы, 1 - мемлекеттік заңды тұлғалардың теңгеріміндегі жайларға мемлекеттік заңды тұлғаларды орналастыру, 1 - сауда-саттық өткізу туралы.</w:t>
            </w:r>
          </w:p>
          <w:p w:rsidR="004D33B8" w:rsidRPr="00B14E5D" w:rsidRDefault="004D33B8" w:rsidP="004D33B8">
            <w:pPr>
              <w:ind w:firstLine="705"/>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xml:space="preserve"> «Жекешелендіру объектілерін сату қағидасын бекіту туралы» ҚР Үкіметінің                   2011 жылғы 9 тамыздағы №920 Қаулысына сәйкес, «Жаңақорған тазалық» ЖШС жарғылық капиталға 49% қатысу үлесі мемлекеттік мүлік тізілімінің веб-порталына енгізіліп, электронды сауда-саттықта сатылып, жекешелендірілді, </w:t>
            </w:r>
            <w:r w:rsidRPr="00B14E5D">
              <w:rPr>
                <w:rFonts w:ascii="Times New Roman" w:hAnsi="Times New Roman" w:cs="Times New Roman"/>
                <w:bCs/>
                <w:sz w:val="20"/>
                <w:szCs w:val="20"/>
                <w:lang w:val="kk-KZ"/>
              </w:rPr>
              <w:t xml:space="preserve">аудандық бюджетке </w:t>
            </w:r>
            <w:r w:rsidRPr="00B14E5D">
              <w:rPr>
                <w:rFonts w:ascii="Times New Roman" w:hAnsi="Times New Roman" w:cs="Times New Roman"/>
                <w:sz w:val="20"/>
                <w:szCs w:val="20"/>
                <w:lang w:val="kk-KZ"/>
              </w:rPr>
              <w:t xml:space="preserve">2 884 320 теңге түсті. </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Мүліктерді аудандық коммуналдық мүлік деңгейінен облыстық және жергілікті өзін-өзі басқарудың коммуналдық мүлік деңгейіне, облыстық және кент, ауылдық округтердің коммуналдық мүлік деңгейінен аудандық коммуналдық мүлік деңгейіне мүліктерді қабылдау және беру жұмыстары жүргізілді.</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Жаңақорған ауданының экономика және қаржы бөлімінің коммуналдық меншікті басқару секторының негізгі қызметін реттейтін нормативтік құқықтық актілер зерделенді.</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Коммуналдық меншікті басқару секторы:</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«Мемлекеттік мүлік туралы» 01.03.2011 жылғы №413-ІV ҚР Заңына;</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«Мемлекеттік мүлікті мүліктік жалдауға (жалға алуға) беру қағидаларын бекіту туралы» ҚР Ұлттық экономика министрінің 17.03.2015 жылғы  №212;</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«Мемлекеттік мүлікті сенімгерлік басқаруға беру қағидаларын және Мемлекеттік мүлікті сенімгерлік басқарудың үлгілік шартын бекіту туралы» ҚР Ұлттық экономика министрінің 16.01.2015 жылғы №17;</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xml:space="preserve">- «Дүлей зілзалалар мен авариялар салдарынан физикалық немесе моральдық тозуынан жарамсыз болған </w:t>
            </w:r>
            <w:r w:rsidRPr="00B14E5D">
              <w:rPr>
                <w:rFonts w:ascii="Times New Roman" w:hAnsi="Times New Roman" w:cs="Times New Roman"/>
                <w:sz w:val="20"/>
                <w:szCs w:val="20"/>
                <w:lang w:val="kk-KZ"/>
              </w:rPr>
              <w:lastRenderedPageBreak/>
              <w:t xml:space="preserve">мемлекеттік мүліктің жекелеген түрлерінің бұзылуын және жойылуын ресімдеу қағидасын бекіту туралы» ҚР Премьер-Министрінің орынбасары – Қаржы министрінің 29.06.2023 жылғы №721; </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«Мемлекеттік заңды тұлғаларға бекітіліп берілген мемлекеттік мүлікті мемлекеттік меншіктің бір түрінен екіншісіне беру қағидаларын бекіту туралы»                 ҚР Премьер-Министрінің орынбасары – Ұлттық экономика министрінің                 04.08.2025 жылғы №75 бұйрықтарына;</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«Жекешелендіру объектілерін сату қағидасын бекіту туралы» ҚР Үкіметінің 09.08.2011 жылғы №920;</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«Жекелеген негіздер бойынша мемлекет меншiгiне айналдырылған (түскен) мүлiктi есепке алудың, сақтаудың, бағалаудың және одан әрi пайдаланудың кейбiр мәселелерi» ҚРеспубликасы Үкіметінің 26.07.2002 жылғы  №833;</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 «Сыйға тарту шарты бойынша мемлекеттің мүлік құқығына ие болу қағидасын бекіту туралы» ҚР Үкіметінің 28.09.2011 жылғы №1103 Қаулыларына сәйкес қызмет етеді.</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Аталған заңнамалық және нормативтік құқықтық актілерді зерделеу барысында бөлімнің ұйымдастыру қызметіне қатысты бірқатар мәселелер анықталды.</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Біріншіден, мемлекеттік мүлік туралы Заңда жергілікті өзін-өзі басқарудың коммуналдық меншігіндегі мүлікті жергілікті өзін-өзі басқарудың коммуналдық меншігіне беру жөнінде (4 деңгейден 4 деңгейге беру) тәртібі көрсетілмеген;</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Екіншіден, жергілікті өзін-өзі басқарудың коммуналдық меншігіндегі мүлікті облыстық коммуналдық меншікке беру және облыстық коммуналдық меншіктен тікелей алу қарастырылмаған;</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Қазіргі таңда, жергілікті өзін-өзі басқарудың коммуналдық меншігіндегі мүліктерді облыстық коммуналдық меншікке беру және қабылдау кезінде мүлік алдымен ауданның коммуналдық меншігіне қабылданып, ауданның коммуналдық меншігіне тіркеліп барып, облыстық коммуналдық меншікке беріледі немесе қабылданады. Бұл бюджет қаржысына тиімсіз болып отыр.</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Сыбайлас жемқорлық тәуекелдерін болдырмау және жою мақсатында:</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1) «Мемлекеттік мүлік туралы» 01.03.2011 жылғы №413-ІV ҚР Заңының                  10 бабына өзгерістер мен толықтырулар енгізу бойынша уәкілетті органға ұсыныстар беруді қамтамасыз ету. Атап айтқанда:</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b/>
                <w:sz w:val="20"/>
                <w:szCs w:val="20"/>
                <w:lang w:val="kk-KZ"/>
              </w:rPr>
              <w:t xml:space="preserve"> </w:t>
            </w:r>
            <w:r w:rsidRPr="00B14E5D">
              <w:rPr>
                <w:rFonts w:ascii="Times New Roman" w:hAnsi="Times New Roman" w:cs="Times New Roman"/>
                <w:sz w:val="20"/>
                <w:szCs w:val="20"/>
                <w:lang w:val="kk-KZ"/>
              </w:rPr>
              <w:t>Мемлекеттік мүлік туралы Заңға Жергілікті өзін-өзі басқарудың коммуналдық меншігіндегі мүлікті, мүліктік кешенді жергілікті өзін-өзі басқарудың коммуналдық меншігіне беру тәртібін көрсету (4 деңгейден 4 деңгейге беру және қабылдау);</w:t>
            </w:r>
          </w:p>
          <w:p w:rsidR="004D33B8" w:rsidRPr="00B14E5D"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Жергілікті өзін-өзі басқарудың коммуналдық меншігіндегі мүлікті, мүліктік кешенді облыстық коммуналдық меншікке беру және облыстық коммуналдық меншіктен қабылдауды енгізу.</w:t>
            </w:r>
          </w:p>
          <w:p w:rsidR="004D33B8" w:rsidRPr="00B14E5D" w:rsidRDefault="00540A34"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Pr>
                <w:rFonts w:ascii="Times New Roman" w:hAnsi="Times New Roman"/>
                <w:sz w:val="20"/>
                <w:szCs w:val="20"/>
                <w:lang w:val="kk-KZ"/>
              </w:rPr>
              <w:t xml:space="preserve">2) </w:t>
            </w:r>
            <w:r w:rsidR="004D33B8" w:rsidRPr="00B14E5D">
              <w:rPr>
                <w:rFonts w:ascii="Times New Roman" w:hAnsi="Times New Roman"/>
                <w:sz w:val="20"/>
                <w:szCs w:val="20"/>
                <w:lang w:val="kk-KZ"/>
              </w:rPr>
              <w:t>Республикасы Ұлттық экономика министрлігіне жолдауға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үшін жасақталатын сұранысқа ие қажетті мамандықтар тізбесін жасақтау процессін тиімді әрі нақты етіп қолд</w:t>
            </w:r>
            <w:r w:rsidR="004D33B8">
              <w:rPr>
                <w:rFonts w:ascii="Times New Roman" w:hAnsi="Times New Roman"/>
                <w:sz w:val="20"/>
                <w:szCs w:val="20"/>
                <w:lang w:val="kk-KZ"/>
              </w:rPr>
              <w:t>аныстағы заңында нақты тізімін</w:t>
            </w:r>
            <w:r w:rsidR="004D33B8" w:rsidRPr="00B14E5D">
              <w:rPr>
                <w:rFonts w:ascii="Times New Roman" w:hAnsi="Times New Roman"/>
                <w:sz w:val="20"/>
                <w:szCs w:val="20"/>
                <w:lang w:val="kk-KZ"/>
              </w:rPr>
              <w:t xml:space="preserve"> </w:t>
            </w:r>
            <w:r w:rsidR="004D33B8" w:rsidRPr="00B14E5D">
              <w:rPr>
                <w:rFonts w:ascii="Times New Roman" w:hAnsi="Times New Roman"/>
                <w:sz w:val="20"/>
                <w:szCs w:val="20"/>
                <w:u w:val="single"/>
                <w:lang w:val="kk-KZ"/>
              </w:rPr>
              <w:t>(Қазақстан Республикасы Ұлттық экономика министрлігінің 2014 жыл            6 қарашадағы №72  бұйрығында</w:t>
            </w:r>
            <w:r w:rsidR="004D33B8">
              <w:rPr>
                <w:rFonts w:ascii="Times New Roman" w:hAnsi="Times New Roman"/>
                <w:sz w:val="20"/>
                <w:szCs w:val="20"/>
                <w:u w:val="single"/>
                <w:lang w:val="kk-KZ"/>
              </w:rPr>
              <w:t xml:space="preserve"> </w:t>
            </w:r>
            <w:r w:rsidR="004D33B8" w:rsidRPr="00B14E5D">
              <w:rPr>
                <w:rFonts w:ascii="Times New Roman" w:hAnsi="Times New Roman"/>
                <w:sz w:val="20"/>
                <w:szCs w:val="20"/>
                <w:u w:val="single"/>
                <w:lang w:val="kk-KZ"/>
              </w:rPr>
              <w:t>)</w:t>
            </w:r>
            <w:r w:rsidR="004D33B8" w:rsidRPr="00B14E5D">
              <w:rPr>
                <w:rFonts w:ascii="Times New Roman" w:hAnsi="Times New Roman"/>
                <w:sz w:val="20"/>
                <w:szCs w:val="20"/>
                <w:lang w:val="kk-KZ"/>
              </w:rPr>
              <w:t>көрсету</w:t>
            </w:r>
          </w:p>
          <w:p w:rsidR="00DB6C6A" w:rsidRPr="008663BB" w:rsidRDefault="00DB6C6A" w:rsidP="00DB6C6A">
            <w:pPr>
              <w:pStyle w:val="a4"/>
              <w:spacing w:after="0" w:line="240" w:lineRule="auto"/>
              <w:ind w:left="0"/>
              <w:contextualSpacing/>
              <w:jc w:val="both"/>
              <w:rPr>
                <w:rFonts w:ascii="Times New Roman" w:hAnsi="Times New Roman"/>
                <w:sz w:val="20"/>
                <w:szCs w:val="20"/>
                <w:lang w:val="kk-KZ"/>
              </w:rPr>
            </w:pPr>
          </w:p>
        </w:tc>
        <w:tc>
          <w:tcPr>
            <w:tcW w:w="3402" w:type="dxa"/>
          </w:tcPr>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B14E5D">
              <w:rPr>
                <w:rFonts w:ascii="Times New Roman" w:hAnsi="Times New Roman" w:cs="Times New Roman"/>
                <w:sz w:val="20"/>
                <w:szCs w:val="20"/>
                <w:lang w:val="kk-KZ"/>
              </w:rPr>
              <w:t>Мемлекеттік мүлік туралы» 01.0</w:t>
            </w:r>
            <w:r>
              <w:rPr>
                <w:rFonts w:ascii="Times New Roman" w:hAnsi="Times New Roman" w:cs="Times New Roman"/>
                <w:sz w:val="20"/>
                <w:szCs w:val="20"/>
                <w:lang w:val="kk-KZ"/>
              </w:rPr>
              <w:t xml:space="preserve">3.2011 жылғы №413-ІV ҚР Заңынына өзгеріс енгізу </w:t>
            </w:r>
            <w:r w:rsidRPr="00B14E5D">
              <w:rPr>
                <w:rFonts w:ascii="Times New Roman" w:hAnsi="Times New Roman" w:cs="Times New Roman"/>
                <w:sz w:val="20"/>
                <w:szCs w:val="20"/>
                <w:lang w:val="kk-KZ"/>
              </w:rPr>
              <w:t xml:space="preserve">                 </w:t>
            </w: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p>
          <w:p w:rsidR="004D33B8" w:rsidRPr="004D33B8" w:rsidRDefault="004D33B8" w:rsidP="004D33B8">
            <w:pPr>
              <w:pBdr>
                <w:bottom w:val="single" w:sz="4" w:space="31" w:color="FFFFFF"/>
              </w:pBdr>
              <w:autoSpaceDE w:val="0"/>
              <w:autoSpaceDN w:val="0"/>
              <w:adjustRightInd w:val="0"/>
              <w:ind w:firstLine="851"/>
              <w:jc w:val="both"/>
              <w:rPr>
                <w:rFonts w:ascii="Times New Roman" w:hAnsi="Times New Roman" w:cs="Times New Roman"/>
                <w:sz w:val="20"/>
                <w:szCs w:val="20"/>
                <w:lang w:val="kk-KZ"/>
              </w:rPr>
            </w:pPr>
            <w:r w:rsidRPr="004D33B8">
              <w:rPr>
                <w:rFonts w:ascii="Times New Roman" w:hAnsi="Times New Roman"/>
                <w:sz w:val="20"/>
                <w:szCs w:val="20"/>
                <w:lang w:val="kk-KZ"/>
              </w:rPr>
              <w:t xml:space="preserve"> </w:t>
            </w:r>
            <w:r w:rsidRPr="004D33B8">
              <w:rPr>
                <w:rFonts w:ascii="Times New Roman" w:hAnsi="Times New Roman"/>
                <w:sz w:val="20"/>
                <w:szCs w:val="20"/>
                <w:lang w:val="kk-KZ"/>
              </w:rPr>
              <w:t>Қазақстан Республикасы Ұлттық экономика министрлігінің 2014 жыл            6 қарашадағы №72  бұйрығында )көрсету</w:t>
            </w:r>
          </w:p>
          <w:p w:rsidR="00DB6C6A" w:rsidRPr="008663BB" w:rsidRDefault="00DB6C6A" w:rsidP="004D33B8">
            <w:pPr>
              <w:contextualSpacing/>
              <w:jc w:val="both"/>
              <w:rPr>
                <w:rFonts w:ascii="Times New Roman" w:hAnsi="Times New Roman" w:cs="Times New Roman"/>
                <w:sz w:val="20"/>
                <w:szCs w:val="20"/>
                <w:lang w:val="kk-KZ"/>
              </w:rPr>
            </w:pP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8A5871" w:rsidRPr="008A5871" w:rsidRDefault="008A5871" w:rsidP="008A5871">
            <w:pPr>
              <w:spacing w:after="100" w:afterAutospacing="1"/>
              <w:jc w:val="center"/>
              <w:rPr>
                <w:rFonts w:ascii="Times New Roman" w:eastAsia="Times New Roman" w:hAnsi="Times New Roman" w:cs="Times New Roman"/>
                <w:b/>
                <w:sz w:val="20"/>
                <w:szCs w:val="20"/>
                <w:lang w:val="kk-KZ" w:eastAsia="ru-RU"/>
              </w:rPr>
            </w:pPr>
            <w:r w:rsidRPr="008A5871">
              <w:rPr>
                <w:rFonts w:ascii="Times New Roman" w:eastAsia="Times New Roman" w:hAnsi="Times New Roman" w:cs="Times New Roman"/>
                <w:b/>
                <w:sz w:val="20"/>
                <w:szCs w:val="20"/>
                <w:lang w:val="kk-KZ" w:eastAsia="ru-RU"/>
              </w:rPr>
              <w:lastRenderedPageBreak/>
              <w:t>«Жаңақорған ауданының  құрылыс, сәулет және қала құрылысы бөлімі» КММ</w:t>
            </w:r>
          </w:p>
          <w:p w:rsidR="00DB6C6A" w:rsidRPr="00CF474A" w:rsidRDefault="00DB6C6A" w:rsidP="008A5871">
            <w:pPr>
              <w:jc w:val="center"/>
              <w:rPr>
                <w:rFonts w:ascii="Times New Roman" w:hAnsi="Times New Roman" w:cs="Times New Roman"/>
                <w:b/>
                <w:sz w:val="20"/>
                <w:szCs w:val="20"/>
                <w:lang w:val="kk-KZ"/>
              </w:rPr>
            </w:pP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10177" w:type="dxa"/>
          </w:tcPr>
          <w:p w:rsidR="002A7FF2" w:rsidRPr="004E2966" w:rsidRDefault="002A7FF2" w:rsidP="002A7FF2">
            <w:pPr>
              <w:pStyle w:val="a4"/>
              <w:pBdr>
                <w:bottom w:val="single" w:sz="4" w:space="31" w:color="FFFFFF"/>
              </w:pBdr>
              <w:spacing w:after="0" w:line="240" w:lineRule="auto"/>
              <w:ind w:left="0" w:hanging="15"/>
              <w:jc w:val="both"/>
              <w:rPr>
                <w:rFonts w:ascii="Times New Roman" w:hAnsi="Times New Roman"/>
                <w:sz w:val="20"/>
                <w:szCs w:val="20"/>
                <w:lang w:val="kk-KZ"/>
              </w:rPr>
            </w:pPr>
            <w:r w:rsidRPr="004E2966">
              <w:rPr>
                <w:rFonts w:ascii="Times New Roman" w:hAnsi="Times New Roman"/>
                <w:sz w:val="20"/>
                <w:szCs w:val="20"/>
                <w:lang w:val="kk-KZ"/>
              </w:rPr>
              <w:t xml:space="preserve"> </w:t>
            </w:r>
            <w:r w:rsidR="00540A34">
              <w:rPr>
                <w:rFonts w:ascii="Times New Roman" w:hAnsi="Times New Roman"/>
                <w:sz w:val="20"/>
                <w:szCs w:val="20"/>
                <w:lang w:val="kk-KZ"/>
              </w:rPr>
              <w:t>1)</w:t>
            </w:r>
            <w:r w:rsidRPr="004E2966">
              <w:rPr>
                <w:rFonts w:ascii="Times New Roman" w:hAnsi="Times New Roman"/>
                <w:sz w:val="20"/>
                <w:szCs w:val="20"/>
                <w:lang w:val="kk-KZ"/>
              </w:rPr>
              <w:t xml:space="preserve">Қызмет алушыны тыңдалымға шақыру арқылы онымен бетпе-бет қарым-қатынас орнату сыбайлас жемқорлық </w:t>
            </w:r>
            <w:r w:rsidRPr="004E2966">
              <w:rPr>
                <w:rFonts w:ascii="Times New Roman" w:hAnsi="Times New Roman"/>
                <w:sz w:val="20"/>
                <w:szCs w:val="20"/>
                <w:lang w:val="kk-KZ"/>
              </w:rPr>
              <w:lastRenderedPageBreak/>
              <w:t xml:space="preserve">тәуекелдеріне алып келетін жағдайларды туындатуы ықтимал; жекелеген обьектілер бойынша құрылыстың басталғаны жөнінде тиісті құжаттарды мемлекеттік сәулет-құрылыс бақылау басқармасына </w:t>
            </w:r>
            <w:r w:rsidRPr="004E2966">
              <w:rPr>
                <w:rFonts w:ascii="Times New Roman" w:hAnsi="Times New Roman"/>
                <w:color w:val="000000"/>
                <w:spacing w:val="2"/>
                <w:sz w:val="20"/>
                <w:szCs w:val="20"/>
                <w:lang w:val="kk-KZ"/>
              </w:rPr>
              <w:t>тиісті құжаттарды қағаз тасығышта қолма-қол ұсынып, жобаны егжей-тегжей талдап, түсіндіріп, рұқсат алу қажет.Осы тәуелділіктің салдарынан сыбайлас жемқорлық тәуекелдерінің туындауы мүмкін</w:t>
            </w:r>
          </w:p>
          <w:p w:rsidR="002A7FF2" w:rsidRPr="004E2966" w:rsidRDefault="002A7FF2" w:rsidP="002A7FF2">
            <w:pPr>
              <w:pStyle w:val="a4"/>
              <w:pBdr>
                <w:bottom w:val="single" w:sz="4" w:space="31" w:color="FFFFFF"/>
              </w:pBdr>
              <w:spacing w:after="0" w:line="240" w:lineRule="auto"/>
              <w:ind w:left="0" w:firstLine="709"/>
              <w:jc w:val="both"/>
              <w:rPr>
                <w:rFonts w:ascii="Times New Roman" w:hAnsi="Times New Roman"/>
                <w:color w:val="000000"/>
                <w:spacing w:val="2"/>
                <w:sz w:val="20"/>
                <w:szCs w:val="20"/>
                <w:lang w:val="kk-KZ"/>
              </w:rPr>
            </w:pPr>
            <w:r w:rsidRPr="004E2966">
              <w:rPr>
                <w:rFonts w:ascii="Times New Roman" w:hAnsi="Times New Roman"/>
                <w:sz w:val="20"/>
                <w:szCs w:val="20"/>
                <w:lang w:val="kk-KZ"/>
              </w:rPr>
              <w:t xml:space="preserve"> 2)«Documentolog» электрондық құжат айналымы жүйесі және мемлекеттік органдардың интернет порталы </w:t>
            </w:r>
            <w:r w:rsidRPr="004E2966">
              <w:rPr>
                <w:rFonts w:ascii="Times New Roman" w:hAnsi="Times New Roman"/>
                <w:i/>
                <w:sz w:val="20"/>
                <w:szCs w:val="20"/>
                <w:lang w:val="kk-KZ"/>
              </w:rPr>
              <w:t>(бұдан әрі - МОИП)</w:t>
            </w:r>
            <w:r w:rsidRPr="004E2966">
              <w:rPr>
                <w:rFonts w:ascii="Times New Roman" w:hAnsi="Times New Roman"/>
                <w:sz w:val="20"/>
                <w:szCs w:val="20"/>
                <w:lang w:val="kk-KZ"/>
              </w:rPr>
              <w:t xml:space="preserve"> ақпараттық жүйесі арқылы жолданымдарды(құжаттарды) жіберу немесе қабылдап алу кезінде шекті көлемнен асатын құжаттарды қабылдамауы себепті  құжаттар пакеті қолма-қол беріледі және осы әрекетте құжат тапсырушының құжат қабылдаушыға тәуелділігі  пайда болып, сыбайлас жемқорлық тәуекелдерінің туындауы мүмкін.</w:t>
            </w:r>
          </w:p>
          <w:p w:rsidR="00DB6C6A" w:rsidRPr="00CD4668" w:rsidRDefault="00DB6C6A" w:rsidP="00DE2284">
            <w:pPr>
              <w:contextualSpacing/>
              <w:jc w:val="center"/>
              <w:rPr>
                <w:rFonts w:ascii="Times New Roman" w:hAnsi="Times New Roman" w:cs="Times New Roman"/>
                <w:sz w:val="20"/>
                <w:szCs w:val="20"/>
                <w:lang w:val="kk-KZ"/>
              </w:rPr>
            </w:pPr>
          </w:p>
        </w:tc>
        <w:tc>
          <w:tcPr>
            <w:tcW w:w="3402" w:type="dxa"/>
          </w:tcPr>
          <w:p w:rsidR="00DB6C6A" w:rsidRPr="008663BB" w:rsidRDefault="00DE2284" w:rsidP="00DB6C6A">
            <w:pPr>
              <w:pStyle w:val="a4"/>
              <w:spacing w:after="0" w:line="240" w:lineRule="auto"/>
              <w:ind w:left="0"/>
              <w:contextualSpacing/>
              <w:jc w:val="both"/>
              <w:rPr>
                <w:rFonts w:ascii="Times New Roman" w:hAnsi="Times New Roman"/>
                <w:sz w:val="20"/>
                <w:szCs w:val="20"/>
                <w:lang w:val="kk-KZ"/>
              </w:rPr>
            </w:pPr>
            <w:r>
              <w:rPr>
                <w:rFonts w:ascii="Times New Roman" w:hAnsi="Times New Roman"/>
                <w:sz w:val="20"/>
                <w:szCs w:val="20"/>
                <w:lang w:val="kk-KZ"/>
              </w:rPr>
              <w:lastRenderedPageBreak/>
              <w:t>-</w:t>
            </w:r>
            <w:r w:rsidR="002A7FF2" w:rsidRPr="004E2966">
              <w:rPr>
                <w:rFonts w:ascii="Times New Roman" w:hAnsi="Times New Roman"/>
                <w:sz w:val="20"/>
                <w:szCs w:val="20"/>
                <w:lang w:val="kk-KZ"/>
              </w:rPr>
              <w:t xml:space="preserve"> </w:t>
            </w:r>
            <w:r w:rsidR="002A7FF2" w:rsidRPr="004E2966">
              <w:rPr>
                <w:rFonts w:ascii="Times New Roman" w:hAnsi="Times New Roman"/>
                <w:sz w:val="20"/>
                <w:szCs w:val="20"/>
                <w:lang w:val="kk-KZ"/>
              </w:rPr>
              <w:t xml:space="preserve">Мемлекеттік қызмет көрсету және </w:t>
            </w:r>
            <w:r w:rsidR="002A7FF2" w:rsidRPr="004E2966">
              <w:rPr>
                <w:rFonts w:ascii="Times New Roman" w:hAnsi="Times New Roman"/>
                <w:sz w:val="20"/>
                <w:szCs w:val="20"/>
                <w:lang w:val="kk-KZ"/>
              </w:rPr>
              <w:lastRenderedPageBreak/>
              <w:t>«Documentolog» электрондық құжат айналымы жүйесі және мемлекеттік органдардың интернет порталына өзгеріс енгізу</w:t>
            </w:r>
            <w:r w:rsidR="002A7FF2">
              <w:rPr>
                <w:rFonts w:ascii="Times New Roman" w:hAnsi="Times New Roman"/>
                <w:sz w:val="20"/>
                <w:szCs w:val="20"/>
                <w:lang w:val="kk-KZ"/>
              </w:rPr>
              <w:t xml:space="preserve"> туралы ұсыныс хат енгізу</w:t>
            </w:r>
          </w:p>
        </w:tc>
        <w:tc>
          <w:tcPr>
            <w:tcW w:w="1843" w:type="dxa"/>
          </w:tcPr>
          <w:p w:rsidR="002A7FF2" w:rsidRDefault="002A7FF2" w:rsidP="002A7FF2">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2026 жыл</w:t>
            </w:r>
            <w:r>
              <w:rPr>
                <w:rFonts w:ascii="Times New Roman" w:hAnsi="Times New Roman" w:cs="Times New Roman"/>
                <w:b/>
                <w:sz w:val="20"/>
                <w:szCs w:val="20"/>
                <w:lang w:val="kk-KZ"/>
              </w:rPr>
              <w:t>дың</w:t>
            </w:r>
          </w:p>
          <w:p w:rsidR="00DB6C6A" w:rsidRPr="00CF474A" w:rsidRDefault="002A7FF2" w:rsidP="002A7FF2">
            <w:pPr>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соңына дейін</w:t>
            </w:r>
          </w:p>
        </w:tc>
      </w:tr>
      <w:tr w:rsidR="00DB6C6A" w:rsidRPr="00561C23" w:rsidTr="00DB6C6A">
        <w:tc>
          <w:tcPr>
            <w:tcW w:w="15843" w:type="dxa"/>
            <w:gridSpan w:val="4"/>
          </w:tcPr>
          <w:p w:rsidR="00DB6C6A" w:rsidRPr="00CF474A" w:rsidRDefault="00DE2284"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w:t>
            </w:r>
            <w:r>
              <w:rPr>
                <w:rFonts w:ascii="Times New Roman" w:hAnsi="Times New Roman" w:cs="Times New Roman"/>
                <w:b/>
                <w:sz w:val="20"/>
                <w:szCs w:val="20"/>
                <w:lang w:val="kk-KZ"/>
              </w:rPr>
              <w:t xml:space="preserve"> Жаңақорған ауданының </w:t>
            </w:r>
            <w:r w:rsidRPr="00CF474A">
              <w:rPr>
                <w:rFonts w:ascii="Times New Roman" w:hAnsi="Times New Roman" w:cs="Times New Roman"/>
                <w:b/>
                <w:sz w:val="20"/>
                <w:szCs w:val="20"/>
                <w:lang w:val="kk-KZ"/>
              </w:rPr>
              <w:t xml:space="preserve"> жұмыспен қамту және әлеуметтік бағдарламалар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0177" w:type="dxa"/>
          </w:tcPr>
          <w:p w:rsidR="00561C23" w:rsidRPr="004E2966" w:rsidRDefault="00561C23" w:rsidP="00561C23">
            <w:pPr>
              <w:spacing w:after="100" w:afterAutospacing="1"/>
              <w:rPr>
                <w:rFonts w:ascii="Times New Roman" w:eastAsia="Times New Roman" w:hAnsi="Times New Roman" w:cs="Times New Roman"/>
                <w:sz w:val="20"/>
                <w:szCs w:val="20"/>
                <w:lang w:val="kk-KZ" w:eastAsia="ru-RU"/>
              </w:rPr>
            </w:pPr>
            <w:r w:rsidRPr="004E2966">
              <w:rPr>
                <w:rFonts w:ascii="Times New Roman" w:eastAsia="Times New Roman" w:hAnsi="Times New Roman" w:cs="Times New Roman"/>
                <w:sz w:val="20"/>
                <w:szCs w:val="20"/>
                <w:lang w:val="kk-KZ" w:eastAsia="ru-RU"/>
              </w:rPr>
              <w:t xml:space="preserve">Тұрғын үй көмегіне, өтініш беруші азаматтарға арналған электрондық үкімет порталы арқылы өтініштерін білдіреді. Тапсырылған өтініштер бөлімнің ақпараттық жүйесіне түсіп, заңдылығына сай тұрғын үй көмегі тағайындалады. Алдайда, осы өтініш берген отбасылардың тиісті мемлекеттік ақпараттық жүйесіне отбасыға кіретін кірістердің толығымен анықтау мүмкін емес, себебі бұл отбасылардың материалдық жағдайын учаскелік комиссиялар тексеру жөнінде заң нормаларында қарастырылмаған. Сондықтан, «Тұрғын үй көмегін беру қағидаларын бекіту туралы» ҚР Өнеркәсіп және құрылыс министрінің 2023 жылғы 8 желтоқсандағы №117 бұйрығына өзгеріс енгізу  </w:t>
            </w:r>
          </w:p>
          <w:p w:rsidR="00DB6C6A" w:rsidRPr="008663BB" w:rsidRDefault="00DB6C6A" w:rsidP="00DB6C6A">
            <w:pPr>
              <w:widowControl w:val="0"/>
              <w:autoSpaceDE w:val="0"/>
              <w:autoSpaceDN w:val="0"/>
              <w:contextualSpacing/>
              <w:jc w:val="both"/>
              <w:rPr>
                <w:rFonts w:ascii="Times New Roman" w:hAnsi="Times New Roman" w:cs="Times New Roman"/>
                <w:sz w:val="20"/>
                <w:szCs w:val="20"/>
                <w:lang w:val="kk-KZ"/>
              </w:rPr>
            </w:pPr>
          </w:p>
        </w:tc>
        <w:tc>
          <w:tcPr>
            <w:tcW w:w="3402" w:type="dxa"/>
          </w:tcPr>
          <w:p w:rsidR="00837BCE" w:rsidRPr="00B14E5D" w:rsidRDefault="00837BCE" w:rsidP="00837BCE">
            <w:pPr>
              <w:spacing w:after="100" w:afterAutospacing="1"/>
              <w:jc w:val="both"/>
              <w:rPr>
                <w:rFonts w:ascii="Times New Roman" w:eastAsia="Times New Roman" w:hAnsi="Times New Roman" w:cs="Times New Roman"/>
                <w:sz w:val="20"/>
                <w:szCs w:val="20"/>
                <w:lang w:val="kk-KZ" w:eastAsia="ru-RU"/>
              </w:rPr>
            </w:pPr>
            <w:r w:rsidRPr="00B14E5D">
              <w:rPr>
                <w:rFonts w:ascii="Times New Roman" w:eastAsia="Times New Roman" w:hAnsi="Times New Roman" w:cs="Times New Roman"/>
                <w:sz w:val="20"/>
                <w:szCs w:val="20"/>
                <w:lang w:val="kk-KZ" w:eastAsia="ru-RU"/>
              </w:rPr>
              <w:t xml:space="preserve"> «Тұрғын үй көмегін беру қағидаларын бекіту туралы» ҚР Өнеркәсіп және құрылыс министрінің 2023 жылғы 8 желтоқсандағы №117 бұйрығына өзгеріс енгізу  </w:t>
            </w:r>
            <w:r w:rsidR="00DE2284">
              <w:rPr>
                <w:rFonts w:ascii="Times New Roman" w:eastAsia="Times New Roman" w:hAnsi="Times New Roman" w:cs="Times New Roman"/>
                <w:sz w:val="20"/>
                <w:szCs w:val="20"/>
                <w:lang w:val="kk-KZ" w:eastAsia="ru-RU"/>
              </w:rPr>
              <w:t xml:space="preserve">туралы ұсыным хат жолдау </w:t>
            </w:r>
          </w:p>
          <w:p w:rsidR="00DB6C6A" w:rsidRPr="008663BB" w:rsidRDefault="00DB6C6A" w:rsidP="00DB6C6A">
            <w:pPr>
              <w:jc w:val="both"/>
              <w:rPr>
                <w:rFonts w:ascii="Times New Roman" w:hAnsi="Times New Roman" w:cs="Times New Roman"/>
                <w:sz w:val="20"/>
                <w:szCs w:val="20"/>
                <w:lang w:val="kk-KZ"/>
              </w:rPr>
            </w:pPr>
            <w:r w:rsidRPr="003E7792">
              <w:rPr>
                <w:rFonts w:ascii="Times New Roman" w:hAnsi="Times New Roman" w:cs="Times New Roman"/>
                <w:sz w:val="20"/>
                <w:szCs w:val="20"/>
                <w:lang w:val="kk-KZ"/>
              </w:rPr>
              <w:t>.</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DB6C6A" w:rsidTr="00DB6C6A">
        <w:trPr>
          <w:trHeight w:val="244"/>
        </w:trPr>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00DE2284">
              <w:rPr>
                <w:rFonts w:ascii="Times New Roman" w:hAnsi="Times New Roman" w:cs="Times New Roman"/>
                <w:b/>
                <w:sz w:val="20"/>
                <w:szCs w:val="20"/>
                <w:lang w:val="kk-KZ"/>
              </w:rPr>
              <w:t xml:space="preserve"> Жаңақорған ауданының</w:t>
            </w:r>
            <w:r w:rsidRPr="00CF474A">
              <w:rPr>
                <w:rFonts w:ascii="Times New Roman" w:hAnsi="Times New Roman" w:cs="Times New Roman"/>
                <w:b/>
                <w:sz w:val="20"/>
                <w:szCs w:val="20"/>
                <w:lang w:val="kk-KZ"/>
              </w:rPr>
              <w:t xml:space="preserve"> мәдениет және тілдерді дамыту бөлімі» КММ</w:t>
            </w:r>
          </w:p>
        </w:tc>
      </w:tr>
      <w:tr w:rsidR="00DB6C6A" w:rsidRPr="008663BB"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6</w:t>
            </w:r>
          </w:p>
        </w:tc>
        <w:tc>
          <w:tcPr>
            <w:tcW w:w="10177" w:type="dxa"/>
          </w:tcPr>
          <w:p w:rsidR="00DB6C6A" w:rsidRPr="008663BB" w:rsidRDefault="00DE2284" w:rsidP="00DB6C6A">
            <w:pPr>
              <w:contextualSpacing/>
              <w:jc w:val="both"/>
              <w:rPr>
                <w:rFonts w:ascii="Times New Roman" w:hAnsi="Times New Roman" w:cs="Times New Roman"/>
                <w:sz w:val="20"/>
                <w:szCs w:val="20"/>
                <w:lang w:val="kk-KZ"/>
              </w:rPr>
            </w:pPr>
            <w:r w:rsidRPr="00B14E5D">
              <w:rPr>
                <w:rFonts w:ascii="Times New Roman" w:hAnsi="Times New Roman" w:cs="Times New Roman"/>
                <w:color w:val="000000"/>
                <w:sz w:val="20"/>
                <w:szCs w:val="20"/>
                <w:lang w:val="kk-KZ"/>
              </w:rPr>
              <w:t>Қазақстан Республикасы Ұлттық экономика министрінің 2015 жылғы 2 ақпандағы № 70 және Қазақстан Республикасы Мәдениет және спорт министрінің</w:t>
            </w:r>
            <w:r>
              <w:rPr>
                <w:rFonts w:ascii="Times New Roman" w:hAnsi="Times New Roman" w:cs="Times New Roman"/>
                <w:color w:val="000000"/>
                <w:sz w:val="20"/>
                <w:szCs w:val="20"/>
                <w:lang w:val="kk-KZ"/>
              </w:rPr>
              <w:t xml:space="preserve"> 2017 жылғы    </w:t>
            </w:r>
            <w:r w:rsidRPr="00B14E5D">
              <w:rPr>
                <w:rFonts w:ascii="Times New Roman" w:hAnsi="Times New Roman" w:cs="Times New Roman"/>
                <w:color w:val="000000"/>
                <w:sz w:val="20"/>
                <w:szCs w:val="20"/>
                <w:lang w:val="kk-KZ"/>
              </w:rPr>
              <w:t xml:space="preserve">17 шілдедегі № 209 бұйрықтарын аудандық және ауылдық деңгейдегі кәсіпорын басшылығына конкурс жариялау барысында негізге алынуына байланысты кәсіпорын және ауылдық клуб үйлерінің басшыларын тағайындау барысында </w:t>
            </w:r>
            <w:r w:rsidRPr="00B14E5D">
              <w:rPr>
                <w:rFonts w:ascii="Times New Roman" w:hAnsi="Times New Roman" w:cs="Times New Roman"/>
                <w:bCs/>
                <w:color w:val="151515"/>
                <w:sz w:val="20"/>
                <w:szCs w:val="20"/>
                <w:lang w:val="kk-KZ"/>
              </w:rPr>
              <w:t>сыбайлас жемқорлық тәуекелдері туындауы мүмкін</w:t>
            </w:r>
          </w:p>
        </w:tc>
        <w:tc>
          <w:tcPr>
            <w:tcW w:w="3402" w:type="dxa"/>
          </w:tcPr>
          <w:p w:rsidR="00DB6C6A" w:rsidRPr="00415309" w:rsidRDefault="00DE2284" w:rsidP="00DB6C6A">
            <w:pPr>
              <w:pStyle w:val="a4"/>
              <w:spacing w:after="0" w:line="240" w:lineRule="auto"/>
              <w:ind w:left="0"/>
              <w:contextualSpacing/>
              <w:jc w:val="both"/>
              <w:rPr>
                <w:rFonts w:ascii="Times New Roman" w:hAnsi="Times New Roman"/>
                <w:sz w:val="20"/>
                <w:szCs w:val="20"/>
                <w:lang w:val="kk-KZ"/>
              </w:rPr>
            </w:pPr>
            <w:r w:rsidRPr="004E2966">
              <w:rPr>
                <w:rFonts w:ascii="Times New Roman" w:hAnsi="Times New Roman"/>
                <w:color w:val="000000"/>
                <w:sz w:val="20"/>
                <w:szCs w:val="20"/>
                <w:lang w:val="kk-KZ"/>
              </w:rPr>
              <w:t>Қазақстан Республикасы Ұлттық экономика министрінің 2015 жылғы 2 ақпандағы № 70 және Қазақстан Республикасы Мәдениет және спорт министрінің 2017 жылғы                     17 шілдедегі № 209 бұйрықтарын</w:t>
            </w:r>
            <w:r>
              <w:rPr>
                <w:rFonts w:ascii="Times New Roman" w:hAnsi="Times New Roman"/>
                <w:color w:val="000000"/>
                <w:sz w:val="20"/>
                <w:szCs w:val="20"/>
                <w:lang w:val="kk-KZ"/>
              </w:rPr>
              <w:t>а өзгеріс енгізу</w:t>
            </w:r>
            <w:r>
              <w:rPr>
                <w:rFonts w:ascii="Times New Roman" w:hAnsi="Times New Roman"/>
                <w:sz w:val="20"/>
                <w:szCs w:val="20"/>
                <w:lang w:val="kk-KZ"/>
              </w:rPr>
              <w:t xml:space="preserve"> туралы ұсыным хат жолдау</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540A34">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w:t>
            </w:r>
            <w:r w:rsidRPr="007F1BF6">
              <w:rPr>
                <w:rFonts w:ascii="Times New Roman" w:hAnsi="Times New Roman" w:cs="Times New Roman"/>
                <w:b/>
                <w:sz w:val="20"/>
                <w:szCs w:val="20"/>
                <w:lang w:val="kk-KZ"/>
              </w:rPr>
              <w:t xml:space="preserve"> </w:t>
            </w:r>
            <w:r w:rsidR="00540A34">
              <w:rPr>
                <w:rFonts w:ascii="Times New Roman" w:hAnsi="Times New Roman" w:cs="Times New Roman"/>
                <w:b/>
                <w:sz w:val="20"/>
                <w:szCs w:val="20"/>
                <w:lang w:val="kk-KZ"/>
              </w:rPr>
              <w:t>Жаңақорған ауданының тұрғын үй-жолаушылар көлігі және автомобиль жолдары бөлімі</w:t>
            </w:r>
            <w:r w:rsidRPr="00CF474A">
              <w:rPr>
                <w:rFonts w:ascii="Times New Roman" w:hAnsi="Times New Roman" w:cs="Times New Roman"/>
                <w:b/>
                <w:sz w:val="20"/>
                <w:szCs w:val="20"/>
                <w:lang w:val="kk-KZ"/>
              </w:rPr>
              <w:t>» КММ</w:t>
            </w:r>
          </w:p>
        </w:tc>
      </w:tr>
      <w:tr w:rsidR="00540A34" w:rsidRPr="00DA5266" w:rsidTr="00DB6C6A">
        <w:tc>
          <w:tcPr>
            <w:tcW w:w="421" w:type="dxa"/>
          </w:tcPr>
          <w:p w:rsidR="00540A34" w:rsidRPr="00DC5FB4" w:rsidRDefault="00540A34" w:rsidP="00DB6C6A">
            <w:pPr>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7</w:t>
            </w:r>
          </w:p>
        </w:tc>
        <w:tc>
          <w:tcPr>
            <w:tcW w:w="10177" w:type="dxa"/>
          </w:tcPr>
          <w:p w:rsidR="00540A34" w:rsidRPr="00540A34" w:rsidRDefault="00540A34">
            <w:pPr>
              <w:rPr>
                <w:lang w:val="kk-KZ"/>
              </w:rPr>
            </w:pPr>
            <w:r w:rsidRPr="0061517D">
              <w:rPr>
                <w:rFonts w:ascii="Times New Roman" w:eastAsiaTheme="minorEastAsia" w:hAnsi="Times New Roman" w:cs="Times New Roman"/>
                <w:sz w:val="20"/>
                <w:szCs w:val="20"/>
                <w:lang w:val="kk-KZ" w:eastAsia="ru-RU"/>
              </w:rPr>
              <w:t>Қазақстан Республикасы Ұлттық экономика министрінің 2015 жылғы</w:t>
            </w:r>
            <w:r w:rsidRPr="0061517D">
              <w:rPr>
                <w:rFonts w:ascii="Times New Roman" w:eastAsiaTheme="minorEastAsia" w:hAnsi="Times New Roman" w:cs="Times New Roman"/>
                <w:sz w:val="20"/>
                <w:szCs w:val="20"/>
                <w:lang w:val="kk-KZ" w:eastAsia="ru-RU"/>
              </w:rPr>
              <w:br/>
              <w:t xml:space="preserve">3 ақпандағы № 71 бұйрығымен бекітілген Сәулет, қала құрылысы және құрылыс қызметі саласында инжинирингтік қызметтер көрсету қағидаларының 10-тармағына сәйкес техникалық қадағалау жөніндегі сарапшының міндеттері белгіленген. Атап айтқанда, техникалық қадағалау жөніндегі сарапшы тұрақты негізде құрылыс-монтаждау жұмыстарының сапасын қадағалауға, яғни құрылыс нысанында тұрақты негізде құрылыс-монтаж жұмыстарының барлық кезендерін бақылауды жүзеге асыруға тиіс. Алайда, іс жүзінде техникалық қадағалауды жүзеге асыратын бір тұлғаға облыстың әртүрлі аудандарында орналасқан бірнеше құрылыс нысандарында бекітіледі. Яғни, бір техникалық қадағалауды жүзеге асыратын сарапшыға бірнеше құрылыс нысандары бекітілгендіктен, күнделікті бір </w:t>
            </w:r>
            <w:r w:rsidRPr="0061517D">
              <w:rPr>
                <w:rFonts w:ascii="Times New Roman" w:eastAsiaTheme="minorEastAsia" w:hAnsi="Times New Roman" w:cs="Times New Roman"/>
                <w:sz w:val="20"/>
                <w:szCs w:val="20"/>
                <w:lang w:val="kk-KZ" w:eastAsia="ru-RU"/>
              </w:rPr>
              <w:lastRenderedPageBreak/>
              <w:t xml:space="preserve">уақытта әр түрлі аудандарда орналасқан екі немесе одан да көп нысандарда болуына мүмкіндік бермейді. Қалыптасқан мән-жайлар құрылыс-монтаждау жұмысына ресми техникалық бақылау жүргізуге байланысты сыбайлас жемқорлық тәуекелдеріне және нысанды пайдалануға қабылдауды жүргізу кезінде тиісті құжаттаманы жалған ресімдеуге әкеп соғуы мүмкін. </w:t>
            </w:r>
          </w:p>
        </w:tc>
        <w:tc>
          <w:tcPr>
            <w:tcW w:w="3402" w:type="dxa"/>
          </w:tcPr>
          <w:p w:rsidR="00540A34" w:rsidRPr="00540A34" w:rsidRDefault="00540A34">
            <w:pPr>
              <w:rPr>
                <w:lang w:val="kk-KZ"/>
              </w:rPr>
            </w:pPr>
            <w:r w:rsidRPr="00B14E5D">
              <w:rPr>
                <w:rFonts w:ascii="Times New Roman" w:hAnsi="Times New Roman" w:cs="Times New Roman"/>
                <w:sz w:val="20"/>
                <w:szCs w:val="20"/>
                <w:lang w:val="kk-KZ"/>
              </w:rPr>
              <w:lastRenderedPageBreak/>
              <w:t>Қазақстан Республикасы Ұлттық экономика министрінің 2015 жылғы 3 ақпандағы № 71 бұйрығымен бекітілген Сәулет, қала құрылысы және құрылыс қызметі саласында инжинирингтік қызметтер көрсету қағидаларына өзгеріс енгізу</w:t>
            </w:r>
          </w:p>
        </w:tc>
        <w:tc>
          <w:tcPr>
            <w:tcW w:w="1843" w:type="dxa"/>
          </w:tcPr>
          <w:p w:rsidR="00540A34" w:rsidRDefault="00540A34"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540A34" w:rsidRPr="00CF474A" w:rsidRDefault="00540A34"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r w:rsidR="00DB6C6A" w:rsidRPr="008663BB" w:rsidTr="00DB6C6A">
        <w:tc>
          <w:tcPr>
            <w:tcW w:w="15843" w:type="dxa"/>
            <w:gridSpan w:val="4"/>
          </w:tcPr>
          <w:p w:rsidR="00DB6C6A" w:rsidRPr="00CF474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lastRenderedPageBreak/>
              <w:t>«</w:t>
            </w:r>
            <w:r w:rsidR="00DE2284">
              <w:rPr>
                <w:rFonts w:ascii="Times New Roman" w:hAnsi="Times New Roman" w:cs="Times New Roman"/>
                <w:b/>
                <w:sz w:val="20"/>
                <w:szCs w:val="20"/>
                <w:lang w:val="kk-KZ"/>
              </w:rPr>
              <w:t xml:space="preserve"> Жаңақорған  ауданының</w:t>
            </w:r>
            <w:r w:rsidRPr="00CF474A">
              <w:rPr>
                <w:rFonts w:ascii="Times New Roman" w:hAnsi="Times New Roman" w:cs="Times New Roman"/>
                <w:b/>
                <w:sz w:val="20"/>
                <w:szCs w:val="20"/>
                <w:lang w:val="kk-KZ"/>
              </w:rPr>
              <w:t xml:space="preserve"> дене тәрбиесі, спорт және туризм бөлімі» КММ</w:t>
            </w:r>
          </w:p>
        </w:tc>
      </w:tr>
      <w:tr w:rsidR="00DB6C6A" w:rsidRPr="00550CF8" w:rsidTr="00DB6C6A">
        <w:tc>
          <w:tcPr>
            <w:tcW w:w="421" w:type="dxa"/>
          </w:tcPr>
          <w:p w:rsidR="00DB6C6A" w:rsidRPr="008663BB" w:rsidRDefault="00DB6C6A" w:rsidP="00DB6C6A">
            <w:pPr>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10177" w:type="dxa"/>
          </w:tcPr>
          <w:p w:rsidR="00DB6C6A" w:rsidRPr="00210079" w:rsidRDefault="00DE2284" w:rsidP="00DB6C6A">
            <w:pPr>
              <w:ind w:firstLine="284"/>
              <w:contextualSpacing/>
              <w:jc w:val="both"/>
              <w:rPr>
                <w:rFonts w:ascii="Times New Roman" w:hAnsi="Times New Roman" w:cs="Times New Roman"/>
                <w:sz w:val="20"/>
                <w:szCs w:val="20"/>
                <w:lang w:val="kk-KZ"/>
              </w:rPr>
            </w:pPr>
            <w:r w:rsidRPr="00B14E5D">
              <w:rPr>
                <w:rFonts w:ascii="Times New Roman" w:eastAsia="Times New Roman" w:hAnsi="Times New Roman" w:cs="Times New Roman"/>
                <w:sz w:val="20"/>
                <w:szCs w:val="20"/>
                <w:lang w:val="kk-KZ" w:eastAsia="ru-RU"/>
              </w:rPr>
              <w:t>ҚР Еңбек кодексінің 64-бабына сәйкес тәртіптік теріс қылықтың түрлерін айқындап, нәтижесімен тәртіптік жаза қолдану көзделген. Мәселен, жұмыскердің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3402" w:type="dxa"/>
          </w:tcPr>
          <w:p w:rsidR="00DB6C6A" w:rsidRPr="00DE2284" w:rsidRDefault="00DE2284" w:rsidP="00DB6C6A">
            <w:pPr>
              <w:pStyle w:val="a4"/>
              <w:spacing w:after="0" w:line="240" w:lineRule="auto"/>
              <w:ind w:left="0"/>
              <w:contextualSpacing/>
              <w:jc w:val="both"/>
              <w:rPr>
                <w:rFonts w:ascii="Times New Roman" w:hAnsi="Times New Roman"/>
                <w:sz w:val="20"/>
                <w:szCs w:val="20"/>
                <w:lang w:val="kk-KZ"/>
              </w:rPr>
            </w:pPr>
            <w:r w:rsidRPr="00DE2284">
              <w:rPr>
                <w:rFonts w:ascii="Times New Roman" w:hAnsi="Times New Roman"/>
                <w:sz w:val="20"/>
                <w:szCs w:val="20"/>
                <w:lang w:val="kk-KZ"/>
              </w:rPr>
              <w:t>ҚР Еңбек кодексін</w:t>
            </w:r>
            <w:r>
              <w:rPr>
                <w:rFonts w:ascii="Times New Roman" w:hAnsi="Times New Roman"/>
                <w:sz w:val="20"/>
                <w:szCs w:val="20"/>
                <w:lang w:val="kk-KZ"/>
              </w:rPr>
              <w:t xml:space="preserve">е өзгеріч енгізу  жөнінде ұсыным хат жолдау </w:t>
            </w:r>
          </w:p>
        </w:tc>
        <w:tc>
          <w:tcPr>
            <w:tcW w:w="1843" w:type="dxa"/>
          </w:tcPr>
          <w:p w:rsidR="00DB6C6A" w:rsidRDefault="00DB6C6A" w:rsidP="00DB6C6A">
            <w:pPr>
              <w:jc w:val="center"/>
              <w:rPr>
                <w:rFonts w:ascii="Times New Roman" w:hAnsi="Times New Roman" w:cs="Times New Roman"/>
                <w:b/>
                <w:sz w:val="20"/>
                <w:szCs w:val="20"/>
                <w:lang w:val="kk-KZ"/>
              </w:rPr>
            </w:pPr>
            <w:r w:rsidRPr="00CF474A">
              <w:rPr>
                <w:rFonts w:ascii="Times New Roman" w:hAnsi="Times New Roman" w:cs="Times New Roman"/>
                <w:b/>
                <w:sz w:val="20"/>
                <w:szCs w:val="20"/>
                <w:lang w:val="kk-KZ"/>
              </w:rPr>
              <w:t>2026 жыл</w:t>
            </w:r>
            <w:r>
              <w:rPr>
                <w:rFonts w:ascii="Times New Roman" w:hAnsi="Times New Roman" w:cs="Times New Roman"/>
                <w:b/>
                <w:sz w:val="20"/>
                <w:szCs w:val="20"/>
                <w:lang w:val="kk-KZ"/>
              </w:rPr>
              <w:t>дың</w:t>
            </w:r>
          </w:p>
          <w:p w:rsidR="00DB6C6A" w:rsidRPr="00CF474A" w:rsidRDefault="00DB6C6A" w:rsidP="00DB6C6A">
            <w:pPr>
              <w:jc w:val="center"/>
              <w:rPr>
                <w:rFonts w:ascii="Times New Roman" w:hAnsi="Times New Roman" w:cs="Times New Roman"/>
                <w:b/>
                <w:sz w:val="20"/>
                <w:szCs w:val="20"/>
                <w:lang w:val="kk-KZ"/>
              </w:rPr>
            </w:pPr>
            <w:r>
              <w:rPr>
                <w:rFonts w:ascii="Times New Roman" w:hAnsi="Times New Roman" w:cs="Times New Roman"/>
                <w:b/>
                <w:sz w:val="20"/>
                <w:szCs w:val="20"/>
                <w:lang w:val="kk-KZ"/>
              </w:rPr>
              <w:t>соңына дейін</w:t>
            </w:r>
          </w:p>
        </w:tc>
      </w:tr>
    </w:tbl>
    <w:p w:rsidR="00A8482B" w:rsidRPr="00540A34" w:rsidRDefault="00A8482B" w:rsidP="00873E73">
      <w:pPr>
        <w:spacing w:after="0" w:line="240" w:lineRule="auto"/>
        <w:rPr>
          <w:rFonts w:ascii="Times New Roman" w:hAnsi="Times New Roman" w:cs="Times New Roman"/>
          <w:b/>
          <w:sz w:val="20"/>
          <w:szCs w:val="20"/>
        </w:rPr>
      </w:pPr>
    </w:p>
    <w:sectPr w:rsidR="00A8482B" w:rsidRPr="00540A34" w:rsidSect="00ED4ED9">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077" w:rsidRDefault="00CE4077" w:rsidP="008941E5">
      <w:pPr>
        <w:spacing w:after="0" w:line="240" w:lineRule="auto"/>
      </w:pPr>
      <w:r>
        <w:separator/>
      </w:r>
    </w:p>
  </w:endnote>
  <w:endnote w:type="continuationSeparator" w:id="0">
    <w:p w:rsidR="00CE4077" w:rsidRDefault="00CE4077" w:rsidP="0089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077" w:rsidRDefault="00CE4077" w:rsidP="008941E5">
      <w:pPr>
        <w:spacing w:after="0" w:line="240" w:lineRule="auto"/>
      </w:pPr>
      <w:r>
        <w:separator/>
      </w:r>
    </w:p>
  </w:footnote>
  <w:footnote w:type="continuationSeparator" w:id="0">
    <w:p w:rsidR="00CE4077" w:rsidRDefault="00CE4077" w:rsidP="008941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5720D"/>
    <w:multiLevelType w:val="hybridMultilevel"/>
    <w:tmpl w:val="E0E654C0"/>
    <w:lvl w:ilvl="0" w:tplc="00E6B2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3BC"/>
    <w:rsid w:val="000749BB"/>
    <w:rsid w:val="00080CB3"/>
    <w:rsid w:val="00091397"/>
    <w:rsid w:val="000B54F5"/>
    <w:rsid w:val="000E1E16"/>
    <w:rsid w:val="000F1AB8"/>
    <w:rsid w:val="000F75FB"/>
    <w:rsid w:val="001162CF"/>
    <w:rsid w:val="0012735E"/>
    <w:rsid w:val="001424BF"/>
    <w:rsid w:val="0014291D"/>
    <w:rsid w:val="00145892"/>
    <w:rsid w:val="00145A9A"/>
    <w:rsid w:val="00170F88"/>
    <w:rsid w:val="0018699B"/>
    <w:rsid w:val="001A0180"/>
    <w:rsid w:val="001A1C73"/>
    <w:rsid w:val="001B2932"/>
    <w:rsid w:val="001F6217"/>
    <w:rsid w:val="00205D2E"/>
    <w:rsid w:val="00210079"/>
    <w:rsid w:val="00241176"/>
    <w:rsid w:val="0024217A"/>
    <w:rsid w:val="002618AF"/>
    <w:rsid w:val="00295FE1"/>
    <w:rsid w:val="002A7FF2"/>
    <w:rsid w:val="002B6D90"/>
    <w:rsid w:val="0030088D"/>
    <w:rsid w:val="00312EFD"/>
    <w:rsid w:val="00315306"/>
    <w:rsid w:val="003253BC"/>
    <w:rsid w:val="00335C63"/>
    <w:rsid w:val="00337A17"/>
    <w:rsid w:val="00337BA6"/>
    <w:rsid w:val="00384AD3"/>
    <w:rsid w:val="00386755"/>
    <w:rsid w:val="003E7792"/>
    <w:rsid w:val="003F6CB0"/>
    <w:rsid w:val="00402E9B"/>
    <w:rsid w:val="00415309"/>
    <w:rsid w:val="004228B9"/>
    <w:rsid w:val="00432635"/>
    <w:rsid w:val="00436D3E"/>
    <w:rsid w:val="00461750"/>
    <w:rsid w:val="00474DD8"/>
    <w:rsid w:val="004D33B8"/>
    <w:rsid w:val="004F502A"/>
    <w:rsid w:val="00506F27"/>
    <w:rsid w:val="005350B4"/>
    <w:rsid w:val="00540A34"/>
    <w:rsid w:val="0055077B"/>
    <w:rsid w:val="00550CF8"/>
    <w:rsid w:val="00561C23"/>
    <w:rsid w:val="00572538"/>
    <w:rsid w:val="005762AF"/>
    <w:rsid w:val="0059316A"/>
    <w:rsid w:val="005A42A9"/>
    <w:rsid w:val="005D001B"/>
    <w:rsid w:val="00627A38"/>
    <w:rsid w:val="006441FA"/>
    <w:rsid w:val="00650F7E"/>
    <w:rsid w:val="00654C1D"/>
    <w:rsid w:val="006825ED"/>
    <w:rsid w:val="00691C97"/>
    <w:rsid w:val="006B470C"/>
    <w:rsid w:val="006C227C"/>
    <w:rsid w:val="0070137A"/>
    <w:rsid w:val="00703290"/>
    <w:rsid w:val="00715A6D"/>
    <w:rsid w:val="00720346"/>
    <w:rsid w:val="00746812"/>
    <w:rsid w:val="007555CB"/>
    <w:rsid w:val="0077726F"/>
    <w:rsid w:val="007A2E63"/>
    <w:rsid w:val="007B7811"/>
    <w:rsid w:val="007E53E6"/>
    <w:rsid w:val="007E594D"/>
    <w:rsid w:val="007F1BF6"/>
    <w:rsid w:val="008026C7"/>
    <w:rsid w:val="008316B1"/>
    <w:rsid w:val="0083370C"/>
    <w:rsid w:val="00837BCE"/>
    <w:rsid w:val="008441E9"/>
    <w:rsid w:val="008663BB"/>
    <w:rsid w:val="00873E73"/>
    <w:rsid w:val="00892873"/>
    <w:rsid w:val="008941E5"/>
    <w:rsid w:val="008945C6"/>
    <w:rsid w:val="008973B2"/>
    <w:rsid w:val="008A5871"/>
    <w:rsid w:val="008D6EDF"/>
    <w:rsid w:val="008E2ED7"/>
    <w:rsid w:val="008E6170"/>
    <w:rsid w:val="0093000E"/>
    <w:rsid w:val="00946047"/>
    <w:rsid w:val="0098227A"/>
    <w:rsid w:val="00997841"/>
    <w:rsid w:val="009A28F0"/>
    <w:rsid w:val="009B33AC"/>
    <w:rsid w:val="009B47F9"/>
    <w:rsid w:val="009C023B"/>
    <w:rsid w:val="009C56AB"/>
    <w:rsid w:val="009E5932"/>
    <w:rsid w:val="00A10114"/>
    <w:rsid w:val="00A431E1"/>
    <w:rsid w:val="00A8482B"/>
    <w:rsid w:val="00A962AB"/>
    <w:rsid w:val="00B1728D"/>
    <w:rsid w:val="00B36BB8"/>
    <w:rsid w:val="00B87B7B"/>
    <w:rsid w:val="00BC0E69"/>
    <w:rsid w:val="00BD5F7D"/>
    <w:rsid w:val="00BE409B"/>
    <w:rsid w:val="00C1237B"/>
    <w:rsid w:val="00C229A4"/>
    <w:rsid w:val="00C52460"/>
    <w:rsid w:val="00C7459F"/>
    <w:rsid w:val="00CB3B3B"/>
    <w:rsid w:val="00CD13C2"/>
    <w:rsid w:val="00CD4668"/>
    <w:rsid w:val="00CE4077"/>
    <w:rsid w:val="00CF474A"/>
    <w:rsid w:val="00D06357"/>
    <w:rsid w:val="00D07AE4"/>
    <w:rsid w:val="00D12E0D"/>
    <w:rsid w:val="00D3706C"/>
    <w:rsid w:val="00D712DB"/>
    <w:rsid w:val="00D72103"/>
    <w:rsid w:val="00D75900"/>
    <w:rsid w:val="00DA5266"/>
    <w:rsid w:val="00DB6C6A"/>
    <w:rsid w:val="00DC5FB4"/>
    <w:rsid w:val="00DE2284"/>
    <w:rsid w:val="00DF5E2A"/>
    <w:rsid w:val="00DF5E6B"/>
    <w:rsid w:val="00E3699D"/>
    <w:rsid w:val="00E4168B"/>
    <w:rsid w:val="00E56429"/>
    <w:rsid w:val="00EB74FB"/>
    <w:rsid w:val="00EC499C"/>
    <w:rsid w:val="00EC5D4D"/>
    <w:rsid w:val="00ED4ED9"/>
    <w:rsid w:val="00ED7A25"/>
    <w:rsid w:val="00EE76E3"/>
    <w:rsid w:val="00EF22AC"/>
    <w:rsid w:val="00F0454F"/>
    <w:rsid w:val="00F31CCA"/>
    <w:rsid w:val="00F51696"/>
    <w:rsid w:val="00FA336B"/>
    <w:rsid w:val="00FC6BCF"/>
    <w:rsid w:val="00FF1B42"/>
    <w:rsid w:val="00FF7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C6A"/>
  </w:style>
  <w:style w:type="paragraph" w:styleId="1">
    <w:name w:val="heading 1"/>
    <w:basedOn w:val="a"/>
    <w:next w:val="a"/>
    <w:link w:val="10"/>
    <w:uiPriority w:val="9"/>
    <w:qFormat/>
    <w:rsid w:val="00BC0E6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BC0E6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48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uiPriority w:val="99"/>
    <w:unhideWhenUsed/>
    <w:rsid w:val="00ED4ED9"/>
    <w:pPr>
      <w:spacing w:after="120" w:line="276" w:lineRule="auto"/>
      <w:ind w:left="283"/>
    </w:pPr>
    <w:rPr>
      <w:rFonts w:ascii="Calibri" w:eastAsia="Times New Roman" w:hAnsi="Calibri" w:cs="Times New Roman"/>
      <w:lang w:eastAsia="ru-RU"/>
    </w:rPr>
  </w:style>
  <w:style w:type="character" w:customStyle="1" w:styleId="a5">
    <w:name w:val="Основной текст с отступом Знак"/>
    <w:basedOn w:val="a0"/>
    <w:link w:val="a4"/>
    <w:uiPriority w:val="99"/>
    <w:rsid w:val="00ED4ED9"/>
    <w:rPr>
      <w:rFonts w:ascii="Calibri" w:eastAsia="Times New Roman" w:hAnsi="Calibri" w:cs="Times New Roman"/>
      <w:lang w:eastAsia="ru-RU"/>
    </w:rPr>
  </w:style>
  <w:style w:type="paragraph" w:styleId="a6">
    <w:name w:val="header"/>
    <w:basedOn w:val="a"/>
    <w:link w:val="a7"/>
    <w:uiPriority w:val="99"/>
    <w:unhideWhenUsed/>
    <w:rsid w:val="008941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41E5"/>
  </w:style>
  <w:style w:type="paragraph" w:styleId="a8">
    <w:name w:val="footer"/>
    <w:basedOn w:val="a"/>
    <w:link w:val="a9"/>
    <w:uiPriority w:val="99"/>
    <w:unhideWhenUsed/>
    <w:rsid w:val="008941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41E5"/>
  </w:style>
  <w:style w:type="paragraph" w:styleId="2">
    <w:name w:val="Body Text 2"/>
    <w:basedOn w:val="a"/>
    <w:link w:val="20"/>
    <w:uiPriority w:val="99"/>
    <w:unhideWhenUsed/>
    <w:rsid w:val="00691C97"/>
    <w:pPr>
      <w:spacing w:after="120" w:line="480" w:lineRule="auto"/>
    </w:pPr>
  </w:style>
  <w:style w:type="character" w:customStyle="1" w:styleId="20">
    <w:name w:val="Основной текст 2 Знак"/>
    <w:basedOn w:val="a0"/>
    <w:link w:val="2"/>
    <w:uiPriority w:val="99"/>
    <w:rsid w:val="00691C97"/>
  </w:style>
  <w:style w:type="character" w:customStyle="1" w:styleId="10">
    <w:name w:val="Заголовок 1 Знак"/>
    <w:basedOn w:val="a0"/>
    <w:link w:val="1"/>
    <w:uiPriority w:val="9"/>
    <w:rsid w:val="00BC0E69"/>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BC0E69"/>
    <w:rPr>
      <w:rFonts w:ascii="Times New Roman" w:eastAsia="Times New Roman" w:hAnsi="Times New Roman" w:cs="Times New Roman"/>
      <w:b/>
      <w:bCs/>
      <w:sz w:val="27"/>
      <w:szCs w:val="27"/>
      <w:lang w:eastAsia="ru-RU"/>
    </w:rPr>
  </w:style>
  <w:style w:type="paragraph" w:styleId="aa">
    <w:name w:val="No Spacing"/>
    <w:aliases w:val="Ерк!н,Айгерим,мой стиль,No Spacing,Без интервала2,Без интервала21,Обя,мелкий,норма,мой рабочий,Без интерваль,Без интервала3,No Spacing12,свой,Без интервала11,Без интервала1,No Spacing1,14 TNR,МОЙ СТИЛЬ,Елжан,Без интеБез интервала,Алия"/>
    <w:link w:val="ab"/>
    <w:uiPriority w:val="1"/>
    <w:qFormat/>
    <w:rsid w:val="00BC0E69"/>
    <w:pPr>
      <w:spacing w:after="0" w:line="240" w:lineRule="auto"/>
    </w:pPr>
    <w:rPr>
      <w:rFonts w:ascii="Calibri" w:eastAsia="Calibri" w:hAnsi="Calibri" w:cs="Times New Roman"/>
      <w:lang w:eastAsia="ru-RU"/>
    </w:rPr>
  </w:style>
  <w:style w:type="character" w:customStyle="1" w:styleId="ab">
    <w:name w:val="Без интервала Знак"/>
    <w:aliases w:val="Ерк!н Знак,Айгерим Знак,мой стиль Знак,No Spacing Знак,Без интервала2 Знак,Без интервала21 Знак,Обя Знак,мелкий Знак,норма Знак,мой рабочий Знак,Без интерваль Знак,Без интервала3 Знак,No Spacing12 Знак,свой Знак,Без интервала11 Знак"/>
    <w:link w:val="aa"/>
    <w:uiPriority w:val="1"/>
    <w:qFormat/>
    <w:locked/>
    <w:rsid w:val="00BC0E69"/>
    <w:rPr>
      <w:rFonts w:ascii="Calibri" w:eastAsia="Calibri" w:hAnsi="Calibri" w:cs="Times New Roman"/>
      <w:lang w:eastAsia="ru-RU"/>
    </w:rPr>
  </w:style>
  <w:style w:type="character" w:customStyle="1" w:styleId="bumpedfont15mrcssattr">
    <w:name w:val="bumpedfont15_mr_css_attr"/>
    <w:basedOn w:val="a0"/>
    <w:rsid w:val="00BC0E69"/>
  </w:style>
  <w:style w:type="paragraph" w:styleId="HTML">
    <w:name w:val="HTML Preformatted"/>
    <w:basedOn w:val="a"/>
    <w:link w:val="HTML0"/>
    <w:uiPriority w:val="99"/>
    <w:semiHidden/>
    <w:unhideWhenUsed/>
    <w:rsid w:val="00BC0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C0E69"/>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715A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15A6D"/>
    <w:rPr>
      <w:rFonts w:ascii="Segoe UI" w:hAnsi="Segoe UI" w:cs="Segoe UI"/>
      <w:sz w:val="18"/>
      <w:szCs w:val="18"/>
    </w:rPr>
  </w:style>
  <w:style w:type="paragraph" w:styleId="ae">
    <w:name w:val="List Paragraph"/>
    <w:basedOn w:val="a"/>
    <w:uiPriority w:val="34"/>
    <w:qFormat/>
    <w:rsid w:val="00CD4668"/>
    <w:pPr>
      <w:ind w:left="720"/>
      <w:contextualSpacing/>
    </w:pPr>
  </w:style>
  <w:style w:type="character" w:customStyle="1" w:styleId="af">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f0"/>
    <w:uiPriority w:val="99"/>
    <w:locked/>
    <w:rsid w:val="004D33B8"/>
    <w:rPr>
      <w:rFonts w:ascii="Times New Roman" w:eastAsia="Times New Roman" w:hAnsi="Times New Roman" w:cs="Times New Roman"/>
      <w:sz w:val="24"/>
      <w:szCs w:val="24"/>
    </w:rPr>
  </w:style>
  <w:style w:type="paragraph" w:styleId="af0">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f"/>
    <w:uiPriority w:val="99"/>
    <w:unhideWhenUsed/>
    <w:qFormat/>
    <w:rsid w:val="004D33B8"/>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C6A"/>
  </w:style>
  <w:style w:type="paragraph" w:styleId="1">
    <w:name w:val="heading 1"/>
    <w:basedOn w:val="a"/>
    <w:next w:val="a"/>
    <w:link w:val="10"/>
    <w:uiPriority w:val="9"/>
    <w:qFormat/>
    <w:rsid w:val="00BC0E6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BC0E6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48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uiPriority w:val="99"/>
    <w:unhideWhenUsed/>
    <w:rsid w:val="00ED4ED9"/>
    <w:pPr>
      <w:spacing w:after="120" w:line="276" w:lineRule="auto"/>
      <w:ind w:left="283"/>
    </w:pPr>
    <w:rPr>
      <w:rFonts w:ascii="Calibri" w:eastAsia="Times New Roman" w:hAnsi="Calibri" w:cs="Times New Roman"/>
      <w:lang w:eastAsia="ru-RU"/>
    </w:rPr>
  </w:style>
  <w:style w:type="character" w:customStyle="1" w:styleId="a5">
    <w:name w:val="Основной текст с отступом Знак"/>
    <w:basedOn w:val="a0"/>
    <w:link w:val="a4"/>
    <w:uiPriority w:val="99"/>
    <w:rsid w:val="00ED4ED9"/>
    <w:rPr>
      <w:rFonts w:ascii="Calibri" w:eastAsia="Times New Roman" w:hAnsi="Calibri" w:cs="Times New Roman"/>
      <w:lang w:eastAsia="ru-RU"/>
    </w:rPr>
  </w:style>
  <w:style w:type="paragraph" w:styleId="a6">
    <w:name w:val="header"/>
    <w:basedOn w:val="a"/>
    <w:link w:val="a7"/>
    <w:uiPriority w:val="99"/>
    <w:unhideWhenUsed/>
    <w:rsid w:val="008941E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41E5"/>
  </w:style>
  <w:style w:type="paragraph" w:styleId="a8">
    <w:name w:val="footer"/>
    <w:basedOn w:val="a"/>
    <w:link w:val="a9"/>
    <w:uiPriority w:val="99"/>
    <w:unhideWhenUsed/>
    <w:rsid w:val="008941E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41E5"/>
  </w:style>
  <w:style w:type="paragraph" w:styleId="2">
    <w:name w:val="Body Text 2"/>
    <w:basedOn w:val="a"/>
    <w:link w:val="20"/>
    <w:uiPriority w:val="99"/>
    <w:unhideWhenUsed/>
    <w:rsid w:val="00691C97"/>
    <w:pPr>
      <w:spacing w:after="120" w:line="480" w:lineRule="auto"/>
    </w:pPr>
  </w:style>
  <w:style w:type="character" w:customStyle="1" w:styleId="20">
    <w:name w:val="Основной текст 2 Знак"/>
    <w:basedOn w:val="a0"/>
    <w:link w:val="2"/>
    <w:uiPriority w:val="99"/>
    <w:rsid w:val="00691C97"/>
  </w:style>
  <w:style w:type="character" w:customStyle="1" w:styleId="10">
    <w:name w:val="Заголовок 1 Знак"/>
    <w:basedOn w:val="a0"/>
    <w:link w:val="1"/>
    <w:uiPriority w:val="9"/>
    <w:rsid w:val="00BC0E69"/>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BC0E69"/>
    <w:rPr>
      <w:rFonts w:ascii="Times New Roman" w:eastAsia="Times New Roman" w:hAnsi="Times New Roman" w:cs="Times New Roman"/>
      <w:b/>
      <w:bCs/>
      <w:sz w:val="27"/>
      <w:szCs w:val="27"/>
      <w:lang w:eastAsia="ru-RU"/>
    </w:rPr>
  </w:style>
  <w:style w:type="paragraph" w:styleId="aa">
    <w:name w:val="No Spacing"/>
    <w:aliases w:val="Ерк!н,Айгерим,мой стиль,No Spacing,Без интервала2,Без интервала21,Обя,мелкий,норма,мой рабочий,Без интерваль,Без интервала3,No Spacing12,свой,Без интервала11,Без интервала1,No Spacing1,14 TNR,МОЙ СТИЛЬ,Елжан,Без интеБез интервала,Алия"/>
    <w:link w:val="ab"/>
    <w:uiPriority w:val="1"/>
    <w:qFormat/>
    <w:rsid w:val="00BC0E69"/>
    <w:pPr>
      <w:spacing w:after="0" w:line="240" w:lineRule="auto"/>
    </w:pPr>
    <w:rPr>
      <w:rFonts w:ascii="Calibri" w:eastAsia="Calibri" w:hAnsi="Calibri" w:cs="Times New Roman"/>
      <w:lang w:eastAsia="ru-RU"/>
    </w:rPr>
  </w:style>
  <w:style w:type="character" w:customStyle="1" w:styleId="ab">
    <w:name w:val="Без интервала Знак"/>
    <w:aliases w:val="Ерк!н Знак,Айгерим Знак,мой стиль Знак,No Spacing Знак,Без интервала2 Знак,Без интервала21 Знак,Обя Знак,мелкий Знак,норма Знак,мой рабочий Знак,Без интерваль Знак,Без интервала3 Знак,No Spacing12 Знак,свой Знак,Без интервала11 Знак"/>
    <w:link w:val="aa"/>
    <w:uiPriority w:val="1"/>
    <w:qFormat/>
    <w:locked/>
    <w:rsid w:val="00BC0E69"/>
    <w:rPr>
      <w:rFonts w:ascii="Calibri" w:eastAsia="Calibri" w:hAnsi="Calibri" w:cs="Times New Roman"/>
      <w:lang w:eastAsia="ru-RU"/>
    </w:rPr>
  </w:style>
  <w:style w:type="character" w:customStyle="1" w:styleId="bumpedfont15mrcssattr">
    <w:name w:val="bumpedfont15_mr_css_attr"/>
    <w:basedOn w:val="a0"/>
    <w:rsid w:val="00BC0E69"/>
  </w:style>
  <w:style w:type="paragraph" w:styleId="HTML">
    <w:name w:val="HTML Preformatted"/>
    <w:basedOn w:val="a"/>
    <w:link w:val="HTML0"/>
    <w:uiPriority w:val="99"/>
    <w:semiHidden/>
    <w:unhideWhenUsed/>
    <w:rsid w:val="00BC0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C0E69"/>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715A6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15A6D"/>
    <w:rPr>
      <w:rFonts w:ascii="Segoe UI" w:hAnsi="Segoe UI" w:cs="Segoe UI"/>
      <w:sz w:val="18"/>
      <w:szCs w:val="18"/>
    </w:rPr>
  </w:style>
  <w:style w:type="paragraph" w:styleId="ae">
    <w:name w:val="List Paragraph"/>
    <w:basedOn w:val="a"/>
    <w:uiPriority w:val="34"/>
    <w:qFormat/>
    <w:rsid w:val="00CD4668"/>
    <w:pPr>
      <w:ind w:left="720"/>
      <w:contextualSpacing/>
    </w:pPr>
  </w:style>
  <w:style w:type="character" w:customStyle="1" w:styleId="af">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f0"/>
    <w:uiPriority w:val="99"/>
    <w:locked/>
    <w:rsid w:val="004D33B8"/>
    <w:rPr>
      <w:rFonts w:ascii="Times New Roman" w:eastAsia="Times New Roman" w:hAnsi="Times New Roman" w:cs="Times New Roman"/>
      <w:sz w:val="24"/>
      <w:szCs w:val="24"/>
    </w:rPr>
  </w:style>
  <w:style w:type="paragraph" w:styleId="af0">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f"/>
    <w:uiPriority w:val="99"/>
    <w:unhideWhenUsed/>
    <w:qFormat/>
    <w:rsid w:val="004D33B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46379">
      <w:bodyDiv w:val="1"/>
      <w:marLeft w:val="0"/>
      <w:marRight w:val="0"/>
      <w:marTop w:val="0"/>
      <w:marBottom w:val="0"/>
      <w:divBdr>
        <w:top w:val="none" w:sz="0" w:space="0" w:color="auto"/>
        <w:left w:val="none" w:sz="0" w:space="0" w:color="auto"/>
        <w:bottom w:val="none" w:sz="0" w:space="0" w:color="auto"/>
        <w:right w:val="none" w:sz="0" w:space="0" w:color="auto"/>
      </w:divBdr>
    </w:div>
    <w:div w:id="1019742038">
      <w:bodyDiv w:val="1"/>
      <w:marLeft w:val="0"/>
      <w:marRight w:val="0"/>
      <w:marTop w:val="0"/>
      <w:marBottom w:val="0"/>
      <w:divBdr>
        <w:top w:val="none" w:sz="0" w:space="0" w:color="auto"/>
        <w:left w:val="none" w:sz="0" w:space="0" w:color="auto"/>
        <w:bottom w:val="none" w:sz="0" w:space="0" w:color="auto"/>
        <w:right w:val="none" w:sz="0" w:space="0" w:color="auto"/>
      </w:divBdr>
    </w:div>
    <w:div w:id="2052000634">
      <w:bodyDiv w:val="1"/>
      <w:marLeft w:val="0"/>
      <w:marRight w:val="0"/>
      <w:marTop w:val="0"/>
      <w:marBottom w:val="0"/>
      <w:divBdr>
        <w:top w:val="none" w:sz="0" w:space="0" w:color="auto"/>
        <w:left w:val="none" w:sz="0" w:space="0" w:color="auto"/>
        <w:bottom w:val="none" w:sz="0" w:space="0" w:color="auto"/>
        <w:right w:val="none" w:sz="0" w:space="0" w:color="auto"/>
      </w:divBdr>
    </w:div>
    <w:div w:id="2089107373">
      <w:bodyDiv w:val="1"/>
      <w:marLeft w:val="0"/>
      <w:marRight w:val="0"/>
      <w:marTop w:val="0"/>
      <w:marBottom w:val="0"/>
      <w:divBdr>
        <w:top w:val="none" w:sz="0" w:space="0" w:color="auto"/>
        <w:left w:val="none" w:sz="0" w:space="0" w:color="auto"/>
        <w:bottom w:val="none" w:sz="0" w:space="0" w:color="auto"/>
        <w:right w:val="none" w:sz="0" w:space="0" w:color="auto"/>
      </w:divBdr>
    </w:div>
    <w:div w:id="2106920852">
      <w:bodyDiv w:val="1"/>
      <w:marLeft w:val="0"/>
      <w:marRight w:val="0"/>
      <w:marTop w:val="0"/>
      <w:marBottom w:val="0"/>
      <w:divBdr>
        <w:top w:val="none" w:sz="0" w:space="0" w:color="auto"/>
        <w:left w:val="none" w:sz="0" w:space="0" w:color="auto"/>
        <w:bottom w:val="none" w:sz="0" w:space="0" w:color="auto"/>
        <w:right w:val="none" w:sz="0" w:space="0" w:color="auto"/>
      </w:divBdr>
      <w:divsChild>
        <w:div w:id="1241712654">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9E076-D856-453C-87E1-860E0D0A5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Pages>
  <Words>2448</Words>
  <Characters>13954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Анар Оржанова</dc:creator>
  <cp:lastModifiedBy>User</cp:lastModifiedBy>
  <cp:revision>23</cp:revision>
  <cp:lastPrinted>2026-10-14T14:10:00Z</cp:lastPrinted>
  <dcterms:created xsi:type="dcterms:W3CDTF">2026-09-30T11:30:00Z</dcterms:created>
  <dcterms:modified xsi:type="dcterms:W3CDTF">2026-10-14T14:10:00Z</dcterms:modified>
</cp:coreProperties>
</file>