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5E9B0" w14:textId="0CADF967" w:rsidR="00AD4C6F" w:rsidRDefault="00315FF2" w:rsidP="000C24FC">
      <w:pPr>
        <w:spacing w:after="0" w:line="240" w:lineRule="auto"/>
        <w:jc w:val="center"/>
        <w:rPr>
          <w:b/>
          <w:sz w:val="28"/>
          <w:szCs w:val="24"/>
          <w:lang w:val="ru-RU"/>
        </w:rPr>
      </w:pPr>
      <w:r w:rsidRPr="000C24FC">
        <w:rPr>
          <w:b/>
          <w:sz w:val="28"/>
          <w:szCs w:val="24"/>
          <w:lang w:val="ru-RU"/>
        </w:rPr>
        <w:t>Қоршаған ортаны қорғау саласындағы мемлекеттік аудиттің қорытындылары қаралды</w:t>
      </w:r>
    </w:p>
    <w:p w14:paraId="0945A60F" w14:textId="77777777" w:rsidR="00315FF2" w:rsidRPr="000C24FC" w:rsidRDefault="00315FF2" w:rsidP="000C24FC">
      <w:pPr>
        <w:spacing w:after="0" w:line="240" w:lineRule="auto"/>
        <w:jc w:val="center"/>
        <w:rPr>
          <w:sz w:val="28"/>
          <w:szCs w:val="24"/>
          <w:lang w:val="ru-RU"/>
        </w:rPr>
      </w:pPr>
      <w:bookmarkStart w:id="0" w:name="_GoBack"/>
      <w:bookmarkEnd w:id="0"/>
    </w:p>
    <w:p w14:paraId="23A30238"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Ақмола облысы бойынша Тексеру комиссиясы қоршаған ортаға теріс әсер еткені үшін төлемақыдан түсетін арнайы түсімдерді қоса алғанда, қоршаған ортаны қорғауға бөлінген жергілікті бюджет қаражатын жоспарлау және пайдалану тиімділігіне мемлекеттік аудит жүргізді. Аудит 2022–2025 жылдар кезеңін қамтыды.</w:t>
      </w:r>
      <w:r w:rsidRPr="000C24FC">
        <w:rPr>
          <w:sz w:val="28"/>
          <w:szCs w:val="24"/>
          <w:lang w:val="ru-RU"/>
        </w:rPr>
      </w:r>
    </w:p>
    <w:p w14:paraId="3F98ECCB"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Аудит нәтижелері бойынша табиғат қорғау іс-шараларын бюджеттік және стратегиялық жоспарлаудағы кемшіліктер, рәсімдік бұзушылықтар және жұмысты ұйымдастырудағы жүйелі мәселелер анықталды.</w:t>
      </w:r>
      <w:r w:rsidRPr="000C24FC">
        <w:rPr>
          <w:sz w:val="28"/>
          <w:szCs w:val="24"/>
          <w:lang w:val="ru-RU"/>
        </w:rPr>
      </w:r>
    </w:p>
    <w:p w14:paraId="68C10867"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Табиғат қорғау іс-шаралары жоспарларының уақтылы бекітілмеуі, жоспарлау құжаттарына жеткілікті түзетулер енгізілмеуі және олардың орындалуына тиісті мониторинг жүргізілмеуі фактілері анықталды.</w:t>
      </w:r>
    </w:p>
    <w:p w14:paraId="506C3D65"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Қатты тұрмыстық қалдықтарды қайта өңдеуге, ормандарды қалпына келтіруге және халықтың қоршаған ортаның жай-күйіне қанағаттануына қатысты жекелеген нысаналы индикаторларға қол жеткізілмегені атап өтілді.</w:t>
      </w:r>
      <w:r w:rsidRPr="000C24FC">
        <w:rPr>
          <w:sz w:val="28"/>
          <w:szCs w:val="24"/>
          <w:lang w:val="ru-RU"/>
        </w:rPr>
      </w:r>
    </w:p>
    <w:p w14:paraId="637C2DB2"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Аудит нәтижелері жауапты органдар арасындағы үйлестіруді күшейту, қаржыландырудың негізділігін арттыру және табиғат қорғау іс-шараларын өлшенетін нәтижелермен байланыстыру қажеттігін көрсетеді.</w:t>
      </w:r>
      <w:r w:rsidRPr="000C24FC">
        <w:rPr>
          <w:sz w:val="28"/>
          <w:szCs w:val="24"/>
          <w:lang w:val="ru-RU"/>
        </w:rPr>
      </w:r>
    </w:p>
    <w:p w14:paraId="2DF1F5FC" w14:textId="77777777" w:rsidR="00AD4C6F" w:rsidRPr="000C24FC" w:rsidRDefault="00315FF2" w:rsidP="000C24FC">
      <w:pPr>
        <w:spacing w:after="0" w:line="240" w:lineRule="auto"/>
        <w:ind w:firstLine="454"/>
        <w:jc w:val="both"/>
        <w:rPr>
          <w:sz w:val="28"/>
          <w:szCs w:val="24"/>
          <w:lang w:val="ru-RU"/>
        </w:rPr>
      </w:pPr>
      <w:r w:rsidRPr="000C24FC">
        <w:rPr>
          <w:sz w:val="28"/>
          <w:szCs w:val="24"/>
          <w:lang w:val="ru-RU"/>
        </w:rPr>
        <w:t>Аудиторлық қорытындыда табиғат қорғау іс-шараларын жоспарлауды, есептілікті және олардың іске асырылуын бақылауды жетілдіру жөнінде шаралар ұсынылды.</w:t>
      </w:r>
    </w:p>
    <w:sectPr w:rsidR="00AD4C6F" w:rsidRPr="000C24F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4FC"/>
    <w:rsid w:val="0015074B"/>
    <w:rsid w:val="0029639D"/>
    <w:rsid w:val="00315FF2"/>
    <w:rsid w:val="00326F90"/>
    <w:rsid w:val="00AA1D8D"/>
    <w:rsid w:val="00AD4C6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25D5B"/>
  <w14:defaultImageDpi w14:val="300"/>
  <w15:docId w15:val="{D14825E0-1F7C-4A02-BC01-C781656D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B7A39-80FA-4317-B6E0-883A60245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2026-10-13T11:31:00Z</dcterms:modified>
  <cp:category/>
</cp:coreProperties>
</file>