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336137" w:rsidRPr="00336137">
          <w:rPr>
            <w:rStyle w:val="a4"/>
            <w:rFonts w:ascii="Arial" w:hAnsi="Arial" w:cs="Arial"/>
            <w:sz w:val="28"/>
            <w:szCs w:val="28"/>
            <w:lang w:val="kk-KZ"/>
          </w:rPr>
          <w:t>tic_man_obl@saylau.kz</w:t>
        </w:r>
      </w:hyperlink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336137">
        <w:rPr>
          <w:rStyle w:val="a5"/>
          <w:rFonts w:ascii="Arial" w:hAnsi="Arial" w:cs="Arial"/>
          <w:b w:val="0"/>
          <w:sz w:val="28"/>
          <w:szCs w:val="28"/>
          <w:lang w:val="kk-KZ"/>
        </w:rPr>
        <w:t>8-7292-330098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336137">
        <w:rPr>
          <w:rStyle w:val="a5"/>
          <w:rFonts w:ascii="Arial" w:hAnsi="Arial" w:cs="Arial"/>
          <w:b w:val="0"/>
          <w:sz w:val="28"/>
          <w:szCs w:val="28"/>
          <w:lang w:val="kk-KZ"/>
        </w:rPr>
        <w:t>Исмурзина Гүлжан Мақсұтқызы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  <w:r w:rsidR="00336137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  <w:r w:rsidR="00336137">
        <w:rPr>
          <w:rFonts w:ascii="Arial" w:hAnsi="Arial" w:cs="Arial"/>
          <w:sz w:val="28"/>
          <w:szCs w:val="28"/>
          <w:lang w:val="kk-KZ"/>
        </w:rPr>
        <w:t xml:space="preserve">  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336137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man_ob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Джолдасбаева Алия</cp:lastModifiedBy>
  <cp:revision>10</cp:revision>
  <cp:lastPrinted>2026-10-14T05:50:00Z</cp:lastPrinted>
  <dcterms:created xsi:type="dcterms:W3CDTF">2026-10-13T06:08:00Z</dcterms:created>
  <dcterms:modified xsi:type="dcterms:W3CDTF">2026-10-15T03:39:00Z</dcterms:modified>
</cp:coreProperties>
</file>