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B9A12E" w14:textId="77777777" w:rsidR="00A25118" w:rsidRPr="00A25118" w:rsidRDefault="00A25118" w:rsidP="00A25118">
      <w:pPr>
        <w:jc w:val="center"/>
        <w:rPr>
          <w:rFonts w:ascii="Times New Roman" w:hAnsi="Times New Roman" w:cs="Times New Roman"/>
          <w:sz w:val="28"/>
          <w:szCs w:val="28"/>
          <w:lang w:val="kk-KZ"/>
        </w:rPr>
      </w:pPr>
      <w:r w:rsidRPr="00110220">
        <w:rPr>
          <w:rStyle w:val="a5"/>
          <w:rFonts w:ascii="Times New Roman" w:hAnsi="Times New Roman" w:cs="Times New Roman"/>
          <w:sz w:val="28"/>
          <w:szCs w:val="28"/>
          <w:lang w:val="kk-KZ"/>
        </w:rPr>
        <w:t>САРАПТАМАЛЫҚ АНЫҚТАМА</w:t>
      </w:r>
    </w:p>
    <w:p w14:paraId="166936FB" w14:textId="77777777" w:rsidR="00C553EE" w:rsidRDefault="00A25118" w:rsidP="00A25118">
      <w:pPr>
        <w:spacing w:after="0" w:line="240" w:lineRule="auto"/>
        <w:jc w:val="center"/>
        <w:rPr>
          <w:rFonts w:ascii="Times New Roman" w:hAnsi="Times New Roman" w:cs="Times New Roman"/>
          <w:b/>
          <w:sz w:val="32"/>
          <w:szCs w:val="28"/>
          <w:lang w:val="kk-KZ"/>
        </w:rPr>
      </w:pPr>
      <w:r w:rsidRPr="009A772E">
        <w:rPr>
          <w:rFonts w:ascii="Times New Roman" w:hAnsi="Times New Roman" w:cs="Times New Roman"/>
          <w:b/>
          <w:sz w:val="32"/>
          <w:szCs w:val="28"/>
          <w:lang w:val="kk-KZ"/>
        </w:rPr>
        <w:t>«Талғар ауданы әкімінің аппараты» мемлекеттік мекемесінің қызметіндегі сыбайлас жемқорлық тәуекелдеріне ішкі талдау нәтижелері бойынша</w:t>
      </w:r>
    </w:p>
    <w:p w14:paraId="5D6F09C8" w14:textId="77777777" w:rsidR="00A25118" w:rsidRPr="00ED6E84" w:rsidRDefault="00A25118" w:rsidP="00A25118">
      <w:pPr>
        <w:spacing w:after="0" w:line="240" w:lineRule="auto"/>
        <w:rPr>
          <w:rFonts w:ascii="Times New Roman" w:hAnsi="Times New Roman" w:cs="Times New Roman"/>
          <w:sz w:val="28"/>
          <w:szCs w:val="28"/>
          <w:lang w:val="kk-KZ"/>
        </w:rPr>
      </w:pPr>
    </w:p>
    <w:p w14:paraId="07D72C41" w14:textId="2EBBFB66" w:rsidR="009A772E" w:rsidRDefault="00A25118" w:rsidP="00ED6E84">
      <w:pPr>
        <w:spacing w:after="0" w:line="240" w:lineRule="auto"/>
        <w:rPr>
          <w:rFonts w:ascii="Times New Roman" w:hAnsi="Times New Roman" w:cs="Times New Roman"/>
          <w:b/>
          <w:sz w:val="28"/>
          <w:szCs w:val="28"/>
          <w:lang w:val="kk-KZ"/>
        </w:rPr>
      </w:pPr>
      <w:r w:rsidRPr="00A25118">
        <w:rPr>
          <w:rFonts w:ascii="Times New Roman" w:hAnsi="Times New Roman" w:cs="Times New Roman"/>
          <w:b/>
          <w:sz w:val="28"/>
          <w:szCs w:val="28"/>
          <w:lang w:val="kk-KZ"/>
        </w:rPr>
        <w:t>Талғар қаласы</w:t>
      </w:r>
      <w:r w:rsidR="009A772E" w:rsidRPr="00DC6D2B">
        <w:rPr>
          <w:rFonts w:ascii="Times New Roman" w:hAnsi="Times New Roman" w:cs="Times New Roman"/>
          <w:b/>
          <w:sz w:val="28"/>
          <w:szCs w:val="28"/>
          <w:lang w:val="kk-KZ"/>
        </w:rPr>
        <w:t xml:space="preserve"> </w:t>
      </w:r>
      <w:r w:rsidR="009A772E">
        <w:rPr>
          <w:rFonts w:ascii="Times New Roman" w:hAnsi="Times New Roman" w:cs="Times New Roman"/>
          <w:b/>
          <w:sz w:val="28"/>
          <w:szCs w:val="28"/>
          <w:lang w:val="kk-KZ"/>
        </w:rPr>
        <w:tab/>
      </w:r>
      <w:r w:rsidR="009A772E">
        <w:rPr>
          <w:rFonts w:ascii="Times New Roman" w:hAnsi="Times New Roman" w:cs="Times New Roman"/>
          <w:b/>
          <w:sz w:val="28"/>
          <w:szCs w:val="28"/>
          <w:lang w:val="kk-KZ"/>
        </w:rPr>
        <w:tab/>
      </w:r>
      <w:r w:rsidR="009A772E">
        <w:rPr>
          <w:rFonts w:ascii="Times New Roman" w:hAnsi="Times New Roman" w:cs="Times New Roman"/>
          <w:b/>
          <w:sz w:val="28"/>
          <w:szCs w:val="28"/>
          <w:lang w:val="kk-KZ"/>
        </w:rPr>
        <w:tab/>
      </w:r>
      <w:r w:rsidR="009A772E">
        <w:rPr>
          <w:rFonts w:ascii="Times New Roman" w:hAnsi="Times New Roman" w:cs="Times New Roman"/>
          <w:b/>
          <w:sz w:val="28"/>
          <w:szCs w:val="28"/>
          <w:lang w:val="kk-KZ"/>
        </w:rPr>
        <w:tab/>
      </w:r>
      <w:r w:rsidR="009A772E">
        <w:rPr>
          <w:rFonts w:ascii="Times New Roman" w:hAnsi="Times New Roman" w:cs="Times New Roman"/>
          <w:b/>
          <w:sz w:val="28"/>
          <w:szCs w:val="28"/>
          <w:lang w:val="kk-KZ"/>
        </w:rPr>
        <w:tab/>
      </w:r>
      <w:r w:rsidR="009A772E">
        <w:rPr>
          <w:rFonts w:ascii="Times New Roman" w:hAnsi="Times New Roman" w:cs="Times New Roman"/>
          <w:b/>
          <w:sz w:val="28"/>
          <w:szCs w:val="28"/>
          <w:lang w:val="kk-KZ"/>
        </w:rPr>
        <w:tab/>
      </w:r>
      <w:r w:rsidR="009A772E">
        <w:rPr>
          <w:rFonts w:ascii="Times New Roman" w:hAnsi="Times New Roman" w:cs="Times New Roman"/>
          <w:b/>
          <w:sz w:val="28"/>
          <w:szCs w:val="28"/>
          <w:lang w:val="kk-KZ"/>
        </w:rPr>
        <w:tab/>
      </w:r>
      <w:r w:rsidR="009A772E">
        <w:rPr>
          <w:rFonts w:ascii="Times New Roman" w:hAnsi="Times New Roman" w:cs="Times New Roman"/>
          <w:b/>
          <w:sz w:val="28"/>
          <w:szCs w:val="28"/>
          <w:lang w:val="kk-KZ"/>
        </w:rPr>
        <w:tab/>
        <w:t xml:space="preserve">       </w:t>
      </w:r>
      <w:r w:rsidR="002B4C0A">
        <w:rPr>
          <w:rFonts w:ascii="Times New Roman" w:hAnsi="Times New Roman" w:cs="Times New Roman"/>
          <w:b/>
          <w:sz w:val="28"/>
          <w:szCs w:val="28"/>
          <w:lang w:val="kk-KZ"/>
        </w:rPr>
        <w:t>03</w:t>
      </w:r>
      <w:r w:rsidR="009A772E" w:rsidRPr="00DC6D2B">
        <w:rPr>
          <w:rFonts w:ascii="Times New Roman" w:hAnsi="Times New Roman" w:cs="Times New Roman"/>
          <w:b/>
          <w:sz w:val="28"/>
          <w:szCs w:val="28"/>
          <w:lang w:val="kk-KZ"/>
        </w:rPr>
        <w:t xml:space="preserve"> </w:t>
      </w:r>
      <w:r w:rsidR="002B4C0A">
        <w:rPr>
          <w:rFonts w:ascii="Times New Roman" w:hAnsi="Times New Roman" w:cs="Times New Roman"/>
          <w:b/>
          <w:sz w:val="28"/>
          <w:szCs w:val="28"/>
          <w:lang w:val="kk-KZ"/>
        </w:rPr>
        <w:t xml:space="preserve">тамыз </w:t>
      </w:r>
      <w:r w:rsidR="009A772E">
        <w:rPr>
          <w:rFonts w:ascii="Times New Roman" w:hAnsi="Times New Roman" w:cs="Times New Roman"/>
          <w:b/>
          <w:sz w:val="28"/>
          <w:szCs w:val="28"/>
          <w:lang w:val="kk-KZ"/>
        </w:rPr>
        <w:t>202</w:t>
      </w:r>
      <w:r w:rsidR="002B4C0A">
        <w:rPr>
          <w:rFonts w:ascii="Times New Roman" w:hAnsi="Times New Roman" w:cs="Times New Roman"/>
          <w:b/>
          <w:sz w:val="28"/>
          <w:szCs w:val="28"/>
          <w:lang w:val="kk-KZ"/>
        </w:rPr>
        <w:t>6</w:t>
      </w:r>
      <w:r w:rsidR="009A772E">
        <w:rPr>
          <w:rFonts w:ascii="Times New Roman" w:hAnsi="Times New Roman" w:cs="Times New Roman"/>
          <w:b/>
          <w:sz w:val="28"/>
          <w:szCs w:val="28"/>
          <w:lang w:val="kk-KZ"/>
        </w:rPr>
        <w:t xml:space="preserve"> жыл</w:t>
      </w:r>
    </w:p>
    <w:p w14:paraId="64C970FC" w14:textId="77777777" w:rsidR="009A772E" w:rsidRDefault="009A772E" w:rsidP="009A772E">
      <w:pPr>
        <w:spacing w:after="0" w:line="240" w:lineRule="auto"/>
        <w:jc w:val="center"/>
        <w:rPr>
          <w:rFonts w:ascii="Times New Roman" w:hAnsi="Times New Roman" w:cs="Times New Roman"/>
          <w:b/>
          <w:sz w:val="28"/>
          <w:szCs w:val="28"/>
          <w:lang w:val="kk-KZ"/>
        </w:rPr>
      </w:pPr>
    </w:p>
    <w:p w14:paraId="1F00564E" w14:textId="77777777" w:rsidR="009A772E" w:rsidRDefault="009A772E" w:rsidP="009A772E">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КІРІСПЕ БӨЛІМ</w:t>
      </w:r>
    </w:p>
    <w:p w14:paraId="6AFBB13F" w14:textId="77777777" w:rsidR="009A772E" w:rsidRPr="000D0699" w:rsidRDefault="009A772E" w:rsidP="009A772E">
      <w:pPr>
        <w:pStyle w:val="a6"/>
        <w:ind w:left="-567" w:firstLine="708"/>
        <w:jc w:val="both"/>
        <w:rPr>
          <w:rFonts w:ascii="Times New Roman" w:hAnsi="Times New Roman" w:cs="Times New Roman"/>
          <w:sz w:val="28"/>
          <w:szCs w:val="28"/>
          <w:lang w:val="kk-KZ"/>
        </w:rPr>
      </w:pPr>
    </w:p>
    <w:p w14:paraId="54CB9F98" w14:textId="5A23379C" w:rsidR="00E06254" w:rsidRDefault="00E06254" w:rsidP="009A772E">
      <w:pPr>
        <w:pStyle w:val="a6"/>
        <w:ind w:left="-567"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202</w:t>
      </w:r>
      <w:r w:rsidR="001F3087">
        <w:rPr>
          <w:rFonts w:ascii="Times New Roman" w:hAnsi="Times New Roman" w:cs="Times New Roman"/>
          <w:sz w:val="28"/>
          <w:szCs w:val="28"/>
          <w:lang w:val="kk-KZ"/>
        </w:rPr>
        <w:t>6</w:t>
      </w:r>
      <w:r w:rsidR="009A772E" w:rsidRPr="000D0699">
        <w:rPr>
          <w:rFonts w:ascii="Times New Roman" w:hAnsi="Times New Roman" w:cs="Times New Roman"/>
          <w:sz w:val="28"/>
          <w:szCs w:val="28"/>
          <w:lang w:val="kk-KZ"/>
        </w:rPr>
        <w:t xml:space="preserve"> жылғы </w:t>
      </w:r>
      <w:r w:rsidR="001F3087">
        <w:rPr>
          <w:rFonts w:ascii="Times New Roman" w:hAnsi="Times New Roman" w:cs="Times New Roman"/>
          <w:sz w:val="28"/>
          <w:szCs w:val="28"/>
          <w:lang w:val="kk-KZ"/>
        </w:rPr>
        <w:t>22</w:t>
      </w:r>
      <w:r w:rsidR="009A772E" w:rsidRPr="000D0699">
        <w:rPr>
          <w:rFonts w:ascii="Times New Roman" w:hAnsi="Times New Roman" w:cs="Times New Roman"/>
          <w:sz w:val="28"/>
          <w:szCs w:val="28"/>
          <w:lang w:val="kk-KZ"/>
        </w:rPr>
        <w:t xml:space="preserve"> </w:t>
      </w:r>
      <w:r w:rsidR="001F3087">
        <w:rPr>
          <w:rFonts w:ascii="Times New Roman" w:hAnsi="Times New Roman" w:cs="Times New Roman"/>
          <w:sz w:val="28"/>
          <w:szCs w:val="28"/>
          <w:lang w:val="kk-KZ"/>
        </w:rPr>
        <w:t>шілдедегі</w:t>
      </w:r>
      <w:r w:rsidR="00E4011F">
        <w:rPr>
          <w:rFonts w:ascii="Times New Roman" w:hAnsi="Times New Roman" w:cs="Times New Roman"/>
          <w:sz w:val="28"/>
          <w:szCs w:val="28"/>
          <w:lang w:val="kk-KZ"/>
        </w:rPr>
        <w:t xml:space="preserve"> №0</w:t>
      </w:r>
      <w:r w:rsidR="001F3087">
        <w:rPr>
          <w:rFonts w:ascii="Times New Roman" w:hAnsi="Times New Roman" w:cs="Times New Roman"/>
          <w:sz w:val="28"/>
          <w:szCs w:val="28"/>
          <w:lang w:val="kk-KZ"/>
        </w:rPr>
        <w:t>7</w:t>
      </w:r>
      <w:r w:rsidR="00E4011F">
        <w:rPr>
          <w:rFonts w:ascii="Times New Roman" w:hAnsi="Times New Roman" w:cs="Times New Roman"/>
          <w:sz w:val="28"/>
          <w:szCs w:val="28"/>
          <w:lang w:val="kk-KZ"/>
        </w:rPr>
        <w:t>-1</w:t>
      </w:r>
      <w:r w:rsidR="001F3087">
        <w:rPr>
          <w:rFonts w:ascii="Times New Roman" w:hAnsi="Times New Roman" w:cs="Times New Roman"/>
          <w:sz w:val="28"/>
          <w:szCs w:val="28"/>
          <w:lang w:val="kk-KZ"/>
        </w:rPr>
        <w:t>42</w:t>
      </w:r>
      <w:r w:rsidR="00E4011F">
        <w:rPr>
          <w:rFonts w:ascii="Times New Roman" w:hAnsi="Times New Roman" w:cs="Times New Roman"/>
          <w:sz w:val="28"/>
          <w:szCs w:val="28"/>
          <w:lang w:val="kk-KZ"/>
        </w:rPr>
        <w:t>-б Талғар ауданы әкімі аппаратының</w:t>
      </w:r>
      <w:r w:rsidR="009A772E" w:rsidRPr="000D0699">
        <w:rPr>
          <w:rFonts w:ascii="Times New Roman" w:hAnsi="Times New Roman" w:cs="Times New Roman"/>
          <w:sz w:val="28"/>
          <w:szCs w:val="28"/>
          <w:lang w:val="kk-KZ"/>
        </w:rPr>
        <w:t xml:space="preserve"> </w:t>
      </w:r>
      <w:r w:rsidR="002509E0">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 xml:space="preserve">«Талғар ауданы </w:t>
      </w:r>
      <w:r>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 xml:space="preserve">әкімінің аппараты» мемлекеттік мекемесінің қызметіндегі </w:t>
      </w:r>
      <w:r w:rsidR="002509E0">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 xml:space="preserve">сыбайлас жемқорлық </w:t>
      </w:r>
      <w:r>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тәуекелдеріне ішкі талдау жүргізу туралы</w:t>
      </w:r>
      <w:r w:rsidR="00E4011F">
        <w:rPr>
          <w:rFonts w:ascii="Times New Roman" w:hAnsi="Times New Roman" w:cs="Times New Roman"/>
          <w:sz w:val="28"/>
          <w:szCs w:val="28"/>
          <w:lang w:val="kk-KZ"/>
        </w:rPr>
        <w:t>» бұйрығына</w:t>
      </w:r>
      <w:r w:rsidR="009A772E" w:rsidRPr="000D0699">
        <w:rPr>
          <w:rFonts w:ascii="Times New Roman" w:hAnsi="Times New Roman" w:cs="Times New Roman"/>
          <w:sz w:val="28"/>
          <w:szCs w:val="28"/>
          <w:lang w:val="kk-KZ"/>
        </w:rPr>
        <w:t xml:space="preserve"> </w:t>
      </w:r>
      <w:r w:rsidR="002509E0">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сәйкес, 202</w:t>
      </w:r>
      <w:r w:rsidR="00402DFA">
        <w:rPr>
          <w:rFonts w:ascii="Times New Roman" w:hAnsi="Times New Roman" w:cs="Times New Roman"/>
          <w:sz w:val="28"/>
          <w:szCs w:val="28"/>
          <w:lang w:val="kk-KZ"/>
        </w:rPr>
        <w:t>6</w:t>
      </w:r>
      <w:r w:rsidR="009A772E" w:rsidRPr="000D0699">
        <w:rPr>
          <w:rFonts w:ascii="Times New Roman" w:hAnsi="Times New Roman" w:cs="Times New Roman"/>
          <w:sz w:val="28"/>
          <w:szCs w:val="28"/>
          <w:lang w:val="kk-KZ"/>
        </w:rPr>
        <w:t xml:space="preserve"> жылғы </w:t>
      </w:r>
      <w:r w:rsidR="00402DFA">
        <w:rPr>
          <w:rFonts w:ascii="Times New Roman" w:hAnsi="Times New Roman" w:cs="Times New Roman"/>
          <w:sz w:val="28"/>
          <w:szCs w:val="28"/>
          <w:lang w:val="kk-KZ"/>
        </w:rPr>
        <w:t>23</w:t>
      </w:r>
      <w:r w:rsidR="009A772E" w:rsidRPr="000D0699">
        <w:rPr>
          <w:rFonts w:ascii="Times New Roman" w:hAnsi="Times New Roman" w:cs="Times New Roman"/>
          <w:sz w:val="28"/>
          <w:szCs w:val="28"/>
          <w:lang w:val="kk-KZ"/>
        </w:rPr>
        <w:t xml:space="preserve"> </w:t>
      </w:r>
      <w:r w:rsidR="00402DFA">
        <w:rPr>
          <w:rFonts w:ascii="Times New Roman" w:hAnsi="Times New Roman" w:cs="Times New Roman"/>
          <w:sz w:val="28"/>
          <w:szCs w:val="28"/>
          <w:lang w:val="kk-KZ"/>
        </w:rPr>
        <w:t>шілде</w:t>
      </w:r>
      <w:r>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мен 202</w:t>
      </w:r>
      <w:r w:rsidR="00F8561C">
        <w:rPr>
          <w:rFonts w:ascii="Times New Roman" w:hAnsi="Times New Roman" w:cs="Times New Roman"/>
          <w:sz w:val="28"/>
          <w:szCs w:val="28"/>
          <w:lang w:val="kk-KZ"/>
        </w:rPr>
        <w:t>6</w:t>
      </w:r>
      <w:r w:rsidR="009A772E" w:rsidRPr="000D0699">
        <w:rPr>
          <w:rFonts w:ascii="Times New Roman" w:hAnsi="Times New Roman" w:cs="Times New Roman"/>
          <w:sz w:val="28"/>
          <w:szCs w:val="28"/>
          <w:lang w:val="kk-KZ"/>
        </w:rPr>
        <w:t xml:space="preserve"> жылғы </w:t>
      </w:r>
      <w:r w:rsidR="00402DFA">
        <w:rPr>
          <w:rFonts w:ascii="Times New Roman" w:hAnsi="Times New Roman" w:cs="Times New Roman"/>
          <w:sz w:val="28"/>
          <w:szCs w:val="28"/>
          <w:lang w:val="kk-KZ"/>
        </w:rPr>
        <w:t>31</w:t>
      </w:r>
      <w:r w:rsidR="009A772E" w:rsidRPr="000D0699">
        <w:rPr>
          <w:rFonts w:ascii="Times New Roman" w:hAnsi="Times New Roman" w:cs="Times New Roman"/>
          <w:sz w:val="28"/>
          <w:szCs w:val="28"/>
          <w:lang w:val="kk-KZ"/>
        </w:rPr>
        <w:t xml:space="preserve"> </w:t>
      </w:r>
      <w:r w:rsidR="00402DFA">
        <w:rPr>
          <w:rFonts w:ascii="Times New Roman" w:hAnsi="Times New Roman" w:cs="Times New Roman"/>
          <w:sz w:val="28"/>
          <w:szCs w:val="28"/>
          <w:lang w:val="kk-KZ"/>
        </w:rPr>
        <w:t>шілде</w:t>
      </w:r>
      <w:r w:rsidR="009A772E" w:rsidRPr="000D0699">
        <w:rPr>
          <w:rFonts w:ascii="Times New Roman" w:hAnsi="Times New Roman" w:cs="Times New Roman"/>
          <w:sz w:val="28"/>
          <w:szCs w:val="28"/>
          <w:lang w:val="kk-KZ"/>
        </w:rPr>
        <w:t xml:space="preserve"> аралығында «Талғар </w:t>
      </w:r>
      <w:r w:rsidR="002509E0">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 xml:space="preserve">ауданы әкімінің аппараты» </w:t>
      </w:r>
      <w:r>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 xml:space="preserve">мемлекеттік мекемесінің (бұдан әрі – Аппарат) </w:t>
      </w:r>
      <w:r w:rsidR="002509E0">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 xml:space="preserve">қызметіне ішкі сыбайлас жемқорлық </w:t>
      </w:r>
      <w:r>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тәуекелдеріне талдау жүргізілді.</w:t>
      </w:r>
    </w:p>
    <w:p w14:paraId="22B65EAA" w14:textId="0C131006" w:rsidR="009A772E" w:rsidRPr="000D0699" w:rsidRDefault="00E06254" w:rsidP="009A772E">
      <w:pPr>
        <w:pStyle w:val="a6"/>
        <w:ind w:left="-567"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9A772E">
        <w:rPr>
          <w:rFonts w:ascii="Times New Roman" w:hAnsi="Times New Roman" w:cs="Times New Roman"/>
          <w:sz w:val="28"/>
          <w:szCs w:val="28"/>
          <w:lang w:val="kk-KZ"/>
        </w:rPr>
        <w:t>Ішкі талдау 202</w:t>
      </w:r>
      <w:r w:rsidR="00402DFA">
        <w:rPr>
          <w:rFonts w:ascii="Times New Roman" w:hAnsi="Times New Roman" w:cs="Times New Roman"/>
          <w:sz w:val="28"/>
          <w:szCs w:val="28"/>
          <w:lang w:val="kk-KZ"/>
        </w:rPr>
        <w:t>5</w:t>
      </w:r>
      <w:r w:rsidR="009A772E">
        <w:rPr>
          <w:rFonts w:ascii="Times New Roman" w:hAnsi="Times New Roman" w:cs="Times New Roman"/>
          <w:sz w:val="28"/>
          <w:szCs w:val="28"/>
          <w:lang w:val="kk-KZ"/>
        </w:rPr>
        <w:t xml:space="preserve"> жылғы 1 қаңтарын</w:t>
      </w:r>
      <w:r w:rsidR="009A772E" w:rsidRPr="000D0699">
        <w:rPr>
          <w:rFonts w:ascii="Times New Roman" w:hAnsi="Times New Roman" w:cs="Times New Roman"/>
          <w:sz w:val="28"/>
          <w:szCs w:val="28"/>
          <w:lang w:val="kk-KZ"/>
        </w:rPr>
        <w:t>ан</w:t>
      </w:r>
      <w:r w:rsidR="009A772E">
        <w:rPr>
          <w:rFonts w:ascii="Times New Roman" w:hAnsi="Times New Roman" w:cs="Times New Roman"/>
          <w:sz w:val="28"/>
          <w:szCs w:val="28"/>
          <w:lang w:val="kk-KZ"/>
        </w:rPr>
        <w:t xml:space="preserve"> бастап 202</w:t>
      </w:r>
      <w:r w:rsidR="00402DFA">
        <w:rPr>
          <w:rFonts w:ascii="Times New Roman" w:hAnsi="Times New Roman" w:cs="Times New Roman"/>
          <w:sz w:val="28"/>
          <w:szCs w:val="28"/>
          <w:lang w:val="kk-KZ"/>
        </w:rPr>
        <w:t>5</w:t>
      </w:r>
      <w:r w:rsidR="009A772E">
        <w:rPr>
          <w:rFonts w:ascii="Times New Roman" w:hAnsi="Times New Roman" w:cs="Times New Roman"/>
          <w:sz w:val="28"/>
          <w:szCs w:val="28"/>
          <w:lang w:val="kk-KZ"/>
        </w:rPr>
        <w:t xml:space="preserve"> жылғы 31 желтоқсан</w:t>
      </w:r>
      <w:r w:rsidR="009A772E" w:rsidRPr="000D0699">
        <w:rPr>
          <w:rFonts w:ascii="Times New Roman" w:hAnsi="Times New Roman" w:cs="Times New Roman"/>
          <w:sz w:val="28"/>
          <w:szCs w:val="28"/>
          <w:lang w:val="kk-KZ"/>
        </w:rPr>
        <w:t xml:space="preserve">а </w:t>
      </w:r>
      <w:r>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дейінгі кезеңдегі аппараттың қызметін қамтыды.</w:t>
      </w:r>
    </w:p>
    <w:p w14:paraId="495A6E6F" w14:textId="77777777" w:rsidR="00F74E10" w:rsidRDefault="00E06254" w:rsidP="009A772E">
      <w:pPr>
        <w:pStyle w:val="a6"/>
        <w:ind w:left="-567"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 xml:space="preserve">«Талғар ауданы әкімінің аппараты» мемлекеттік мекемесі өз қызметін </w:t>
      </w:r>
      <w:r w:rsidR="009A772E" w:rsidRPr="005C053C">
        <w:rPr>
          <w:rFonts w:ascii="Times New Roman" w:hAnsi="Times New Roman" w:cs="Times New Roman"/>
          <w:sz w:val="28"/>
          <w:szCs w:val="28"/>
          <w:lang w:val="kk-KZ"/>
        </w:rPr>
        <w:t xml:space="preserve">2024 </w:t>
      </w:r>
      <w:r w:rsidRPr="005C053C">
        <w:rPr>
          <w:rFonts w:ascii="Times New Roman" w:hAnsi="Times New Roman" w:cs="Times New Roman"/>
          <w:sz w:val="28"/>
          <w:szCs w:val="28"/>
          <w:lang w:val="kk-KZ"/>
        </w:rPr>
        <w:tab/>
      </w:r>
      <w:r w:rsidR="009A772E" w:rsidRPr="005C053C">
        <w:rPr>
          <w:rFonts w:ascii="Times New Roman" w:hAnsi="Times New Roman" w:cs="Times New Roman"/>
          <w:sz w:val="28"/>
          <w:szCs w:val="28"/>
          <w:lang w:val="kk-KZ"/>
        </w:rPr>
        <w:t>жылғы 1 ақпандағы №02-23</w:t>
      </w:r>
      <w:r w:rsidR="009A772E" w:rsidRPr="000D0699">
        <w:rPr>
          <w:rFonts w:ascii="Times New Roman" w:hAnsi="Times New Roman" w:cs="Times New Roman"/>
          <w:sz w:val="28"/>
          <w:szCs w:val="28"/>
          <w:lang w:val="kk-KZ"/>
        </w:rPr>
        <w:t xml:space="preserve"> Алматы облысы Талғар ауданы әкімдігінің Қаулысымен </w:t>
      </w:r>
      <w:r>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бекітілген Ережеге сәйкес жүзеге асырады.</w:t>
      </w:r>
    </w:p>
    <w:p w14:paraId="2D4B6786" w14:textId="77777777" w:rsidR="009A772E" w:rsidRDefault="00F74E10" w:rsidP="009A772E">
      <w:pPr>
        <w:pStyle w:val="a6"/>
        <w:ind w:left="-567"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 xml:space="preserve">Аталған Ережеге сәйкес, аппараттың миссиясы – аудан аумағында </w:t>
      </w:r>
      <w:r>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 xml:space="preserve">мемлекеттік </w:t>
      </w:r>
      <w:r w:rsidR="00E06254">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 xml:space="preserve">саясатты жүргізу, жергілікті маңызы бар мәселелерді құзыреті </w:t>
      </w:r>
      <w:r>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 xml:space="preserve">шегінде шешу, тиісті </w:t>
      </w:r>
      <w:r w:rsidR="00E06254">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 xml:space="preserve">аумақта әлеуметтік және экономикалық даму </w:t>
      </w:r>
      <w:r>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 xml:space="preserve">бағдарламаларын іске асыруды </w:t>
      </w:r>
      <w:r w:rsidR="00E06254">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қамтамасыз ету болып табылады.</w:t>
      </w:r>
    </w:p>
    <w:p w14:paraId="40CF594B" w14:textId="77777777" w:rsidR="009A772E" w:rsidRDefault="00E06254" w:rsidP="00E06254">
      <w:pPr>
        <w:pStyle w:val="a6"/>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 xml:space="preserve">Қазақстан Республикасы Мемлекеттік қызмет істері және сыбайлас </w:t>
      </w:r>
      <w:r>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 xml:space="preserve">жемқорлыққа қарсы іс-қимыл агенттігі Төрағасының 2016 жылғы 19 қазандағы №12 </w:t>
      </w:r>
      <w:r>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 xml:space="preserve">бұйрығымен бекітілген ішкі сыбайлас жемқорлық тәуекелдеріне талдау жүргізу </w:t>
      </w:r>
      <w:r>
        <w:rPr>
          <w:rFonts w:ascii="Times New Roman" w:hAnsi="Times New Roman" w:cs="Times New Roman"/>
          <w:sz w:val="28"/>
          <w:szCs w:val="28"/>
          <w:lang w:val="kk-KZ"/>
        </w:rPr>
        <w:tab/>
      </w:r>
      <w:r w:rsidR="009A772E" w:rsidRPr="000D0699">
        <w:rPr>
          <w:rFonts w:ascii="Times New Roman" w:hAnsi="Times New Roman" w:cs="Times New Roman"/>
          <w:sz w:val="28"/>
          <w:szCs w:val="28"/>
          <w:lang w:val="kk-KZ"/>
        </w:rPr>
        <w:t>қағидаларына сәйкес, ішкі талдау келесі бағыттар бойынша жүргізілді</w:t>
      </w:r>
      <w:r w:rsidR="009A772E">
        <w:rPr>
          <w:rFonts w:ascii="Times New Roman" w:hAnsi="Times New Roman" w:cs="Times New Roman"/>
          <w:sz w:val="28"/>
          <w:szCs w:val="28"/>
          <w:lang w:val="kk-KZ"/>
        </w:rPr>
        <w:t>:</w:t>
      </w:r>
    </w:p>
    <w:p w14:paraId="6DA17560" w14:textId="77777777" w:rsidR="009A772E" w:rsidRDefault="009A772E" w:rsidP="009A772E">
      <w:pPr>
        <w:pStyle w:val="a6"/>
        <w:ind w:left="-567" w:firstLine="708"/>
        <w:jc w:val="both"/>
        <w:rPr>
          <w:rFonts w:ascii="Times New Roman" w:hAnsi="Times New Roman" w:cs="Times New Roman"/>
          <w:sz w:val="28"/>
          <w:szCs w:val="28"/>
          <w:lang w:val="kk-KZ"/>
        </w:rPr>
      </w:pPr>
    </w:p>
    <w:p w14:paraId="6620C9A0" w14:textId="77777777" w:rsidR="009A772E" w:rsidRPr="009A772E" w:rsidRDefault="009A772E" w:rsidP="009A772E">
      <w:pPr>
        <w:pStyle w:val="a6"/>
        <w:ind w:left="-567" w:firstLine="708"/>
        <w:jc w:val="center"/>
        <w:rPr>
          <w:rFonts w:ascii="Times New Roman" w:hAnsi="Times New Roman" w:cs="Times New Roman"/>
          <w:sz w:val="28"/>
          <w:szCs w:val="28"/>
          <w:lang w:val="kk-KZ"/>
        </w:rPr>
      </w:pPr>
      <w:r w:rsidRPr="009A772E">
        <w:rPr>
          <w:rFonts w:ascii="Times New Roman" w:hAnsi="Times New Roman" w:cs="Times New Roman"/>
          <w:b/>
          <w:sz w:val="28"/>
          <w:szCs w:val="28"/>
          <w:lang w:val="kk-KZ"/>
        </w:rPr>
        <w:t>1</w:t>
      </w:r>
      <w:r w:rsidRPr="009A772E">
        <w:rPr>
          <w:rFonts w:ascii="Times New Roman" w:hAnsi="Times New Roman" w:cs="Times New Roman"/>
          <w:sz w:val="28"/>
          <w:szCs w:val="28"/>
          <w:lang w:val="kk-KZ"/>
        </w:rPr>
        <w:t xml:space="preserve">. </w:t>
      </w:r>
      <w:r w:rsidRPr="009A772E">
        <w:rPr>
          <w:rFonts w:ascii="Times New Roman" w:hAnsi="Times New Roman" w:cs="Times New Roman"/>
          <w:b/>
          <w:sz w:val="28"/>
          <w:szCs w:val="28"/>
          <w:lang w:val="kk-KZ"/>
        </w:rPr>
        <w:t>АППАРАТ ҚЫЗМЕТІНЕ ҚАТЫСТЫ НОРМАТИВТІК ҚҰҚЫҚТЫҚ АКТІЛЕРДЕГІ СЫБАЙЛАС ЖЕМҚОРЛЫҚ ТӘУЕКЕЛДЕРІН АНЫҚТАУ</w:t>
      </w:r>
    </w:p>
    <w:p w14:paraId="12E3F2BE" w14:textId="77777777" w:rsidR="009A772E" w:rsidRPr="009A772E" w:rsidRDefault="009A772E">
      <w:pPr>
        <w:spacing w:after="0" w:line="240" w:lineRule="auto"/>
        <w:jc w:val="both"/>
        <w:rPr>
          <w:rFonts w:ascii="Times New Roman" w:hAnsi="Times New Roman" w:cs="Times New Roman"/>
          <w:sz w:val="28"/>
          <w:szCs w:val="28"/>
          <w:lang w:val="kk-KZ"/>
        </w:rPr>
      </w:pPr>
    </w:p>
    <w:p w14:paraId="4DE420EA" w14:textId="77777777" w:rsidR="009A772E" w:rsidRDefault="009A772E">
      <w:pPr>
        <w:spacing w:after="0" w:line="240" w:lineRule="auto"/>
        <w:jc w:val="both"/>
        <w:rPr>
          <w:rFonts w:ascii="Times New Roman" w:hAnsi="Times New Roman" w:cs="Times New Roman"/>
          <w:sz w:val="28"/>
          <w:szCs w:val="28"/>
          <w:lang w:val="kk-KZ"/>
        </w:rPr>
      </w:pPr>
      <w:r w:rsidRPr="009A772E">
        <w:rPr>
          <w:rFonts w:ascii="Times New Roman" w:hAnsi="Times New Roman" w:cs="Times New Roman"/>
          <w:sz w:val="28"/>
          <w:szCs w:val="28"/>
          <w:lang w:val="kk-KZ"/>
        </w:rPr>
        <w:tab/>
        <w:t xml:space="preserve">Аппарат өз қызметін Алматы облысы Талғар ауданы </w:t>
      </w:r>
      <w:r w:rsidRPr="005C053C">
        <w:rPr>
          <w:rFonts w:ascii="Times New Roman" w:hAnsi="Times New Roman" w:cs="Times New Roman"/>
          <w:sz w:val="28"/>
          <w:szCs w:val="28"/>
          <w:lang w:val="kk-KZ"/>
        </w:rPr>
        <w:t xml:space="preserve">әкімдігінің 2024 жылғы </w:t>
      </w:r>
      <w:r w:rsidRPr="005C053C">
        <w:rPr>
          <w:rFonts w:ascii="Times New Roman" w:hAnsi="Times New Roman" w:cs="Times New Roman"/>
          <w:sz w:val="28"/>
          <w:szCs w:val="28"/>
          <w:lang w:val="kk-KZ"/>
        </w:rPr>
        <w:br/>
        <w:t>1 ақпандағы №02-23 қаулысымен</w:t>
      </w:r>
      <w:r w:rsidRPr="009A772E">
        <w:rPr>
          <w:rFonts w:ascii="Times New Roman" w:hAnsi="Times New Roman" w:cs="Times New Roman"/>
          <w:sz w:val="28"/>
          <w:szCs w:val="28"/>
          <w:lang w:val="kk-KZ"/>
        </w:rPr>
        <w:t xml:space="preserve"> бекітілген Ережеге сәйкес жүзеге асырады. Ережеге сәйкес, «Талғар ауданы әкімінің аппараты» мемлекеттік мекемесі – аудан әкімдігі мен әкімінің қызметін ұйымдастырушылық-құқықтық, ақпараттық-талдамалық және материалдық-техникалық қамтамасыз ету саласында басшылықты жүзеге асыратын мемлекеттік мекеме болып табылады.</w:t>
      </w:r>
    </w:p>
    <w:p w14:paraId="43CF8C32" w14:textId="77777777" w:rsidR="009A772E" w:rsidRDefault="009A772E">
      <w:pPr>
        <w:spacing w:after="0" w:line="240" w:lineRule="auto"/>
        <w:jc w:val="both"/>
        <w:rPr>
          <w:rFonts w:ascii="Times New Roman" w:hAnsi="Times New Roman" w:cs="Times New Roman"/>
          <w:sz w:val="28"/>
          <w:szCs w:val="28"/>
          <w:lang w:val="kk-KZ"/>
        </w:rPr>
      </w:pPr>
    </w:p>
    <w:p w14:paraId="0C42362E" w14:textId="77777777" w:rsidR="009A772E" w:rsidRDefault="009A772E">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9A772E">
        <w:rPr>
          <w:rFonts w:ascii="Times New Roman" w:hAnsi="Times New Roman" w:cs="Times New Roman"/>
          <w:b/>
          <w:sz w:val="28"/>
          <w:szCs w:val="28"/>
          <w:lang w:val="kk-KZ"/>
        </w:rPr>
        <w:t>1.1. Әкім аппараты өз қызметінде мынадай құжаттарды басшылыққа алады:</w:t>
      </w:r>
    </w:p>
    <w:p w14:paraId="56FE332E" w14:textId="122C7B66" w:rsidR="008F0695" w:rsidRPr="008F0695" w:rsidRDefault="009A772E" w:rsidP="008F0695">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8F0695" w:rsidRPr="008F0695">
        <w:rPr>
          <w:rFonts w:ascii="Times New Roman" w:hAnsi="Times New Roman" w:cs="Times New Roman"/>
          <w:sz w:val="28"/>
          <w:szCs w:val="28"/>
          <w:lang w:val="kk-KZ"/>
        </w:rPr>
        <w:t>1) Қазақстан Республикасының Конституциясы;</w:t>
      </w:r>
    </w:p>
    <w:p w14:paraId="3BBBEAC2" w14:textId="77777777" w:rsidR="002454EF" w:rsidRDefault="00244D76" w:rsidP="008F0695">
      <w:pPr>
        <w:spacing w:after="0" w:line="240" w:lineRule="auto"/>
        <w:jc w:val="both"/>
        <w:rPr>
          <w:rFonts w:ascii="Times New Roman" w:hAnsi="Times New Roman" w:cs="Times New Roman"/>
          <w:sz w:val="28"/>
          <w:szCs w:val="28"/>
          <w:lang w:val="kk-KZ"/>
        </w:rPr>
      </w:pPr>
      <w:r w:rsidRPr="002454EF">
        <w:rPr>
          <w:rFonts w:ascii="Times New Roman" w:hAnsi="Times New Roman" w:cs="Times New Roman"/>
          <w:sz w:val="28"/>
          <w:szCs w:val="28"/>
          <w:lang w:val="kk-KZ"/>
        </w:rPr>
        <w:tab/>
      </w:r>
      <w:r w:rsidR="008F0695" w:rsidRPr="008F0695">
        <w:rPr>
          <w:rFonts w:ascii="Times New Roman" w:hAnsi="Times New Roman" w:cs="Times New Roman"/>
          <w:sz w:val="28"/>
          <w:szCs w:val="28"/>
          <w:lang w:val="kk-KZ"/>
        </w:rPr>
        <w:t xml:space="preserve">2) «Қазақстан Республикасының мемлекеттік қызметі туралы» </w:t>
      </w:r>
      <w:r w:rsidR="008F0695">
        <w:rPr>
          <w:rFonts w:ascii="Times New Roman" w:hAnsi="Times New Roman" w:cs="Times New Roman"/>
          <w:sz w:val="28"/>
          <w:szCs w:val="28"/>
          <w:lang w:val="kk-KZ"/>
        </w:rPr>
        <w:t>Қазақстан Республикасының Заңы;</w:t>
      </w:r>
    </w:p>
    <w:p w14:paraId="00CBD47C" w14:textId="67A60DC1" w:rsidR="008F0695" w:rsidRPr="008F0695" w:rsidRDefault="002454EF" w:rsidP="008F069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008F0695" w:rsidRPr="008F0695">
        <w:rPr>
          <w:rFonts w:ascii="Times New Roman" w:hAnsi="Times New Roman" w:cs="Times New Roman"/>
          <w:sz w:val="28"/>
          <w:szCs w:val="28"/>
          <w:lang w:val="kk-KZ"/>
        </w:rPr>
        <w:t>3) «Қазақстан Республикасындағы жергілікті мемлекеттік басқару және өзін-өзі басқару туралы» Қазақстан Республикасының Заңы;</w:t>
      </w:r>
    </w:p>
    <w:p w14:paraId="5F545E07" w14:textId="76070A13" w:rsidR="008F0695" w:rsidRPr="008F0695" w:rsidRDefault="00244D76" w:rsidP="008F0695">
      <w:pPr>
        <w:spacing w:after="0" w:line="240" w:lineRule="auto"/>
        <w:jc w:val="both"/>
        <w:rPr>
          <w:rFonts w:ascii="Times New Roman" w:hAnsi="Times New Roman" w:cs="Times New Roman"/>
          <w:sz w:val="28"/>
          <w:szCs w:val="28"/>
          <w:lang w:val="kk-KZ"/>
        </w:rPr>
      </w:pPr>
      <w:r w:rsidRPr="002454EF">
        <w:rPr>
          <w:rFonts w:ascii="Times New Roman" w:hAnsi="Times New Roman" w:cs="Times New Roman"/>
          <w:sz w:val="28"/>
          <w:szCs w:val="28"/>
          <w:lang w:val="kk-KZ"/>
        </w:rPr>
        <w:tab/>
      </w:r>
      <w:r w:rsidR="008F0695" w:rsidRPr="008F0695">
        <w:rPr>
          <w:rFonts w:ascii="Times New Roman" w:hAnsi="Times New Roman" w:cs="Times New Roman"/>
          <w:sz w:val="28"/>
          <w:szCs w:val="28"/>
          <w:lang w:val="kk-KZ"/>
        </w:rPr>
        <w:t>4) «Сыбайлас жемқорлыққа қарсы іс-қимыл туралы» Қазақстан</w:t>
      </w:r>
      <w:r w:rsidR="008F0695">
        <w:rPr>
          <w:rFonts w:ascii="Times New Roman" w:hAnsi="Times New Roman" w:cs="Times New Roman"/>
          <w:sz w:val="28"/>
          <w:szCs w:val="28"/>
          <w:lang w:val="kk-KZ"/>
        </w:rPr>
        <w:t xml:space="preserve"> Республикасының Заңы;</w:t>
      </w:r>
    </w:p>
    <w:p w14:paraId="45869B03" w14:textId="071A630E"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lang w:val="kk-KZ"/>
        </w:rPr>
        <w:tab/>
      </w:r>
      <w:r w:rsidR="008F0695" w:rsidRPr="008F0695">
        <w:rPr>
          <w:rFonts w:ascii="Times New Roman" w:hAnsi="Times New Roman" w:cs="Times New Roman"/>
          <w:sz w:val="28"/>
          <w:szCs w:val="28"/>
          <w:lang w:val="kk-KZ"/>
        </w:rPr>
        <w:t>5) Қазақстан Республикасының Әкімшілік рәсімдік-процестік кодексі;</w:t>
      </w:r>
    </w:p>
    <w:p w14:paraId="03B99328" w14:textId="1A56D626"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lang w:val="kk-KZ"/>
        </w:rPr>
        <w:tab/>
      </w:r>
      <w:r w:rsidR="008F0695" w:rsidRPr="008F0695">
        <w:rPr>
          <w:rFonts w:ascii="Times New Roman" w:hAnsi="Times New Roman" w:cs="Times New Roman"/>
          <w:sz w:val="28"/>
          <w:szCs w:val="28"/>
          <w:lang w:val="kk-KZ"/>
        </w:rPr>
        <w:t>6) Қазақст</w:t>
      </w:r>
      <w:r w:rsidR="008F0695">
        <w:rPr>
          <w:rFonts w:ascii="Times New Roman" w:hAnsi="Times New Roman" w:cs="Times New Roman"/>
          <w:sz w:val="28"/>
          <w:szCs w:val="28"/>
          <w:lang w:val="kk-KZ"/>
        </w:rPr>
        <w:t>ан Республикасының Жер кодексі;</w:t>
      </w:r>
    </w:p>
    <w:p w14:paraId="5079CAAD" w14:textId="10621CEA"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rPr>
        <w:tab/>
      </w:r>
      <w:r w:rsidR="008F0695" w:rsidRPr="008F0695">
        <w:rPr>
          <w:rFonts w:ascii="Times New Roman" w:hAnsi="Times New Roman" w:cs="Times New Roman"/>
          <w:sz w:val="28"/>
          <w:szCs w:val="28"/>
          <w:lang w:val="kk-KZ"/>
        </w:rPr>
        <w:t>7) Қазақстан Республикасының Еңбек кодексі;</w:t>
      </w:r>
    </w:p>
    <w:p w14:paraId="0B3FEF9C" w14:textId="1EFBFDD3"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rPr>
        <w:tab/>
      </w:r>
      <w:r w:rsidR="008F0695" w:rsidRPr="008F0695">
        <w:rPr>
          <w:rFonts w:ascii="Times New Roman" w:hAnsi="Times New Roman" w:cs="Times New Roman"/>
          <w:sz w:val="28"/>
          <w:szCs w:val="28"/>
          <w:lang w:val="kk-KZ"/>
        </w:rPr>
        <w:t>8) «Салық және бюджетке төленетін басқа да міндетті төлемдер туралы» Қазақстан Республик</w:t>
      </w:r>
      <w:r w:rsidR="008F0695">
        <w:rPr>
          <w:rFonts w:ascii="Times New Roman" w:hAnsi="Times New Roman" w:cs="Times New Roman"/>
          <w:sz w:val="28"/>
          <w:szCs w:val="28"/>
          <w:lang w:val="kk-KZ"/>
        </w:rPr>
        <w:t>асының кодексі (Салық кодексі);</w:t>
      </w:r>
    </w:p>
    <w:p w14:paraId="2B80B1D7" w14:textId="5E05E97B" w:rsidR="008F0695" w:rsidRPr="008F0695" w:rsidRDefault="008F0695" w:rsidP="008F0695">
      <w:pPr>
        <w:spacing w:after="0" w:line="240" w:lineRule="auto"/>
        <w:jc w:val="both"/>
        <w:rPr>
          <w:rFonts w:ascii="Times New Roman" w:hAnsi="Times New Roman" w:cs="Times New Roman"/>
          <w:sz w:val="28"/>
          <w:szCs w:val="28"/>
          <w:lang w:val="kk-KZ"/>
        </w:rPr>
      </w:pPr>
      <w:r w:rsidRPr="008F0695">
        <w:rPr>
          <w:rFonts w:ascii="Times New Roman" w:hAnsi="Times New Roman" w:cs="Times New Roman"/>
          <w:sz w:val="28"/>
          <w:szCs w:val="28"/>
          <w:lang w:val="kk-KZ"/>
        </w:rPr>
        <w:t>9) Қазақстан Республикасының Бюджет кодексі;</w:t>
      </w:r>
    </w:p>
    <w:p w14:paraId="638C4A12" w14:textId="44453FB3"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lang w:val="kk-KZ"/>
        </w:rPr>
        <w:tab/>
      </w:r>
      <w:r w:rsidR="008F0695" w:rsidRPr="008F0695">
        <w:rPr>
          <w:rFonts w:ascii="Times New Roman" w:hAnsi="Times New Roman" w:cs="Times New Roman"/>
          <w:sz w:val="28"/>
          <w:szCs w:val="28"/>
          <w:lang w:val="kk-KZ"/>
        </w:rPr>
        <w:t xml:space="preserve">10) «Мемлекеттік сатып алу туралы» </w:t>
      </w:r>
      <w:r w:rsidR="008F0695">
        <w:rPr>
          <w:rFonts w:ascii="Times New Roman" w:hAnsi="Times New Roman" w:cs="Times New Roman"/>
          <w:sz w:val="28"/>
          <w:szCs w:val="28"/>
          <w:lang w:val="kk-KZ"/>
        </w:rPr>
        <w:t>Қазақстан Республикасының Заңы;</w:t>
      </w:r>
    </w:p>
    <w:p w14:paraId="306E269F" w14:textId="163D921E"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lang w:val="kk-KZ"/>
        </w:rPr>
        <w:tab/>
      </w:r>
      <w:r w:rsidR="008F0695" w:rsidRPr="008F0695">
        <w:rPr>
          <w:rFonts w:ascii="Times New Roman" w:hAnsi="Times New Roman" w:cs="Times New Roman"/>
          <w:sz w:val="28"/>
          <w:szCs w:val="28"/>
          <w:lang w:val="kk-KZ"/>
        </w:rPr>
        <w:t>11) «Құқықтық актілер туралы» Қазақстан Республикасының Заңы;</w:t>
      </w:r>
    </w:p>
    <w:p w14:paraId="19D449F5" w14:textId="2FA98AC6"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lang w:val="kk-KZ"/>
        </w:rPr>
        <w:tab/>
      </w:r>
      <w:r w:rsidR="008F0695" w:rsidRPr="008F0695">
        <w:rPr>
          <w:rFonts w:ascii="Times New Roman" w:hAnsi="Times New Roman" w:cs="Times New Roman"/>
          <w:sz w:val="28"/>
          <w:szCs w:val="28"/>
          <w:lang w:val="kk-KZ"/>
        </w:rPr>
        <w:t xml:space="preserve">12) «Мемлекеттік және әлеуметтік жауапты қызметтер туралы» </w:t>
      </w:r>
      <w:r w:rsidR="008F0695">
        <w:rPr>
          <w:rFonts w:ascii="Times New Roman" w:hAnsi="Times New Roman" w:cs="Times New Roman"/>
          <w:sz w:val="28"/>
          <w:szCs w:val="28"/>
          <w:lang w:val="kk-KZ"/>
        </w:rPr>
        <w:t>Қазақстан Республикасының Заңы;</w:t>
      </w:r>
    </w:p>
    <w:p w14:paraId="4E7A4427" w14:textId="531B479D"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lang w:val="kk-KZ"/>
        </w:rPr>
        <w:tab/>
      </w:r>
      <w:r w:rsidR="008F0695" w:rsidRPr="008F0695">
        <w:rPr>
          <w:rFonts w:ascii="Times New Roman" w:hAnsi="Times New Roman" w:cs="Times New Roman"/>
          <w:sz w:val="28"/>
          <w:szCs w:val="28"/>
          <w:lang w:val="kk-KZ"/>
        </w:rPr>
        <w:t>13) «Автомобиль көлігі туралы» Қазақстан Республикасының Заңы;</w:t>
      </w:r>
    </w:p>
    <w:p w14:paraId="54326966" w14:textId="58972D26"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rPr>
        <w:tab/>
      </w:r>
      <w:r w:rsidR="008F0695" w:rsidRPr="008F0695">
        <w:rPr>
          <w:rFonts w:ascii="Times New Roman" w:hAnsi="Times New Roman" w:cs="Times New Roman"/>
          <w:sz w:val="28"/>
          <w:szCs w:val="28"/>
          <w:lang w:val="kk-KZ"/>
        </w:rPr>
        <w:t>14) «Автомобиль жолдары туралы» Қазақ</w:t>
      </w:r>
      <w:r w:rsidR="008F0695">
        <w:rPr>
          <w:rFonts w:ascii="Times New Roman" w:hAnsi="Times New Roman" w:cs="Times New Roman"/>
          <w:sz w:val="28"/>
          <w:szCs w:val="28"/>
          <w:lang w:val="kk-KZ"/>
        </w:rPr>
        <w:t>стан Республикасының Заңы;</w:t>
      </w:r>
    </w:p>
    <w:p w14:paraId="4B8FCDBC" w14:textId="3AABDFD9"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rPr>
        <w:tab/>
      </w:r>
      <w:r w:rsidR="008F0695" w:rsidRPr="008F0695">
        <w:rPr>
          <w:rFonts w:ascii="Times New Roman" w:hAnsi="Times New Roman" w:cs="Times New Roman"/>
          <w:sz w:val="28"/>
          <w:szCs w:val="28"/>
          <w:lang w:val="kk-KZ"/>
        </w:rPr>
        <w:t>15) «Қазақстан Республикасындағы сәулет, қала құрылысы және құрылыс қызметі туралы» Қазақстан Республикасының Заңы;</w:t>
      </w:r>
    </w:p>
    <w:p w14:paraId="006EDB48" w14:textId="6EB767E3"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rPr>
        <w:tab/>
      </w:r>
      <w:r w:rsidR="008F0695" w:rsidRPr="008F0695">
        <w:rPr>
          <w:rFonts w:ascii="Times New Roman" w:hAnsi="Times New Roman" w:cs="Times New Roman"/>
          <w:sz w:val="28"/>
          <w:szCs w:val="28"/>
          <w:lang w:val="kk-KZ"/>
        </w:rPr>
        <w:t xml:space="preserve">16) «Сауда қызметін реттеу туралы» </w:t>
      </w:r>
      <w:r w:rsidR="008F0695">
        <w:rPr>
          <w:rFonts w:ascii="Times New Roman" w:hAnsi="Times New Roman" w:cs="Times New Roman"/>
          <w:sz w:val="28"/>
          <w:szCs w:val="28"/>
          <w:lang w:val="kk-KZ"/>
        </w:rPr>
        <w:t>Қазақстан Республикасының Заңы;</w:t>
      </w:r>
    </w:p>
    <w:p w14:paraId="0050F2EC" w14:textId="0D196A6D"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rPr>
        <w:tab/>
      </w:r>
      <w:r w:rsidR="008F0695" w:rsidRPr="008F0695">
        <w:rPr>
          <w:rFonts w:ascii="Times New Roman" w:hAnsi="Times New Roman" w:cs="Times New Roman"/>
          <w:sz w:val="28"/>
          <w:szCs w:val="28"/>
          <w:lang w:val="kk-KZ"/>
        </w:rPr>
        <w:t>17) Қазақстан Республикасы Президентінің 2015 жылғы 29 желтоқсандағы № 152 «Мемлекеттік қызмет өткерудің кейбір мәселелері туралы» Жарлығы;</w:t>
      </w:r>
    </w:p>
    <w:p w14:paraId="2B973755" w14:textId="23148DEC"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rPr>
        <w:tab/>
      </w:r>
      <w:r w:rsidR="008F0695" w:rsidRPr="008F0695">
        <w:rPr>
          <w:rFonts w:ascii="Times New Roman" w:hAnsi="Times New Roman" w:cs="Times New Roman"/>
          <w:sz w:val="28"/>
          <w:szCs w:val="28"/>
          <w:lang w:val="kk-KZ"/>
        </w:rPr>
        <w:t>18) Қазақстан Республикасы Қаржы министрінің 2024 жылғы 9 қазандағы № 687 «Мемлекеттік сатып алуды жүзеге асыру қағи</w:t>
      </w:r>
      <w:r w:rsidR="008F0695">
        <w:rPr>
          <w:rFonts w:ascii="Times New Roman" w:hAnsi="Times New Roman" w:cs="Times New Roman"/>
          <w:sz w:val="28"/>
          <w:szCs w:val="28"/>
          <w:lang w:val="kk-KZ"/>
        </w:rPr>
        <w:t>даларын бекіту туралы» бұйрығы;</w:t>
      </w:r>
    </w:p>
    <w:p w14:paraId="21220A2A" w14:textId="669564A8"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rPr>
        <w:tab/>
      </w:r>
      <w:r w:rsidR="008F0695" w:rsidRPr="008F0695">
        <w:rPr>
          <w:rFonts w:ascii="Times New Roman" w:hAnsi="Times New Roman" w:cs="Times New Roman"/>
          <w:sz w:val="28"/>
          <w:szCs w:val="28"/>
          <w:lang w:val="kk-KZ"/>
        </w:rPr>
        <w:t>19) Қазақстан Республикасы Үкіметінің 2015 жылғы 31 желтоқсандағы № 1193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қаулысы;</w:t>
      </w:r>
    </w:p>
    <w:p w14:paraId="5E189B61" w14:textId="0C437DA4"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rPr>
        <w:tab/>
      </w:r>
      <w:r w:rsidR="008F0695" w:rsidRPr="008F0695">
        <w:rPr>
          <w:rFonts w:ascii="Times New Roman" w:hAnsi="Times New Roman" w:cs="Times New Roman"/>
          <w:sz w:val="28"/>
          <w:szCs w:val="28"/>
          <w:lang w:val="kk-KZ"/>
        </w:rPr>
        <w:t xml:space="preserve">20) Қазақстан Республикасы Үкіметінің 2000 жылғы 22 қыркүйектегі № 1428 «Мемлекеттік бюджет қаражаты есебінен ұсталатын мемлекеттік мекемелер қызметкерлерінің, сондай-ақ Қазақстан Республикасы Парламенті депутаттарының Қазақстан Республикасының шегіндегі қызметтік </w:t>
      </w:r>
      <w:r w:rsidR="008F0695">
        <w:rPr>
          <w:rFonts w:ascii="Times New Roman" w:hAnsi="Times New Roman" w:cs="Times New Roman"/>
          <w:sz w:val="28"/>
          <w:szCs w:val="28"/>
          <w:lang w:val="kk-KZ"/>
        </w:rPr>
        <w:t>іссапарлары туралы» қаулысы;</w:t>
      </w:r>
    </w:p>
    <w:p w14:paraId="3A498354" w14:textId="1437B2AE"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rPr>
        <w:tab/>
      </w:r>
      <w:r w:rsidR="008F0695" w:rsidRPr="008F0695">
        <w:rPr>
          <w:rFonts w:ascii="Times New Roman" w:hAnsi="Times New Roman" w:cs="Times New Roman"/>
          <w:sz w:val="28"/>
          <w:szCs w:val="28"/>
          <w:lang w:val="kk-KZ"/>
        </w:rPr>
        <w:t>21) Қазақстан Республикасы Үкіметінің 2001 жылғы 29 тамыздағы № 1127 «Мемлекеттік бюджет қаражаты есебінен Қазақстан Республикасы органдары қызметкерлерін сыйлықақы беру, материалдық көмек көрсету және лауазымдық жалақыларына үстемеақылар белгілеу қағидаларын бекіту, сондай-ақ әкімшілік мемлекеттік қызметшілерге бонустар төлеу туралы» қаулысы;</w:t>
      </w:r>
    </w:p>
    <w:p w14:paraId="7F3C0D2D" w14:textId="37CE763B"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rPr>
        <w:tab/>
      </w:r>
      <w:r w:rsidR="008F0695" w:rsidRPr="008F0695">
        <w:rPr>
          <w:rFonts w:ascii="Times New Roman" w:hAnsi="Times New Roman" w:cs="Times New Roman"/>
          <w:sz w:val="28"/>
          <w:szCs w:val="28"/>
          <w:lang w:val="kk-KZ"/>
        </w:rPr>
        <w:t>22) Қазақстан Республикасы Мемлекеттік қызмет істері және сыбайлас жемқорлыққа қарсы іс-қимыл агенттігі төрағасының 2025 жылғы 8 желтоқсандағы № 196 «Әкімшілік мемлекеттік лауазымға орналасудың кей</w:t>
      </w:r>
      <w:r w:rsidR="008F0695">
        <w:rPr>
          <w:rFonts w:ascii="Times New Roman" w:hAnsi="Times New Roman" w:cs="Times New Roman"/>
          <w:sz w:val="28"/>
          <w:szCs w:val="28"/>
          <w:lang w:val="kk-KZ"/>
        </w:rPr>
        <w:t>бір мәселелері туралы» бұйрығы;</w:t>
      </w:r>
    </w:p>
    <w:p w14:paraId="3DD27DB2" w14:textId="069A980B"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rPr>
        <w:tab/>
      </w:r>
      <w:r w:rsidR="008F0695" w:rsidRPr="008F0695">
        <w:rPr>
          <w:rFonts w:ascii="Times New Roman" w:hAnsi="Times New Roman" w:cs="Times New Roman"/>
          <w:sz w:val="28"/>
          <w:szCs w:val="28"/>
          <w:lang w:val="kk-KZ"/>
        </w:rPr>
        <w:t>23) Қазақстан Республикасы Әділет министрінің міндетін атқарушының 2023 жылғы 5 шілдедегі № 464 «Нормативтік құқықтық актілерді әзірлеу, келісу және мемлекеттік тіркеу қағидаларын бекіту туралы» бұйрығы;</w:t>
      </w:r>
    </w:p>
    <w:p w14:paraId="4F2CE35D" w14:textId="77777777" w:rsidR="008F0695" w:rsidRPr="008F0695" w:rsidRDefault="008F0695" w:rsidP="008F0695">
      <w:pPr>
        <w:spacing w:after="0" w:line="240" w:lineRule="auto"/>
        <w:jc w:val="both"/>
        <w:rPr>
          <w:rFonts w:ascii="Times New Roman" w:hAnsi="Times New Roman" w:cs="Times New Roman"/>
          <w:sz w:val="28"/>
          <w:szCs w:val="28"/>
          <w:lang w:val="kk-KZ"/>
        </w:rPr>
      </w:pPr>
    </w:p>
    <w:p w14:paraId="1A9ED3E0" w14:textId="73C792F8" w:rsidR="008F0695" w:rsidRPr="008F0695"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rPr>
        <w:tab/>
      </w:r>
      <w:r w:rsidR="008F0695" w:rsidRPr="008F0695">
        <w:rPr>
          <w:rFonts w:ascii="Times New Roman" w:hAnsi="Times New Roman" w:cs="Times New Roman"/>
          <w:sz w:val="28"/>
          <w:szCs w:val="28"/>
          <w:lang w:val="kk-KZ"/>
        </w:rPr>
        <w:t xml:space="preserve">24) Қазақстан Республикасы Әділет министрінің 2023 жылғы 11 шілдедегі № 472 «Қазақстан Республикасы нормативтік құқықтық актілерінің мемлекеттік </w:t>
      </w:r>
      <w:r w:rsidR="008F0695" w:rsidRPr="008F0695">
        <w:rPr>
          <w:rFonts w:ascii="Times New Roman" w:hAnsi="Times New Roman" w:cs="Times New Roman"/>
          <w:sz w:val="28"/>
          <w:szCs w:val="28"/>
          <w:lang w:val="kk-KZ"/>
        </w:rPr>
        <w:lastRenderedPageBreak/>
        <w:t>тізілімін, Қазақстан Республикасы нормативтік құқықтық актілерінің эталондық бақылау банкін жүргізу қағидаларын, Қазақстан Республикасы нормативтік құқықтық актілерінің эталондық бақылау банкін қалыптастыру, сондай-ақ оған мәліметтер енгізу жөніндегі нұсқ</w:t>
      </w:r>
      <w:r w:rsidR="008F0695">
        <w:rPr>
          <w:rFonts w:ascii="Times New Roman" w:hAnsi="Times New Roman" w:cs="Times New Roman"/>
          <w:sz w:val="28"/>
          <w:szCs w:val="28"/>
          <w:lang w:val="kk-KZ"/>
        </w:rPr>
        <w:t>аулықты бекіту туралы» бұйрығы;</w:t>
      </w:r>
    </w:p>
    <w:p w14:paraId="276366EF" w14:textId="7AB97B9A" w:rsidR="009A772E" w:rsidRDefault="00244D76" w:rsidP="008F0695">
      <w:pPr>
        <w:spacing w:after="0" w:line="240" w:lineRule="auto"/>
        <w:jc w:val="both"/>
        <w:rPr>
          <w:rFonts w:ascii="Times New Roman" w:hAnsi="Times New Roman" w:cs="Times New Roman"/>
          <w:sz w:val="28"/>
          <w:szCs w:val="28"/>
          <w:lang w:val="kk-KZ"/>
        </w:rPr>
      </w:pPr>
      <w:r w:rsidRPr="000E5F08">
        <w:rPr>
          <w:rFonts w:ascii="Times New Roman" w:hAnsi="Times New Roman" w:cs="Times New Roman"/>
          <w:sz w:val="28"/>
          <w:szCs w:val="28"/>
        </w:rPr>
        <w:tab/>
      </w:r>
      <w:r w:rsidR="008F0695" w:rsidRPr="008F0695">
        <w:rPr>
          <w:rFonts w:ascii="Times New Roman" w:hAnsi="Times New Roman" w:cs="Times New Roman"/>
          <w:sz w:val="28"/>
          <w:szCs w:val="28"/>
          <w:lang w:val="kk-KZ"/>
        </w:rPr>
        <w:t>2</w:t>
      </w:r>
      <w:r w:rsidRPr="000E5F08">
        <w:rPr>
          <w:rFonts w:ascii="Times New Roman" w:hAnsi="Times New Roman" w:cs="Times New Roman"/>
          <w:sz w:val="28"/>
          <w:szCs w:val="28"/>
        </w:rPr>
        <w:t>5</w:t>
      </w:r>
      <w:r w:rsidR="008F0695" w:rsidRPr="008F0695">
        <w:rPr>
          <w:rFonts w:ascii="Times New Roman" w:hAnsi="Times New Roman" w:cs="Times New Roman"/>
          <w:sz w:val="28"/>
          <w:szCs w:val="28"/>
          <w:lang w:val="kk-KZ"/>
        </w:rPr>
        <w:t>) Қазақстан Республикасы Ауыл шаруашылығы министрінің 2020 жылғы 1 қазандағы № 301 «Жер қатынастары саласындағы мемлекеттік қызметтер көрсету қағидалары туралы» бұйрығы.</w:t>
      </w:r>
    </w:p>
    <w:p w14:paraId="40B2A2D2" w14:textId="77777777" w:rsidR="008F0695" w:rsidRDefault="008F0695" w:rsidP="008F0695">
      <w:pPr>
        <w:spacing w:after="0" w:line="240" w:lineRule="auto"/>
        <w:jc w:val="both"/>
        <w:rPr>
          <w:rFonts w:ascii="Times New Roman" w:hAnsi="Times New Roman" w:cs="Times New Roman"/>
          <w:sz w:val="28"/>
          <w:szCs w:val="28"/>
          <w:lang w:val="kk-KZ"/>
        </w:rPr>
      </w:pPr>
    </w:p>
    <w:p w14:paraId="2B70B31F" w14:textId="77777777" w:rsidR="009A772E" w:rsidRPr="009A772E" w:rsidRDefault="00ED6E84" w:rsidP="009A772E">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ab/>
      </w:r>
      <w:r w:rsidR="009A772E" w:rsidRPr="009A772E">
        <w:rPr>
          <w:rFonts w:ascii="Times New Roman" w:hAnsi="Times New Roman" w:cs="Times New Roman"/>
          <w:b/>
          <w:sz w:val="28"/>
          <w:szCs w:val="28"/>
          <w:lang w:val="kk-KZ"/>
        </w:rPr>
        <w:t>1.2. Заңнамадағы сыбайлас жемқорлық тәуекелдері (құқықтық коллизиялар, олқылықтар, дискрециялық нормалар және т.б.)</w:t>
      </w:r>
    </w:p>
    <w:p w14:paraId="1D946D01" w14:textId="77777777" w:rsidR="009A772E" w:rsidRPr="009A772E" w:rsidRDefault="009A772E" w:rsidP="009A772E">
      <w:pPr>
        <w:spacing w:after="0" w:line="240" w:lineRule="auto"/>
        <w:jc w:val="center"/>
        <w:rPr>
          <w:rFonts w:ascii="Times New Roman" w:hAnsi="Times New Roman" w:cs="Times New Roman"/>
          <w:sz w:val="28"/>
          <w:szCs w:val="28"/>
          <w:lang w:val="kk-KZ"/>
        </w:rPr>
      </w:pPr>
    </w:p>
    <w:p w14:paraId="62267071" w14:textId="77777777" w:rsidR="009A772E" w:rsidRDefault="009A772E" w:rsidP="009A772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9A772E">
        <w:rPr>
          <w:rFonts w:ascii="Times New Roman" w:hAnsi="Times New Roman" w:cs="Times New Roman"/>
          <w:sz w:val="28"/>
          <w:szCs w:val="28"/>
          <w:lang w:val="kk-KZ"/>
        </w:rPr>
        <w:t>Анализ жүргізу барысында аппарат қызметін реттейтін Ереже, сондай-ақ әкім аппараты өз қызметінде басшылыққа алатын заңдар мен нормативтік құжаттар зерделенді. Дискрециялық өкілеттіктер мен сыбайлас жемқорлық құқықбұзушылықтарға ықпал етуі мүмкін нормаларды талдау нәтижесінде қандай да бір қайшылықтар анықталған жоқ. Әкім аппаратының қызметі жоғарыда аталған заңдар мен нормативтік құқықтық актілерге сәйкес жүзеге асырылады.</w:t>
      </w:r>
    </w:p>
    <w:p w14:paraId="47836210" w14:textId="2B6051A7" w:rsidR="00A640A5" w:rsidRPr="00A640A5" w:rsidRDefault="00A640A5" w:rsidP="00A640A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40A5">
        <w:rPr>
          <w:rFonts w:ascii="Times New Roman" w:hAnsi="Times New Roman" w:cs="Times New Roman"/>
          <w:sz w:val="28"/>
          <w:szCs w:val="28"/>
          <w:lang w:val="kk-KZ"/>
        </w:rPr>
        <w:t>Қазақстан Республикасының Кәсіпкерлік кодексінің 116 және 117-баптарына, «Сауда қызметін реттеу туралы» Қазақстан Республикасының Заңына, сондай-ақ бекітілген тізбелер мен қағидаларға сәйкес жергілікті атқарушы органдар сауда объектілерінде (базарларда, супермаркеттерде, үй жанындағы дүкендерде) әлеуметтік маңызы бар азық-түлік тауарларының (ӘМАТ) 31 атауы бойынша бағалар мен сауда үстемелерінің с</w:t>
      </w:r>
      <w:r>
        <w:rPr>
          <w:rFonts w:ascii="Times New Roman" w:hAnsi="Times New Roman" w:cs="Times New Roman"/>
          <w:sz w:val="28"/>
          <w:szCs w:val="28"/>
          <w:lang w:val="kk-KZ"/>
        </w:rPr>
        <w:t>ақталуына мониторинг жүргізеді.</w:t>
      </w:r>
    </w:p>
    <w:p w14:paraId="1655EA23" w14:textId="29294438" w:rsidR="00A640A5" w:rsidRPr="00A640A5" w:rsidRDefault="00A640A5" w:rsidP="00A640A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40A5">
        <w:rPr>
          <w:rFonts w:ascii="Times New Roman" w:hAnsi="Times New Roman" w:cs="Times New Roman"/>
          <w:sz w:val="28"/>
          <w:szCs w:val="28"/>
          <w:lang w:val="kk-KZ"/>
        </w:rPr>
        <w:t>Қолданыстағы нормативтік құқықтық актілерде мониторингтік шығуларды жүргізу кезінде мамандардың іс-қимыл алгоритмі толық нақтыланбаған, сауда объектілерін іріктеу қағидалары, 31 атаудың әрқайсысы бойынша тауарлардың бағасын тіркеу тәртібі және тексерілетін көрсеткіштердің нақты көлемі айқындалмаған.</w:t>
      </w:r>
    </w:p>
    <w:p w14:paraId="2C08BBF1" w14:textId="2F2AD5F0" w:rsidR="00A640A5" w:rsidRPr="00A640A5" w:rsidRDefault="00A640A5" w:rsidP="00A640A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40A5">
        <w:rPr>
          <w:rFonts w:ascii="Times New Roman" w:hAnsi="Times New Roman" w:cs="Times New Roman"/>
          <w:sz w:val="28"/>
          <w:szCs w:val="28"/>
          <w:lang w:val="kk-KZ"/>
        </w:rPr>
        <w:t>Қазіргі уақытта баға мониторингі ауылдық округтер мен кәсіпкерлік бөлімінің мамандары тарапынан қолмен жүргізіледі. Бұл деректерді жинау кезінде субъективтілікке, нақты ақпаратты жасыруға, сондай-ақ жекелеген сауда объектілеріне қатысты іріктеп тексерулер жүргізуге байланысты тәуекелдерді туындатады.</w:t>
      </w:r>
    </w:p>
    <w:p w14:paraId="49992616" w14:textId="195E1781" w:rsidR="00A640A5" w:rsidRPr="00A640A5" w:rsidRDefault="00A640A5" w:rsidP="00A640A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40A5">
        <w:rPr>
          <w:rFonts w:ascii="Times New Roman" w:hAnsi="Times New Roman" w:cs="Times New Roman"/>
          <w:sz w:val="28"/>
          <w:szCs w:val="28"/>
          <w:lang w:val="kk-KZ"/>
        </w:rPr>
        <w:t>Бұзушылықтарды тіркеудің нақты әрі егжей-тегжейлі өлшемшарттарының болмауы нормаларды жергілікті деңгейде әртүрлі түсіндіруге, кәсіпкерлерге негізсіз қысым көрсетуге немесе, керісінше, шекті бағалардың асып кету фактілерін жасыруға байланысты ықтимал тәуекелдердің туындауына жағдай жасайды.</w:t>
      </w:r>
    </w:p>
    <w:p w14:paraId="47BF038E" w14:textId="7CF07ACE" w:rsidR="00A640A5" w:rsidRPr="00A640A5" w:rsidRDefault="00A640A5" w:rsidP="00A640A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40A5">
        <w:rPr>
          <w:rFonts w:ascii="Times New Roman" w:hAnsi="Times New Roman" w:cs="Times New Roman"/>
          <w:sz w:val="28"/>
          <w:szCs w:val="28"/>
          <w:lang w:val="kk-KZ"/>
        </w:rPr>
        <w:t>Автоматтандырылған жүйені енгізу ақпаратты жинау мен талдау кезіндегі адами факторды барынша азайтуға, бұзушылықтарды анықтау жеделдігін арттыруға, сондай-ақ деректердің нақты уақыт режимінде қолжетімділігі мен ашықтығын қамтамасыз етуге мүмкіндік береді.</w:t>
      </w:r>
    </w:p>
    <w:p w14:paraId="77B477EA" w14:textId="2D5A515F" w:rsidR="00E06254" w:rsidRDefault="00A640A5" w:rsidP="00A640A5">
      <w:pPr>
        <w:spacing w:after="0" w:line="240" w:lineRule="auto"/>
        <w:jc w:val="both"/>
        <w:rPr>
          <w:rFonts w:ascii="Times New Roman" w:hAnsi="Times New Roman" w:cs="Times New Roman"/>
          <w:i/>
          <w:sz w:val="28"/>
          <w:szCs w:val="28"/>
          <w:lang w:val="kk-KZ"/>
        </w:rPr>
      </w:pPr>
      <w:r>
        <w:rPr>
          <w:rFonts w:ascii="Times New Roman" w:hAnsi="Times New Roman" w:cs="Times New Roman"/>
          <w:i/>
          <w:sz w:val="28"/>
          <w:szCs w:val="28"/>
          <w:lang w:val="kk-KZ"/>
        </w:rPr>
        <w:tab/>
      </w:r>
      <w:r w:rsidRPr="00A640A5">
        <w:rPr>
          <w:rFonts w:ascii="Times New Roman" w:hAnsi="Times New Roman" w:cs="Times New Roman"/>
          <w:i/>
          <w:sz w:val="28"/>
          <w:szCs w:val="28"/>
          <w:lang w:val="kk-KZ"/>
        </w:rPr>
        <w:t xml:space="preserve">Ұсынылады: Әлеуметтік маңызы бар азық-түлік тауарларының 31 атауы бойынша баға мониторингін жүргізудің егжей-тегжейлі тәртібі мен регламентін нормативтік тұрғыдан бекіту мәселесін қарастыру туралы жоғары тұрған органға ұсыныс хат жолдау. Бағаларды жинау және талдау үшін автоматтандырылған жүйені (электрондық модульді) енгізу мәселесін </w:t>
      </w:r>
      <w:r w:rsidRPr="00A640A5">
        <w:rPr>
          <w:rFonts w:ascii="Times New Roman" w:hAnsi="Times New Roman" w:cs="Times New Roman"/>
          <w:i/>
          <w:sz w:val="28"/>
          <w:szCs w:val="28"/>
          <w:lang w:val="kk-KZ"/>
        </w:rPr>
        <w:lastRenderedPageBreak/>
        <w:t>бастамашылық ету. Автоматтандырылған жүйені енгізу арқылы ақпаратты жинау мен талдаудың ашықтығын қамтамасыз ету, бұзушылықтарды анықтау мерзімдерін қысқарту және деректердің нақты уақыт режимінде қолжетімді болуына жағдай жасау.</w:t>
      </w:r>
    </w:p>
    <w:p w14:paraId="289ED41E" w14:textId="38C7CDCA" w:rsidR="00A640A5" w:rsidRPr="00A640A5" w:rsidRDefault="00244D76" w:rsidP="00244D76">
      <w:pPr>
        <w:spacing w:after="0" w:line="240" w:lineRule="auto"/>
        <w:jc w:val="both"/>
        <w:rPr>
          <w:rFonts w:ascii="Times New Roman" w:eastAsia="Times New Roman" w:hAnsi="Times New Roman" w:cs="Times New Roman"/>
          <w:sz w:val="28"/>
          <w:szCs w:val="24"/>
          <w:lang w:val="kk-KZ" w:eastAsia="ru-RU"/>
        </w:rPr>
      </w:pPr>
      <w:r w:rsidRPr="000E5F08">
        <w:rPr>
          <w:rFonts w:ascii="Times New Roman" w:eastAsia="Times New Roman" w:hAnsi="Times New Roman" w:cs="Times New Roman"/>
          <w:sz w:val="28"/>
          <w:szCs w:val="24"/>
          <w:lang w:val="kk-KZ" w:eastAsia="ru-RU"/>
        </w:rPr>
        <w:tab/>
      </w:r>
      <w:r w:rsidR="00A640A5" w:rsidRPr="00A640A5">
        <w:rPr>
          <w:rFonts w:ascii="Times New Roman" w:eastAsia="Times New Roman" w:hAnsi="Times New Roman" w:cs="Times New Roman"/>
          <w:sz w:val="28"/>
          <w:szCs w:val="24"/>
          <w:lang w:val="kk-KZ" w:eastAsia="ru-RU"/>
        </w:rPr>
        <w:t>«Талғар ауданының ауыл шаруашылығы бөлімі» мемлекеттік мекемесі 4 мемлекеттік қызмет түрін көрсетеді:</w:t>
      </w:r>
    </w:p>
    <w:p w14:paraId="703C45F5" w14:textId="77777777" w:rsidR="00A640A5" w:rsidRPr="00A640A5" w:rsidRDefault="00A640A5" w:rsidP="00244D76">
      <w:pPr>
        <w:numPr>
          <w:ilvl w:val="0"/>
          <w:numId w:val="12"/>
        </w:numPr>
        <w:spacing w:after="0" w:line="240" w:lineRule="auto"/>
        <w:jc w:val="both"/>
        <w:rPr>
          <w:rFonts w:ascii="Times New Roman" w:eastAsia="Times New Roman" w:hAnsi="Times New Roman" w:cs="Times New Roman"/>
          <w:sz w:val="28"/>
          <w:szCs w:val="24"/>
          <w:lang w:val="kk-KZ" w:eastAsia="ru-RU"/>
        </w:rPr>
      </w:pPr>
      <w:r w:rsidRPr="00A640A5">
        <w:rPr>
          <w:rFonts w:ascii="Times New Roman" w:eastAsia="Times New Roman" w:hAnsi="Times New Roman" w:cs="Times New Roman"/>
          <w:sz w:val="28"/>
          <w:szCs w:val="24"/>
          <w:lang w:val="kk-KZ" w:eastAsia="ru-RU"/>
        </w:rPr>
        <w:t>Тракторларды және олардың базасында жасалған өздігінен жүретін шассилер мен механизмдерді, өздігінен жүретін ауыл шаруашылығы, мелиорациялық және жол-құрылыс машиналары мен механизмдерін, сондай-ақ жоғары өтімді арнайы машиналарды басқару құқығына куәліктер беру.</w:t>
      </w:r>
    </w:p>
    <w:p w14:paraId="5354B7A5" w14:textId="77777777" w:rsidR="00A640A5" w:rsidRPr="00A640A5" w:rsidRDefault="00A640A5" w:rsidP="00244D76">
      <w:pPr>
        <w:numPr>
          <w:ilvl w:val="0"/>
          <w:numId w:val="12"/>
        </w:numPr>
        <w:spacing w:after="0" w:line="240" w:lineRule="auto"/>
        <w:jc w:val="both"/>
        <w:rPr>
          <w:rFonts w:ascii="Times New Roman" w:eastAsia="Times New Roman" w:hAnsi="Times New Roman" w:cs="Times New Roman"/>
          <w:sz w:val="28"/>
          <w:szCs w:val="24"/>
          <w:lang w:val="kk-KZ" w:eastAsia="ru-RU"/>
        </w:rPr>
      </w:pPr>
      <w:r w:rsidRPr="00A640A5">
        <w:rPr>
          <w:rFonts w:ascii="Times New Roman" w:eastAsia="Times New Roman" w:hAnsi="Times New Roman" w:cs="Times New Roman"/>
          <w:sz w:val="28"/>
          <w:szCs w:val="24"/>
          <w:lang w:val="kk-KZ" w:eastAsia="ru-RU"/>
        </w:rPr>
        <w:t>Сенімхат бойынша тракторларға және олардың базасында жасалған өздігінен жүретін шассилерге, өздігінен жүретін ауыл шаруашылығы, мелиорациялық және жол-құрылыс машиналарына, сондай-ақ жоғары өтімді арнайы машиналарға тіркеу құжатын (телнұсқасын) және мемлекеттік тіркеу нөмірлік белгісін беру.</w:t>
      </w:r>
    </w:p>
    <w:p w14:paraId="741627A7" w14:textId="77777777" w:rsidR="00A640A5" w:rsidRPr="00A640A5" w:rsidRDefault="00A640A5" w:rsidP="00244D76">
      <w:pPr>
        <w:numPr>
          <w:ilvl w:val="0"/>
          <w:numId w:val="12"/>
        </w:numPr>
        <w:spacing w:after="0" w:line="240" w:lineRule="auto"/>
        <w:jc w:val="both"/>
        <w:rPr>
          <w:rFonts w:ascii="Times New Roman" w:eastAsia="Times New Roman" w:hAnsi="Times New Roman" w:cs="Times New Roman"/>
          <w:sz w:val="28"/>
          <w:szCs w:val="24"/>
          <w:lang w:val="kk-KZ" w:eastAsia="ru-RU"/>
        </w:rPr>
      </w:pPr>
      <w:r w:rsidRPr="00A640A5">
        <w:rPr>
          <w:rFonts w:ascii="Times New Roman" w:eastAsia="Times New Roman" w:hAnsi="Times New Roman" w:cs="Times New Roman"/>
          <w:sz w:val="28"/>
          <w:szCs w:val="24"/>
          <w:lang w:val="kk-KZ" w:eastAsia="ru-RU"/>
        </w:rPr>
        <w:t>Тракторлардың және олардың базасында жасалған өздігінен жүретін шассилер мен механизмдердің, оларға тіркемелердің, оның ішінде арнайы жабдық орнатылған тіркемелердің, өздігінен жүретін ауыл шаруашылығы, мелиорациялық және жол-құрылыс машиналары мен механизмдерінің, сондай-ақ жоғары өтімді арнайы машиналардың кепілін мемлекеттік тіркеу.</w:t>
      </w:r>
    </w:p>
    <w:p w14:paraId="10FC3565" w14:textId="77777777" w:rsidR="00A640A5" w:rsidRPr="00A640A5" w:rsidRDefault="00A640A5" w:rsidP="00244D76">
      <w:pPr>
        <w:numPr>
          <w:ilvl w:val="0"/>
          <w:numId w:val="12"/>
        </w:numPr>
        <w:spacing w:after="0" w:line="240" w:lineRule="auto"/>
        <w:jc w:val="both"/>
        <w:rPr>
          <w:rFonts w:ascii="Times New Roman" w:eastAsia="Times New Roman" w:hAnsi="Times New Roman" w:cs="Times New Roman"/>
          <w:sz w:val="28"/>
          <w:szCs w:val="24"/>
          <w:lang w:val="kk-KZ" w:eastAsia="ru-RU"/>
        </w:rPr>
      </w:pPr>
      <w:r w:rsidRPr="00A640A5">
        <w:rPr>
          <w:rFonts w:ascii="Times New Roman" w:eastAsia="Times New Roman" w:hAnsi="Times New Roman" w:cs="Times New Roman"/>
          <w:sz w:val="28"/>
          <w:szCs w:val="24"/>
          <w:lang w:val="kk-KZ" w:eastAsia="ru-RU"/>
        </w:rPr>
        <w:t>Тракторлардың және олардың базасында жасалған өздігінен жүретін шассилер мен механизмдердің, оларға тіркемелердің, оның ішінде арнайы жабдық орнатылған тіркемелердің, өздігінен жүретін ауыл шаруашылығы, мелиорациялық және жол-құрылыс машиналары мен механизмдерінің, сондай-ақ жоғары өтімді арнайы машиналардың жыл сайынғы мемлекеттік техникалық қарап-тексеруін жүргізу.</w:t>
      </w:r>
    </w:p>
    <w:p w14:paraId="369923C2" w14:textId="200C45E3" w:rsidR="00A640A5" w:rsidRPr="00244D76" w:rsidRDefault="00244D76" w:rsidP="00244D76">
      <w:pPr>
        <w:spacing w:after="0" w:line="240" w:lineRule="auto"/>
        <w:jc w:val="both"/>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ab/>
      </w:r>
      <w:r w:rsidR="00A640A5" w:rsidRPr="00244D76">
        <w:rPr>
          <w:rFonts w:ascii="Times New Roman" w:eastAsia="Times New Roman" w:hAnsi="Times New Roman" w:cs="Times New Roman"/>
          <w:sz w:val="28"/>
          <w:szCs w:val="24"/>
          <w:lang w:val="kk-KZ" w:eastAsia="ru-RU"/>
        </w:rPr>
        <w:t>Мемлекеттік қызметтерді көрсету тәсілдері, мерзімдері мен нысандары, сондай-ақ оларды алу үшін қажетті құжаттар тізбесі мемлекеттік қызметтер көрсету қағидаларына сәйкес айқындалады.</w:t>
      </w:r>
    </w:p>
    <w:p w14:paraId="2BFD8891" w14:textId="11E1D3CF" w:rsidR="00A640A5" w:rsidRPr="00244D76" w:rsidRDefault="00244D76" w:rsidP="00244D76">
      <w:pPr>
        <w:spacing w:after="0" w:line="240" w:lineRule="auto"/>
        <w:jc w:val="both"/>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ab/>
      </w:r>
      <w:r w:rsidR="00A640A5" w:rsidRPr="00244D76">
        <w:rPr>
          <w:rFonts w:ascii="Times New Roman" w:eastAsia="Times New Roman" w:hAnsi="Times New Roman" w:cs="Times New Roman"/>
          <w:sz w:val="28"/>
          <w:szCs w:val="24"/>
          <w:lang w:val="kk-KZ" w:eastAsia="ru-RU"/>
        </w:rPr>
        <w:t>Мемлекеттік қызметтерді көрсету кезінде сыбайлас жемқорлық тәуекелдерінің туындауына ықпал ететін негізгі факторлардың бірі – қызмет көрсетуші мен қызмет алушы арасындағы тікелей жеке байланыс.</w:t>
      </w:r>
    </w:p>
    <w:p w14:paraId="386CFA45" w14:textId="77777777" w:rsidR="00A640A5" w:rsidRPr="00244D76" w:rsidRDefault="00A640A5" w:rsidP="00244D76">
      <w:pPr>
        <w:spacing w:after="0" w:line="240" w:lineRule="auto"/>
        <w:jc w:val="both"/>
        <w:rPr>
          <w:rFonts w:ascii="Times New Roman" w:eastAsia="Times New Roman" w:hAnsi="Times New Roman" w:cs="Times New Roman"/>
          <w:sz w:val="28"/>
          <w:szCs w:val="24"/>
          <w:lang w:val="kk-KZ" w:eastAsia="ru-RU"/>
        </w:rPr>
      </w:pPr>
      <w:r w:rsidRPr="00244D76">
        <w:rPr>
          <w:rFonts w:ascii="Times New Roman" w:eastAsia="Times New Roman" w:hAnsi="Times New Roman" w:cs="Times New Roman"/>
          <w:sz w:val="28"/>
          <w:szCs w:val="24"/>
          <w:lang w:val="kk-KZ" w:eastAsia="ru-RU"/>
        </w:rPr>
        <w:t>Белгіленген қағидаларға сәйкес мемлекеттік қызметтер екі тәсілмен көрсетілуі мүмкін: «электрондық үкімет» веб-порталы арқылы және қызмет көрсетушінің кеңсесі арқылы.</w:t>
      </w:r>
    </w:p>
    <w:p w14:paraId="47C9E981" w14:textId="77777777" w:rsidR="00A640A5" w:rsidRPr="00244D76" w:rsidRDefault="00A640A5" w:rsidP="00244D76">
      <w:pPr>
        <w:spacing w:after="0" w:line="240" w:lineRule="auto"/>
        <w:jc w:val="both"/>
        <w:rPr>
          <w:rFonts w:ascii="Times New Roman" w:eastAsia="Times New Roman" w:hAnsi="Times New Roman" w:cs="Times New Roman"/>
          <w:sz w:val="28"/>
          <w:szCs w:val="24"/>
          <w:lang w:val="kk-KZ" w:eastAsia="ru-RU"/>
        </w:rPr>
      </w:pPr>
      <w:r w:rsidRPr="00244D76">
        <w:rPr>
          <w:rFonts w:ascii="Times New Roman" w:eastAsia="Times New Roman" w:hAnsi="Times New Roman" w:cs="Times New Roman"/>
          <w:sz w:val="28"/>
          <w:szCs w:val="24"/>
          <w:lang w:val="kk-KZ" w:eastAsia="ru-RU"/>
        </w:rPr>
        <w:t>Қазіргі уақытта қызмет алушылардың басым бөлігі қызмет көрсетушінің кеңсесіне тікелей жүгінеді, бұл қызмет алушы мен жауапты маманның арасында жеке байланыстың болуына әкеледі. Талданатын кезеңде мемлекеттік қызметтердің шамамен 99%-ы қызмет көрсетушінің кеңсесіне жүгіну арқылы көрсетілген.</w:t>
      </w:r>
    </w:p>
    <w:p w14:paraId="036FE419" w14:textId="06194E2F" w:rsidR="00A640A5" w:rsidRPr="000E5F08" w:rsidRDefault="00244D76" w:rsidP="00244D76">
      <w:pPr>
        <w:spacing w:after="0" w:line="240" w:lineRule="auto"/>
        <w:jc w:val="both"/>
        <w:rPr>
          <w:rFonts w:ascii="Times New Roman" w:eastAsia="Times New Roman" w:hAnsi="Times New Roman" w:cs="Times New Roman"/>
          <w:sz w:val="28"/>
          <w:szCs w:val="24"/>
          <w:lang w:val="kk-KZ" w:eastAsia="ru-RU"/>
        </w:rPr>
      </w:pPr>
      <w:r>
        <w:rPr>
          <w:rFonts w:ascii="Times New Roman" w:eastAsia="Times New Roman" w:hAnsi="Times New Roman" w:cs="Times New Roman"/>
          <w:b/>
          <w:bCs/>
          <w:sz w:val="28"/>
          <w:szCs w:val="24"/>
          <w:lang w:val="kk-KZ" w:eastAsia="ru-RU"/>
        </w:rPr>
        <w:tab/>
      </w:r>
      <w:r w:rsidR="00A640A5" w:rsidRPr="002454EF">
        <w:rPr>
          <w:rFonts w:ascii="Times New Roman" w:eastAsia="Times New Roman" w:hAnsi="Times New Roman" w:cs="Times New Roman"/>
          <w:bCs/>
          <w:i/>
          <w:sz w:val="28"/>
          <w:szCs w:val="24"/>
          <w:lang w:val="kk-KZ" w:eastAsia="ru-RU"/>
        </w:rPr>
        <w:t>Ұсынылады:</w:t>
      </w:r>
      <w:r w:rsidRPr="002454EF">
        <w:rPr>
          <w:rFonts w:ascii="Times New Roman" w:eastAsia="Times New Roman" w:hAnsi="Times New Roman" w:cs="Times New Roman"/>
          <w:i/>
          <w:sz w:val="28"/>
          <w:szCs w:val="24"/>
          <w:lang w:val="kk-KZ" w:eastAsia="ru-RU"/>
        </w:rPr>
        <w:t xml:space="preserve"> М</w:t>
      </w:r>
      <w:r w:rsidR="00A640A5" w:rsidRPr="002454EF">
        <w:rPr>
          <w:rFonts w:ascii="Times New Roman" w:eastAsia="Times New Roman" w:hAnsi="Times New Roman" w:cs="Times New Roman"/>
          <w:i/>
          <w:sz w:val="28"/>
          <w:szCs w:val="24"/>
          <w:lang w:val="kk-KZ" w:eastAsia="ru-RU"/>
        </w:rPr>
        <w:t xml:space="preserve">емлекеттік қызметтерді «электрондық үкімет» веб-порталы арқылы алу тәжірибесін кеңейту ұсынылады. </w:t>
      </w:r>
      <w:r w:rsidR="00A640A5" w:rsidRPr="000E5F08">
        <w:rPr>
          <w:rFonts w:ascii="Times New Roman" w:eastAsia="Times New Roman" w:hAnsi="Times New Roman" w:cs="Times New Roman"/>
          <w:i/>
          <w:sz w:val="28"/>
          <w:szCs w:val="24"/>
          <w:lang w:val="kk-KZ" w:eastAsia="ru-RU"/>
        </w:rPr>
        <w:t>Мемлекеттік қызметтерді электрондық форматта алу қызмет көрсету уақытын қысқартуға, сондай-ақ қызмет көрсетуші мен қызмет алушы арасындағы тікелей байланысты азайтуға және соның нәтижесінде сыбайлас жемқорлық тәуекелдерін едәуір төмендетуге мүмкіндік береді</w:t>
      </w:r>
      <w:r w:rsidR="00A640A5" w:rsidRPr="000E5F08">
        <w:rPr>
          <w:rFonts w:ascii="Times New Roman" w:eastAsia="Times New Roman" w:hAnsi="Times New Roman" w:cs="Times New Roman"/>
          <w:sz w:val="28"/>
          <w:szCs w:val="24"/>
          <w:lang w:val="kk-KZ" w:eastAsia="ru-RU"/>
        </w:rPr>
        <w:t>.</w:t>
      </w:r>
    </w:p>
    <w:p w14:paraId="3577CA94" w14:textId="3C31872A" w:rsidR="00244D76" w:rsidRDefault="00244D76" w:rsidP="00244D76">
      <w:pPr>
        <w:spacing w:after="0"/>
        <w:jc w:val="both"/>
        <w:rPr>
          <w:rFonts w:ascii="Times New Roman" w:hAnsi="Times New Roman" w:cs="Times New Roman"/>
          <w:sz w:val="28"/>
          <w:lang w:val="kk-KZ"/>
        </w:rPr>
      </w:pPr>
      <w:r>
        <w:rPr>
          <w:rFonts w:ascii="Times New Roman" w:hAnsi="Times New Roman" w:cs="Times New Roman"/>
          <w:sz w:val="28"/>
          <w:lang w:val="kk-KZ"/>
        </w:rPr>
        <w:lastRenderedPageBreak/>
        <w:tab/>
        <w:t>Қазақстан Республикасы Ауыл шаруашылығы министрінің 2015 жылғы 30 наурыздағы № 4-3/269 бұйрығымен тиісті техника түрлерін жыл сайынғы мемлекеттік техникалық байқаудан өткізу қағидалары бекітілген. Жыл сайынғы мемлекеттік техникалық байқауды өткізу рұқсат беру функциясы болып табылады, өйткені оның нәтижелері бойынша тиісті техниканы одан әрі пайдалану мүмкіндігі айқындалады. Мемлекеттік техникалық байқау техниканың техникалық күйін бағалау, оның санын, тиесілілігін, тіркеу деректерін нақтылау, техникалық пайдалану және қауіпсіздік талаптарының сақталуын, сондай-ақ ақаулардың туындауының алдын алу мақсатында өткізіледі. Техникалық байқау жылына бір рет өткізіледі. Көрсетілетін қызметті алушылар техниканы кезекті техникалық байқауға өткен жылғы техникалық байқаудың қолданылу мерзімі өткеннен кейін ұсынуға міндетті.</w:t>
      </w:r>
    </w:p>
    <w:p w14:paraId="4FA36675" w14:textId="77777777" w:rsidR="00244D76" w:rsidRDefault="00244D76" w:rsidP="00244D76">
      <w:pPr>
        <w:spacing w:after="0"/>
        <w:jc w:val="both"/>
        <w:rPr>
          <w:rFonts w:ascii="Times New Roman" w:hAnsi="Times New Roman" w:cs="Times New Roman"/>
          <w:sz w:val="28"/>
          <w:lang w:val="kk-KZ"/>
        </w:rPr>
      </w:pPr>
      <w:r>
        <w:rPr>
          <w:rFonts w:ascii="Times New Roman" w:hAnsi="Times New Roman" w:cs="Times New Roman"/>
          <w:sz w:val="28"/>
          <w:lang w:val="kk-KZ"/>
        </w:rPr>
        <w:tab/>
        <w:t xml:space="preserve">Талдау барысында техникалық байқаудан уақтылы өтпеген жағдайда, қызметті берушінің мемлекеттік қызметті ұсынудан бас тартуға негіздер болған кезде де оң шешім қабылдауға мүмкіндігі бар екені анықталды. Бұл жағдай көрсетілетін қызметті алушылардың мемлекеттік техникалық байқаудан уақтылы өтпегені үшін жауапкершілігін нормативтік реттеу қажеттілігін туындатады. </w:t>
      </w:r>
    </w:p>
    <w:p w14:paraId="0CBD0B8A" w14:textId="13D90587" w:rsidR="00A640A5" w:rsidRPr="002454EF" w:rsidRDefault="00244D76" w:rsidP="00244D76">
      <w:pPr>
        <w:spacing w:after="0" w:line="240" w:lineRule="auto"/>
        <w:jc w:val="both"/>
        <w:rPr>
          <w:rFonts w:ascii="Times New Roman" w:eastAsia="Times New Roman" w:hAnsi="Times New Roman" w:cs="Times New Roman"/>
          <w:i/>
          <w:sz w:val="28"/>
          <w:szCs w:val="24"/>
          <w:lang w:val="kk-KZ" w:eastAsia="ru-RU"/>
        </w:rPr>
      </w:pPr>
      <w:r>
        <w:rPr>
          <w:rFonts w:ascii="Times New Roman" w:hAnsi="Times New Roman" w:cs="Times New Roman"/>
          <w:sz w:val="28"/>
          <w:lang w:val="kk-KZ"/>
        </w:rPr>
        <w:tab/>
      </w:r>
      <w:r w:rsidRPr="002454EF">
        <w:rPr>
          <w:rFonts w:ascii="Times New Roman" w:eastAsia="Times New Roman" w:hAnsi="Times New Roman" w:cs="Times New Roman"/>
          <w:bCs/>
          <w:i/>
          <w:sz w:val="28"/>
          <w:szCs w:val="24"/>
          <w:lang w:val="kk-KZ" w:eastAsia="ru-RU"/>
        </w:rPr>
        <w:t>Ұсынылады:</w:t>
      </w:r>
      <w:r w:rsidRPr="002454EF">
        <w:rPr>
          <w:rFonts w:ascii="Times New Roman" w:eastAsia="Times New Roman" w:hAnsi="Times New Roman" w:cs="Times New Roman"/>
          <w:i/>
          <w:sz w:val="28"/>
          <w:szCs w:val="24"/>
          <w:lang w:val="kk-KZ" w:eastAsia="ru-RU"/>
        </w:rPr>
        <w:t xml:space="preserve"> </w:t>
      </w:r>
      <w:r w:rsidRPr="002454EF">
        <w:rPr>
          <w:rFonts w:ascii="Times New Roman" w:hAnsi="Times New Roman" w:cs="Times New Roman"/>
          <w:i/>
          <w:sz w:val="28"/>
          <w:lang w:val="kk-KZ"/>
        </w:rPr>
        <w:t>көрсетілетін қызметті алушылардың мемлекеттік техникалық байқаудан уақтылы өтпегені үшін жауапкершілігін нормативтік құқықтық реттеуді жетілдіру, соның ішінде тиісті әкімшілік жауапкершілікті белгілеу.</w:t>
      </w:r>
    </w:p>
    <w:p w14:paraId="4B7062B5" w14:textId="77777777" w:rsidR="00A640A5" w:rsidRPr="00A640A5" w:rsidRDefault="00A640A5" w:rsidP="00A640A5">
      <w:pPr>
        <w:spacing w:after="0" w:line="240" w:lineRule="auto"/>
        <w:jc w:val="both"/>
        <w:rPr>
          <w:rFonts w:ascii="Times New Roman" w:hAnsi="Times New Roman" w:cs="Times New Roman"/>
          <w:i/>
          <w:sz w:val="28"/>
          <w:szCs w:val="28"/>
          <w:lang w:val="kk-KZ"/>
        </w:rPr>
      </w:pPr>
    </w:p>
    <w:p w14:paraId="6169362E" w14:textId="77777777" w:rsidR="009A772E" w:rsidRDefault="00E06254" w:rsidP="00E06254">
      <w:pPr>
        <w:spacing w:after="0" w:line="240" w:lineRule="auto"/>
        <w:jc w:val="center"/>
        <w:rPr>
          <w:rFonts w:ascii="Times New Roman" w:hAnsi="Times New Roman" w:cs="Times New Roman"/>
          <w:b/>
          <w:sz w:val="28"/>
          <w:szCs w:val="28"/>
          <w:lang w:val="kk-KZ"/>
        </w:rPr>
      </w:pPr>
      <w:r w:rsidRPr="00E06254">
        <w:rPr>
          <w:rFonts w:ascii="Times New Roman" w:hAnsi="Times New Roman" w:cs="Times New Roman"/>
          <w:b/>
          <w:sz w:val="28"/>
          <w:szCs w:val="28"/>
          <w:lang w:val="kk-KZ"/>
        </w:rPr>
        <w:t>2. АППАРАТТЫҢ ҰЙЫМДАСТЫРУШЫЛЫҚ-БАСҚАРУШЫЛЫҚ ҚЫЗМЕТІНДЕГІ СЫБАЙЛАС ЖЕМҚОРЛЫҚ ТӘУЕКЕЛДЕРІН АНЫҚТАУ</w:t>
      </w:r>
    </w:p>
    <w:p w14:paraId="1C506B63" w14:textId="77777777" w:rsidR="00E06254" w:rsidRPr="00E06254" w:rsidRDefault="00E06254" w:rsidP="00E06254">
      <w:pPr>
        <w:spacing w:after="0" w:line="240" w:lineRule="auto"/>
        <w:jc w:val="center"/>
        <w:rPr>
          <w:rFonts w:ascii="Times New Roman" w:hAnsi="Times New Roman" w:cs="Times New Roman"/>
          <w:b/>
          <w:sz w:val="28"/>
          <w:szCs w:val="28"/>
          <w:lang w:val="kk-KZ"/>
        </w:rPr>
      </w:pPr>
    </w:p>
    <w:p w14:paraId="54348549" w14:textId="77777777" w:rsidR="009A772E" w:rsidRDefault="009A772E" w:rsidP="00E06254">
      <w:pPr>
        <w:spacing w:after="0" w:line="240" w:lineRule="auto"/>
        <w:jc w:val="center"/>
        <w:rPr>
          <w:rFonts w:ascii="Times New Roman" w:hAnsi="Times New Roman" w:cs="Times New Roman"/>
          <w:b/>
          <w:sz w:val="28"/>
          <w:szCs w:val="28"/>
          <w:lang w:val="kk-KZ"/>
        </w:rPr>
      </w:pPr>
      <w:r w:rsidRPr="00E06254">
        <w:rPr>
          <w:rFonts w:ascii="Times New Roman" w:hAnsi="Times New Roman" w:cs="Times New Roman"/>
          <w:b/>
          <w:sz w:val="28"/>
          <w:szCs w:val="28"/>
          <w:lang w:val="kk-KZ"/>
        </w:rPr>
        <w:t>2.1. Кадрларды басқару, оның ішінде кадрлардың ауысуы бойынша</w:t>
      </w:r>
    </w:p>
    <w:p w14:paraId="7DEA36EE" w14:textId="77777777" w:rsidR="00E06254" w:rsidRDefault="00E06254" w:rsidP="00E06254">
      <w:pPr>
        <w:spacing w:after="0" w:line="240" w:lineRule="auto"/>
        <w:jc w:val="both"/>
        <w:rPr>
          <w:rFonts w:ascii="Times New Roman" w:hAnsi="Times New Roman" w:cs="Times New Roman"/>
          <w:b/>
          <w:sz w:val="28"/>
          <w:szCs w:val="28"/>
          <w:lang w:val="kk-KZ"/>
        </w:rPr>
      </w:pPr>
    </w:p>
    <w:p w14:paraId="4F0BC13D" w14:textId="48EAE1C4" w:rsidR="001F3087" w:rsidRPr="001F3087" w:rsidRDefault="00E06254" w:rsidP="00A640A5">
      <w:pPr>
        <w:pStyle w:val="a6"/>
        <w:tabs>
          <w:tab w:val="left" w:pos="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1F3087" w:rsidRPr="001F3087">
        <w:rPr>
          <w:rFonts w:ascii="Times New Roman" w:hAnsi="Times New Roman" w:cs="Times New Roman"/>
          <w:sz w:val="28"/>
          <w:szCs w:val="28"/>
          <w:lang w:val="kk-KZ"/>
        </w:rPr>
        <w:t xml:space="preserve">2025 жылға аппараттағы жалпы штат саны 27 қызметкерді құрады.2025 жылы өз еркімен  жұмыстан босатылған  қызметші- Р.М.Ермағанбетова. </w:t>
      </w:r>
    </w:p>
    <w:p w14:paraId="7438EC5D" w14:textId="0A02B1AA" w:rsidR="001F3087" w:rsidRPr="001F3087" w:rsidRDefault="002454EF" w:rsidP="002B4C0A">
      <w:pPr>
        <w:pStyle w:val="a6"/>
        <w:tabs>
          <w:tab w:val="left" w:pos="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1F3087" w:rsidRPr="001F3087">
        <w:rPr>
          <w:rFonts w:ascii="Times New Roman" w:hAnsi="Times New Roman" w:cs="Times New Roman"/>
          <w:sz w:val="28"/>
          <w:szCs w:val="28"/>
          <w:lang w:val="kk-KZ"/>
        </w:rPr>
        <w:t>Тәртіптік жауапкершілікке тартылған мемлекеттік қызметшілер:</w:t>
      </w:r>
    </w:p>
    <w:p w14:paraId="4F17F295" w14:textId="0838BAD2" w:rsidR="001F3087" w:rsidRPr="001F3087" w:rsidRDefault="002454EF" w:rsidP="002B4C0A">
      <w:pPr>
        <w:pStyle w:val="a6"/>
        <w:tabs>
          <w:tab w:val="left" w:pos="0"/>
        </w:tabs>
        <w:ind w:hanging="284"/>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1F3087" w:rsidRPr="001F3087">
        <w:rPr>
          <w:rFonts w:ascii="Times New Roman" w:hAnsi="Times New Roman" w:cs="Times New Roman"/>
          <w:sz w:val="28"/>
          <w:szCs w:val="28"/>
          <w:lang w:val="kk-KZ"/>
        </w:rPr>
        <w:t>Каспақбаев О.О. – аудан әкімінің орынбасары</w:t>
      </w:r>
    </w:p>
    <w:p w14:paraId="64C22E5F" w14:textId="126E99D6" w:rsidR="001F3087" w:rsidRPr="001F3087" w:rsidRDefault="001F3087" w:rsidP="002454EF">
      <w:pPr>
        <w:pStyle w:val="a6"/>
        <w:numPr>
          <w:ilvl w:val="0"/>
          <w:numId w:val="14"/>
        </w:numPr>
        <w:tabs>
          <w:tab w:val="left" w:pos="0"/>
        </w:tabs>
        <w:jc w:val="both"/>
        <w:rPr>
          <w:rFonts w:ascii="Times New Roman" w:hAnsi="Times New Roman" w:cs="Times New Roman"/>
          <w:sz w:val="28"/>
          <w:szCs w:val="28"/>
          <w:lang w:val="kk-KZ"/>
        </w:rPr>
      </w:pPr>
      <w:r w:rsidRPr="001F3087">
        <w:rPr>
          <w:rFonts w:ascii="Times New Roman" w:hAnsi="Times New Roman" w:cs="Times New Roman"/>
          <w:sz w:val="28"/>
          <w:szCs w:val="28"/>
          <w:lang w:val="kk-KZ"/>
        </w:rPr>
        <w:t>Ескерту - Талғар ауданы әкімінің 26.08.2025 жылғы №08-347-өк  өкімі;</w:t>
      </w:r>
    </w:p>
    <w:p w14:paraId="0879D01A" w14:textId="655C53C8" w:rsidR="001F3087" w:rsidRPr="001F3087" w:rsidRDefault="002454EF" w:rsidP="002B4C0A">
      <w:pPr>
        <w:pStyle w:val="a6"/>
        <w:tabs>
          <w:tab w:val="left" w:pos="0"/>
        </w:tabs>
        <w:ind w:hanging="284"/>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1F3087" w:rsidRPr="001F3087">
        <w:rPr>
          <w:rFonts w:ascii="Times New Roman" w:hAnsi="Times New Roman" w:cs="Times New Roman"/>
          <w:sz w:val="28"/>
          <w:szCs w:val="28"/>
          <w:lang w:val="kk-KZ"/>
        </w:rPr>
        <w:t>Бидаев А.Д. – аудан әкімінің орынбасары</w:t>
      </w:r>
    </w:p>
    <w:p w14:paraId="443123E7" w14:textId="41CDEFD7" w:rsidR="001F3087" w:rsidRPr="001F3087" w:rsidRDefault="001F3087" w:rsidP="002454EF">
      <w:pPr>
        <w:pStyle w:val="a6"/>
        <w:numPr>
          <w:ilvl w:val="0"/>
          <w:numId w:val="14"/>
        </w:numPr>
        <w:tabs>
          <w:tab w:val="left" w:pos="0"/>
        </w:tabs>
        <w:jc w:val="both"/>
        <w:rPr>
          <w:rFonts w:ascii="Times New Roman" w:hAnsi="Times New Roman" w:cs="Times New Roman"/>
          <w:sz w:val="28"/>
          <w:szCs w:val="28"/>
          <w:lang w:val="kk-KZ"/>
        </w:rPr>
      </w:pPr>
      <w:r w:rsidRPr="001F3087">
        <w:rPr>
          <w:rFonts w:ascii="Times New Roman" w:hAnsi="Times New Roman" w:cs="Times New Roman"/>
          <w:sz w:val="28"/>
          <w:szCs w:val="28"/>
          <w:lang w:val="kk-KZ"/>
        </w:rPr>
        <w:t>Ескерту - Талғар ауданы әкімінің 26.11.2025жылғы №11-465-өк  өкімі;</w:t>
      </w:r>
    </w:p>
    <w:p w14:paraId="2C3B2013" w14:textId="2053CFC9" w:rsidR="001F3087" w:rsidRPr="001F3087" w:rsidRDefault="002454EF" w:rsidP="002B4C0A">
      <w:pPr>
        <w:pStyle w:val="a6"/>
        <w:tabs>
          <w:tab w:val="left" w:pos="0"/>
        </w:tabs>
        <w:ind w:hanging="284"/>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1F3087" w:rsidRPr="001F3087">
        <w:rPr>
          <w:rFonts w:ascii="Times New Roman" w:hAnsi="Times New Roman" w:cs="Times New Roman"/>
          <w:sz w:val="28"/>
          <w:szCs w:val="28"/>
          <w:lang w:val="kk-KZ"/>
        </w:rPr>
        <w:t>Аскербеков А.Ж. – аудан әкімінің орынбасары</w:t>
      </w:r>
    </w:p>
    <w:p w14:paraId="734A337E" w14:textId="1566FA25" w:rsidR="001F3087" w:rsidRPr="001F3087" w:rsidRDefault="001F3087" w:rsidP="002454EF">
      <w:pPr>
        <w:pStyle w:val="a6"/>
        <w:numPr>
          <w:ilvl w:val="0"/>
          <w:numId w:val="14"/>
        </w:numPr>
        <w:tabs>
          <w:tab w:val="left" w:pos="0"/>
        </w:tabs>
        <w:jc w:val="both"/>
        <w:rPr>
          <w:rFonts w:ascii="Times New Roman" w:hAnsi="Times New Roman" w:cs="Times New Roman"/>
          <w:sz w:val="28"/>
          <w:szCs w:val="28"/>
          <w:lang w:val="kk-KZ"/>
        </w:rPr>
      </w:pPr>
      <w:r w:rsidRPr="001F3087">
        <w:rPr>
          <w:rFonts w:ascii="Times New Roman" w:hAnsi="Times New Roman" w:cs="Times New Roman"/>
          <w:sz w:val="28"/>
          <w:szCs w:val="28"/>
          <w:lang w:val="kk-KZ"/>
        </w:rPr>
        <w:t>Ескерту - Талғар ауданы әкімінің 03.09.2025жылғы №09-355-өк өкімі;</w:t>
      </w:r>
    </w:p>
    <w:p w14:paraId="00A66AA1" w14:textId="03733663" w:rsidR="001F3087" w:rsidRPr="001F3087" w:rsidRDefault="002454EF" w:rsidP="002B4C0A">
      <w:pPr>
        <w:pStyle w:val="a6"/>
        <w:tabs>
          <w:tab w:val="left" w:pos="0"/>
        </w:tabs>
        <w:ind w:hanging="284"/>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1F3087" w:rsidRPr="001F3087">
        <w:rPr>
          <w:rFonts w:ascii="Times New Roman" w:hAnsi="Times New Roman" w:cs="Times New Roman"/>
          <w:sz w:val="28"/>
          <w:szCs w:val="28"/>
          <w:lang w:val="kk-KZ"/>
        </w:rPr>
        <w:t>Абдалимов Н.Д.- аудан  әкімінің аппарат басшысы</w:t>
      </w:r>
    </w:p>
    <w:p w14:paraId="0B554DBA" w14:textId="38B92272" w:rsidR="001F3087" w:rsidRPr="001F3087" w:rsidRDefault="001F3087" w:rsidP="002454EF">
      <w:pPr>
        <w:pStyle w:val="a6"/>
        <w:numPr>
          <w:ilvl w:val="0"/>
          <w:numId w:val="14"/>
        </w:numPr>
        <w:tabs>
          <w:tab w:val="left" w:pos="0"/>
        </w:tabs>
        <w:jc w:val="both"/>
        <w:rPr>
          <w:rFonts w:ascii="Times New Roman" w:hAnsi="Times New Roman" w:cs="Times New Roman"/>
          <w:sz w:val="28"/>
          <w:szCs w:val="28"/>
          <w:lang w:val="kk-KZ"/>
        </w:rPr>
      </w:pPr>
      <w:r w:rsidRPr="001F3087">
        <w:rPr>
          <w:rFonts w:ascii="Times New Roman" w:hAnsi="Times New Roman" w:cs="Times New Roman"/>
          <w:sz w:val="28"/>
          <w:szCs w:val="28"/>
          <w:lang w:val="kk-KZ"/>
        </w:rPr>
        <w:t>Қатаң сөгіс- Талғар ауданы әкімінің 05.09.2025 жылғы №09-363-өк өкімі.</w:t>
      </w:r>
    </w:p>
    <w:p w14:paraId="629384A1" w14:textId="7A22C896" w:rsidR="001F3087" w:rsidRPr="001F3087" w:rsidRDefault="002454EF" w:rsidP="002B4C0A">
      <w:pPr>
        <w:pStyle w:val="a6"/>
        <w:tabs>
          <w:tab w:val="left" w:pos="0"/>
        </w:tabs>
        <w:ind w:hanging="284"/>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1F3087" w:rsidRPr="001F3087">
        <w:rPr>
          <w:rFonts w:ascii="Times New Roman" w:hAnsi="Times New Roman" w:cs="Times New Roman"/>
          <w:sz w:val="28"/>
          <w:szCs w:val="28"/>
          <w:lang w:val="kk-KZ"/>
        </w:rPr>
        <w:t>Садыкова З.А. -персоналды басқару қызметі (кадр қызметі) бөлімінің   басшысы</w:t>
      </w:r>
    </w:p>
    <w:p w14:paraId="302744F7" w14:textId="73602ED4" w:rsidR="002B4C0A" w:rsidRDefault="001F3087" w:rsidP="002454EF">
      <w:pPr>
        <w:pStyle w:val="a6"/>
        <w:numPr>
          <w:ilvl w:val="0"/>
          <w:numId w:val="14"/>
        </w:numPr>
        <w:tabs>
          <w:tab w:val="left" w:pos="0"/>
        </w:tabs>
        <w:jc w:val="both"/>
        <w:rPr>
          <w:rFonts w:ascii="Times New Roman" w:hAnsi="Times New Roman" w:cs="Times New Roman"/>
          <w:sz w:val="28"/>
          <w:szCs w:val="28"/>
          <w:lang w:val="kk-KZ"/>
        </w:rPr>
      </w:pPr>
      <w:r w:rsidRPr="001F3087">
        <w:rPr>
          <w:rFonts w:ascii="Times New Roman" w:hAnsi="Times New Roman" w:cs="Times New Roman"/>
          <w:sz w:val="28"/>
          <w:szCs w:val="28"/>
          <w:lang w:val="kk-KZ"/>
        </w:rPr>
        <w:t>Қатаң сөгіс- Талғар ауданы әкімінің 05.09.2025 жылғы №09-362-өк өкімі</w:t>
      </w:r>
      <w:r w:rsidR="002B4C0A">
        <w:rPr>
          <w:rFonts w:ascii="Times New Roman" w:hAnsi="Times New Roman" w:cs="Times New Roman"/>
          <w:sz w:val="28"/>
          <w:szCs w:val="28"/>
          <w:lang w:val="kk-KZ"/>
        </w:rPr>
        <w:t>.</w:t>
      </w:r>
    </w:p>
    <w:p w14:paraId="64814442" w14:textId="77777777" w:rsidR="002454EF" w:rsidRDefault="001F3087" w:rsidP="002454EF">
      <w:pPr>
        <w:pStyle w:val="a6"/>
        <w:tabs>
          <w:tab w:val="left" w:pos="0"/>
        </w:tabs>
        <w:jc w:val="both"/>
        <w:rPr>
          <w:rFonts w:ascii="Times New Roman" w:hAnsi="Times New Roman" w:cs="Times New Roman"/>
          <w:sz w:val="28"/>
          <w:szCs w:val="28"/>
          <w:lang w:val="kk-KZ"/>
        </w:rPr>
      </w:pPr>
      <w:r w:rsidRPr="001F3087">
        <w:rPr>
          <w:rFonts w:ascii="Times New Roman" w:hAnsi="Times New Roman" w:cs="Times New Roman"/>
          <w:sz w:val="28"/>
          <w:szCs w:val="28"/>
          <w:lang w:val="kk-KZ"/>
        </w:rPr>
        <w:t xml:space="preserve">Аширбаев Н.Ө.- мемлекеттік құпияларды қорғау, құқық қорғау органдарымен  </w:t>
      </w:r>
      <w:r w:rsidR="005C053C">
        <w:rPr>
          <w:rFonts w:ascii="Times New Roman" w:hAnsi="Times New Roman" w:cs="Times New Roman"/>
          <w:sz w:val="28"/>
          <w:szCs w:val="28"/>
          <w:lang w:val="kk-KZ"/>
        </w:rPr>
        <w:t xml:space="preserve"> </w:t>
      </w:r>
      <w:r w:rsidRPr="001F3087">
        <w:rPr>
          <w:rFonts w:ascii="Times New Roman" w:hAnsi="Times New Roman" w:cs="Times New Roman"/>
          <w:sz w:val="28"/>
          <w:szCs w:val="28"/>
          <w:lang w:val="kk-KZ"/>
        </w:rPr>
        <w:t>жұмыс және жұмылдыру дайындығы бөлім басшысы</w:t>
      </w:r>
    </w:p>
    <w:p w14:paraId="277FD375" w14:textId="77777777" w:rsidR="002454EF" w:rsidRDefault="001F3087" w:rsidP="002454EF">
      <w:pPr>
        <w:pStyle w:val="a6"/>
        <w:numPr>
          <w:ilvl w:val="0"/>
          <w:numId w:val="14"/>
        </w:numPr>
        <w:tabs>
          <w:tab w:val="left" w:pos="0"/>
        </w:tabs>
        <w:jc w:val="both"/>
        <w:rPr>
          <w:rFonts w:ascii="Times New Roman" w:hAnsi="Times New Roman" w:cs="Times New Roman"/>
          <w:sz w:val="28"/>
          <w:szCs w:val="28"/>
          <w:lang w:val="kk-KZ"/>
        </w:rPr>
      </w:pPr>
      <w:r w:rsidRPr="001F3087">
        <w:rPr>
          <w:rFonts w:ascii="Times New Roman" w:hAnsi="Times New Roman" w:cs="Times New Roman"/>
          <w:sz w:val="28"/>
          <w:szCs w:val="28"/>
          <w:lang w:val="kk-KZ"/>
        </w:rPr>
        <w:t>Ескерту  - Талғар ауданы әкімінің 17.06.2025 жылғы №06-230-өк өкімі;</w:t>
      </w:r>
    </w:p>
    <w:p w14:paraId="00D47B0A" w14:textId="6DE0037F" w:rsidR="001F3087" w:rsidRPr="002454EF" w:rsidRDefault="001F3087" w:rsidP="002454EF">
      <w:pPr>
        <w:pStyle w:val="a6"/>
        <w:numPr>
          <w:ilvl w:val="0"/>
          <w:numId w:val="14"/>
        </w:numPr>
        <w:tabs>
          <w:tab w:val="left" w:pos="0"/>
        </w:tabs>
        <w:jc w:val="both"/>
        <w:rPr>
          <w:rFonts w:ascii="Times New Roman" w:hAnsi="Times New Roman" w:cs="Times New Roman"/>
          <w:sz w:val="28"/>
          <w:szCs w:val="28"/>
          <w:lang w:val="kk-KZ"/>
        </w:rPr>
      </w:pPr>
      <w:r w:rsidRPr="002454EF">
        <w:rPr>
          <w:rFonts w:ascii="Times New Roman" w:hAnsi="Times New Roman" w:cs="Times New Roman"/>
          <w:sz w:val="28"/>
          <w:szCs w:val="28"/>
          <w:lang w:val="kk-KZ"/>
        </w:rPr>
        <w:t>Қатаң сөгіс- Талғар ауданы әкімінің 22.10.2025 жылғы №10-420-өк өкімі.</w:t>
      </w:r>
    </w:p>
    <w:p w14:paraId="7280D79E" w14:textId="77777777" w:rsidR="001F3087" w:rsidRPr="001F3087" w:rsidRDefault="001F3087" w:rsidP="001F3087">
      <w:pPr>
        <w:pStyle w:val="a6"/>
        <w:tabs>
          <w:tab w:val="left" w:pos="0"/>
        </w:tabs>
        <w:ind w:left="-567"/>
        <w:jc w:val="both"/>
        <w:rPr>
          <w:rFonts w:ascii="Times New Roman" w:hAnsi="Times New Roman" w:cs="Times New Roman"/>
          <w:sz w:val="28"/>
          <w:szCs w:val="28"/>
          <w:lang w:val="kk-KZ"/>
        </w:rPr>
      </w:pPr>
    </w:p>
    <w:p w14:paraId="71BDD596" w14:textId="18D59780" w:rsidR="0026574A" w:rsidRPr="00E4011F" w:rsidRDefault="002454EF" w:rsidP="001F3087">
      <w:pPr>
        <w:pStyle w:val="a6"/>
        <w:tabs>
          <w:tab w:val="left" w:pos="0"/>
        </w:tabs>
        <w:ind w:left="-567"/>
        <w:jc w:val="both"/>
      </w:pPr>
      <w:r>
        <w:rPr>
          <w:rFonts w:ascii="Times New Roman" w:hAnsi="Times New Roman" w:cs="Times New Roman"/>
          <w:sz w:val="28"/>
          <w:szCs w:val="28"/>
          <w:lang w:val="kk-KZ"/>
        </w:rPr>
        <w:tab/>
      </w:r>
      <w:r w:rsidR="001F3087" w:rsidRPr="001F3087">
        <w:rPr>
          <w:rFonts w:ascii="Times New Roman" w:hAnsi="Times New Roman" w:cs="Times New Roman"/>
          <w:sz w:val="28"/>
          <w:szCs w:val="28"/>
          <w:lang w:val="kk-KZ"/>
        </w:rPr>
        <w:t>Табыстар туралы декларациялар белгіленген мерзімде тапсырылды.</w:t>
      </w:r>
    </w:p>
    <w:p w14:paraId="714C46EF" w14:textId="77777777" w:rsidR="00402DFA" w:rsidRDefault="00402DFA" w:rsidP="00E06254">
      <w:pPr>
        <w:spacing w:after="0" w:line="240" w:lineRule="auto"/>
        <w:jc w:val="center"/>
        <w:rPr>
          <w:rFonts w:ascii="Times New Roman" w:hAnsi="Times New Roman" w:cs="Times New Roman"/>
          <w:b/>
          <w:sz w:val="28"/>
          <w:szCs w:val="28"/>
          <w:lang w:val="kk-KZ"/>
        </w:rPr>
      </w:pPr>
    </w:p>
    <w:p w14:paraId="1AB7CF69" w14:textId="525A67C8" w:rsidR="00E06254" w:rsidRDefault="00E06254" w:rsidP="00E06254">
      <w:pPr>
        <w:spacing w:after="0" w:line="240" w:lineRule="auto"/>
        <w:jc w:val="center"/>
        <w:rPr>
          <w:rFonts w:ascii="Times New Roman" w:hAnsi="Times New Roman" w:cs="Times New Roman"/>
          <w:b/>
          <w:sz w:val="28"/>
          <w:szCs w:val="28"/>
          <w:lang w:val="kk-KZ"/>
        </w:rPr>
      </w:pPr>
      <w:r w:rsidRPr="00E06254">
        <w:rPr>
          <w:rFonts w:ascii="Times New Roman" w:hAnsi="Times New Roman" w:cs="Times New Roman"/>
          <w:b/>
          <w:sz w:val="28"/>
          <w:szCs w:val="28"/>
          <w:lang w:val="kk-KZ"/>
        </w:rPr>
        <w:t>2.2. Аппарат қызметшілерін мемлекеттік оқыту</w:t>
      </w:r>
    </w:p>
    <w:p w14:paraId="189CA29F" w14:textId="77777777" w:rsidR="006019F5" w:rsidRDefault="006019F5" w:rsidP="00E06254">
      <w:pPr>
        <w:spacing w:after="0" w:line="240" w:lineRule="auto"/>
        <w:jc w:val="center"/>
        <w:rPr>
          <w:rFonts w:ascii="Times New Roman" w:hAnsi="Times New Roman" w:cs="Times New Roman"/>
          <w:b/>
          <w:sz w:val="28"/>
          <w:szCs w:val="28"/>
          <w:lang w:val="kk-KZ"/>
        </w:rPr>
      </w:pPr>
    </w:p>
    <w:p w14:paraId="75DB60A5" w14:textId="7DE3C9A8" w:rsidR="00402DFA" w:rsidRPr="00402DFA" w:rsidRDefault="00E06254" w:rsidP="00402DFA">
      <w:pPr>
        <w:tabs>
          <w:tab w:val="left" w:pos="142"/>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6019F5">
        <w:rPr>
          <w:rFonts w:ascii="Times New Roman" w:hAnsi="Times New Roman" w:cs="Times New Roman"/>
          <w:b/>
          <w:sz w:val="28"/>
          <w:szCs w:val="28"/>
          <w:lang w:val="kk-KZ"/>
        </w:rPr>
        <w:tab/>
      </w:r>
      <w:r w:rsidR="00402DFA" w:rsidRPr="00402DFA">
        <w:rPr>
          <w:rFonts w:ascii="Times New Roman" w:hAnsi="Times New Roman" w:cs="Times New Roman"/>
          <w:sz w:val="28"/>
          <w:szCs w:val="28"/>
          <w:lang w:val="kk-KZ"/>
        </w:rPr>
        <w:t>202</w:t>
      </w:r>
      <w:r w:rsidR="00D90E3C">
        <w:rPr>
          <w:rFonts w:ascii="Times New Roman" w:hAnsi="Times New Roman" w:cs="Times New Roman"/>
          <w:sz w:val="28"/>
          <w:szCs w:val="28"/>
          <w:lang w:val="kk-KZ"/>
        </w:rPr>
        <w:t>5</w:t>
      </w:r>
      <w:r w:rsidR="00402DFA" w:rsidRPr="00402DFA">
        <w:rPr>
          <w:rFonts w:ascii="Times New Roman" w:hAnsi="Times New Roman" w:cs="Times New Roman"/>
          <w:sz w:val="28"/>
          <w:szCs w:val="28"/>
          <w:lang w:val="kk-KZ"/>
        </w:rPr>
        <w:t xml:space="preserve"> жылы Аппараттың келесі мемлекеттік қызметшілері оқу курстарынан</w:t>
      </w:r>
    </w:p>
    <w:p w14:paraId="7C178F93" w14:textId="77777777" w:rsidR="00402DFA" w:rsidRPr="00402DFA" w:rsidRDefault="00402DFA" w:rsidP="00402DFA">
      <w:pPr>
        <w:tabs>
          <w:tab w:val="left" w:pos="142"/>
          <w:tab w:val="left" w:pos="709"/>
        </w:tabs>
        <w:spacing w:after="0" w:line="240" w:lineRule="auto"/>
        <w:jc w:val="both"/>
        <w:rPr>
          <w:rFonts w:ascii="Times New Roman" w:hAnsi="Times New Roman" w:cs="Times New Roman"/>
          <w:sz w:val="28"/>
          <w:szCs w:val="28"/>
          <w:lang w:val="kk-KZ"/>
        </w:rPr>
      </w:pPr>
      <w:r w:rsidRPr="00402DFA">
        <w:rPr>
          <w:rFonts w:ascii="Times New Roman" w:hAnsi="Times New Roman" w:cs="Times New Roman"/>
          <w:sz w:val="28"/>
          <w:szCs w:val="28"/>
          <w:lang w:val="kk-KZ"/>
        </w:rPr>
        <w:t>өтті:</w:t>
      </w:r>
    </w:p>
    <w:p w14:paraId="2EEC0180" w14:textId="77777777" w:rsidR="00402DFA" w:rsidRPr="00402DFA" w:rsidRDefault="00402DFA" w:rsidP="00402DFA">
      <w:pPr>
        <w:pStyle w:val="a8"/>
        <w:numPr>
          <w:ilvl w:val="0"/>
          <w:numId w:val="9"/>
        </w:numPr>
        <w:tabs>
          <w:tab w:val="left" w:pos="142"/>
          <w:tab w:val="left" w:pos="709"/>
        </w:tabs>
        <w:spacing w:after="0" w:line="240" w:lineRule="auto"/>
        <w:jc w:val="both"/>
        <w:rPr>
          <w:rFonts w:ascii="Times New Roman" w:hAnsi="Times New Roman" w:cs="Times New Roman"/>
          <w:sz w:val="28"/>
          <w:szCs w:val="28"/>
          <w:lang w:val="kk-KZ"/>
        </w:rPr>
      </w:pPr>
      <w:r w:rsidRPr="00402DFA">
        <w:rPr>
          <w:rFonts w:ascii="Times New Roman" w:hAnsi="Times New Roman" w:cs="Times New Roman"/>
          <w:sz w:val="28"/>
          <w:szCs w:val="28"/>
          <w:lang w:val="kk-KZ"/>
        </w:rPr>
        <w:t>№03-103-өк 2025 жылғы 28 наурыздағы өкімге сәйкес Е.К.Куанышғали  біліктілікті арттыру курстарынан өтті;</w:t>
      </w:r>
    </w:p>
    <w:p w14:paraId="2F025229" w14:textId="77777777" w:rsidR="00402DFA" w:rsidRPr="00402DFA" w:rsidRDefault="00402DFA" w:rsidP="00402DFA">
      <w:pPr>
        <w:pStyle w:val="a6"/>
        <w:numPr>
          <w:ilvl w:val="0"/>
          <w:numId w:val="9"/>
        </w:numPr>
        <w:jc w:val="both"/>
        <w:rPr>
          <w:rFonts w:ascii="Times New Roman" w:hAnsi="Times New Roman" w:cs="Times New Roman"/>
          <w:sz w:val="28"/>
          <w:szCs w:val="28"/>
          <w:lang w:val="kk-KZ"/>
        </w:rPr>
      </w:pPr>
      <w:r w:rsidRPr="00402DFA">
        <w:rPr>
          <w:rFonts w:ascii="Times New Roman" w:hAnsi="Times New Roman" w:cs="Times New Roman"/>
          <w:sz w:val="28"/>
          <w:szCs w:val="28"/>
          <w:lang w:val="kk-KZ"/>
        </w:rPr>
        <w:t>№04-108-өк 2025 жылғы 02 сәуірдағы өкімге сәйкес Д.Е.Сайлыбай қайта даярлау курстарынан өтті;</w:t>
      </w:r>
    </w:p>
    <w:p w14:paraId="0716AD63" w14:textId="77777777" w:rsidR="00402DFA" w:rsidRPr="00402DFA" w:rsidRDefault="00402DFA" w:rsidP="00402DFA">
      <w:pPr>
        <w:pStyle w:val="a8"/>
        <w:numPr>
          <w:ilvl w:val="0"/>
          <w:numId w:val="9"/>
        </w:numPr>
        <w:tabs>
          <w:tab w:val="left" w:pos="142"/>
          <w:tab w:val="left" w:pos="709"/>
        </w:tabs>
        <w:spacing w:after="0" w:line="240" w:lineRule="auto"/>
        <w:jc w:val="both"/>
        <w:rPr>
          <w:rFonts w:ascii="Times New Roman" w:hAnsi="Times New Roman" w:cs="Times New Roman"/>
          <w:sz w:val="28"/>
          <w:szCs w:val="28"/>
          <w:lang w:val="kk-KZ"/>
        </w:rPr>
      </w:pPr>
      <w:r w:rsidRPr="00402DFA">
        <w:rPr>
          <w:rFonts w:ascii="Times New Roman" w:hAnsi="Times New Roman" w:cs="Times New Roman"/>
          <w:sz w:val="28"/>
          <w:szCs w:val="28"/>
          <w:lang w:val="kk-KZ"/>
        </w:rPr>
        <w:t>№05-191-өк 2025 жылғы 26 мамырдағы өкімге сәйкес А.Н.Нурлыгалиев  біліктілікті арттыру курстарынан өтті;</w:t>
      </w:r>
    </w:p>
    <w:p w14:paraId="0C06752D" w14:textId="77777777" w:rsidR="00402DFA" w:rsidRPr="00402DFA" w:rsidRDefault="00402DFA" w:rsidP="00402DFA">
      <w:pPr>
        <w:pStyle w:val="a8"/>
        <w:numPr>
          <w:ilvl w:val="0"/>
          <w:numId w:val="9"/>
        </w:numPr>
        <w:tabs>
          <w:tab w:val="left" w:pos="142"/>
          <w:tab w:val="left" w:pos="709"/>
        </w:tabs>
        <w:spacing w:after="0" w:line="240" w:lineRule="auto"/>
        <w:jc w:val="both"/>
        <w:rPr>
          <w:rFonts w:ascii="Times New Roman" w:hAnsi="Times New Roman" w:cs="Times New Roman"/>
          <w:sz w:val="28"/>
          <w:szCs w:val="28"/>
          <w:lang w:val="kk-KZ"/>
        </w:rPr>
      </w:pPr>
      <w:r w:rsidRPr="00402DFA">
        <w:rPr>
          <w:rFonts w:ascii="Times New Roman" w:hAnsi="Times New Roman" w:cs="Times New Roman"/>
          <w:sz w:val="28"/>
          <w:szCs w:val="28"/>
          <w:lang w:val="kk-KZ"/>
        </w:rPr>
        <w:t>№09-371-өк 2025 жылғы 18 қыркүйекдағы өкімге сәйкес А.Е.Малибекова  біліктілікті арттыру курстарынан өтті;</w:t>
      </w:r>
    </w:p>
    <w:p w14:paraId="6EC9FA63" w14:textId="079865E1" w:rsidR="00402DFA" w:rsidRPr="00402DFA" w:rsidRDefault="00402DFA" w:rsidP="00402DFA">
      <w:pPr>
        <w:pStyle w:val="a6"/>
        <w:numPr>
          <w:ilvl w:val="0"/>
          <w:numId w:val="9"/>
        </w:numPr>
        <w:jc w:val="both"/>
        <w:rPr>
          <w:rFonts w:ascii="Times New Roman" w:hAnsi="Times New Roman" w:cs="Times New Roman"/>
          <w:sz w:val="28"/>
          <w:szCs w:val="28"/>
          <w:lang w:val="kk-KZ"/>
        </w:rPr>
      </w:pPr>
      <w:r w:rsidRPr="00402DFA">
        <w:rPr>
          <w:rFonts w:ascii="Times New Roman" w:hAnsi="Times New Roman" w:cs="Times New Roman"/>
          <w:sz w:val="28"/>
          <w:szCs w:val="28"/>
          <w:lang w:val="kk-KZ"/>
        </w:rPr>
        <w:t>№09-390-өк 2025 жылғы 29 қыркүйек</w:t>
      </w:r>
      <w:r>
        <w:rPr>
          <w:rFonts w:ascii="Times New Roman" w:hAnsi="Times New Roman" w:cs="Times New Roman"/>
          <w:sz w:val="28"/>
          <w:szCs w:val="28"/>
          <w:lang w:val="kk-KZ"/>
        </w:rPr>
        <w:t>т</w:t>
      </w:r>
      <w:r w:rsidRPr="00402DFA">
        <w:rPr>
          <w:rFonts w:ascii="Times New Roman" w:hAnsi="Times New Roman" w:cs="Times New Roman"/>
          <w:sz w:val="28"/>
          <w:szCs w:val="28"/>
          <w:lang w:val="kk-KZ"/>
        </w:rPr>
        <w:t>ағы өкімге сәйкес Ж.Канышева қайта даярлау курстарынан өтті;</w:t>
      </w:r>
    </w:p>
    <w:p w14:paraId="5597AD43" w14:textId="77777777" w:rsidR="00402DFA" w:rsidRPr="00402DFA" w:rsidRDefault="00402DFA" w:rsidP="00402DFA">
      <w:pPr>
        <w:pStyle w:val="a6"/>
        <w:numPr>
          <w:ilvl w:val="0"/>
          <w:numId w:val="9"/>
        </w:numPr>
        <w:jc w:val="both"/>
        <w:rPr>
          <w:rFonts w:ascii="Times New Roman" w:hAnsi="Times New Roman" w:cs="Times New Roman"/>
          <w:sz w:val="28"/>
          <w:szCs w:val="28"/>
          <w:lang w:val="kk-KZ"/>
        </w:rPr>
      </w:pPr>
      <w:r w:rsidRPr="00402DFA">
        <w:rPr>
          <w:rFonts w:ascii="Times New Roman" w:hAnsi="Times New Roman" w:cs="Times New Roman"/>
          <w:sz w:val="28"/>
          <w:szCs w:val="28"/>
          <w:lang w:val="kk-KZ"/>
        </w:rPr>
        <w:t>№12-471-өк 2025 жылғы 12 желтоқсан  өкімге сәйкес К.Х.Кожахметова біліктілікті арттыру курстарынан өтті;</w:t>
      </w:r>
    </w:p>
    <w:p w14:paraId="570BB33A" w14:textId="36DEC293" w:rsidR="00402DFA" w:rsidRPr="00402DFA" w:rsidRDefault="00402DFA" w:rsidP="00402DFA">
      <w:pPr>
        <w:pStyle w:val="docdata"/>
        <w:tabs>
          <w:tab w:val="left" w:pos="142"/>
          <w:tab w:val="left" w:pos="709"/>
        </w:tabs>
        <w:spacing w:before="0" w:beforeAutospacing="0" w:after="0" w:afterAutospacing="0"/>
        <w:jc w:val="both"/>
        <w:rPr>
          <w:lang w:val="kk-KZ"/>
        </w:rPr>
      </w:pPr>
    </w:p>
    <w:p w14:paraId="1B5E8DBE" w14:textId="77777777" w:rsidR="00E21A44" w:rsidRDefault="00E21A44" w:rsidP="00E21A44">
      <w:pPr>
        <w:tabs>
          <w:tab w:val="left" w:pos="142"/>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Pr="00E21A44">
        <w:rPr>
          <w:rFonts w:ascii="Times New Roman" w:hAnsi="Times New Roman" w:cs="Times New Roman"/>
          <w:sz w:val="28"/>
          <w:szCs w:val="28"/>
          <w:lang w:val="kk-KZ"/>
        </w:rPr>
        <w:t>«Талғар ауданының жұмыспен қамту және әлеуметтік бағдарламалар бөлімі» мемлекеттік мекемесінде 7 мемлекеттік қызметші (1 бөлім басшысы, 1 басшының орынбасары және 5 бас маман) қызмет атқарады. Бөлім тарапынан 22 279 мемлекеттік қызмет көрсетіледі. Осылайша, бір мемлекеттік қызметшіге жылына орта есеппен 4 45</w:t>
      </w:r>
      <w:r>
        <w:rPr>
          <w:rFonts w:ascii="Times New Roman" w:hAnsi="Times New Roman" w:cs="Times New Roman"/>
          <w:sz w:val="28"/>
          <w:szCs w:val="28"/>
          <w:lang w:val="kk-KZ"/>
        </w:rPr>
        <w:t>5 мемлекеттік қызметтен келеді.</w:t>
      </w:r>
    </w:p>
    <w:p w14:paraId="38A192A8" w14:textId="1F904C58" w:rsidR="00E21A44" w:rsidRPr="00E21A44" w:rsidRDefault="00E21A44" w:rsidP="00E21A44">
      <w:pPr>
        <w:tabs>
          <w:tab w:val="left" w:pos="142"/>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Pr="00E21A44">
        <w:rPr>
          <w:rFonts w:ascii="Times New Roman" w:hAnsi="Times New Roman" w:cs="Times New Roman"/>
          <w:sz w:val="28"/>
          <w:szCs w:val="28"/>
          <w:lang w:val="kk-KZ"/>
        </w:rPr>
        <w:t>Басқа да функционалдық міндеттерді орындаумен қатар, қызметтік жүктеменің едәуір жоғары болуы ұсынылған құжаттар мен мәліметтерді жан-жақты тексеруге, белгіленген мерзімдердің сақталуын қамтамасыз етуге және өтініштерді жеке тәртіппен қарауға уақыттың жеткіліксіздігіне әкелуі мүмкін. Бұл жекелеген жағдайларда қателіктерге жол беру, субъективті көзқарас таныту немесе сыбайлас жемқорлық көріністерінің туындауына алғышарттар қалыптастыру тәуекелдерін арттыруы ықтимал.</w:t>
      </w:r>
    </w:p>
    <w:p w14:paraId="3E071D5D" w14:textId="5521BA81" w:rsidR="00E21A44" w:rsidRPr="00E21A44" w:rsidRDefault="002454EF" w:rsidP="00E21A44">
      <w:pPr>
        <w:tabs>
          <w:tab w:val="left" w:pos="142"/>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21A44">
        <w:rPr>
          <w:rFonts w:ascii="Times New Roman" w:hAnsi="Times New Roman" w:cs="Times New Roman"/>
          <w:sz w:val="28"/>
          <w:szCs w:val="28"/>
          <w:lang w:val="kk-KZ"/>
        </w:rPr>
        <w:tab/>
      </w:r>
      <w:r w:rsidR="00E21A44" w:rsidRPr="00E21A44">
        <w:rPr>
          <w:rFonts w:ascii="Times New Roman" w:hAnsi="Times New Roman" w:cs="Times New Roman"/>
          <w:sz w:val="28"/>
          <w:szCs w:val="28"/>
          <w:lang w:val="kk-KZ"/>
        </w:rPr>
        <w:t>Ықтимал салдарлар:</w:t>
      </w:r>
      <w:r w:rsidR="00E21A44">
        <w:rPr>
          <w:rFonts w:ascii="Times New Roman" w:hAnsi="Times New Roman" w:cs="Times New Roman"/>
          <w:sz w:val="28"/>
          <w:szCs w:val="28"/>
          <w:lang w:val="kk-KZ"/>
        </w:rPr>
        <w:t xml:space="preserve"> </w:t>
      </w:r>
      <w:r w:rsidR="00E21A44" w:rsidRPr="00E21A44">
        <w:rPr>
          <w:rFonts w:ascii="Times New Roman" w:hAnsi="Times New Roman" w:cs="Times New Roman"/>
          <w:sz w:val="28"/>
          <w:szCs w:val="28"/>
          <w:lang w:val="kk-KZ"/>
        </w:rPr>
        <w:t>мемлекеттік қызметтерді көрсету мерзімдерінің бұзылуы;</w:t>
      </w:r>
      <w:r w:rsidR="00E21A44">
        <w:rPr>
          <w:rFonts w:ascii="Times New Roman" w:hAnsi="Times New Roman" w:cs="Times New Roman"/>
          <w:sz w:val="28"/>
          <w:szCs w:val="28"/>
          <w:lang w:val="kk-KZ"/>
        </w:rPr>
        <w:t xml:space="preserve"> </w:t>
      </w:r>
      <w:r w:rsidR="00E21A44" w:rsidRPr="00E21A44">
        <w:rPr>
          <w:rFonts w:ascii="Times New Roman" w:hAnsi="Times New Roman" w:cs="Times New Roman"/>
          <w:sz w:val="28"/>
          <w:szCs w:val="28"/>
          <w:lang w:val="kk-KZ"/>
        </w:rPr>
        <w:t>қате немесе жеткілікті негізделмеген шешімдердің қабылдануы;</w:t>
      </w:r>
      <w:r w:rsidR="00E21A44">
        <w:rPr>
          <w:rFonts w:ascii="Times New Roman" w:hAnsi="Times New Roman" w:cs="Times New Roman"/>
          <w:sz w:val="28"/>
          <w:szCs w:val="28"/>
          <w:lang w:val="kk-KZ"/>
        </w:rPr>
        <w:t xml:space="preserve"> </w:t>
      </w:r>
      <w:r w:rsidR="00E21A44" w:rsidRPr="00E21A44">
        <w:rPr>
          <w:rFonts w:ascii="Times New Roman" w:hAnsi="Times New Roman" w:cs="Times New Roman"/>
          <w:sz w:val="28"/>
          <w:szCs w:val="28"/>
          <w:lang w:val="kk-KZ"/>
        </w:rPr>
        <w:t>қызмет алушыларға тең емес көзқарастың қалыптасуы;</w:t>
      </w:r>
      <w:r w:rsidR="00E21A44">
        <w:rPr>
          <w:rFonts w:ascii="Times New Roman" w:hAnsi="Times New Roman" w:cs="Times New Roman"/>
          <w:sz w:val="28"/>
          <w:szCs w:val="28"/>
          <w:lang w:val="kk-KZ"/>
        </w:rPr>
        <w:t xml:space="preserve"> </w:t>
      </w:r>
      <w:r w:rsidR="00E21A44" w:rsidRPr="00E21A44">
        <w:rPr>
          <w:rFonts w:ascii="Times New Roman" w:hAnsi="Times New Roman" w:cs="Times New Roman"/>
          <w:sz w:val="28"/>
          <w:szCs w:val="28"/>
          <w:lang w:val="kk-KZ"/>
        </w:rPr>
        <w:t>өтініштер мен шағымдар санының артуы;</w:t>
      </w:r>
      <w:r w:rsidR="00E21A44">
        <w:rPr>
          <w:rFonts w:ascii="Times New Roman" w:hAnsi="Times New Roman" w:cs="Times New Roman"/>
          <w:sz w:val="28"/>
          <w:szCs w:val="28"/>
          <w:lang w:val="kk-KZ"/>
        </w:rPr>
        <w:t xml:space="preserve"> </w:t>
      </w:r>
      <w:r w:rsidR="00E21A44" w:rsidRPr="00E21A44">
        <w:rPr>
          <w:rFonts w:ascii="Times New Roman" w:hAnsi="Times New Roman" w:cs="Times New Roman"/>
          <w:sz w:val="28"/>
          <w:szCs w:val="28"/>
          <w:lang w:val="kk-KZ"/>
        </w:rPr>
        <w:t>жекелеген өтініштерді заңсыз жеделдету үшін жағдайлардың туындауы.</w:t>
      </w:r>
    </w:p>
    <w:p w14:paraId="3909A051" w14:textId="3F48D8C5" w:rsidR="00E21A44" w:rsidRPr="00E21A44" w:rsidRDefault="002454EF" w:rsidP="00E21A44">
      <w:pPr>
        <w:tabs>
          <w:tab w:val="left" w:pos="142"/>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00E21A44" w:rsidRPr="00E21A44">
        <w:rPr>
          <w:rFonts w:ascii="Times New Roman" w:hAnsi="Times New Roman" w:cs="Times New Roman"/>
          <w:sz w:val="28"/>
          <w:szCs w:val="28"/>
          <w:lang w:val="kk-KZ"/>
        </w:rPr>
        <w:t>Тәуекелді барынша азайту шаралары:</w:t>
      </w:r>
      <w:r w:rsidR="00E21A44">
        <w:rPr>
          <w:rFonts w:ascii="Times New Roman" w:hAnsi="Times New Roman" w:cs="Times New Roman"/>
          <w:sz w:val="28"/>
          <w:szCs w:val="28"/>
          <w:lang w:val="kk-KZ"/>
        </w:rPr>
        <w:t xml:space="preserve"> </w:t>
      </w:r>
      <w:r w:rsidR="00E21A44" w:rsidRPr="00E21A44">
        <w:rPr>
          <w:rFonts w:ascii="Times New Roman" w:hAnsi="Times New Roman" w:cs="Times New Roman"/>
          <w:sz w:val="28"/>
          <w:szCs w:val="28"/>
          <w:lang w:val="kk-KZ"/>
        </w:rPr>
        <w:t>мамандар арасында қызметтік жүктемені оңтайлы бөлу;</w:t>
      </w:r>
      <w:r w:rsidR="00E21A44">
        <w:rPr>
          <w:rFonts w:ascii="Times New Roman" w:hAnsi="Times New Roman" w:cs="Times New Roman"/>
          <w:sz w:val="28"/>
          <w:szCs w:val="28"/>
          <w:lang w:val="kk-KZ"/>
        </w:rPr>
        <w:t xml:space="preserve"> </w:t>
      </w:r>
      <w:r w:rsidR="00E21A44" w:rsidRPr="00E21A44">
        <w:rPr>
          <w:rFonts w:ascii="Times New Roman" w:hAnsi="Times New Roman" w:cs="Times New Roman"/>
          <w:sz w:val="28"/>
          <w:szCs w:val="28"/>
          <w:lang w:val="kk-KZ"/>
        </w:rPr>
        <w:t>жұмыс процестерін автоматтандыру және цифрландыру;</w:t>
      </w:r>
      <w:r w:rsidR="00E21A44">
        <w:rPr>
          <w:rFonts w:ascii="Times New Roman" w:hAnsi="Times New Roman" w:cs="Times New Roman"/>
          <w:sz w:val="28"/>
          <w:szCs w:val="28"/>
          <w:lang w:val="kk-KZ"/>
        </w:rPr>
        <w:t xml:space="preserve"> </w:t>
      </w:r>
      <w:r w:rsidR="00E21A44" w:rsidRPr="00E21A44">
        <w:rPr>
          <w:rFonts w:ascii="Times New Roman" w:hAnsi="Times New Roman" w:cs="Times New Roman"/>
          <w:sz w:val="28"/>
          <w:szCs w:val="28"/>
          <w:lang w:val="kk-KZ"/>
        </w:rPr>
        <w:t>қызметкерлердің бірін-бірі алмастыру мүмкіндігін қамтамасыз ету;</w:t>
      </w:r>
      <w:r w:rsidR="00E21A44">
        <w:rPr>
          <w:rFonts w:ascii="Times New Roman" w:hAnsi="Times New Roman" w:cs="Times New Roman"/>
          <w:sz w:val="28"/>
          <w:szCs w:val="28"/>
          <w:lang w:val="kk-KZ"/>
        </w:rPr>
        <w:t xml:space="preserve"> </w:t>
      </w:r>
      <w:r w:rsidR="00E21A44" w:rsidRPr="00E21A44">
        <w:rPr>
          <w:rFonts w:ascii="Times New Roman" w:hAnsi="Times New Roman" w:cs="Times New Roman"/>
          <w:sz w:val="28"/>
          <w:szCs w:val="28"/>
          <w:lang w:val="kk-KZ"/>
        </w:rPr>
        <w:t>мемлекеттік қызметтерді көрсету мерзімдерінің сақталуына тұрақты мониторинг жүргізу;</w:t>
      </w:r>
      <w:r w:rsidR="00E21A44">
        <w:rPr>
          <w:rFonts w:ascii="Times New Roman" w:hAnsi="Times New Roman" w:cs="Times New Roman"/>
          <w:sz w:val="28"/>
          <w:szCs w:val="28"/>
          <w:lang w:val="kk-KZ"/>
        </w:rPr>
        <w:t xml:space="preserve"> </w:t>
      </w:r>
      <w:r w:rsidR="00E21A44" w:rsidRPr="00E21A44">
        <w:rPr>
          <w:rFonts w:ascii="Times New Roman" w:hAnsi="Times New Roman" w:cs="Times New Roman"/>
          <w:sz w:val="28"/>
          <w:szCs w:val="28"/>
          <w:lang w:val="kk-KZ"/>
        </w:rPr>
        <w:t>әрбір маманның қызметтік жүктемесіне талдау жасау;</w:t>
      </w:r>
      <w:r w:rsidR="00E21A44">
        <w:rPr>
          <w:rFonts w:ascii="Times New Roman" w:hAnsi="Times New Roman" w:cs="Times New Roman"/>
          <w:sz w:val="28"/>
          <w:szCs w:val="28"/>
          <w:lang w:val="kk-KZ"/>
        </w:rPr>
        <w:t xml:space="preserve"> </w:t>
      </w:r>
      <w:r w:rsidR="00E21A44" w:rsidRPr="00E21A44">
        <w:rPr>
          <w:rFonts w:ascii="Times New Roman" w:hAnsi="Times New Roman" w:cs="Times New Roman"/>
          <w:sz w:val="28"/>
          <w:szCs w:val="28"/>
          <w:lang w:val="kk-KZ"/>
        </w:rPr>
        <w:t>мемлекеттік қызметтер бойынша қабылданатын шешімдердің қаралған өтініштер санына тәуелді болуына жол бермеу.</w:t>
      </w:r>
    </w:p>
    <w:p w14:paraId="5BF64CCC" w14:textId="5C21F629" w:rsidR="00E21A44" w:rsidRPr="00E21A44" w:rsidRDefault="00E21A44" w:rsidP="00E21A44">
      <w:pPr>
        <w:tabs>
          <w:tab w:val="left" w:pos="142"/>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Pr="00E21A44">
        <w:rPr>
          <w:rFonts w:ascii="Times New Roman" w:hAnsi="Times New Roman" w:cs="Times New Roman"/>
          <w:sz w:val="28"/>
          <w:szCs w:val="28"/>
          <w:lang w:val="kk-KZ"/>
        </w:rPr>
        <w:t xml:space="preserve">Ескерту: қызметтік жүктеменің жоғары болуы өздігінен сыбайлас жемқорлық құқық бұзушылықтарының бар екенін білдірмейді. Аталған фактор сыбайлас жемқорлық тәуекелдерінің туындауына ықпал етуі мүмкін жағдай ретінде </w:t>
      </w:r>
      <w:r w:rsidRPr="00E21A44">
        <w:rPr>
          <w:rFonts w:ascii="Times New Roman" w:hAnsi="Times New Roman" w:cs="Times New Roman"/>
          <w:sz w:val="28"/>
          <w:szCs w:val="28"/>
          <w:lang w:val="kk-KZ"/>
        </w:rPr>
        <w:lastRenderedPageBreak/>
        <w:t>қарастырылады және оның алдын алу үшін ұйымдастырушылық-басқарушылық шараларды қабылдауды талап етеді.</w:t>
      </w:r>
    </w:p>
    <w:p w14:paraId="3EDA9B39" w14:textId="66C94E01" w:rsidR="00E06254" w:rsidRPr="00E21A44" w:rsidRDefault="00E21A44" w:rsidP="00E21A44">
      <w:pPr>
        <w:spacing w:before="100" w:beforeAutospacing="1" w:after="100" w:afterAutospacing="1" w:line="240" w:lineRule="auto"/>
        <w:jc w:val="both"/>
        <w:rPr>
          <w:rFonts w:ascii="Times New Roman" w:eastAsia="Times New Roman" w:hAnsi="Times New Roman" w:cs="Times New Roman"/>
          <w:i/>
          <w:sz w:val="28"/>
          <w:szCs w:val="28"/>
          <w:lang w:val="kk-KZ" w:eastAsia="ru-RU"/>
        </w:rPr>
      </w:pPr>
      <w:r w:rsidRPr="00E21A44">
        <w:rPr>
          <w:rFonts w:ascii="Times New Roman" w:eastAsia="Times New Roman" w:hAnsi="Times New Roman" w:cs="Times New Roman"/>
          <w:b/>
          <w:bCs/>
          <w:i/>
          <w:sz w:val="28"/>
          <w:szCs w:val="28"/>
          <w:lang w:val="kk-KZ" w:eastAsia="ru-RU"/>
        </w:rPr>
        <w:tab/>
        <w:t>Ұсынылады:</w:t>
      </w:r>
      <w:r w:rsidRPr="00E21A44">
        <w:rPr>
          <w:rFonts w:ascii="Times New Roman" w:eastAsia="Times New Roman" w:hAnsi="Times New Roman" w:cs="Times New Roman"/>
          <w:i/>
          <w:sz w:val="28"/>
          <w:szCs w:val="28"/>
          <w:lang w:val="kk-KZ" w:eastAsia="ru-RU"/>
        </w:rPr>
        <w:t xml:space="preserve"> </w:t>
      </w:r>
      <w:r w:rsidRPr="00E21A44">
        <w:rPr>
          <w:rFonts w:ascii="Times New Roman" w:hAnsi="Times New Roman" w:cs="Times New Roman"/>
          <w:i/>
          <w:sz w:val="28"/>
          <w:szCs w:val="28"/>
          <w:lang w:val="kk-KZ"/>
        </w:rPr>
        <w:t>Мемлекеттік қызметшілерге түсетін шамадан тыс қызметтік жүктемені азайту, мемлекеттік қызметтердің сапасы мен уақтылы көрсетілуін арттыру, ұсынылған құжаттар мен мәліметтердің тиісінше тексерілуін қамтамасыз ету, сондай-ақ сыбайлас жемқорлық тәуекелдерінің алдын алу мақсатында Бөлімнің штаттық санын бір мемлекеттік қызметшінің штаттық бірлігіне ұлғайту мәселесін қарастыру туралы жоғары тұрған органға хат жолдау ұсынылады.</w:t>
      </w:r>
    </w:p>
    <w:p w14:paraId="6381AB3A" w14:textId="77777777" w:rsidR="00E06254" w:rsidRDefault="00E06254" w:rsidP="00E06254">
      <w:pPr>
        <w:spacing w:after="0" w:line="240" w:lineRule="auto"/>
        <w:jc w:val="both"/>
        <w:rPr>
          <w:rFonts w:ascii="Times New Roman" w:hAnsi="Times New Roman" w:cs="Times New Roman"/>
          <w:b/>
          <w:sz w:val="28"/>
          <w:szCs w:val="28"/>
          <w:lang w:val="kk-KZ"/>
        </w:rPr>
      </w:pPr>
    </w:p>
    <w:p w14:paraId="0092C1E4" w14:textId="77777777" w:rsidR="00B348CF" w:rsidRDefault="00B348CF" w:rsidP="00B348CF">
      <w:pPr>
        <w:spacing w:after="0" w:line="240" w:lineRule="auto"/>
        <w:jc w:val="center"/>
        <w:rPr>
          <w:rFonts w:ascii="Times New Roman" w:hAnsi="Times New Roman" w:cs="Times New Roman"/>
          <w:b/>
          <w:sz w:val="28"/>
          <w:szCs w:val="28"/>
          <w:lang w:val="kk-KZ"/>
        </w:rPr>
      </w:pPr>
      <w:r w:rsidRPr="00B348CF">
        <w:rPr>
          <w:rFonts w:ascii="Times New Roman" w:hAnsi="Times New Roman" w:cs="Times New Roman"/>
          <w:b/>
          <w:sz w:val="28"/>
          <w:szCs w:val="28"/>
          <w:lang w:val="kk-KZ"/>
        </w:rPr>
        <w:t>3. АППАРАТТАҒЫ МҮДДЕЛЕР ҚАҚТЫҒЫСЫН РЕТТЕУ</w:t>
      </w:r>
    </w:p>
    <w:p w14:paraId="1924F7EF" w14:textId="77777777" w:rsidR="00B348CF" w:rsidRPr="00B961D9" w:rsidRDefault="00B348CF" w:rsidP="00E06254">
      <w:pPr>
        <w:spacing w:after="0" w:line="240" w:lineRule="auto"/>
        <w:jc w:val="both"/>
        <w:rPr>
          <w:rFonts w:ascii="Times New Roman" w:hAnsi="Times New Roman" w:cs="Times New Roman"/>
          <w:sz w:val="28"/>
          <w:szCs w:val="28"/>
          <w:lang w:val="kk-KZ"/>
        </w:rPr>
      </w:pPr>
    </w:p>
    <w:p w14:paraId="3A4856D4" w14:textId="77777777" w:rsidR="00B348CF" w:rsidRPr="00B961D9" w:rsidRDefault="00B348CF" w:rsidP="00B348CF">
      <w:pPr>
        <w:spacing w:after="0" w:line="240" w:lineRule="auto"/>
        <w:jc w:val="both"/>
        <w:rPr>
          <w:rFonts w:ascii="Times New Roman" w:hAnsi="Times New Roman" w:cs="Times New Roman"/>
          <w:sz w:val="28"/>
          <w:szCs w:val="28"/>
          <w:lang w:val="kk-KZ"/>
        </w:rPr>
      </w:pPr>
      <w:r w:rsidRPr="00B961D9">
        <w:rPr>
          <w:rFonts w:ascii="Times New Roman" w:hAnsi="Times New Roman" w:cs="Times New Roman"/>
          <w:sz w:val="28"/>
          <w:szCs w:val="28"/>
          <w:lang w:val="kk-KZ"/>
        </w:rPr>
        <w:tab/>
        <w:t>Анализ кезеңінде аппаратта сыбайлас жемқорлық тәуекелдері, жақын туыстардың, ерлі-зайыптылардың немесе туыстық қатынасы бар адамдардың бірлесіп қызмет ету фактілері анықталған жоқ.</w:t>
      </w:r>
    </w:p>
    <w:p w14:paraId="0437E18B" w14:textId="77777777" w:rsidR="00B348CF" w:rsidRPr="00B961D9" w:rsidRDefault="00B348CF" w:rsidP="00B348CF">
      <w:pPr>
        <w:spacing w:after="0" w:line="240" w:lineRule="auto"/>
        <w:jc w:val="both"/>
        <w:rPr>
          <w:rFonts w:ascii="Times New Roman" w:hAnsi="Times New Roman" w:cs="Times New Roman"/>
          <w:sz w:val="28"/>
          <w:szCs w:val="28"/>
          <w:lang w:val="kk-KZ"/>
        </w:rPr>
      </w:pPr>
      <w:r w:rsidRPr="00B961D9">
        <w:rPr>
          <w:rFonts w:ascii="Times New Roman" w:hAnsi="Times New Roman" w:cs="Times New Roman"/>
          <w:sz w:val="28"/>
          <w:szCs w:val="28"/>
          <w:lang w:val="kk-KZ"/>
        </w:rPr>
        <w:tab/>
        <w:t>Аппаратта сыбайлас жемқорлық тәуекелдері анықталған жоқ, себебі аудан әкімінің аппаратына мемлекеттік қызметке қабылдау аудандық конкурстық комиссияның қорытындысы негізінде жүзеге асырылады, бұл өз кезегінде сыбайлас жемқорлық тәуекелдерін болдырмайды.</w:t>
      </w:r>
    </w:p>
    <w:p w14:paraId="6ED4371C" w14:textId="77777777" w:rsidR="00B348CF" w:rsidRPr="00B961D9" w:rsidRDefault="00B348CF" w:rsidP="00B348CF">
      <w:pPr>
        <w:spacing w:after="0" w:line="240" w:lineRule="auto"/>
        <w:jc w:val="both"/>
        <w:rPr>
          <w:rFonts w:ascii="Times New Roman" w:hAnsi="Times New Roman" w:cs="Times New Roman"/>
          <w:sz w:val="28"/>
          <w:szCs w:val="28"/>
          <w:lang w:val="kk-KZ"/>
        </w:rPr>
      </w:pPr>
      <w:r w:rsidRPr="00B961D9">
        <w:rPr>
          <w:rFonts w:ascii="Times New Roman" w:hAnsi="Times New Roman" w:cs="Times New Roman"/>
          <w:sz w:val="28"/>
          <w:szCs w:val="28"/>
          <w:lang w:val="kk-KZ"/>
        </w:rPr>
        <w:tab/>
        <w:t>Қазақстан Республикасының «Қазақстан Республикасының мемлекеттік қызметі туралы» Заңының 51-бабына сәйкес: «Мемлекеттік қызметші мүдделер қақтығысы болған жағдайда өз лауазымдық өкілеттіктерін жүзеге асыруға тыйым салынады». Аппаратта мүдделер қақтығысы анықталған жоқ.</w:t>
      </w:r>
    </w:p>
    <w:p w14:paraId="5E530E0D" w14:textId="77777777" w:rsidR="00B348CF" w:rsidRPr="00B961D9" w:rsidRDefault="00B348CF" w:rsidP="00B348CF">
      <w:pPr>
        <w:spacing w:after="0" w:line="240" w:lineRule="auto"/>
        <w:jc w:val="both"/>
        <w:rPr>
          <w:rFonts w:ascii="Times New Roman" w:hAnsi="Times New Roman" w:cs="Times New Roman"/>
          <w:sz w:val="28"/>
          <w:szCs w:val="28"/>
          <w:lang w:val="kk-KZ"/>
        </w:rPr>
      </w:pPr>
      <w:r w:rsidRPr="00B961D9">
        <w:rPr>
          <w:rFonts w:ascii="Times New Roman" w:hAnsi="Times New Roman" w:cs="Times New Roman"/>
          <w:sz w:val="28"/>
          <w:szCs w:val="28"/>
          <w:lang w:val="kk-KZ"/>
        </w:rPr>
        <w:tab/>
        <w:t>Қазақстан Республикасы Үкіметінің 2001 жылғы 29 тамыздағы №1127 қаулысымен бекітілген «Қазақстан Республикасы органдарының қызметкерлеріне сыйақы беру, материалдық көмек көрсету және лауазымдық жалақыларына үстемақылар белгілеу қағидаларының» (бұдан әрі – Қағидалар) 3-тармағына сәйкес, мемлекеттік қызметшілерді сыйақымен қамтамасыз ету шарттары реттелген.</w:t>
      </w:r>
    </w:p>
    <w:p w14:paraId="334F03AE" w14:textId="300D652F" w:rsidR="00B961D9" w:rsidRPr="00B961D9" w:rsidRDefault="00B348CF" w:rsidP="00B961D9">
      <w:pPr>
        <w:spacing w:after="0" w:line="240" w:lineRule="auto"/>
        <w:jc w:val="both"/>
        <w:rPr>
          <w:rFonts w:ascii="Times New Roman" w:hAnsi="Times New Roman" w:cs="Times New Roman"/>
          <w:sz w:val="28"/>
          <w:szCs w:val="28"/>
          <w:lang w:val="kk-KZ"/>
        </w:rPr>
      </w:pPr>
      <w:r w:rsidRPr="00B961D9">
        <w:rPr>
          <w:rFonts w:ascii="Times New Roman" w:hAnsi="Times New Roman" w:cs="Times New Roman"/>
          <w:sz w:val="28"/>
          <w:szCs w:val="28"/>
          <w:lang w:val="kk-KZ"/>
        </w:rPr>
        <w:tab/>
        <w:t>Сыйақы беру шарттарын талдау барысында, 202</w:t>
      </w:r>
      <w:r w:rsidR="005C053C">
        <w:rPr>
          <w:rFonts w:ascii="Times New Roman" w:hAnsi="Times New Roman" w:cs="Times New Roman"/>
          <w:sz w:val="28"/>
          <w:szCs w:val="28"/>
          <w:lang w:val="kk-KZ"/>
        </w:rPr>
        <w:t>5</w:t>
      </w:r>
      <w:r w:rsidRPr="00B961D9">
        <w:rPr>
          <w:rFonts w:ascii="Times New Roman" w:hAnsi="Times New Roman" w:cs="Times New Roman"/>
          <w:sz w:val="28"/>
          <w:szCs w:val="28"/>
          <w:lang w:val="kk-KZ"/>
        </w:rPr>
        <w:t xml:space="preserve"> жылы аппарат тарапынан келесі күндерге байланысты мемлекеттік қызметшілерге сыйақы берілді:</w:t>
      </w:r>
    </w:p>
    <w:p w14:paraId="262AA21D" w14:textId="77777777" w:rsidR="00B961D9" w:rsidRDefault="00B348CF" w:rsidP="00B348CF">
      <w:pPr>
        <w:pStyle w:val="a8"/>
        <w:numPr>
          <w:ilvl w:val="0"/>
          <w:numId w:val="8"/>
        </w:numPr>
        <w:spacing w:after="0" w:line="240" w:lineRule="auto"/>
        <w:jc w:val="both"/>
        <w:rPr>
          <w:rFonts w:ascii="Times New Roman" w:hAnsi="Times New Roman" w:cs="Times New Roman"/>
          <w:sz w:val="28"/>
          <w:szCs w:val="28"/>
          <w:lang w:val="kk-KZ"/>
        </w:rPr>
      </w:pPr>
      <w:r w:rsidRPr="00B961D9">
        <w:rPr>
          <w:rFonts w:ascii="Times New Roman" w:hAnsi="Times New Roman" w:cs="Times New Roman"/>
          <w:sz w:val="28"/>
          <w:szCs w:val="28"/>
          <w:lang w:val="kk-KZ"/>
        </w:rPr>
        <w:t xml:space="preserve">«1 мамыр </w:t>
      </w:r>
      <w:bookmarkStart w:id="0" w:name="_Hlk239778538"/>
      <w:r w:rsidRPr="00B961D9">
        <w:rPr>
          <w:rFonts w:ascii="Times New Roman" w:hAnsi="Times New Roman" w:cs="Times New Roman"/>
          <w:sz w:val="28"/>
          <w:szCs w:val="28"/>
          <w:lang w:val="kk-KZ"/>
        </w:rPr>
        <w:t>–</w:t>
      </w:r>
      <w:bookmarkEnd w:id="0"/>
      <w:r w:rsidRPr="00B961D9">
        <w:rPr>
          <w:rFonts w:ascii="Times New Roman" w:hAnsi="Times New Roman" w:cs="Times New Roman"/>
          <w:sz w:val="28"/>
          <w:szCs w:val="28"/>
          <w:lang w:val="kk-KZ"/>
        </w:rPr>
        <w:t xml:space="preserve"> Қазақстан халқының бірлігі күні»</w:t>
      </w:r>
    </w:p>
    <w:p w14:paraId="5C6899EC" w14:textId="7770474E" w:rsidR="005C053C" w:rsidRPr="00B961D9" w:rsidRDefault="005C053C" w:rsidP="00B348CF">
      <w:pPr>
        <w:pStyle w:val="a8"/>
        <w:numPr>
          <w:ilvl w:val="0"/>
          <w:numId w:val="8"/>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rPr>
        <w:t xml:space="preserve">«7 </w:t>
      </w:r>
      <w:proofErr w:type="spellStart"/>
      <w:r>
        <w:rPr>
          <w:rFonts w:ascii="Times New Roman" w:hAnsi="Times New Roman" w:cs="Times New Roman"/>
          <w:sz w:val="28"/>
          <w:szCs w:val="28"/>
        </w:rPr>
        <w:t>мамыр</w:t>
      </w:r>
      <w:proofErr w:type="spellEnd"/>
      <w:r>
        <w:rPr>
          <w:rFonts w:ascii="Times New Roman" w:hAnsi="Times New Roman" w:cs="Times New Roman"/>
          <w:sz w:val="28"/>
          <w:szCs w:val="28"/>
        </w:rPr>
        <w:t xml:space="preserve"> </w:t>
      </w:r>
      <w:r w:rsidRPr="005C053C">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Отан</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қ</w:t>
      </w:r>
      <w:r>
        <w:rPr>
          <w:rFonts w:ascii="Times New Roman" w:hAnsi="Times New Roman" w:cs="Times New Roman"/>
          <w:sz w:val="28"/>
          <w:szCs w:val="28"/>
        </w:rPr>
        <w:t>ор</w:t>
      </w:r>
      <w:r>
        <w:rPr>
          <w:rFonts w:ascii="Times New Roman" w:hAnsi="Times New Roman" w:cs="Times New Roman"/>
          <w:sz w:val="28"/>
          <w:szCs w:val="28"/>
          <w:lang w:val="kk-KZ"/>
        </w:rPr>
        <w:t>ғ</w:t>
      </w:r>
      <w:proofErr w:type="spellStart"/>
      <w:r>
        <w:rPr>
          <w:rFonts w:ascii="Times New Roman" w:hAnsi="Times New Roman" w:cs="Times New Roman"/>
          <w:sz w:val="28"/>
          <w:szCs w:val="28"/>
        </w:rPr>
        <w:t>аушылар</w:t>
      </w:r>
      <w:proofErr w:type="spellEnd"/>
      <w:r>
        <w:rPr>
          <w:rFonts w:ascii="Times New Roman" w:hAnsi="Times New Roman" w:cs="Times New Roman"/>
          <w:sz w:val="28"/>
          <w:szCs w:val="28"/>
        </w:rPr>
        <w:t xml:space="preserve"> к</w:t>
      </w:r>
      <w:r>
        <w:rPr>
          <w:rFonts w:ascii="Times New Roman" w:hAnsi="Times New Roman" w:cs="Times New Roman"/>
          <w:sz w:val="28"/>
          <w:szCs w:val="28"/>
          <w:lang w:val="kk-KZ"/>
        </w:rPr>
        <w:t>үні</w:t>
      </w:r>
      <w:r>
        <w:rPr>
          <w:rFonts w:ascii="Times New Roman" w:hAnsi="Times New Roman" w:cs="Times New Roman"/>
          <w:sz w:val="28"/>
          <w:szCs w:val="28"/>
        </w:rPr>
        <w:t>»</w:t>
      </w:r>
    </w:p>
    <w:p w14:paraId="4C99EF3A" w14:textId="77777777" w:rsidR="00B961D9" w:rsidRPr="00B961D9" w:rsidRDefault="00B348CF" w:rsidP="00B348CF">
      <w:pPr>
        <w:pStyle w:val="a8"/>
        <w:numPr>
          <w:ilvl w:val="0"/>
          <w:numId w:val="8"/>
        </w:numPr>
        <w:spacing w:after="0" w:line="240" w:lineRule="auto"/>
        <w:jc w:val="both"/>
        <w:rPr>
          <w:rFonts w:ascii="Times New Roman" w:hAnsi="Times New Roman" w:cs="Times New Roman"/>
          <w:sz w:val="28"/>
          <w:szCs w:val="28"/>
          <w:lang w:val="kk-KZ"/>
        </w:rPr>
      </w:pPr>
      <w:r w:rsidRPr="00B961D9">
        <w:rPr>
          <w:rFonts w:ascii="Times New Roman" w:hAnsi="Times New Roman" w:cs="Times New Roman"/>
          <w:sz w:val="28"/>
          <w:szCs w:val="28"/>
          <w:lang w:val="kk-KZ"/>
        </w:rPr>
        <w:t>«9 мамыр – Жеңіс күні»</w:t>
      </w:r>
    </w:p>
    <w:p w14:paraId="487B62DB" w14:textId="77777777" w:rsidR="00B961D9" w:rsidRPr="00B961D9" w:rsidRDefault="00B348CF" w:rsidP="00B348CF">
      <w:pPr>
        <w:pStyle w:val="a8"/>
        <w:numPr>
          <w:ilvl w:val="0"/>
          <w:numId w:val="8"/>
        </w:numPr>
        <w:spacing w:after="0" w:line="240" w:lineRule="auto"/>
        <w:jc w:val="both"/>
        <w:rPr>
          <w:rFonts w:ascii="Times New Roman" w:hAnsi="Times New Roman" w:cs="Times New Roman"/>
          <w:sz w:val="28"/>
          <w:szCs w:val="28"/>
          <w:lang w:val="kk-KZ"/>
        </w:rPr>
      </w:pPr>
      <w:r w:rsidRPr="00B961D9">
        <w:rPr>
          <w:rFonts w:ascii="Times New Roman" w:hAnsi="Times New Roman" w:cs="Times New Roman"/>
          <w:sz w:val="28"/>
          <w:szCs w:val="28"/>
          <w:lang w:val="kk-KZ"/>
        </w:rPr>
        <w:t>«23 маусым – Мемлекеттік қызметші күні»</w:t>
      </w:r>
    </w:p>
    <w:p w14:paraId="408C3CC8" w14:textId="77777777" w:rsidR="00B961D9" w:rsidRPr="00B961D9" w:rsidRDefault="00B348CF" w:rsidP="00B348CF">
      <w:pPr>
        <w:pStyle w:val="a8"/>
        <w:numPr>
          <w:ilvl w:val="0"/>
          <w:numId w:val="8"/>
        </w:numPr>
        <w:spacing w:after="0" w:line="240" w:lineRule="auto"/>
        <w:jc w:val="both"/>
        <w:rPr>
          <w:rFonts w:ascii="Times New Roman" w:hAnsi="Times New Roman" w:cs="Times New Roman"/>
          <w:sz w:val="28"/>
          <w:szCs w:val="28"/>
          <w:lang w:val="kk-KZ"/>
        </w:rPr>
      </w:pPr>
      <w:r w:rsidRPr="00B961D9">
        <w:rPr>
          <w:rFonts w:ascii="Times New Roman" w:hAnsi="Times New Roman" w:cs="Times New Roman"/>
          <w:sz w:val="28"/>
          <w:szCs w:val="28"/>
          <w:lang w:val="kk-KZ"/>
        </w:rPr>
        <w:t>«6 шілде – Астана күні»</w:t>
      </w:r>
    </w:p>
    <w:p w14:paraId="5F049A99" w14:textId="77777777" w:rsidR="00B961D9" w:rsidRPr="00B961D9" w:rsidRDefault="00B348CF" w:rsidP="00B348CF">
      <w:pPr>
        <w:pStyle w:val="a8"/>
        <w:numPr>
          <w:ilvl w:val="0"/>
          <w:numId w:val="8"/>
        </w:numPr>
        <w:spacing w:after="0" w:line="240" w:lineRule="auto"/>
        <w:jc w:val="both"/>
        <w:rPr>
          <w:rFonts w:ascii="Times New Roman" w:hAnsi="Times New Roman" w:cs="Times New Roman"/>
          <w:sz w:val="28"/>
          <w:szCs w:val="28"/>
          <w:lang w:val="kk-KZ"/>
        </w:rPr>
      </w:pPr>
      <w:r w:rsidRPr="00B961D9">
        <w:rPr>
          <w:rFonts w:ascii="Times New Roman" w:hAnsi="Times New Roman" w:cs="Times New Roman"/>
          <w:sz w:val="28"/>
          <w:szCs w:val="28"/>
          <w:lang w:val="kk-KZ"/>
        </w:rPr>
        <w:t>«30 тамыз – Қазақстан Республикасының Конституциясы күні»</w:t>
      </w:r>
    </w:p>
    <w:p w14:paraId="4EABC688" w14:textId="77777777" w:rsidR="00B961D9" w:rsidRPr="00B961D9" w:rsidRDefault="00B348CF" w:rsidP="00B348CF">
      <w:pPr>
        <w:pStyle w:val="a8"/>
        <w:numPr>
          <w:ilvl w:val="0"/>
          <w:numId w:val="8"/>
        </w:numPr>
        <w:spacing w:after="0" w:line="240" w:lineRule="auto"/>
        <w:jc w:val="both"/>
        <w:rPr>
          <w:rFonts w:ascii="Times New Roman" w:hAnsi="Times New Roman" w:cs="Times New Roman"/>
          <w:sz w:val="28"/>
          <w:szCs w:val="28"/>
          <w:lang w:val="kk-KZ"/>
        </w:rPr>
      </w:pPr>
      <w:r w:rsidRPr="00B961D9">
        <w:rPr>
          <w:rFonts w:ascii="Times New Roman" w:hAnsi="Times New Roman" w:cs="Times New Roman"/>
          <w:sz w:val="28"/>
          <w:szCs w:val="28"/>
          <w:lang w:val="kk-KZ"/>
        </w:rPr>
        <w:t>«25 қазан – Республика күні»</w:t>
      </w:r>
    </w:p>
    <w:p w14:paraId="2EEC3F47" w14:textId="77777777" w:rsidR="00B961D9" w:rsidRPr="00B961D9" w:rsidRDefault="00B348CF" w:rsidP="00B348CF">
      <w:pPr>
        <w:pStyle w:val="a8"/>
        <w:numPr>
          <w:ilvl w:val="0"/>
          <w:numId w:val="8"/>
        </w:numPr>
        <w:spacing w:after="0" w:line="240" w:lineRule="auto"/>
        <w:jc w:val="both"/>
        <w:rPr>
          <w:rFonts w:ascii="Times New Roman" w:hAnsi="Times New Roman" w:cs="Times New Roman"/>
          <w:sz w:val="28"/>
          <w:szCs w:val="28"/>
          <w:lang w:val="kk-KZ"/>
        </w:rPr>
      </w:pPr>
      <w:r w:rsidRPr="00B961D9">
        <w:rPr>
          <w:rFonts w:ascii="Times New Roman" w:hAnsi="Times New Roman" w:cs="Times New Roman"/>
          <w:sz w:val="28"/>
          <w:szCs w:val="28"/>
          <w:lang w:val="kk-KZ"/>
        </w:rPr>
        <w:t>«16 желтоқсан – Тәуелсіздік күні»</w:t>
      </w:r>
    </w:p>
    <w:p w14:paraId="3F22A637" w14:textId="3558A3CB" w:rsidR="002454EF" w:rsidRPr="002454EF" w:rsidRDefault="00B348CF" w:rsidP="002454EF">
      <w:pPr>
        <w:pStyle w:val="a8"/>
        <w:numPr>
          <w:ilvl w:val="0"/>
          <w:numId w:val="8"/>
        </w:numPr>
        <w:spacing w:after="0" w:line="240" w:lineRule="auto"/>
        <w:jc w:val="both"/>
        <w:rPr>
          <w:rFonts w:ascii="Times New Roman" w:hAnsi="Times New Roman" w:cs="Times New Roman"/>
          <w:sz w:val="28"/>
          <w:szCs w:val="28"/>
          <w:lang w:val="kk-KZ"/>
        </w:rPr>
      </w:pPr>
      <w:r w:rsidRPr="00B961D9">
        <w:rPr>
          <w:rFonts w:ascii="Times New Roman" w:hAnsi="Times New Roman" w:cs="Times New Roman"/>
          <w:sz w:val="28"/>
          <w:szCs w:val="28"/>
          <w:lang w:val="kk-KZ"/>
        </w:rPr>
        <w:t>«Жаңа жыл» 202</w:t>
      </w:r>
      <w:r w:rsidR="005C053C">
        <w:rPr>
          <w:rFonts w:ascii="Times New Roman" w:hAnsi="Times New Roman" w:cs="Times New Roman"/>
          <w:sz w:val="28"/>
          <w:szCs w:val="28"/>
          <w:lang w:val="kk-KZ"/>
        </w:rPr>
        <w:t>5</w:t>
      </w:r>
      <w:r w:rsidRPr="00B961D9">
        <w:rPr>
          <w:rFonts w:ascii="Times New Roman" w:hAnsi="Times New Roman" w:cs="Times New Roman"/>
          <w:sz w:val="28"/>
          <w:szCs w:val="28"/>
          <w:lang w:val="kk-KZ"/>
        </w:rPr>
        <w:t xml:space="preserve"> жылдың қорытындысы бойынша.</w:t>
      </w:r>
    </w:p>
    <w:p w14:paraId="0762414C" w14:textId="24907A44" w:rsidR="00244D76" w:rsidRPr="002454EF" w:rsidRDefault="002454EF" w:rsidP="002454EF">
      <w:pPr>
        <w:jc w:val="both"/>
        <w:rPr>
          <w:rFonts w:ascii="Times New Roman" w:hAnsi="Times New Roman" w:cs="Times New Roman"/>
          <w:i/>
          <w:sz w:val="28"/>
          <w:szCs w:val="28"/>
          <w:lang w:val="kk-KZ"/>
        </w:rPr>
      </w:pPr>
      <w:r>
        <w:rPr>
          <w:lang w:val="kk-KZ"/>
        </w:rPr>
        <w:tab/>
      </w:r>
      <w:r w:rsidR="00244D76" w:rsidRPr="002454EF">
        <w:rPr>
          <w:rFonts w:ascii="Times New Roman" w:hAnsi="Times New Roman" w:cs="Times New Roman"/>
          <w:i/>
          <w:sz w:val="28"/>
          <w:szCs w:val="28"/>
          <w:lang w:val="kk-KZ"/>
        </w:rPr>
        <w:t>Ұсынылады: Мүдделер қақтығысы және мемлекеттік қызметтегі шектеулер бойынша талаптардың сақталуына мониторинг жүргізу. Мүдделер қақтығысының және сыбайлас жемқорлық құқық бұзушылықтарының алдын алу мәселелері бойынша түсіндіру жұмыстарын жүргізу.</w:t>
      </w:r>
    </w:p>
    <w:p w14:paraId="7D945D71" w14:textId="77777777" w:rsidR="00F92AE5" w:rsidRDefault="00C24055" w:rsidP="00C24055">
      <w:pPr>
        <w:pStyle w:val="a8"/>
        <w:spacing w:after="0" w:line="240" w:lineRule="auto"/>
        <w:ind w:left="1423"/>
        <w:jc w:val="center"/>
        <w:rPr>
          <w:rFonts w:ascii="Times New Roman" w:hAnsi="Times New Roman" w:cs="Times New Roman"/>
          <w:b/>
          <w:sz w:val="28"/>
          <w:szCs w:val="28"/>
          <w:lang w:val="kk-KZ"/>
        </w:rPr>
      </w:pPr>
      <w:r w:rsidRPr="00C24055">
        <w:rPr>
          <w:rFonts w:ascii="Times New Roman" w:hAnsi="Times New Roman" w:cs="Times New Roman"/>
          <w:b/>
          <w:sz w:val="28"/>
          <w:szCs w:val="28"/>
          <w:lang w:val="kk-KZ"/>
        </w:rPr>
        <w:lastRenderedPageBreak/>
        <w:t>4. МЕМЛЕКЕТТІК САТЫП АЛУДЫ ҰЙЫМДАСТЫРУ БАҒЫТЫ БОЙЫНША</w:t>
      </w:r>
    </w:p>
    <w:p w14:paraId="3FD1AA9E" w14:textId="77777777" w:rsidR="00F92AE5" w:rsidRPr="00F92AE5" w:rsidRDefault="00F92AE5" w:rsidP="00C24055">
      <w:pPr>
        <w:pStyle w:val="a8"/>
        <w:spacing w:after="0" w:line="240" w:lineRule="auto"/>
        <w:ind w:left="1423"/>
        <w:jc w:val="center"/>
        <w:rPr>
          <w:rFonts w:ascii="Times New Roman" w:hAnsi="Times New Roman" w:cs="Times New Roman"/>
          <w:sz w:val="28"/>
          <w:szCs w:val="28"/>
          <w:lang w:val="kk-KZ"/>
        </w:rPr>
      </w:pPr>
    </w:p>
    <w:p w14:paraId="698B3EE5" w14:textId="4EB0AC7D" w:rsidR="00F92AE5" w:rsidRPr="005C053C" w:rsidRDefault="00F92AE5" w:rsidP="00F92AE5">
      <w:pPr>
        <w:pStyle w:val="a8"/>
        <w:spacing w:after="0" w:line="240" w:lineRule="auto"/>
        <w:ind w:left="0"/>
        <w:jc w:val="both"/>
        <w:rPr>
          <w:rFonts w:ascii="Times New Roman" w:hAnsi="Times New Roman" w:cs="Times New Roman"/>
          <w:sz w:val="28"/>
          <w:szCs w:val="28"/>
          <w:lang w:val="kk-KZ"/>
        </w:rPr>
      </w:pPr>
      <w:r w:rsidRPr="00F92AE5">
        <w:rPr>
          <w:rFonts w:ascii="Times New Roman" w:hAnsi="Times New Roman" w:cs="Times New Roman"/>
          <w:sz w:val="28"/>
          <w:szCs w:val="28"/>
          <w:lang w:val="kk-KZ"/>
        </w:rPr>
        <w:tab/>
      </w:r>
      <w:r w:rsidRPr="005C053C">
        <w:rPr>
          <w:rFonts w:ascii="Times New Roman" w:hAnsi="Times New Roman" w:cs="Times New Roman"/>
          <w:sz w:val="28"/>
          <w:szCs w:val="28"/>
          <w:lang w:val="kk-KZ"/>
        </w:rPr>
        <w:t>Мемлекеттік сатып алулар Қазақстан Республикасының «Мемлекеттік сатып алу туралы» Заңына сәйкес жүргізіледі. 202</w:t>
      </w:r>
      <w:r w:rsidR="00402DFA" w:rsidRPr="005C053C">
        <w:rPr>
          <w:rFonts w:ascii="Times New Roman" w:hAnsi="Times New Roman" w:cs="Times New Roman"/>
          <w:sz w:val="28"/>
          <w:szCs w:val="28"/>
          <w:lang w:val="kk-KZ"/>
        </w:rPr>
        <w:t>5</w:t>
      </w:r>
      <w:r w:rsidRPr="005C053C">
        <w:rPr>
          <w:rFonts w:ascii="Times New Roman" w:hAnsi="Times New Roman" w:cs="Times New Roman"/>
          <w:sz w:val="28"/>
          <w:szCs w:val="28"/>
          <w:lang w:val="kk-KZ"/>
        </w:rPr>
        <w:t xml:space="preserve"> жылы «Талғар ауданы әкімінің аппараты» мемлекеттік мекемесі жеткізушілермен жалпы сомасы </w:t>
      </w:r>
      <w:r w:rsidR="00402DFA" w:rsidRPr="005C053C">
        <w:rPr>
          <w:rFonts w:ascii="Times New Roman" w:hAnsi="Times New Roman" w:cs="Times New Roman"/>
          <w:sz w:val="28"/>
          <w:szCs w:val="28"/>
          <w:lang w:val="kk-KZ"/>
        </w:rPr>
        <w:t>121</w:t>
      </w:r>
      <w:r w:rsidR="005C053C" w:rsidRPr="005C053C">
        <w:rPr>
          <w:rFonts w:ascii="Times New Roman" w:hAnsi="Times New Roman" w:cs="Times New Roman"/>
          <w:sz w:val="28"/>
          <w:szCs w:val="28"/>
          <w:lang w:val="kk-KZ"/>
        </w:rPr>
        <w:t>,</w:t>
      </w:r>
      <w:r w:rsidR="00402DFA" w:rsidRPr="005C053C">
        <w:rPr>
          <w:rFonts w:ascii="Times New Roman" w:hAnsi="Times New Roman" w:cs="Times New Roman"/>
          <w:sz w:val="28"/>
          <w:szCs w:val="28"/>
          <w:lang w:val="kk-KZ"/>
        </w:rPr>
        <w:t>82</w:t>
      </w:r>
      <w:r w:rsidRPr="005C053C">
        <w:rPr>
          <w:rFonts w:ascii="Times New Roman" w:hAnsi="Times New Roman" w:cs="Times New Roman"/>
          <w:sz w:val="28"/>
          <w:szCs w:val="28"/>
          <w:lang w:val="kk-KZ"/>
        </w:rPr>
        <w:t xml:space="preserve"> </w:t>
      </w:r>
      <w:r w:rsidR="005C053C" w:rsidRPr="005C053C">
        <w:rPr>
          <w:rFonts w:ascii="Times New Roman" w:hAnsi="Times New Roman" w:cs="Times New Roman"/>
          <w:sz w:val="28"/>
          <w:szCs w:val="28"/>
          <w:lang w:val="kk-KZ"/>
        </w:rPr>
        <w:t>миллион</w:t>
      </w:r>
      <w:r w:rsidRPr="005C053C">
        <w:rPr>
          <w:rFonts w:ascii="Times New Roman" w:hAnsi="Times New Roman" w:cs="Times New Roman"/>
          <w:sz w:val="28"/>
          <w:szCs w:val="28"/>
          <w:lang w:val="kk-KZ"/>
        </w:rPr>
        <w:t xml:space="preserve"> теңгені құрайтын </w:t>
      </w:r>
      <w:r w:rsidR="00402DFA" w:rsidRPr="005C053C">
        <w:rPr>
          <w:rFonts w:ascii="Times New Roman" w:hAnsi="Times New Roman" w:cs="Times New Roman"/>
          <w:sz w:val="28"/>
          <w:szCs w:val="28"/>
          <w:lang w:val="kk-KZ"/>
        </w:rPr>
        <w:t>135</w:t>
      </w:r>
      <w:r w:rsidRPr="005C053C">
        <w:rPr>
          <w:rFonts w:ascii="Times New Roman" w:hAnsi="Times New Roman" w:cs="Times New Roman"/>
          <w:sz w:val="28"/>
          <w:szCs w:val="28"/>
          <w:lang w:val="kk-KZ"/>
        </w:rPr>
        <w:t xml:space="preserve"> шарт жасасты. Мемлекеттік сатып алу рәсімдерін жүргізу барысында мүдделер қақтығысы жағдайлары орын алған жоқ. Мемлекеттік сатып алулар мемлекеттік сатып алуға бөлінген бюджет қаражатын тиімді пайдалану қағидаты негізінде жүзеге асырылады.</w:t>
      </w:r>
    </w:p>
    <w:p w14:paraId="1DF8CCAE" w14:textId="1135C5D7" w:rsidR="00F92AE5" w:rsidRDefault="00F92AE5" w:rsidP="00F92AE5">
      <w:pPr>
        <w:pStyle w:val="a8"/>
        <w:spacing w:after="0" w:line="240" w:lineRule="auto"/>
        <w:ind w:left="0" w:firstLine="709"/>
        <w:jc w:val="both"/>
        <w:rPr>
          <w:rFonts w:ascii="Times New Roman" w:hAnsi="Times New Roman" w:cs="Times New Roman"/>
          <w:sz w:val="28"/>
          <w:szCs w:val="28"/>
          <w:lang w:val="kk-KZ"/>
        </w:rPr>
      </w:pPr>
      <w:r w:rsidRPr="005C053C">
        <w:rPr>
          <w:rFonts w:ascii="Times New Roman" w:hAnsi="Times New Roman" w:cs="Times New Roman"/>
          <w:sz w:val="28"/>
          <w:szCs w:val="28"/>
          <w:lang w:val="kk-KZ"/>
        </w:rPr>
        <w:t>Мемлекеттік сатып алулар бекітілген жоспарға сәйкес мемлекеттік сатып алу веб-порталы арқылы және мемлекеттік сатып алу шарттары негізінде жүзеге асырылады, олар мемлекеттік сатып алу веб-порталы арқылы электрондық цифрлық қолтаңба арқылы куәландырылады. Талдау кезеңіндегі мемлекеттік сатып алулар бойынша Қазақстан Республикасының «Мемлекеттік сатып алу туралы» Заңының</w:t>
      </w:r>
      <w:r w:rsidRPr="005C053C">
        <w:rPr>
          <w:rFonts w:ascii="Times New Roman" w:hAnsi="Times New Roman" w:cs="Times New Roman"/>
          <w:sz w:val="28"/>
          <w:szCs w:val="28"/>
          <w:lang w:val="kk-KZ"/>
        </w:rPr>
        <w:br/>
      </w:r>
      <w:r w:rsidR="005C053C">
        <w:rPr>
          <w:rFonts w:ascii="Times New Roman" w:hAnsi="Times New Roman" w:cs="Times New Roman"/>
          <w:sz w:val="28"/>
          <w:szCs w:val="28"/>
          <w:lang w:val="kk-KZ"/>
        </w:rPr>
        <w:t>7</w:t>
      </w:r>
      <w:r w:rsidRPr="005C053C">
        <w:rPr>
          <w:rFonts w:ascii="Times New Roman" w:hAnsi="Times New Roman" w:cs="Times New Roman"/>
          <w:sz w:val="28"/>
          <w:szCs w:val="28"/>
          <w:lang w:val="kk-KZ"/>
        </w:rPr>
        <w:t>-бабында белгіленген мемлекеттік сатып алуға қатысуға байланысты шектеулер сақталды.</w:t>
      </w:r>
    </w:p>
    <w:p w14:paraId="7D93CE1A" w14:textId="7B4A72BF" w:rsidR="002454EF" w:rsidRPr="002454EF" w:rsidRDefault="002454EF" w:rsidP="00F92AE5">
      <w:pPr>
        <w:pStyle w:val="a8"/>
        <w:spacing w:after="0" w:line="240" w:lineRule="auto"/>
        <w:ind w:left="0" w:firstLine="709"/>
        <w:jc w:val="both"/>
        <w:rPr>
          <w:rFonts w:ascii="Times New Roman" w:hAnsi="Times New Roman" w:cs="Times New Roman"/>
          <w:i/>
          <w:sz w:val="28"/>
          <w:szCs w:val="28"/>
          <w:lang w:val="kk-KZ"/>
        </w:rPr>
      </w:pPr>
      <w:r w:rsidRPr="002454EF">
        <w:rPr>
          <w:rStyle w:val="w6asjqtextbase"/>
          <w:rFonts w:ascii="Times New Roman" w:hAnsi="Times New Roman" w:cs="Times New Roman"/>
          <w:i/>
          <w:sz w:val="28"/>
          <w:szCs w:val="28"/>
          <w:lang w:val="kk-KZ"/>
        </w:rPr>
        <w:t>Ұсынылады:</w:t>
      </w:r>
      <w:r w:rsidRPr="002454EF">
        <w:rPr>
          <w:rFonts w:ascii="Times New Roman" w:hAnsi="Times New Roman" w:cs="Times New Roman"/>
          <w:i/>
          <w:sz w:val="28"/>
          <w:szCs w:val="28"/>
          <w:lang w:val="kk-KZ"/>
        </w:rPr>
        <w:t xml:space="preserve"> Мемлекеттік сатып алу рәсімдерінің ашықтығы мен жариялылық деңгейін арттыру бойынша қосымша шаралар қабылдау, сондай-ақ жауапты қызметкерлерді мемлекеттік сатып алу саласындағы оқыту семинарларына жіберу.</w:t>
      </w:r>
    </w:p>
    <w:p w14:paraId="6CD101DB" w14:textId="77777777" w:rsidR="00F92AE5" w:rsidRDefault="00F92AE5" w:rsidP="00F92AE5">
      <w:pPr>
        <w:pStyle w:val="a8"/>
        <w:spacing w:after="0" w:line="240" w:lineRule="auto"/>
        <w:ind w:left="1423"/>
        <w:jc w:val="both"/>
        <w:rPr>
          <w:rFonts w:ascii="Times New Roman" w:hAnsi="Times New Roman" w:cs="Times New Roman"/>
          <w:b/>
          <w:sz w:val="28"/>
          <w:szCs w:val="28"/>
          <w:lang w:val="kk-KZ"/>
        </w:rPr>
      </w:pPr>
    </w:p>
    <w:p w14:paraId="294115D0" w14:textId="77777777" w:rsidR="00C24055" w:rsidRDefault="00C24055" w:rsidP="00C24055">
      <w:pPr>
        <w:pStyle w:val="a8"/>
        <w:spacing w:after="0" w:line="240" w:lineRule="auto"/>
        <w:ind w:left="1423"/>
        <w:jc w:val="center"/>
        <w:rPr>
          <w:rFonts w:ascii="Times New Roman" w:hAnsi="Times New Roman" w:cs="Times New Roman"/>
          <w:b/>
          <w:sz w:val="28"/>
          <w:szCs w:val="28"/>
          <w:lang w:val="kk-KZ"/>
        </w:rPr>
      </w:pPr>
      <w:r w:rsidRPr="00C24055">
        <w:rPr>
          <w:rFonts w:ascii="Times New Roman" w:hAnsi="Times New Roman" w:cs="Times New Roman"/>
          <w:b/>
          <w:sz w:val="28"/>
          <w:szCs w:val="28"/>
          <w:lang w:val="kk-KZ"/>
        </w:rPr>
        <w:t>5. МЕМЛЕКЕТТІК ҚЫЗМЕТТЕР КӨРСЕТІЛУІ БОЙЫНША</w:t>
      </w:r>
    </w:p>
    <w:p w14:paraId="40EE8BBA" w14:textId="77777777" w:rsidR="00C24055" w:rsidRDefault="00C24055" w:rsidP="00C24055">
      <w:pPr>
        <w:pStyle w:val="a8"/>
        <w:spacing w:after="0" w:line="240" w:lineRule="auto"/>
        <w:ind w:left="1423"/>
        <w:jc w:val="center"/>
        <w:rPr>
          <w:rFonts w:ascii="Times New Roman" w:hAnsi="Times New Roman" w:cs="Times New Roman"/>
          <w:b/>
          <w:sz w:val="28"/>
          <w:szCs w:val="28"/>
          <w:lang w:val="kk-KZ"/>
        </w:rPr>
      </w:pPr>
    </w:p>
    <w:p w14:paraId="2A5D2058" w14:textId="200DF0FD" w:rsidR="00402DFA" w:rsidRPr="00402DFA" w:rsidRDefault="00402DFA" w:rsidP="00402DFA">
      <w:pPr>
        <w:pStyle w:val="a8"/>
        <w:spacing w:after="0" w:line="240" w:lineRule="auto"/>
        <w:ind w:left="142" w:firstLine="578"/>
        <w:jc w:val="both"/>
        <w:rPr>
          <w:rFonts w:ascii="Times New Roman" w:hAnsi="Times New Roman" w:cs="Times New Roman"/>
          <w:sz w:val="28"/>
          <w:szCs w:val="28"/>
          <w:lang w:val="kk-KZ"/>
        </w:rPr>
      </w:pPr>
      <w:r>
        <w:rPr>
          <w:rFonts w:ascii="Times New Roman" w:hAnsi="Times New Roman" w:cs="Times New Roman"/>
          <w:sz w:val="28"/>
          <w:szCs w:val="28"/>
          <w:lang w:val="kk-KZ"/>
        </w:rPr>
        <w:t>А</w:t>
      </w:r>
      <w:r w:rsidRPr="00402DFA">
        <w:rPr>
          <w:rFonts w:ascii="Times New Roman" w:hAnsi="Times New Roman" w:cs="Times New Roman"/>
          <w:sz w:val="28"/>
          <w:szCs w:val="28"/>
          <w:lang w:val="kk-KZ"/>
        </w:rPr>
        <w:t>удан бойынша 63 мемлекеттік қызмет түрі көрсетіледі. Оларды аудан әкімдігінің 23 құрылымдық бөлімшелері көрсетеді, яғни аудан әкімінің аппараты, 11 аудандық бөлім, Талғар қаласы әкімінің аппараты және 10 ауылдық округ әкімдерінің аппараттары.</w:t>
      </w:r>
    </w:p>
    <w:p w14:paraId="51AE8C23" w14:textId="77777777" w:rsidR="00402DFA" w:rsidRPr="00402DFA" w:rsidRDefault="00402DFA" w:rsidP="00402DFA">
      <w:pPr>
        <w:pStyle w:val="a8"/>
        <w:spacing w:after="0" w:line="240" w:lineRule="auto"/>
        <w:ind w:left="142" w:firstLine="578"/>
        <w:jc w:val="both"/>
        <w:rPr>
          <w:rFonts w:ascii="Times New Roman" w:hAnsi="Times New Roman" w:cs="Times New Roman"/>
          <w:sz w:val="28"/>
          <w:szCs w:val="28"/>
          <w:lang w:val="kk-KZ"/>
        </w:rPr>
      </w:pPr>
      <w:r w:rsidRPr="00402DFA">
        <w:rPr>
          <w:rFonts w:ascii="Times New Roman" w:hAnsi="Times New Roman" w:cs="Times New Roman"/>
          <w:sz w:val="28"/>
          <w:szCs w:val="28"/>
          <w:lang w:val="kk-KZ"/>
        </w:rPr>
        <w:t>Талғар ауданында барлық мемлекеттік органдары Қазақстан Республикасының «Мемлекеттік қызмет көрсету туралы» Заңы мен мемлекеттік қызмет көрсету саласындағы Қазақстан Республикасының басқа да нормативтік – құқықтық актілерін тікелей басшылыққа алады.</w:t>
      </w:r>
    </w:p>
    <w:p w14:paraId="3042EF16" w14:textId="77777777" w:rsidR="00402DFA" w:rsidRPr="00402DFA" w:rsidRDefault="00402DFA" w:rsidP="00402DFA">
      <w:pPr>
        <w:pStyle w:val="a8"/>
        <w:spacing w:after="0" w:line="240" w:lineRule="auto"/>
        <w:ind w:left="142" w:firstLine="578"/>
        <w:jc w:val="both"/>
        <w:rPr>
          <w:rFonts w:ascii="Times New Roman" w:hAnsi="Times New Roman" w:cs="Times New Roman"/>
          <w:sz w:val="28"/>
          <w:szCs w:val="28"/>
          <w:lang w:val="kk-KZ"/>
        </w:rPr>
      </w:pPr>
      <w:r w:rsidRPr="00402DFA">
        <w:rPr>
          <w:rFonts w:ascii="Times New Roman" w:hAnsi="Times New Roman" w:cs="Times New Roman"/>
          <w:sz w:val="28"/>
          <w:szCs w:val="28"/>
          <w:lang w:val="kk-KZ"/>
        </w:rPr>
        <w:t xml:space="preserve">2025 жылдың 12 айында 67588 мемлекеттік қызмет көрсетілген, оның ішінде қағаз түрінде – 2381, (2024 жылдың 12 айымен салыстырғанда - 1264, бұл 88,4% артық) (2024 жылдың 12 айымен салыстырғанда - 59537, бұл 13,5% артық), оның ішінде жеке тұлға - 66584, заңды тұлға –1004). </w:t>
      </w:r>
    </w:p>
    <w:p w14:paraId="12DAE6B4" w14:textId="77777777" w:rsidR="00402DFA" w:rsidRPr="00402DFA" w:rsidRDefault="00402DFA" w:rsidP="00402DFA">
      <w:pPr>
        <w:pStyle w:val="a8"/>
        <w:spacing w:after="0" w:line="240" w:lineRule="auto"/>
        <w:ind w:left="142" w:firstLine="578"/>
        <w:jc w:val="both"/>
        <w:rPr>
          <w:rFonts w:ascii="Times New Roman" w:hAnsi="Times New Roman" w:cs="Times New Roman"/>
          <w:sz w:val="28"/>
          <w:szCs w:val="28"/>
          <w:lang w:val="kk-KZ"/>
        </w:rPr>
      </w:pPr>
      <w:r w:rsidRPr="00402DFA">
        <w:rPr>
          <w:rFonts w:ascii="Times New Roman" w:hAnsi="Times New Roman" w:cs="Times New Roman"/>
          <w:sz w:val="28"/>
          <w:szCs w:val="28"/>
          <w:lang w:val="kk-KZ"/>
        </w:rPr>
        <w:t xml:space="preserve">Мемлекеттік органның ақпараттық жүйесі арқылы-25562, яғни 37,8% (ИСГО) болса, Электрондық үкімет порталы, яғни eGov.kz.(ПЭП) арқылы-44069 яғни 65,2%, </w:t>
      </w:r>
    </w:p>
    <w:p w14:paraId="72D13458" w14:textId="77777777" w:rsidR="00402DFA" w:rsidRPr="00402DFA" w:rsidRDefault="00402DFA" w:rsidP="00402DFA">
      <w:pPr>
        <w:pStyle w:val="a8"/>
        <w:spacing w:after="0" w:line="240" w:lineRule="auto"/>
        <w:ind w:left="142" w:firstLine="578"/>
        <w:jc w:val="both"/>
        <w:rPr>
          <w:rFonts w:ascii="Times New Roman" w:hAnsi="Times New Roman" w:cs="Times New Roman"/>
          <w:sz w:val="28"/>
          <w:szCs w:val="28"/>
          <w:lang w:val="kk-KZ"/>
        </w:rPr>
      </w:pPr>
      <w:r w:rsidRPr="00402DFA">
        <w:rPr>
          <w:rFonts w:ascii="Times New Roman" w:hAnsi="Times New Roman" w:cs="Times New Roman"/>
          <w:sz w:val="28"/>
          <w:szCs w:val="28"/>
          <w:lang w:val="kk-KZ"/>
        </w:rPr>
        <w:t>Халыққа қызмет көрсету орталығы (ХҚКО, ЦОН) - "бір терезе" қағидаты бойынша электрондық нысанда мемлекеттік қызметтер көрсетуді қамтамасыз ететін заңды тұлғалар бойынша- 8357 яғни 12,3% пайызда мемлекеттік қызмет көрсетілді.</w:t>
      </w:r>
    </w:p>
    <w:p w14:paraId="32AA9335" w14:textId="77777777" w:rsidR="00402DFA" w:rsidRDefault="00402DFA" w:rsidP="00ED6E84">
      <w:pPr>
        <w:pStyle w:val="a8"/>
        <w:spacing w:after="0" w:line="240" w:lineRule="auto"/>
        <w:ind w:left="142" w:firstLine="578"/>
        <w:jc w:val="center"/>
        <w:rPr>
          <w:rFonts w:ascii="Times New Roman" w:hAnsi="Times New Roman" w:cs="Times New Roman"/>
          <w:b/>
          <w:sz w:val="28"/>
          <w:szCs w:val="28"/>
          <w:lang w:val="kk-KZ"/>
        </w:rPr>
      </w:pPr>
    </w:p>
    <w:p w14:paraId="31B3B5BD" w14:textId="77777777" w:rsidR="00D908FA" w:rsidRDefault="00D908FA" w:rsidP="00ED6E84">
      <w:pPr>
        <w:pStyle w:val="a8"/>
        <w:spacing w:after="0" w:line="240" w:lineRule="auto"/>
        <w:ind w:left="142" w:firstLine="578"/>
        <w:jc w:val="center"/>
        <w:rPr>
          <w:rFonts w:ascii="Times New Roman" w:hAnsi="Times New Roman" w:cs="Times New Roman"/>
          <w:b/>
          <w:sz w:val="28"/>
          <w:szCs w:val="28"/>
          <w:lang w:val="kk-KZ"/>
        </w:rPr>
      </w:pPr>
    </w:p>
    <w:p w14:paraId="564FE721" w14:textId="77777777" w:rsidR="00D908FA" w:rsidRDefault="00D908FA" w:rsidP="00ED6E84">
      <w:pPr>
        <w:pStyle w:val="a8"/>
        <w:spacing w:after="0" w:line="240" w:lineRule="auto"/>
        <w:ind w:left="142" w:firstLine="578"/>
        <w:jc w:val="center"/>
        <w:rPr>
          <w:rFonts w:ascii="Times New Roman" w:hAnsi="Times New Roman" w:cs="Times New Roman"/>
          <w:b/>
          <w:sz w:val="28"/>
          <w:szCs w:val="28"/>
          <w:lang w:val="kk-KZ"/>
        </w:rPr>
      </w:pPr>
    </w:p>
    <w:p w14:paraId="34F2F43C" w14:textId="108AAA0E" w:rsidR="00ED6E84" w:rsidRPr="00ED6E84" w:rsidRDefault="00ED6E84" w:rsidP="000C1DE6">
      <w:pPr>
        <w:pStyle w:val="a8"/>
        <w:spacing w:after="0" w:line="240" w:lineRule="auto"/>
        <w:ind w:left="142" w:firstLine="578"/>
        <w:jc w:val="center"/>
        <w:rPr>
          <w:rFonts w:ascii="Times New Roman" w:hAnsi="Times New Roman" w:cs="Times New Roman"/>
          <w:b/>
          <w:sz w:val="28"/>
          <w:szCs w:val="28"/>
          <w:lang w:val="kk-KZ"/>
        </w:rPr>
      </w:pPr>
      <w:r w:rsidRPr="00ED6E84">
        <w:rPr>
          <w:rFonts w:ascii="Times New Roman" w:hAnsi="Times New Roman" w:cs="Times New Roman"/>
          <w:b/>
          <w:sz w:val="28"/>
          <w:szCs w:val="28"/>
          <w:lang w:val="kk-KZ"/>
        </w:rPr>
        <w:lastRenderedPageBreak/>
        <w:t>ҚОРЫТЫНДЫ БӨЛІМ</w:t>
      </w:r>
    </w:p>
    <w:p w14:paraId="6790654E" w14:textId="77777777" w:rsidR="00ED6E84" w:rsidRPr="00ED6E84" w:rsidRDefault="00ED6E84" w:rsidP="00ED6E84">
      <w:pPr>
        <w:pStyle w:val="a8"/>
        <w:spacing w:after="0" w:line="240" w:lineRule="auto"/>
        <w:ind w:left="142" w:firstLine="578"/>
        <w:jc w:val="both"/>
        <w:rPr>
          <w:rFonts w:ascii="Times New Roman" w:hAnsi="Times New Roman" w:cs="Times New Roman"/>
          <w:sz w:val="28"/>
          <w:szCs w:val="28"/>
          <w:lang w:val="kk-KZ"/>
        </w:rPr>
      </w:pPr>
    </w:p>
    <w:p w14:paraId="298B546D" w14:textId="77777777" w:rsidR="00ED6E84" w:rsidRPr="00ED6E84" w:rsidRDefault="00ED6E84" w:rsidP="00ED6E84">
      <w:pPr>
        <w:pStyle w:val="a8"/>
        <w:spacing w:after="0" w:line="240" w:lineRule="auto"/>
        <w:ind w:left="142" w:firstLine="578"/>
        <w:jc w:val="both"/>
        <w:rPr>
          <w:rFonts w:ascii="Times New Roman" w:hAnsi="Times New Roman" w:cs="Times New Roman"/>
          <w:sz w:val="28"/>
          <w:szCs w:val="28"/>
          <w:lang w:val="kk-KZ"/>
        </w:rPr>
      </w:pPr>
      <w:r w:rsidRPr="00ED6E84">
        <w:rPr>
          <w:rFonts w:ascii="Times New Roman" w:hAnsi="Times New Roman" w:cs="Times New Roman"/>
          <w:sz w:val="28"/>
          <w:szCs w:val="28"/>
          <w:lang w:val="kk-KZ"/>
        </w:rPr>
        <w:t>Жоғарыда келтірілген негіздерге сүйене отырып, ұсы</w:t>
      </w:r>
      <w:r>
        <w:rPr>
          <w:rFonts w:ascii="Times New Roman" w:hAnsi="Times New Roman" w:cs="Times New Roman"/>
          <w:sz w:val="28"/>
          <w:szCs w:val="28"/>
          <w:lang w:val="kk-KZ"/>
        </w:rPr>
        <w:t>нылады:</w:t>
      </w:r>
    </w:p>
    <w:p w14:paraId="655D524E" w14:textId="03C1C29A" w:rsidR="002454EF" w:rsidRPr="002454EF" w:rsidRDefault="00ED6E84" w:rsidP="002454EF">
      <w:pPr>
        <w:pStyle w:val="a8"/>
        <w:spacing w:after="0" w:line="240" w:lineRule="auto"/>
        <w:ind w:left="142" w:firstLine="57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2454EF" w:rsidRPr="002454EF">
        <w:rPr>
          <w:rFonts w:ascii="Times New Roman" w:hAnsi="Times New Roman" w:cs="Times New Roman"/>
          <w:sz w:val="28"/>
          <w:szCs w:val="28"/>
          <w:lang w:val="kk-KZ"/>
        </w:rPr>
        <w:t>Бағалар мониторингін жүргізудің егжей-тегжейлі тәртібі мен регламентін нормативтік тұрғыдан бекіту туралы ұсынысты (СЗПТ бойынша 31 атау) жоғары тұрған органға</w:t>
      </w:r>
      <w:r w:rsidR="000E5F08">
        <w:rPr>
          <w:rFonts w:ascii="Times New Roman" w:hAnsi="Times New Roman" w:cs="Times New Roman"/>
          <w:sz w:val="28"/>
          <w:szCs w:val="28"/>
          <w:lang w:val="kk-KZ"/>
        </w:rPr>
        <w:t xml:space="preserve"> хат</w:t>
      </w:r>
      <w:r w:rsidR="002454EF" w:rsidRPr="002454EF">
        <w:rPr>
          <w:rFonts w:ascii="Times New Roman" w:hAnsi="Times New Roman" w:cs="Times New Roman"/>
          <w:sz w:val="28"/>
          <w:szCs w:val="28"/>
          <w:lang w:val="kk-KZ"/>
        </w:rPr>
        <w:t xml:space="preserve"> жолдау. Баға туралы ақпаратты жинау және талдау үшін автоматтандырылған жүйені (электрондық модульді) енгізу мәселесін қарауды бастамашылық ету. Автоматтандырылған жүйені енгізу деректерді жинау және талдау кезінде адами фактордың әсерін болдырмауға, бұзушылықтарды анықтау жеделдігін арттыруға, сондай-ақ ақпараттың нақты уақыт режимінде қолжетімділігі мен ашықтығын қамтамасыз етуге мүмкіндік береді.</w:t>
      </w:r>
    </w:p>
    <w:p w14:paraId="482B5BAB" w14:textId="1B425062" w:rsidR="002454EF" w:rsidRPr="002454EF" w:rsidRDefault="002454EF" w:rsidP="002454EF">
      <w:pPr>
        <w:pStyle w:val="a8"/>
        <w:spacing w:after="0" w:line="240" w:lineRule="auto"/>
        <w:ind w:left="142" w:firstLine="57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Pr="002454EF">
        <w:rPr>
          <w:rFonts w:ascii="Times New Roman" w:hAnsi="Times New Roman" w:cs="Times New Roman"/>
          <w:sz w:val="28"/>
          <w:szCs w:val="28"/>
          <w:lang w:val="kk-KZ"/>
        </w:rPr>
        <w:t>Сыбайлас жемқорлық тәуекелдерін барынша азайту мақсатында «Алматы облысының ауыл шаруашылығы басқармасы» ММ-не «электрондық үкімет» веб-порталы арқылы мемлекеттік қызметтер көрсету тәжірибесін кеңейту туралы ұсыныспен хат жолдау. Мемлекеттік қызметтерді электрондық форматта алу оларды көрсету мерзімдерін қысқартуға және қызмет көрсетуші мен қызмет алушының тікелей байланысына байланысты сыбайлас жемқорлық тәуекелдерін едәуір төмендетуге мүмкіндік береді.</w:t>
      </w:r>
    </w:p>
    <w:p w14:paraId="42688716" w14:textId="4217847C" w:rsidR="002454EF" w:rsidRPr="002454EF" w:rsidRDefault="002454EF" w:rsidP="002454EF">
      <w:pPr>
        <w:pStyle w:val="a8"/>
        <w:spacing w:after="0" w:line="240" w:lineRule="auto"/>
        <w:ind w:left="142" w:firstLine="57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Pr="002454EF">
        <w:rPr>
          <w:rFonts w:ascii="Times New Roman" w:hAnsi="Times New Roman" w:cs="Times New Roman"/>
          <w:sz w:val="28"/>
          <w:szCs w:val="28"/>
          <w:lang w:val="kk-KZ"/>
        </w:rPr>
        <w:t>«Алматы облысының ауыл шаруашылығы басқармасы» ММ-не мемлекеттік техникалық байқаудан уақтылы өтпегені үшін мемлекеттік қызметті алушылардың жауапкершілігін нормативтік-құқықтық реттеуді жетілдіру, оның ішінде тиісті әкімшілік жауапкершілікті белгілеу туралы ұсыныспен хат жолдау.</w:t>
      </w:r>
    </w:p>
    <w:p w14:paraId="3F133A46" w14:textId="5A127014" w:rsidR="002454EF" w:rsidRPr="002454EF" w:rsidRDefault="002454EF" w:rsidP="002454EF">
      <w:pPr>
        <w:pStyle w:val="a8"/>
        <w:spacing w:after="0" w:line="240" w:lineRule="auto"/>
        <w:ind w:left="142" w:firstLine="57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Pr="002454EF">
        <w:rPr>
          <w:rFonts w:ascii="Times New Roman" w:hAnsi="Times New Roman" w:cs="Times New Roman"/>
          <w:sz w:val="28"/>
          <w:szCs w:val="28"/>
          <w:lang w:val="kk-KZ"/>
        </w:rPr>
        <w:t>Мемлекеттік қызметшілерге түсетін шамадан тыс қызметтік жүктемені азайту, мемлекеттік қызметтерді көрсету сапасы мен уақтылығын арттыру, ұсынылған құжаттар мен мәліметтерді тиісінше тексеруді қамтамасыз ету, сондай-ақ сыбайлас жемқорлық тәуекелдерінің алдын алу мақсатында бөлімнің штат санын бір мемлекеттік қызметшінің штат бірлігіне ұлғайту мәселесін қарау туралы ұсыныспен жоғары тұрған органға хат жолдау.</w:t>
      </w:r>
    </w:p>
    <w:p w14:paraId="5FAF5CC1" w14:textId="10629D1D" w:rsidR="002454EF" w:rsidRPr="002454EF" w:rsidRDefault="002454EF" w:rsidP="002454EF">
      <w:pPr>
        <w:pStyle w:val="a8"/>
        <w:spacing w:after="0" w:line="240" w:lineRule="auto"/>
        <w:ind w:left="142" w:firstLine="57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w:t>
      </w:r>
      <w:r w:rsidRPr="002454EF">
        <w:rPr>
          <w:rFonts w:ascii="Times New Roman" w:hAnsi="Times New Roman" w:cs="Times New Roman"/>
          <w:sz w:val="28"/>
          <w:szCs w:val="28"/>
          <w:lang w:val="kk-KZ"/>
        </w:rPr>
        <w:t>Мүдделер қақтығысының алдын алу және мемлекеттік қызметшілер үшін белгіленген шектеулердің сақталуы мәселелері бойынша заңнама талаптарының орындалуына мониторинг жүргізуді ұйымдастыру. Мүдделер қақтығысының алдын алу және сыбайлас жемқорлық құқық бұзушылықтарына жол бермеу мәселелері бойынша түсіндіру жұмыстарын жүргізу.</w:t>
      </w:r>
    </w:p>
    <w:p w14:paraId="3451FC70" w14:textId="32321FF4" w:rsidR="00BC6B17" w:rsidRDefault="002454EF" w:rsidP="002454EF">
      <w:pPr>
        <w:pStyle w:val="a8"/>
        <w:spacing w:after="0" w:line="240" w:lineRule="auto"/>
        <w:ind w:left="142" w:firstLine="57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 </w:t>
      </w:r>
      <w:bookmarkStart w:id="1" w:name="_GoBack"/>
      <w:r w:rsidRPr="002454EF">
        <w:rPr>
          <w:rFonts w:ascii="Times New Roman" w:hAnsi="Times New Roman" w:cs="Times New Roman"/>
          <w:sz w:val="28"/>
          <w:szCs w:val="28"/>
          <w:lang w:val="kk-KZ"/>
        </w:rPr>
        <w:t>Мемлекеттік сатып алу рәсімдерінің ашықтығы мен жариялылық деңгейін арттыру бойынша қосымша шаралар қабылдау, сондай-ақ жауапты қызметкерлердің мемлекеттік сатып алу мәселелері бойынша оқыту семинарлар</w:t>
      </w:r>
      <w:bookmarkEnd w:id="1"/>
      <w:r w:rsidRPr="002454EF">
        <w:rPr>
          <w:rFonts w:ascii="Times New Roman" w:hAnsi="Times New Roman" w:cs="Times New Roman"/>
          <w:sz w:val="28"/>
          <w:szCs w:val="28"/>
          <w:lang w:val="kk-KZ"/>
        </w:rPr>
        <w:t>ына қатысуын қамтамасыз ету.</w:t>
      </w:r>
    </w:p>
    <w:p w14:paraId="06EDBD03" w14:textId="77777777" w:rsidR="005E3FBD" w:rsidRDefault="005E3FBD" w:rsidP="00ED6E84">
      <w:pPr>
        <w:pStyle w:val="a8"/>
        <w:spacing w:after="0" w:line="240" w:lineRule="auto"/>
        <w:ind w:left="142" w:firstLine="578"/>
        <w:jc w:val="both"/>
        <w:rPr>
          <w:rFonts w:ascii="Times New Roman" w:hAnsi="Times New Roman" w:cs="Times New Roman"/>
          <w:sz w:val="28"/>
          <w:szCs w:val="28"/>
          <w:lang w:val="kk-KZ"/>
        </w:rPr>
      </w:pPr>
    </w:p>
    <w:tbl>
      <w:tblPr>
        <w:tblStyle w:val="a9"/>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3261"/>
        <w:gridCol w:w="3400"/>
      </w:tblGrid>
      <w:tr w:rsidR="005E3FBD" w14:paraId="10AA60C5" w14:textId="77777777" w:rsidTr="000C1DE6">
        <w:tc>
          <w:tcPr>
            <w:tcW w:w="3402" w:type="dxa"/>
          </w:tcPr>
          <w:p w14:paraId="6978BD95" w14:textId="77777777" w:rsidR="005E3FBD" w:rsidRPr="000C1DE6" w:rsidRDefault="005E3FBD" w:rsidP="00ED6E84">
            <w:pPr>
              <w:pStyle w:val="a8"/>
              <w:ind w:left="0"/>
              <w:jc w:val="both"/>
              <w:rPr>
                <w:rFonts w:ascii="Times New Roman" w:hAnsi="Times New Roman" w:cs="Times New Roman"/>
                <w:b/>
                <w:bCs/>
                <w:sz w:val="28"/>
                <w:szCs w:val="28"/>
                <w:lang w:val="kk-KZ"/>
              </w:rPr>
            </w:pPr>
            <w:r w:rsidRPr="000C1DE6">
              <w:rPr>
                <w:rFonts w:ascii="Times New Roman" w:hAnsi="Times New Roman" w:cs="Times New Roman"/>
                <w:b/>
                <w:bCs/>
                <w:sz w:val="28"/>
                <w:szCs w:val="28"/>
                <w:lang w:val="kk-KZ"/>
              </w:rPr>
              <w:t>Жұмыс тобы:</w:t>
            </w:r>
          </w:p>
        </w:tc>
        <w:tc>
          <w:tcPr>
            <w:tcW w:w="3261" w:type="dxa"/>
          </w:tcPr>
          <w:p w14:paraId="580DDE62" w14:textId="77777777" w:rsidR="005E3FBD" w:rsidRDefault="005E3FBD" w:rsidP="00ED6E84">
            <w:pPr>
              <w:pStyle w:val="a8"/>
              <w:ind w:left="0"/>
              <w:jc w:val="both"/>
              <w:rPr>
                <w:rFonts w:ascii="Times New Roman" w:hAnsi="Times New Roman" w:cs="Times New Roman"/>
                <w:sz w:val="28"/>
                <w:szCs w:val="28"/>
                <w:lang w:val="kk-KZ"/>
              </w:rPr>
            </w:pPr>
          </w:p>
        </w:tc>
        <w:tc>
          <w:tcPr>
            <w:tcW w:w="3400" w:type="dxa"/>
          </w:tcPr>
          <w:p w14:paraId="27194CF7" w14:textId="77777777" w:rsidR="005E3FBD" w:rsidRDefault="005E3FBD" w:rsidP="00ED6E84">
            <w:pPr>
              <w:pStyle w:val="a8"/>
              <w:ind w:left="0"/>
              <w:jc w:val="both"/>
              <w:rPr>
                <w:rFonts w:ascii="Times New Roman" w:hAnsi="Times New Roman" w:cs="Times New Roman"/>
                <w:sz w:val="28"/>
                <w:szCs w:val="28"/>
                <w:lang w:val="kk-KZ"/>
              </w:rPr>
            </w:pPr>
            <w:r>
              <w:rPr>
                <w:rFonts w:ascii="Times New Roman" w:hAnsi="Times New Roman" w:cs="Times New Roman"/>
                <w:sz w:val="28"/>
                <w:szCs w:val="28"/>
                <w:lang w:val="kk-KZ"/>
              </w:rPr>
              <w:t>Д.Е. Сайлыбай</w:t>
            </w:r>
          </w:p>
        </w:tc>
      </w:tr>
      <w:tr w:rsidR="005E3FBD" w14:paraId="6BBA957F" w14:textId="77777777" w:rsidTr="000C1DE6">
        <w:tc>
          <w:tcPr>
            <w:tcW w:w="3402" w:type="dxa"/>
          </w:tcPr>
          <w:p w14:paraId="734F3284" w14:textId="77777777" w:rsidR="005E3FBD" w:rsidRDefault="005E3FBD" w:rsidP="00ED6E84">
            <w:pPr>
              <w:pStyle w:val="a8"/>
              <w:ind w:left="0"/>
              <w:jc w:val="both"/>
              <w:rPr>
                <w:rFonts w:ascii="Times New Roman" w:hAnsi="Times New Roman" w:cs="Times New Roman"/>
                <w:sz w:val="28"/>
                <w:szCs w:val="28"/>
                <w:lang w:val="kk-KZ"/>
              </w:rPr>
            </w:pPr>
          </w:p>
        </w:tc>
        <w:tc>
          <w:tcPr>
            <w:tcW w:w="3261" w:type="dxa"/>
          </w:tcPr>
          <w:p w14:paraId="4051E0B3" w14:textId="77777777" w:rsidR="005E3FBD" w:rsidRDefault="005E3FBD" w:rsidP="00ED6E84">
            <w:pPr>
              <w:pStyle w:val="a8"/>
              <w:ind w:left="0"/>
              <w:jc w:val="both"/>
              <w:rPr>
                <w:rFonts w:ascii="Times New Roman" w:hAnsi="Times New Roman" w:cs="Times New Roman"/>
                <w:sz w:val="28"/>
                <w:szCs w:val="28"/>
                <w:lang w:val="kk-KZ"/>
              </w:rPr>
            </w:pPr>
          </w:p>
        </w:tc>
        <w:tc>
          <w:tcPr>
            <w:tcW w:w="3400" w:type="dxa"/>
          </w:tcPr>
          <w:p w14:paraId="2025F87D" w14:textId="77777777" w:rsidR="005E3FBD" w:rsidRDefault="005E3FBD" w:rsidP="00ED6E84">
            <w:pPr>
              <w:pStyle w:val="a8"/>
              <w:ind w:left="0"/>
              <w:jc w:val="both"/>
              <w:rPr>
                <w:rFonts w:ascii="Times New Roman" w:hAnsi="Times New Roman" w:cs="Times New Roman"/>
                <w:sz w:val="28"/>
                <w:szCs w:val="28"/>
                <w:lang w:val="kk-KZ"/>
              </w:rPr>
            </w:pPr>
          </w:p>
        </w:tc>
      </w:tr>
      <w:tr w:rsidR="005E3FBD" w14:paraId="308F19BD" w14:textId="77777777" w:rsidTr="000C1DE6">
        <w:tc>
          <w:tcPr>
            <w:tcW w:w="3402" w:type="dxa"/>
          </w:tcPr>
          <w:p w14:paraId="70060AEA" w14:textId="77777777" w:rsidR="005E3FBD" w:rsidRDefault="005E3FBD" w:rsidP="00ED6E84">
            <w:pPr>
              <w:pStyle w:val="a8"/>
              <w:ind w:left="0"/>
              <w:jc w:val="both"/>
              <w:rPr>
                <w:rFonts w:ascii="Times New Roman" w:hAnsi="Times New Roman" w:cs="Times New Roman"/>
                <w:sz w:val="28"/>
                <w:szCs w:val="28"/>
                <w:lang w:val="kk-KZ"/>
              </w:rPr>
            </w:pPr>
          </w:p>
        </w:tc>
        <w:tc>
          <w:tcPr>
            <w:tcW w:w="3261" w:type="dxa"/>
          </w:tcPr>
          <w:p w14:paraId="32DDB4DC" w14:textId="77777777" w:rsidR="005E3FBD" w:rsidRDefault="005E3FBD" w:rsidP="00ED6E84">
            <w:pPr>
              <w:pStyle w:val="a8"/>
              <w:ind w:left="0"/>
              <w:jc w:val="both"/>
              <w:rPr>
                <w:rFonts w:ascii="Times New Roman" w:hAnsi="Times New Roman" w:cs="Times New Roman"/>
                <w:sz w:val="28"/>
                <w:szCs w:val="28"/>
                <w:lang w:val="kk-KZ"/>
              </w:rPr>
            </w:pPr>
          </w:p>
        </w:tc>
        <w:tc>
          <w:tcPr>
            <w:tcW w:w="3400" w:type="dxa"/>
          </w:tcPr>
          <w:p w14:paraId="7E702D84" w14:textId="77777777" w:rsidR="005E3FBD" w:rsidRDefault="005E3FBD" w:rsidP="00ED6E84">
            <w:pPr>
              <w:pStyle w:val="a8"/>
              <w:ind w:left="0"/>
              <w:jc w:val="both"/>
              <w:rPr>
                <w:rFonts w:ascii="Times New Roman" w:hAnsi="Times New Roman" w:cs="Times New Roman"/>
                <w:sz w:val="28"/>
                <w:szCs w:val="28"/>
                <w:lang w:val="kk-KZ"/>
              </w:rPr>
            </w:pPr>
            <w:r>
              <w:rPr>
                <w:rFonts w:ascii="Times New Roman" w:hAnsi="Times New Roman" w:cs="Times New Roman"/>
                <w:sz w:val="28"/>
                <w:szCs w:val="28"/>
                <w:lang w:val="kk-KZ"/>
              </w:rPr>
              <w:t>Д.С. Нұрғожаева</w:t>
            </w:r>
          </w:p>
        </w:tc>
      </w:tr>
      <w:tr w:rsidR="005E3FBD" w14:paraId="4457EE91" w14:textId="77777777" w:rsidTr="000C1DE6">
        <w:tc>
          <w:tcPr>
            <w:tcW w:w="3402" w:type="dxa"/>
          </w:tcPr>
          <w:p w14:paraId="7CDB3A01" w14:textId="77777777" w:rsidR="005E3FBD" w:rsidRDefault="005E3FBD" w:rsidP="00ED6E84">
            <w:pPr>
              <w:pStyle w:val="a8"/>
              <w:ind w:left="0"/>
              <w:jc w:val="both"/>
              <w:rPr>
                <w:rFonts w:ascii="Times New Roman" w:hAnsi="Times New Roman" w:cs="Times New Roman"/>
                <w:sz w:val="28"/>
                <w:szCs w:val="28"/>
                <w:lang w:val="kk-KZ"/>
              </w:rPr>
            </w:pPr>
          </w:p>
        </w:tc>
        <w:tc>
          <w:tcPr>
            <w:tcW w:w="3261" w:type="dxa"/>
          </w:tcPr>
          <w:p w14:paraId="014D2A1C" w14:textId="77777777" w:rsidR="005E3FBD" w:rsidRDefault="005E3FBD" w:rsidP="00ED6E84">
            <w:pPr>
              <w:pStyle w:val="a8"/>
              <w:ind w:left="0"/>
              <w:jc w:val="both"/>
              <w:rPr>
                <w:rFonts w:ascii="Times New Roman" w:hAnsi="Times New Roman" w:cs="Times New Roman"/>
                <w:sz w:val="28"/>
                <w:szCs w:val="28"/>
                <w:lang w:val="kk-KZ"/>
              </w:rPr>
            </w:pPr>
          </w:p>
        </w:tc>
        <w:tc>
          <w:tcPr>
            <w:tcW w:w="3400" w:type="dxa"/>
          </w:tcPr>
          <w:p w14:paraId="08551D76" w14:textId="77777777" w:rsidR="005E3FBD" w:rsidRDefault="005E3FBD" w:rsidP="00ED6E84">
            <w:pPr>
              <w:pStyle w:val="a8"/>
              <w:ind w:left="0"/>
              <w:jc w:val="both"/>
              <w:rPr>
                <w:rFonts w:ascii="Times New Roman" w:hAnsi="Times New Roman" w:cs="Times New Roman"/>
                <w:sz w:val="28"/>
                <w:szCs w:val="28"/>
                <w:lang w:val="kk-KZ"/>
              </w:rPr>
            </w:pPr>
          </w:p>
        </w:tc>
      </w:tr>
      <w:tr w:rsidR="005E3FBD" w14:paraId="3135527B" w14:textId="77777777" w:rsidTr="000C1DE6">
        <w:tc>
          <w:tcPr>
            <w:tcW w:w="3402" w:type="dxa"/>
          </w:tcPr>
          <w:p w14:paraId="7C680694" w14:textId="77777777" w:rsidR="005E3FBD" w:rsidRDefault="005E3FBD" w:rsidP="00ED6E84">
            <w:pPr>
              <w:pStyle w:val="a8"/>
              <w:ind w:left="0"/>
              <w:jc w:val="both"/>
              <w:rPr>
                <w:rFonts w:ascii="Times New Roman" w:hAnsi="Times New Roman" w:cs="Times New Roman"/>
                <w:sz w:val="28"/>
                <w:szCs w:val="28"/>
                <w:lang w:val="kk-KZ"/>
              </w:rPr>
            </w:pPr>
          </w:p>
        </w:tc>
        <w:tc>
          <w:tcPr>
            <w:tcW w:w="3261" w:type="dxa"/>
          </w:tcPr>
          <w:p w14:paraId="3DD15274" w14:textId="77777777" w:rsidR="005E3FBD" w:rsidRDefault="005E3FBD" w:rsidP="00ED6E84">
            <w:pPr>
              <w:pStyle w:val="a8"/>
              <w:ind w:left="0"/>
              <w:jc w:val="both"/>
              <w:rPr>
                <w:rFonts w:ascii="Times New Roman" w:hAnsi="Times New Roman" w:cs="Times New Roman"/>
                <w:sz w:val="28"/>
                <w:szCs w:val="28"/>
                <w:lang w:val="kk-KZ"/>
              </w:rPr>
            </w:pPr>
          </w:p>
        </w:tc>
        <w:tc>
          <w:tcPr>
            <w:tcW w:w="3400" w:type="dxa"/>
          </w:tcPr>
          <w:p w14:paraId="2254FB31" w14:textId="7ACB4140" w:rsidR="005E3FBD" w:rsidRDefault="005E3FBD" w:rsidP="00ED6E84">
            <w:pPr>
              <w:pStyle w:val="a8"/>
              <w:ind w:left="0"/>
              <w:jc w:val="both"/>
              <w:rPr>
                <w:rFonts w:ascii="Times New Roman" w:hAnsi="Times New Roman" w:cs="Times New Roman"/>
                <w:sz w:val="28"/>
                <w:szCs w:val="28"/>
                <w:lang w:val="kk-KZ"/>
              </w:rPr>
            </w:pPr>
            <w:r w:rsidRPr="002B4C0A">
              <w:rPr>
                <w:rFonts w:ascii="Times New Roman" w:hAnsi="Times New Roman" w:cs="Times New Roman"/>
                <w:sz w:val="28"/>
                <w:szCs w:val="28"/>
                <w:lang w:val="kk-KZ"/>
              </w:rPr>
              <w:t>Н.</w:t>
            </w:r>
            <w:r w:rsidR="000C1DE6">
              <w:rPr>
                <w:rFonts w:ascii="Times New Roman" w:hAnsi="Times New Roman" w:cs="Times New Roman"/>
                <w:sz w:val="28"/>
                <w:szCs w:val="28"/>
                <w:lang w:val="kk-KZ"/>
              </w:rPr>
              <w:t xml:space="preserve"> </w:t>
            </w:r>
            <w:r w:rsidRPr="002B4C0A">
              <w:rPr>
                <w:rFonts w:ascii="Times New Roman" w:hAnsi="Times New Roman" w:cs="Times New Roman"/>
                <w:sz w:val="28"/>
                <w:szCs w:val="28"/>
                <w:lang w:val="kk-KZ"/>
              </w:rPr>
              <w:t>Қ. Айтбеков</w:t>
            </w:r>
          </w:p>
        </w:tc>
      </w:tr>
      <w:tr w:rsidR="005E3FBD" w14:paraId="288B2FDA" w14:textId="77777777" w:rsidTr="000C1DE6">
        <w:tc>
          <w:tcPr>
            <w:tcW w:w="3402" w:type="dxa"/>
          </w:tcPr>
          <w:p w14:paraId="65A9FDB1" w14:textId="77777777" w:rsidR="005E3FBD" w:rsidRDefault="005E3FBD" w:rsidP="00ED6E84">
            <w:pPr>
              <w:pStyle w:val="a8"/>
              <w:ind w:left="0"/>
              <w:jc w:val="both"/>
              <w:rPr>
                <w:rFonts w:ascii="Times New Roman" w:hAnsi="Times New Roman" w:cs="Times New Roman"/>
                <w:sz w:val="28"/>
                <w:szCs w:val="28"/>
                <w:lang w:val="kk-KZ"/>
              </w:rPr>
            </w:pPr>
          </w:p>
        </w:tc>
        <w:tc>
          <w:tcPr>
            <w:tcW w:w="3261" w:type="dxa"/>
          </w:tcPr>
          <w:p w14:paraId="4576544E" w14:textId="77777777" w:rsidR="005E3FBD" w:rsidRDefault="005E3FBD" w:rsidP="00ED6E84">
            <w:pPr>
              <w:pStyle w:val="a8"/>
              <w:ind w:left="0"/>
              <w:jc w:val="both"/>
              <w:rPr>
                <w:rFonts w:ascii="Times New Roman" w:hAnsi="Times New Roman" w:cs="Times New Roman"/>
                <w:sz w:val="28"/>
                <w:szCs w:val="28"/>
                <w:lang w:val="kk-KZ"/>
              </w:rPr>
            </w:pPr>
          </w:p>
        </w:tc>
        <w:tc>
          <w:tcPr>
            <w:tcW w:w="3400" w:type="dxa"/>
          </w:tcPr>
          <w:p w14:paraId="678D087A" w14:textId="77777777" w:rsidR="005E3FBD" w:rsidRDefault="005E3FBD" w:rsidP="00ED6E84">
            <w:pPr>
              <w:pStyle w:val="a8"/>
              <w:ind w:left="0"/>
              <w:jc w:val="both"/>
              <w:rPr>
                <w:rFonts w:ascii="Times New Roman" w:hAnsi="Times New Roman" w:cs="Times New Roman"/>
                <w:sz w:val="28"/>
                <w:szCs w:val="28"/>
                <w:lang w:val="kk-KZ"/>
              </w:rPr>
            </w:pPr>
          </w:p>
        </w:tc>
      </w:tr>
      <w:tr w:rsidR="005E3FBD" w14:paraId="629543C6" w14:textId="77777777" w:rsidTr="000C1DE6">
        <w:tc>
          <w:tcPr>
            <w:tcW w:w="3402" w:type="dxa"/>
          </w:tcPr>
          <w:p w14:paraId="7EB77783" w14:textId="77777777" w:rsidR="005E3FBD" w:rsidRDefault="005E3FBD" w:rsidP="00ED6E84">
            <w:pPr>
              <w:pStyle w:val="a8"/>
              <w:ind w:left="0"/>
              <w:jc w:val="both"/>
              <w:rPr>
                <w:rFonts w:ascii="Times New Roman" w:hAnsi="Times New Roman" w:cs="Times New Roman"/>
                <w:sz w:val="28"/>
                <w:szCs w:val="28"/>
                <w:lang w:val="kk-KZ"/>
              </w:rPr>
            </w:pPr>
          </w:p>
        </w:tc>
        <w:tc>
          <w:tcPr>
            <w:tcW w:w="3261" w:type="dxa"/>
          </w:tcPr>
          <w:p w14:paraId="5F70DB11" w14:textId="77777777" w:rsidR="005E3FBD" w:rsidRDefault="005E3FBD" w:rsidP="00ED6E84">
            <w:pPr>
              <w:pStyle w:val="a8"/>
              <w:ind w:left="0"/>
              <w:jc w:val="both"/>
              <w:rPr>
                <w:rFonts w:ascii="Times New Roman" w:hAnsi="Times New Roman" w:cs="Times New Roman"/>
                <w:sz w:val="28"/>
                <w:szCs w:val="28"/>
                <w:lang w:val="kk-KZ"/>
              </w:rPr>
            </w:pPr>
          </w:p>
        </w:tc>
        <w:tc>
          <w:tcPr>
            <w:tcW w:w="3400" w:type="dxa"/>
          </w:tcPr>
          <w:p w14:paraId="07910C65" w14:textId="71973A73" w:rsidR="005E3FBD" w:rsidRDefault="002B4C0A" w:rsidP="00ED6E84">
            <w:pPr>
              <w:pStyle w:val="a8"/>
              <w:ind w:left="0"/>
              <w:jc w:val="both"/>
              <w:rPr>
                <w:rFonts w:ascii="Times New Roman" w:hAnsi="Times New Roman" w:cs="Times New Roman"/>
                <w:sz w:val="28"/>
                <w:szCs w:val="28"/>
                <w:lang w:val="kk-KZ"/>
              </w:rPr>
            </w:pPr>
            <w:r w:rsidRPr="00402DFA">
              <w:rPr>
                <w:rFonts w:ascii="Times New Roman" w:hAnsi="Times New Roman" w:cs="Times New Roman"/>
                <w:sz w:val="28"/>
                <w:szCs w:val="28"/>
                <w:lang w:val="kk-KZ"/>
              </w:rPr>
              <w:t>К.Х.Кожахметова</w:t>
            </w:r>
          </w:p>
        </w:tc>
      </w:tr>
      <w:tr w:rsidR="00EF0744" w14:paraId="1BD74485" w14:textId="77777777" w:rsidTr="000C1DE6">
        <w:tc>
          <w:tcPr>
            <w:tcW w:w="3402" w:type="dxa"/>
          </w:tcPr>
          <w:p w14:paraId="1355EEE8" w14:textId="77777777" w:rsidR="00EF0744" w:rsidRDefault="00EF0744" w:rsidP="00ED6E84">
            <w:pPr>
              <w:pStyle w:val="a8"/>
              <w:ind w:left="0"/>
              <w:jc w:val="both"/>
              <w:rPr>
                <w:rFonts w:ascii="Times New Roman" w:hAnsi="Times New Roman" w:cs="Times New Roman"/>
                <w:sz w:val="28"/>
                <w:szCs w:val="28"/>
                <w:lang w:val="kk-KZ"/>
              </w:rPr>
            </w:pPr>
          </w:p>
        </w:tc>
        <w:tc>
          <w:tcPr>
            <w:tcW w:w="3261" w:type="dxa"/>
          </w:tcPr>
          <w:p w14:paraId="62BAE3F1" w14:textId="77777777" w:rsidR="00EF0744" w:rsidRDefault="00EF0744" w:rsidP="00ED6E84">
            <w:pPr>
              <w:pStyle w:val="a8"/>
              <w:ind w:left="0"/>
              <w:jc w:val="both"/>
              <w:rPr>
                <w:rFonts w:ascii="Times New Roman" w:hAnsi="Times New Roman" w:cs="Times New Roman"/>
                <w:sz w:val="28"/>
                <w:szCs w:val="28"/>
                <w:lang w:val="kk-KZ"/>
              </w:rPr>
            </w:pPr>
          </w:p>
        </w:tc>
        <w:tc>
          <w:tcPr>
            <w:tcW w:w="3400" w:type="dxa"/>
          </w:tcPr>
          <w:p w14:paraId="36C76E17" w14:textId="77777777" w:rsidR="00EF0744" w:rsidRDefault="00EF0744" w:rsidP="00ED6E84">
            <w:pPr>
              <w:pStyle w:val="a8"/>
              <w:ind w:left="0"/>
              <w:jc w:val="both"/>
              <w:rPr>
                <w:rFonts w:ascii="Times New Roman" w:hAnsi="Times New Roman" w:cs="Times New Roman"/>
                <w:sz w:val="28"/>
                <w:szCs w:val="28"/>
                <w:lang w:val="kk-KZ"/>
              </w:rPr>
            </w:pPr>
          </w:p>
        </w:tc>
      </w:tr>
      <w:tr w:rsidR="005E3FBD" w14:paraId="536D8BF5" w14:textId="77777777" w:rsidTr="000C1DE6">
        <w:tc>
          <w:tcPr>
            <w:tcW w:w="3402" w:type="dxa"/>
          </w:tcPr>
          <w:p w14:paraId="2C6C65D4" w14:textId="77777777" w:rsidR="005E3FBD" w:rsidRDefault="005E3FBD" w:rsidP="00ED6E84">
            <w:pPr>
              <w:pStyle w:val="a8"/>
              <w:ind w:left="0"/>
              <w:jc w:val="both"/>
              <w:rPr>
                <w:rFonts w:ascii="Times New Roman" w:hAnsi="Times New Roman" w:cs="Times New Roman"/>
                <w:sz w:val="28"/>
                <w:szCs w:val="28"/>
                <w:lang w:val="kk-KZ"/>
              </w:rPr>
            </w:pPr>
          </w:p>
        </w:tc>
        <w:tc>
          <w:tcPr>
            <w:tcW w:w="3261" w:type="dxa"/>
          </w:tcPr>
          <w:p w14:paraId="558B42BE" w14:textId="77777777" w:rsidR="005E3FBD" w:rsidRDefault="005E3FBD" w:rsidP="00ED6E84">
            <w:pPr>
              <w:pStyle w:val="a8"/>
              <w:ind w:left="0"/>
              <w:jc w:val="both"/>
              <w:rPr>
                <w:rFonts w:ascii="Times New Roman" w:hAnsi="Times New Roman" w:cs="Times New Roman"/>
                <w:sz w:val="28"/>
                <w:szCs w:val="28"/>
                <w:lang w:val="kk-KZ"/>
              </w:rPr>
            </w:pPr>
          </w:p>
        </w:tc>
        <w:tc>
          <w:tcPr>
            <w:tcW w:w="3400" w:type="dxa"/>
          </w:tcPr>
          <w:p w14:paraId="7D38FB3B" w14:textId="77777777" w:rsidR="005E3FBD" w:rsidRDefault="00EF0744" w:rsidP="00ED6E84">
            <w:pPr>
              <w:pStyle w:val="a8"/>
              <w:ind w:left="0"/>
              <w:jc w:val="both"/>
              <w:rPr>
                <w:rFonts w:ascii="Times New Roman" w:hAnsi="Times New Roman" w:cs="Times New Roman"/>
                <w:sz w:val="28"/>
                <w:szCs w:val="28"/>
                <w:lang w:val="kk-KZ"/>
              </w:rPr>
            </w:pPr>
            <w:r>
              <w:rPr>
                <w:rFonts w:ascii="Times New Roman" w:hAnsi="Times New Roman" w:cs="Times New Roman"/>
                <w:sz w:val="28"/>
                <w:szCs w:val="28"/>
                <w:lang w:val="kk-KZ"/>
              </w:rPr>
              <w:t>А.Е. Смагулова</w:t>
            </w:r>
          </w:p>
          <w:p w14:paraId="0762E3A8" w14:textId="77777777" w:rsidR="000C1DE6" w:rsidRDefault="000C1DE6" w:rsidP="00ED6E84">
            <w:pPr>
              <w:pStyle w:val="a8"/>
              <w:ind w:left="0"/>
              <w:jc w:val="both"/>
              <w:rPr>
                <w:rFonts w:ascii="Times New Roman" w:hAnsi="Times New Roman" w:cs="Times New Roman"/>
                <w:sz w:val="28"/>
                <w:szCs w:val="28"/>
                <w:lang w:val="kk-KZ"/>
              </w:rPr>
            </w:pPr>
          </w:p>
          <w:p w14:paraId="5A8C4CDC" w14:textId="77C450D6" w:rsidR="002B4C0A" w:rsidRDefault="002B4C0A" w:rsidP="00ED6E84">
            <w:pPr>
              <w:pStyle w:val="a8"/>
              <w:ind w:left="0"/>
              <w:jc w:val="both"/>
              <w:rPr>
                <w:rFonts w:ascii="Times New Roman" w:hAnsi="Times New Roman" w:cs="Times New Roman"/>
                <w:sz w:val="28"/>
                <w:szCs w:val="28"/>
                <w:lang w:val="kk-KZ"/>
              </w:rPr>
            </w:pPr>
            <w:r>
              <w:rPr>
                <w:rFonts w:ascii="Times New Roman" w:hAnsi="Times New Roman" w:cs="Times New Roman"/>
                <w:sz w:val="28"/>
                <w:szCs w:val="28"/>
                <w:lang w:val="kk-KZ"/>
              </w:rPr>
              <w:t>А. Н. Нурлыгалиев</w:t>
            </w:r>
          </w:p>
        </w:tc>
      </w:tr>
      <w:tr w:rsidR="00EF0744" w14:paraId="14E769AE" w14:textId="77777777" w:rsidTr="000C1DE6">
        <w:tc>
          <w:tcPr>
            <w:tcW w:w="3402" w:type="dxa"/>
          </w:tcPr>
          <w:p w14:paraId="2C9F0F65" w14:textId="77777777" w:rsidR="00EF0744" w:rsidRDefault="00EF0744" w:rsidP="00ED6E84">
            <w:pPr>
              <w:pStyle w:val="a8"/>
              <w:ind w:left="0"/>
              <w:jc w:val="both"/>
              <w:rPr>
                <w:rFonts w:ascii="Times New Roman" w:hAnsi="Times New Roman" w:cs="Times New Roman"/>
                <w:sz w:val="28"/>
                <w:szCs w:val="28"/>
                <w:lang w:val="kk-KZ"/>
              </w:rPr>
            </w:pPr>
          </w:p>
        </w:tc>
        <w:tc>
          <w:tcPr>
            <w:tcW w:w="3261" w:type="dxa"/>
          </w:tcPr>
          <w:p w14:paraId="6D1E63EA" w14:textId="77777777" w:rsidR="00EF0744" w:rsidRDefault="00EF0744" w:rsidP="00ED6E84">
            <w:pPr>
              <w:pStyle w:val="a8"/>
              <w:ind w:left="0"/>
              <w:jc w:val="both"/>
              <w:rPr>
                <w:rFonts w:ascii="Times New Roman" w:hAnsi="Times New Roman" w:cs="Times New Roman"/>
                <w:sz w:val="28"/>
                <w:szCs w:val="28"/>
                <w:lang w:val="kk-KZ"/>
              </w:rPr>
            </w:pPr>
          </w:p>
        </w:tc>
        <w:tc>
          <w:tcPr>
            <w:tcW w:w="3400" w:type="dxa"/>
          </w:tcPr>
          <w:p w14:paraId="41EBFA20" w14:textId="77777777" w:rsidR="00EF0744" w:rsidRDefault="00EF0744" w:rsidP="00ED6E84">
            <w:pPr>
              <w:pStyle w:val="a8"/>
              <w:ind w:left="0"/>
              <w:jc w:val="both"/>
              <w:rPr>
                <w:rFonts w:ascii="Times New Roman" w:hAnsi="Times New Roman" w:cs="Times New Roman"/>
                <w:sz w:val="28"/>
                <w:szCs w:val="28"/>
                <w:lang w:val="kk-KZ"/>
              </w:rPr>
            </w:pPr>
          </w:p>
        </w:tc>
      </w:tr>
      <w:tr w:rsidR="005E3FBD" w14:paraId="6122EBF4" w14:textId="77777777" w:rsidTr="000C1DE6">
        <w:tc>
          <w:tcPr>
            <w:tcW w:w="3402" w:type="dxa"/>
          </w:tcPr>
          <w:p w14:paraId="0CCDF9B4" w14:textId="77777777" w:rsidR="005E3FBD" w:rsidRDefault="005E3FBD" w:rsidP="00ED6E84">
            <w:pPr>
              <w:pStyle w:val="a8"/>
              <w:ind w:left="0"/>
              <w:jc w:val="both"/>
              <w:rPr>
                <w:rFonts w:ascii="Times New Roman" w:hAnsi="Times New Roman" w:cs="Times New Roman"/>
                <w:sz w:val="28"/>
                <w:szCs w:val="28"/>
                <w:lang w:val="kk-KZ"/>
              </w:rPr>
            </w:pPr>
          </w:p>
        </w:tc>
        <w:tc>
          <w:tcPr>
            <w:tcW w:w="3261" w:type="dxa"/>
          </w:tcPr>
          <w:p w14:paraId="54F1186D" w14:textId="77777777" w:rsidR="005E3FBD" w:rsidRDefault="005E3FBD" w:rsidP="00ED6E84">
            <w:pPr>
              <w:pStyle w:val="a8"/>
              <w:ind w:left="0"/>
              <w:jc w:val="both"/>
              <w:rPr>
                <w:rFonts w:ascii="Times New Roman" w:hAnsi="Times New Roman" w:cs="Times New Roman"/>
                <w:sz w:val="28"/>
                <w:szCs w:val="28"/>
                <w:lang w:val="kk-KZ"/>
              </w:rPr>
            </w:pPr>
          </w:p>
        </w:tc>
        <w:tc>
          <w:tcPr>
            <w:tcW w:w="3400" w:type="dxa"/>
          </w:tcPr>
          <w:p w14:paraId="4042E39E" w14:textId="40129799" w:rsidR="005E3FBD" w:rsidRDefault="005E3FBD" w:rsidP="00ED6E84">
            <w:pPr>
              <w:pStyle w:val="a8"/>
              <w:ind w:left="0"/>
              <w:jc w:val="both"/>
              <w:rPr>
                <w:rFonts w:ascii="Times New Roman" w:hAnsi="Times New Roman" w:cs="Times New Roman"/>
                <w:sz w:val="28"/>
                <w:szCs w:val="28"/>
                <w:lang w:val="kk-KZ"/>
              </w:rPr>
            </w:pPr>
            <w:r w:rsidRPr="002B4C0A">
              <w:rPr>
                <w:rFonts w:ascii="Times New Roman" w:hAnsi="Times New Roman" w:cs="Times New Roman"/>
                <w:sz w:val="28"/>
                <w:szCs w:val="28"/>
                <w:lang w:val="kk-KZ"/>
              </w:rPr>
              <w:t>Р. Курманиязов</w:t>
            </w:r>
          </w:p>
        </w:tc>
      </w:tr>
      <w:tr w:rsidR="005E3FBD" w14:paraId="4F032377" w14:textId="77777777" w:rsidTr="000C1DE6">
        <w:tc>
          <w:tcPr>
            <w:tcW w:w="3402" w:type="dxa"/>
          </w:tcPr>
          <w:p w14:paraId="13C2DB64" w14:textId="77777777" w:rsidR="005E3FBD" w:rsidRDefault="005E3FBD" w:rsidP="00ED6E84">
            <w:pPr>
              <w:pStyle w:val="a8"/>
              <w:ind w:left="0"/>
              <w:jc w:val="both"/>
              <w:rPr>
                <w:rFonts w:ascii="Times New Roman" w:hAnsi="Times New Roman" w:cs="Times New Roman"/>
                <w:sz w:val="28"/>
                <w:szCs w:val="28"/>
                <w:lang w:val="kk-KZ"/>
              </w:rPr>
            </w:pPr>
          </w:p>
        </w:tc>
        <w:tc>
          <w:tcPr>
            <w:tcW w:w="3261" w:type="dxa"/>
          </w:tcPr>
          <w:p w14:paraId="35674673" w14:textId="77777777" w:rsidR="005E3FBD" w:rsidRDefault="005E3FBD" w:rsidP="00ED6E84">
            <w:pPr>
              <w:pStyle w:val="a8"/>
              <w:ind w:left="0"/>
              <w:jc w:val="both"/>
              <w:rPr>
                <w:rFonts w:ascii="Times New Roman" w:hAnsi="Times New Roman" w:cs="Times New Roman"/>
                <w:sz w:val="28"/>
                <w:szCs w:val="28"/>
                <w:lang w:val="kk-KZ"/>
              </w:rPr>
            </w:pPr>
          </w:p>
        </w:tc>
        <w:tc>
          <w:tcPr>
            <w:tcW w:w="3400" w:type="dxa"/>
          </w:tcPr>
          <w:p w14:paraId="56066951" w14:textId="77777777" w:rsidR="005E3FBD" w:rsidRDefault="005E3FBD" w:rsidP="00ED6E84">
            <w:pPr>
              <w:pStyle w:val="a8"/>
              <w:ind w:left="0"/>
              <w:jc w:val="both"/>
              <w:rPr>
                <w:rFonts w:ascii="Times New Roman" w:hAnsi="Times New Roman" w:cs="Times New Roman"/>
                <w:sz w:val="28"/>
                <w:szCs w:val="28"/>
                <w:lang w:val="kk-KZ"/>
              </w:rPr>
            </w:pPr>
          </w:p>
        </w:tc>
      </w:tr>
      <w:tr w:rsidR="005E3FBD" w14:paraId="193A1A1F" w14:textId="77777777" w:rsidTr="000C1DE6">
        <w:tc>
          <w:tcPr>
            <w:tcW w:w="3402" w:type="dxa"/>
          </w:tcPr>
          <w:p w14:paraId="46745A4E" w14:textId="77777777" w:rsidR="005E3FBD" w:rsidRDefault="005E3FBD" w:rsidP="00ED6E84">
            <w:pPr>
              <w:pStyle w:val="a8"/>
              <w:ind w:left="0"/>
              <w:jc w:val="both"/>
              <w:rPr>
                <w:rFonts w:ascii="Times New Roman" w:hAnsi="Times New Roman" w:cs="Times New Roman"/>
                <w:sz w:val="28"/>
                <w:szCs w:val="28"/>
                <w:lang w:val="kk-KZ"/>
              </w:rPr>
            </w:pPr>
          </w:p>
        </w:tc>
        <w:tc>
          <w:tcPr>
            <w:tcW w:w="3261" w:type="dxa"/>
          </w:tcPr>
          <w:p w14:paraId="78B94683" w14:textId="77777777" w:rsidR="005E3FBD" w:rsidRDefault="005E3FBD" w:rsidP="00ED6E84">
            <w:pPr>
              <w:pStyle w:val="a8"/>
              <w:ind w:left="0"/>
              <w:jc w:val="both"/>
              <w:rPr>
                <w:rFonts w:ascii="Times New Roman" w:hAnsi="Times New Roman" w:cs="Times New Roman"/>
                <w:sz w:val="28"/>
                <w:szCs w:val="28"/>
                <w:lang w:val="kk-KZ"/>
              </w:rPr>
            </w:pPr>
          </w:p>
        </w:tc>
        <w:tc>
          <w:tcPr>
            <w:tcW w:w="3400" w:type="dxa"/>
          </w:tcPr>
          <w:p w14:paraId="76D30A2B" w14:textId="77777777" w:rsidR="005E3FBD" w:rsidRDefault="005E3FBD" w:rsidP="00ED6E84">
            <w:pPr>
              <w:pStyle w:val="a8"/>
              <w:ind w:left="0"/>
              <w:jc w:val="both"/>
              <w:rPr>
                <w:rFonts w:ascii="Times New Roman" w:hAnsi="Times New Roman" w:cs="Times New Roman"/>
                <w:sz w:val="28"/>
                <w:szCs w:val="28"/>
                <w:lang w:val="kk-KZ"/>
              </w:rPr>
            </w:pPr>
          </w:p>
        </w:tc>
      </w:tr>
    </w:tbl>
    <w:p w14:paraId="2F4334D6" w14:textId="77777777" w:rsidR="005E3FBD" w:rsidRPr="00BC6B17" w:rsidRDefault="005E3FBD" w:rsidP="00BC6B17">
      <w:pPr>
        <w:spacing w:after="0" w:line="240" w:lineRule="auto"/>
        <w:jc w:val="both"/>
        <w:rPr>
          <w:rFonts w:ascii="Times New Roman" w:hAnsi="Times New Roman" w:cs="Times New Roman"/>
          <w:sz w:val="28"/>
          <w:szCs w:val="28"/>
          <w:lang w:val="kk-KZ"/>
        </w:rPr>
      </w:pPr>
    </w:p>
    <w:sectPr w:rsidR="005E3FBD" w:rsidRPr="00BC6B17" w:rsidSect="000C5550">
      <w:headerReference w:type="default" r:id="rId8"/>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DBD479" w14:textId="77777777" w:rsidR="004B73DA" w:rsidRDefault="004B73DA" w:rsidP="00FB1918">
      <w:pPr>
        <w:spacing w:after="0" w:line="240" w:lineRule="auto"/>
      </w:pPr>
      <w:r>
        <w:separator/>
      </w:r>
    </w:p>
  </w:endnote>
  <w:endnote w:type="continuationSeparator" w:id="0">
    <w:p w14:paraId="4E379291" w14:textId="77777777" w:rsidR="004B73DA" w:rsidRDefault="004B73DA"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DC8544" w14:textId="77777777" w:rsidR="004B73DA" w:rsidRDefault="004B73DA" w:rsidP="00FB1918">
      <w:pPr>
        <w:spacing w:after="0" w:line="240" w:lineRule="auto"/>
      </w:pPr>
      <w:r>
        <w:separator/>
      </w:r>
    </w:p>
  </w:footnote>
  <w:footnote w:type="continuationSeparator" w:id="0">
    <w:p w14:paraId="77D33ADB" w14:textId="77777777" w:rsidR="004B73DA" w:rsidRDefault="004B73DA"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3F0C09" w14:textId="77777777" w:rsidR="007D1013" w:rsidRDefault="004B73DA">
    <w:pPr>
      <w:pStyle w:val="a3"/>
    </w:pPr>
    <w:r>
      <w:rPr>
        <w:noProof/>
      </w:rPr>
      <w:pict w14:anchorId="42DDB4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ппарат акима Талгарского района Алматинской области - Сайлыбай Д.Е."/>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324B2"/>
    <w:multiLevelType w:val="hybridMultilevel"/>
    <w:tmpl w:val="D4C2B996"/>
    <w:lvl w:ilvl="0" w:tplc="04190001">
      <w:start w:val="1"/>
      <w:numFmt w:val="bullet"/>
      <w:lvlText w:val=""/>
      <w:lvlJc w:val="left"/>
      <w:pPr>
        <w:ind w:left="810" w:hanging="360"/>
      </w:pPr>
      <w:rPr>
        <w:rFonts w:ascii="Symbol" w:hAnsi="Symbol" w:hint="default"/>
      </w:rPr>
    </w:lvl>
    <w:lvl w:ilvl="1" w:tplc="1F1CC37E">
      <w:numFmt w:val="bullet"/>
      <w:lvlText w:val="-"/>
      <w:lvlJc w:val="left"/>
      <w:pPr>
        <w:ind w:left="1530" w:hanging="360"/>
      </w:pPr>
      <w:rPr>
        <w:rFonts w:ascii="Times New Roman" w:eastAsiaTheme="minorHAnsi" w:hAnsi="Times New Roman" w:cs="Times New Roman"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
    <w:nsid w:val="04B53D4E"/>
    <w:multiLevelType w:val="hybridMultilevel"/>
    <w:tmpl w:val="4CFA6C86"/>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
    <w:nsid w:val="121D2056"/>
    <w:multiLevelType w:val="hybridMultilevel"/>
    <w:tmpl w:val="8A2A0632"/>
    <w:lvl w:ilvl="0" w:tplc="04190001">
      <w:start w:val="1"/>
      <w:numFmt w:val="bullet"/>
      <w:lvlText w:val=""/>
      <w:lvlJc w:val="left"/>
      <w:pPr>
        <w:ind w:left="2143" w:hanging="360"/>
      </w:pPr>
      <w:rPr>
        <w:rFonts w:ascii="Symbol" w:hAnsi="Symbol" w:hint="default"/>
      </w:rPr>
    </w:lvl>
    <w:lvl w:ilvl="1" w:tplc="04190003" w:tentative="1">
      <w:start w:val="1"/>
      <w:numFmt w:val="bullet"/>
      <w:lvlText w:val="o"/>
      <w:lvlJc w:val="left"/>
      <w:pPr>
        <w:ind w:left="2863" w:hanging="360"/>
      </w:pPr>
      <w:rPr>
        <w:rFonts w:ascii="Courier New" w:hAnsi="Courier New" w:cs="Courier New" w:hint="default"/>
      </w:rPr>
    </w:lvl>
    <w:lvl w:ilvl="2" w:tplc="04190005" w:tentative="1">
      <w:start w:val="1"/>
      <w:numFmt w:val="bullet"/>
      <w:lvlText w:val=""/>
      <w:lvlJc w:val="left"/>
      <w:pPr>
        <w:ind w:left="3583" w:hanging="360"/>
      </w:pPr>
      <w:rPr>
        <w:rFonts w:ascii="Wingdings" w:hAnsi="Wingdings" w:hint="default"/>
      </w:rPr>
    </w:lvl>
    <w:lvl w:ilvl="3" w:tplc="04190001" w:tentative="1">
      <w:start w:val="1"/>
      <w:numFmt w:val="bullet"/>
      <w:lvlText w:val=""/>
      <w:lvlJc w:val="left"/>
      <w:pPr>
        <w:ind w:left="4303" w:hanging="360"/>
      </w:pPr>
      <w:rPr>
        <w:rFonts w:ascii="Symbol" w:hAnsi="Symbol" w:hint="default"/>
      </w:rPr>
    </w:lvl>
    <w:lvl w:ilvl="4" w:tplc="04190003" w:tentative="1">
      <w:start w:val="1"/>
      <w:numFmt w:val="bullet"/>
      <w:lvlText w:val="o"/>
      <w:lvlJc w:val="left"/>
      <w:pPr>
        <w:ind w:left="5023" w:hanging="360"/>
      </w:pPr>
      <w:rPr>
        <w:rFonts w:ascii="Courier New" w:hAnsi="Courier New" w:cs="Courier New" w:hint="default"/>
      </w:rPr>
    </w:lvl>
    <w:lvl w:ilvl="5" w:tplc="04190005" w:tentative="1">
      <w:start w:val="1"/>
      <w:numFmt w:val="bullet"/>
      <w:lvlText w:val=""/>
      <w:lvlJc w:val="left"/>
      <w:pPr>
        <w:ind w:left="5743" w:hanging="360"/>
      </w:pPr>
      <w:rPr>
        <w:rFonts w:ascii="Wingdings" w:hAnsi="Wingdings" w:hint="default"/>
      </w:rPr>
    </w:lvl>
    <w:lvl w:ilvl="6" w:tplc="04190001" w:tentative="1">
      <w:start w:val="1"/>
      <w:numFmt w:val="bullet"/>
      <w:lvlText w:val=""/>
      <w:lvlJc w:val="left"/>
      <w:pPr>
        <w:ind w:left="6463" w:hanging="360"/>
      </w:pPr>
      <w:rPr>
        <w:rFonts w:ascii="Symbol" w:hAnsi="Symbol" w:hint="default"/>
      </w:rPr>
    </w:lvl>
    <w:lvl w:ilvl="7" w:tplc="04190003" w:tentative="1">
      <w:start w:val="1"/>
      <w:numFmt w:val="bullet"/>
      <w:lvlText w:val="o"/>
      <w:lvlJc w:val="left"/>
      <w:pPr>
        <w:ind w:left="7183" w:hanging="360"/>
      </w:pPr>
      <w:rPr>
        <w:rFonts w:ascii="Courier New" w:hAnsi="Courier New" w:cs="Courier New" w:hint="default"/>
      </w:rPr>
    </w:lvl>
    <w:lvl w:ilvl="8" w:tplc="04190005" w:tentative="1">
      <w:start w:val="1"/>
      <w:numFmt w:val="bullet"/>
      <w:lvlText w:val=""/>
      <w:lvlJc w:val="left"/>
      <w:pPr>
        <w:ind w:left="7903" w:hanging="360"/>
      </w:pPr>
      <w:rPr>
        <w:rFonts w:ascii="Wingdings" w:hAnsi="Wingdings" w:hint="default"/>
      </w:rPr>
    </w:lvl>
  </w:abstractNum>
  <w:abstractNum w:abstractNumId="3">
    <w:nsid w:val="1D3413BB"/>
    <w:multiLevelType w:val="hybridMultilevel"/>
    <w:tmpl w:val="3E94FE3A"/>
    <w:lvl w:ilvl="0" w:tplc="04190001">
      <w:start w:val="1"/>
      <w:numFmt w:val="bullet"/>
      <w:lvlText w:val=""/>
      <w:lvlJc w:val="left"/>
      <w:pPr>
        <w:ind w:left="1423" w:hanging="360"/>
      </w:pPr>
      <w:rPr>
        <w:rFonts w:ascii="Symbol" w:hAnsi="Symbol" w:hint="default"/>
      </w:rPr>
    </w:lvl>
    <w:lvl w:ilvl="1" w:tplc="04190003" w:tentative="1">
      <w:start w:val="1"/>
      <w:numFmt w:val="bullet"/>
      <w:lvlText w:val="o"/>
      <w:lvlJc w:val="left"/>
      <w:pPr>
        <w:ind w:left="2143" w:hanging="360"/>
      </w:pPr>
      <w:rPr>
        <w:rFonts w:ascii="Courier New" w:hAnsi="Courier New" w:cs="Courier New" w:hint="default"/>
      </w:rPr>
    </w:lvl>
    <w:lvl w:ilvl="2" w:tplc="04190005" w:tentative="1">
      <w:start w:val="1"/>
      <w:numFmt w:val="bullet"/>
      <w:lvlText w:val=""/>
      <w:lvlJc w:val="left"/>
      <w:pPr>
        <w:ind w:left="2863" w:hanging="360"/>
      </w:pPr>
      <w:rPr>
        <w:rFonts w:ascii="Wingdings" w:hAnsi="Wingdings" w:hint="default"/>
      </w:rPr>
    </w:lvl>
    <w:lvl w:ilvl="3" w:tplc="04190001" w:tentative="1">
      <w:start w:val="1"/>
      <w:numFmt w:val="bullet"/>
      <w:lvlText w:val=""/>
      <w:lvlJc w:val="left"/>
      <w:pPr>
        <w:ind w:left="3583" w:hanging="360"/>
      </w:pPr>
      <w:rPr>
        <w:rFonts w:ascii="Symbol" w:hAnsi="Symbol" w:hint="default"/>
      </w:rPr>
    </w:lvl>
    <w:lvl w:ilvl="4" w:tplc="04190003" w:tentative="1">
      <w:start w:val="1"/>
      <w:numFmt w:val="bullet"/>
      <w:lvlText w:val="o"/>
      <w:lvlJc w:val="left"/>
      <w:pPr>
        <w:ind w:left="4303" w:hanging="360"/>
      </w:pPr>
      <w:rPr>
        <w:rFonts w:ascii="Courier New" w:hAnsi="Courier New" w:cs="Courier New" w:hint="default"/>
      </w:rPr>
    </w:lvl>
    <w:lvl w:ilvl="5" w:tplc="04190005" w:tentative="1">
      <w:start w:val="1"/>
      <w:numFmt w:val="bullet"/>
      <w:lvlText w:val=""/>
      <w:lvlJc w:val="left"/>
      <w:pPr>
        <w:ind w:left="5023" w:hanging="360"/>
      </w:pPr>
      <w:rPr>
        <w:rFonts w:ascii="Wingdings" w:hAnsi="Wingdings" w:hint="default"/>
      </w:rPr>
    </w:lvl>
    <w:lvl w:ilvl="6" w:tplc="04190001" w:tentative="1">
      <w:start w:val="1"/>
      <w:numFmt w:val="bullet"/>
      <w:lvlText w:val=""/>
      <w:lvlJc w:val="left"/>
      <w:pPr>
        <w:ind w:left="5743" w:hanging="360"/>
      </w:pPr>
      <w:rPr>
        <w:rFonts w:ascii="Symbol" w:hAnsi="Symbol" w:hint="default"/>
      </w:rPr>
    </w:lvl>
    <w:lvl w:ilvl="7" w:tplc="04190003" w:tentative="1">
      <w:start w:val="1"/>
      <w:numFmt w:val="bullet"/>
      <w:lvlText w:val="o"/>
      <w:lvlJc w:val="left"/>
      <w:pPr>
        <w:ind w:left="6463" w:hanging="360"/>
      </w:pPr>
      <w:rPr>
        <w:rFonts w:ascii="Courier New" w:hAnsi="Courier New" w:cs="Courier New" w:hint="default"/>
      </w:rPr>
    </w:lvl>
    <w:lvl w:ilvl="8" w:tplc="04190005" w:tentative="1">
      <w:start w:val="1"/>
      <w:numFmt w:val="bullet"/>
      <w:lvlText w:val=""/>
      <w:lvlJc w:val="left"/>
      <w:pPr>
        <w:ind w:left="7183" w:hanging="360"/>
      </w:pPr>
      <w:rPr>
        <w:rFonts w:ascii="Wingdings" w:hAnsi="Wingdings" w:hint="default"/>
      </w:rPr>
    </w:lvl>
  </w:abstractNum>
  <w:abstractNum w:abstractNumId="4">
    <w:nsid w:val="21200303"/>
    <w:multiLevelType w:val="multilevel"/>
    <w:tmpl w:val="8C4A7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59155CC"/>
    <w:multiLevelType w:val="hybridMultilevel"/>
    <w:tmpl w:val="8E282D5E"/>
    <w:lvl w:ilvl="0" w:tplc="04190001">
      <w:start w:val="1"/>
      <w:numFmt w:val="bullet"/>
      <w:lvlText w:val=""/>
      <w:lvlJc w:val="left"/>
      <w:pPr>
        <w:ind w:left="300" w:hanging="360"/>
      </w:pPr>
      <w:rPr>
        <w:rFonts w:ascii="Symbol" w:hAnsi="Symbol" w:hint="default"/>
      </w:rPr>
    </w:lvl>
    <w:lvl w:ilvl="1" w:tplc="04190003" w:tentative="1">
      <w:start w:val="1"/>
      <w:numFmt w:val="bullet"/>
      <w:lvlText w:val="o"/>
      <w:lvlJc w:val="left"/>
      <w:pPr>
        <w:ind w:left="1020" w:hanging="360"/>
      </w:pPr>
      <w:rPr>
        <w:rFonts w:ascii="Courier New" w:hAnsi="Courier New" w:cs="Courier New" w:hint="default"/>
      </w:rPr>
    </w:lvl>
    <w:lvl w:ilvl="2" w:tplc="04190005" w:tentative="1">
      <w:start w:val="1"/>
      <w:numFmt w:val="bullet"/>
      <w:lvlText w:val=""/>
      <w:lvlJc w:val="left"/>
      <w:pPr>
        <w:ind w:left="1740" w:hanging="360"/>
      </w:pPr>
      <w:rPr>
        <w:rFonts w:ascii="Wingdings" w:hAnsi="Wingdings" w:hint="default"/>
      </w:rPr>
    </w:lvl>
    <w:lvl w:ilvl="3" w:tplc="04190001" w:tentative="1">
      <w:start w:val="1"/>
      <w:numFmt w:val="bullet"/>
      <w:lvlText w:val=""/>
      <w:lvlJc w:val="left"/>
      <w:pPr>
        <w:ind w:left="2460" w:hanging="360"/>
      </w:pPr>
      <w:rPr>
        <w:rFonts w:ascii="Symbol" w:hAnsi="Symbol" w:hint="default"/>
      </w:rPr>
    </w:lvl>
    <w:lvl w:ilvl="4" w:tplc="04190003" w:tentative="1">
      <w:start w:val="1"/>
      <w:numFmt w:val="bullet"/>
      <w:lvlText w:val="o"/>
      <w:lvlJc w:val="left"/>
      <w:pPr>
        <w:ind w:left="3180" w:hanging="360"/>
      </w:pPr>
      <w:rPr>
        <w:rFonts w:ascii="Courier New" w:hAnsi="Courier New" w:cs="Courier New" w:hint="default"/>
      </w:rPr>
    </w:lvl>
    <w:lvl w:ilvl="5" w:tplc="04190005" w:tentative="1">
      <w:start w:val="1"/>
      <w:numFmt w:val="bullet"/>
      <w:lvlText w:val=""/>
      <w:lvlJc w:val="left"/>
      <w:pPr>
        <w:ind w:left="3900" w:hanging="360"/>
      </w:pPr>
      <w:rPr>
        <w:rFonts w:ascii="Wingdings" w:hAnsi="Wingdings" w:hint="default"/>
      </w:rPr>
    </w:lvl>
    <w:lvl w:ilvl="6" w:tplc="04190001" w:tentative="1">
      <w:start w:val="1"/>
      <w:numFmt w:val="bullet"/>
      <w:lvlText w:val=""/>
      <w:lvlJc w:val="left"/>
      <w:pPr>
        <w:ind w:left="4620" w:hanging="360"/>
      </w:pPr>
      <w:rPr>
        <w:rFonts w:ascii="Symbol" w:hAnsi="Symbol" w:hint="default"/>
      </w:rPr>
    </w:lvl>
    <w:lvl w:ilvl="7" w:tplc="04190003" w:tentative="1">
      <w:start w:val="1"/>
      <w:numFmt w:val="bullet"/>
      <w:lvlText w:val="o"/>
      <w:lvlJc w:val="left"/>
      <w:pPr>
        <w:ind w:left="5340" w:hanging="360"/>
      </w:pPr>
      <w:rPr>
        <w:rFonts w:ascii="Courier New" w:hAnsi="Courier New" w:cs="Courier New" w:hint="default"/>
      </w:rPr>
    </w:lvl>
    <w:lvl w:ilvl="8" w:tplc="04190005" w:tentative="1">
      <w:start w:val="1"/>
      <w:numFmt w:val="bullet"/>
      <w:lvlText w:val=""/>
      <w:lvlJc w:val="left"/>
      <w:pPr>
        <w:ind w:left="6060" w:hanging="360"/>
      </w:pPr>
      <w:rPr>
        <w:rFonts w:ascii="Wingdings" w:hAnsi="Wingdings" w:hint="default"/>
      </w:rPr>
    </w:lvl>
  </w:abstractNum>
  <w:abstractNum w:abstractNumId="6">
    <w:nsid w:val="26A129FF"/>
    <w:multiLevelType w:val="hybridMultilevel"/>
    <w:tmpl w:val="90FEE45A"/>
    <w:lvl w:ilvl="0" w:tplc="04190001">
      <w:start w:val="1"/>
      <w:numFmt w:val="bullet"/>
      <w:lvlText w:val=""/>
      <w:lvlJc w:val="left"/>
      <w:pPr>
        <w:ind w:left="1423" w:hanging="360"/>
      </w:pPr>
      <w:rPr>
        <w:rFonts w:ascii="Symbol" w:hAnsi="Symbol" w:hint="default"/>
      </w:rPr>
    </w:lvl>
    <w:lvl w:ilvl="1" w:tplc="04190003" w:tentative="1">
      <w:start w:val="1"/>
      <w:numFmt w:val="bullet"/>
      <w:lvlText w:val="o"/>
      <w:lvlJc w:val="left"/>
      <w:pPr>
        <w:ind w:left="2143" w:hanging="360"/>
      </w:pPr>
      <w:rPr>
        <w:rFonts w:ascii="Courier New" w:hAnsi="Courier New" w:cs="Courier New" w:hint="default"/>
      </w:rPr>
    </w:lvl>
    <w:lvl w:ilvl="2" w:tplc="04190005" w:tentative="1">
      <w:start w:val="1"/>
      <w:numFmt w:val="bullet"/>
      <w:lvlText w:val=""/>
      <w:lvlJc w:val="left"/>
      <w:pPr>
        <w:ind w:left="2863" w:hanging="360"/>
      </w:pPr>
      <w:rPr>
        <w:rFonts w:ascii="Wingdings" w:hAnsi="Wingdings" w:hint="default"/>
      </w:rPr>
    </w:lvl>
    <w:lvl w:ilvl="3" w:tplc="04190001" w:tentative="1">
      <w:start w:val="1"/>
      <w:numFmt w:val="bullet"/>
      <w:lvlText w:val=""/>
      <w:lvlJc w:val="left"/>
      <w:pPr>
        <w:ind w:left="3583" w:hanging="360"/>
      </w:pPr>
      <w:rPr>
        <w:rFonts w:ascii="Symbol" w:hAnsi="Symbol" w:hint="default"/>
      </w:rPr>
    </w:lvl>
    <w:lvl w:ilvl="4" w:tplc="04190003" w:tentative="1">
      <w:start w:val="1"/>
      <w:numFmt w:val="bullet"/>
      <w:lvlText w:val="o"/>
      <w:lvlJc w:val="left"/>
      <w:pPr>
        <w:ind w:left="4303" w:hanging="360"/>
      </w:pPr>
      <w:rPr>
        <w:rFonts w:ascii="Courier New" w:hAnsi="Courier New" w:cs="Courier New" w:hint="default"/>
      </w:rPr>
    </w:lvl>
    <w:lvl w:ilvl="5" w:tplc="04190005" w:tentative="1">
      <w:start w:val="1"/>
      <w:numFmt w:val="bullet"/>
      <w:lvlText w:val=""/>
      <w:lvlJc w:val="left"/>
      <w:pPr>
        <w:ind w:left="5023" w:hanging="360"/>
      </w:pPr>
      <w:rPr>
        <w:rFonts w:ascii="Wingdings" w:hAnsi="Wingdings" w:hint="default"/>
      </w:rPr>
    </w:lvl>
    <w:lvl w:ilvl="6" w:tplc="04190001" w:tentative="1">
      <w:start w:val="1"/>
      <w:numFmt w:val="bullet"/>
      <w:lvlText w:val=""/>
      <w:lvlJc w:val="left"/>
      <w:pPr>
        <w:ind w:left="5743" w:hanging="360"/>
      </w:pPr>
      <w:rPr>
        <w:rFonts w:ascii="Symbol" w:hAnsi="Symbol" w:hint="default"/>
      </w:rPr>
    </w:lvl>
    <w:lvl w:ilvl="7" w:tplc="04190003" w:tentative="1">
      <w:start w:val="1"/>
      <w:numFmt w:val="bullet"/>
      <w:lvlText w:val="o"/>
      <w:lvlJc w:val="left"/>
      <w:pPr>
        <w:ind w:left="6463" w:hanging="360"/>
      </w:pPr>
      <w:rPr>
        <w:rFonts w:ascii="Courier New" w:hAnsi="Courier New" w:cs="Courier New" w:hint="default"/>
      </w:rPr>
    </w:lvl>
    <w:lvl w:ilvl="8" w:tplc="04190005" w:tentative="1">
      <w:start w:val="1"/>
      <w:numFmt w:val="bullet"/>
      <w:lvlText w:val=""/>
      <w:lvlJc w:val="left"/>
      <w:pPr>
        <w:ind w:left="7183" w:hanging="360"/>
      </w:pPr>
      <w:rPr>
        <w:rFonts w:ascii="Wingdings" w:hAnsi="Wingdings" w:hint="default"/>
      </w:rPr>
    </w:lvl>
  </w:abstractNum>
  <w:abstractNum w:abstractNumId="7">
    <w:nsid w:val="2E651C21"/>
    <w:multiLevelType w:val="multilevel"/>
    <w:tmpl w:val="C20E1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4B952E2"/>
    <w:multiLevelType w:val="hybridMultilevel"/>
    <w:tmpl w:val="ADECE40A"/>
    <w:lvl w:ilvl="0" w:tplc="10EEE18E">
      <w:numFmt w:val="bullet"/>
      <w:lvlText w:val="-"/>
      <w:lvlJc w:val="left"/>
      <w:pPr>
        <w:ind w:left="-207" w:hanging="360"/>
      </w:pPr>
      <w:rPr>
        <w:rFonts w:ascii="Times New Roman" w:eastAsiaTheme="minorHAnsi" w:hAnsi="Times New Roman" w:cs="Times New Roman" w:hint="default"/>
      </w:rPr>
    </w:lvl>
    <w:lvl w:ilvl="1" w:tplc="20000003" w:tentative="1">
      <w:start w:val="1"/>
      <w:numFmt w:val="bullet"/>
      <w:lvlText w:val="o"/>
      <w:lvlJc w:val="left"/>
      <w:pPr>
        <w:ind w:left="513" w:hanging="360"/>
      </w:pPr>
      <w:rPr>
        <w:rFonts w:ascii="Courier New" w:hAnsi="Courier New" w:cs="Courier New" w:hint="default"/>
      </w:rPr>
    </w:lvl>
    <w:lvl w:ilvl="2" w:tplc="20000005" w:tentative="1">
      <w:start w:val="1"/>
      <w:numFmt w:val="bullet"/>
      <w:lvlText w:val=""/>
      <w:lvlJc w:val="left"/>
      <w:pPr>
        <w:ind w:left="1233" w:hanging="360"/>
      </w:pPr>
      <w:rPr>
        <w:rFonts w:ascii="Wingdings" w:hAnsi="Wingdings" w:hint="default"/>
      </w:rPr>
    </w:lvl>
    <w:lvl w:ilvl="3" w:tplc="20000001" w:tentative="1">
      <w:start w:val="1"/>
      <w:numFmt w:val="bullet"/>
      <w:lvlText w:val=""/>
      <w:lvlJc w:val="left"/>
      <w:pPr>
        <w:ind w:left="1953" w:hanging="360"/>
      </w:pPr>
      <w:rPr>
        <w:rFonts w:ascii="Symbol" w:hAnsi="Symbol" w:hint="default"/>
      </w:rPr>
    </w:lvl>
    <w:lvl w:ilvl="4" w:tplc="20000003" w:tentative="1">
      <w:start w:val="1"/>
      <w:numFmt w:val="bullet"/>
      <w:lvlText w:val="o"/>
      <w:lvlJc w:val="left"/>
      <w:pPr>
        <w:ind w:left="2673" w:hanging="360"/>
      </w:pPr>
      <w:rPr>
        <w:rFonts w:ascii="Courier New" w:hAnsi="Courier New" w:cs="Courier New" w:hint="default"/>
      </w:rPr>
    </w:lvl>
    <w:lvl w:ilvl="5" w:tplc="20000005" w:tentative="1">
      <w:start w:val="1"/>
      <w:numFmt w:val="bullet"/>
      <w:lvlText w:val=""/>
      <w:lvlJc w:val="left"/>
      <w:pPr>
        <w:ind w:left="3393" w:hanging="360"/>
      </w:pPr>
      <w:rPr>
        <w:rFonts w:ascii="Wingdings" w:hAnsi="Wingdings" w:hint="default"/>
      </w:rPr>
    </w:lvl>
    <w:lvl w:ilvl="6" w:tplc="20000001" w:tentative="1">
      <w:start w:val="1"/>
      <w:numFmt w:val="bullet"/>
      <w:lvlText w:val=""/>
      <w:lvlJc w:val="left"/>
      <w:pPr>
        <w:ind w:left="4113" w:hanging="360"/>
      </w:pPr>
      <w:rPr>
        <w:rFonts w:ascii="Symbol" w:hAnsi="Symbol" w:hint="default"/>
      </w:rPr>
    </w:lvl>
    <w:lvl w:ilvl="7" w:tplc="20000003" w:tentative="1">
      <w:start w:val="1"/>
      <w:numFmt w:val="bullet"/>
      <w:lvlText w:val="o"/>
      <w:lvlJc w:val="left"/>
      <w:pPr>
        <w:ind w:left="4833" w:hanging="360"/>
      </w:pPr>
      <w:rPr>
        <w:rFonts w:ascii="Courier New" w:hAnsi="Courier New" w:cs="Courier New" w:hint="default"/>
      </w:rPr>
    </w:lvl>
    <w:lvl w:ilvl="8" w:tplc="20000005" w:tentative="1">
      <w:start w:val="1"/>
      <w:numFmt w:val="bullet"/>
      <w:lvlText w:val=""/>
      <w:lvlJc w:val="left"/>
      <w:pPr>
        <w:ind w:left="5553" w:hanging="360"/>
      </w:pPr>
      <w:rPr>
        <w:rFonts w:ascii="Wingdings" w:hAnsi="Wingdings" w:hint="default"/>
      </w:rPr>
    </w:lvl>
  </w:abstractNum>
  <w:abstractNum w:abstractNumId="9">
    <w:nsid w:val="5C5B4CC4"/>
    <w:multiLevelType w:val="hybridMultilevel"/>
    <w:tmpl w:val="2A848116"/>
    <w:lvl w:ilvl="0" w:tplc="B0961AEC">
      <w:start w:val="1"/>
      <w:numFmt w:val="decimal"/>
      <w:lvlText w:val="%1."/>
      <w:lvlJc w:val="left"/>
      <w:pPr>
        <w:ind w:left="501" w:hanging="360"/>
      </w:pPr>
      <w:rPr>
        <w:rFonts w:ascii="Times New Roman" w:eastAsiaTheme="minorHAnsi" w:hAnsi="Times New Roman" w:cs="Times New Roman"/>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0">
    <w:nsid w:val="70A24E42"/>
    <w:multiLevelType w:val="hybridMultilevel"/>
    <w:tmpl w:val="FB9ADC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4D60BF3"/>
    <w:multiLevelType w:val="hybridMultilevel"/>
    <w:tmpl w:val="4EDA6B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9A16184"/>
    <w:multiLevelType w:val="hybridMultilevel"/>
    <w:tmpl w:val="980214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C65777A"/>
    <w:multiLevelType w:val="hybridMultilevel"/>
    <w:tmpl w:val="6ADC09AC"/>
    <w:lvl w:ilvl="0" w:tplc="04190001">
      <w:start w:val="1"/>
      <w:numFmt w:val="bullet"/>
      <w:lvlText w:val=""/>
      <w:lvlJc w:val="left"/>
      <w:pPr>
        <w:ind w:left="1423" w:hanging="360"/>
      </w:pPr>
      <w:rPr>
        <w:rFonts w:ascii="Symbol" w:hAnsi="Symbol" w:hint="default"/>
      </w:rPr>
    </w:lvl>
    <w:lvl w:ilvl="1" w:tplc="04190003" w:tentative="1">
      <w:start w:val="1"/>
      <w:numFmt w:val="bullet"/>
      <w:lvlText w:val="o"/>
      <w:lvlJc w:val="left"/>
      <w:pPr>
        <w:ind w:left="2143" w:hanging="360"/>
      </w:pPr>
      <w:rPr>
        <w:rFonts w:ascii="Courier New" w:hAnsi="Courier New" w:cs="Courier New" w:hint="default"/>
      </w:rPr>
    </w:lvl>
    <w:lvl w:ilvl="2" w:tplc="04190005" w:tentative="1">
      <w:start w:val="1"/>
      <w:numFmt w:val="bullet"/>
      <w:lvlText w:val=""/>
      <w:lvlJc w:val="left"/>
      <w:pPr>
        <w:ind w:left="2863" w:hanging="360"/>
      </w:pPr>
      <w:rPr>
        <w:rFonts w:ascii="Wingdings" w:hAnsi="Wingdings" w:hint="default"/>
      </w:rPr>
    </w:lvl>
    <w:lvl w:ilvl="3" w:tplc="04190001" w:tentative="1">
      <w:start w:val="1"/>
      <w:numFmt w:val="bullet"/>
      <w:lvlText w:val=""/>
      <w:lvlJc w:val="left"/>
      <w:pPr>
        <w:ind w:left="3583" w:hanging="360"/>
      </w:pPr>
      <w:rPr>
        <w:rFonts w:ascii="Symbol" w:hAnsi="Symbol" w:hint="default"/>
      </w:rPr>
    </w:lvl>
    <w:lvl w:ilvl="4" w:tplc="04190003" w:tentative="1">
      <w:start w:val="1"/>
      <w:numFmt w:val="bullet"/>
      <w:lvlText w:val="o"/>
      <w:lvlJc w:val="left"/>
      <w:pPr>
        <w:ind w:left="4303" w:hanging="360"/>
      </w:pPr>
      <w:rPr>
        <w:rFonts w:ascii="Courier New" w:hAnsi="Courier New" w:cs="Courier New" w:hint="default"/>
      </w:rPr>
    </w:lvl>
    <w:lvl w:ilvl="5" w:tplc="04190005" w:tentative="1">
      <w:start w:val="1"/>
      <w:numFmt w:val="bullet"/>
      <w:lvlText w:val=""/>
      <w:lvlJc w:val="left"/>
      <w:pPr>
        <w:ind w:left="5023" w:hanging="360"/>
      </w:pPr>
      <w:rPr>
        <w:rFonts w:ascii="Wingdings" w:hAnsi="Wingdings" w:hint="default"/>
      </w:rPr>
    </w:lvl>
    <w:lvl w:ilvl="6" w:tplc="04190001" w:tentative="1">
      <w:start w:val="1"/>
      <w:numFmt w:val="bullet"/>
      <w:lvlText w:val=""/>
      <w:lvlJc w:val="left"/>
      <w:pPr>
        <w:ind w:left="5743" w:hanging="360"/>
      </w:pPr>
      <w:rPr>
        <w:rFonts w:ascii="Symbol" w:hAnsi="Symbol" w:hint="default"/>
      </w:rPr>
    </w:lvl>
    <w:lvl w:ilvl="7" w:tplc="04190003" w:tentative="1">
      <w:start w:val="1"/>
      <w:numFmt w:val="bullet"/>
      <w:lvlText w:val="o"/>
      <w:lvlJc w:val="left"/>
      <w:pPr>
        <w:ind w:left="6463" w:hanging="360"/>
      </w:pPr>
      <w:rPr>
        <w:rFonts w:ascii="Courier New" w:hAnsi="Courier New" w:cs="Courier New" w:hint="default"/>
      </w:rPr>
    </w:lvl>
    <w:lvl w:ilvl="8" w:tplc="04190005" w:tentative="1">
      <w:start w:val="1"/>
      <w:numFmt w:val="bullet"/>
      <w:lvlText w:val=""/>
      <w:lvlJc w:val="left"/>
      <w:pPr>
        <w:ind w:left="7183" w:hanging="360"/>
      </w:pPr>
      <w:rPr>
        <w:rFonts w:ascii="Wingdings" w:hAnsi="Wingdings" w:hint="default"/>
      </w:rPr>
    </w:lvl>
  </w:abstractNum>
  <w:num w:numId="1">
    <w:abstractNumId w:val="6"/>
  </w:num>
  <w:num w:numId="2">
    <w:abstractNumId w:val="12"/>
  </w:num>
  <w:num w:numId="3">
    <w:abstractNumId w:val="11"/>
  </w:num>
  <w:num w:numId="4">
    <w:abstractNumId w:val="1"/>
  </w:num>
  <w:num w:numId="5">
    <w:abstractNumId w:val="2"/>
  </w:num>
  <w:num w:numId="6">
    <w:abstractNumId w:val="10"/>
  </w:num>
  <w:num w:numId="7">
    <w:abstractNumId w:val="3"/>
  </w:num>
  <w:num w:numId="8">
    <w:abstractNumId w:val="13"/>
  </w:num>
  <w:num w:numId="9">
    <w:abstractNumId w:val="9"/>
  </w:num>
  <w:num w:numId="10">
    <w:abstractNumId w:val="8"/>
  </w:num>
  <w:num w:numId="11">
    <w:abstractNumId w:val="7"/>
  </w:num>
  <w:num w:numId="12">
    <w:abstractNumId w:val="4"/>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08"/>
  <w:drawingGridHorizontalSpacing w:val="110"/>
  <w:displayHorizontalDrawingGridEvery w:val="2"/>
  <w:displayVertic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6C5"/>
    <w:rsid w:val="000411E3"/>
    <w:rsid w:val="00087CBD"/>
    <w:rsid w:val="000C1DE6"/>
    <w:rsid w:val="000C5550"/>
    <w:rsid w:val="000E5F08"/>
    <w:rsid w:val="00110220"/>
    <w:rsid w:val="0015168B"/>
    <w:rsid w:val="001F3087"/>
    <w:rsid w:val="002334B0"/>
    <w:rsid w:val="0023539A"/>
    <w:rsid w:val="00244D76"/>
    <w:rsid w:val="002454EF"/>
    <w:rsid w:val="002509E0"/>
    <w:rsid w:val="0026574A"/>
    <w:rsid w:val="002879EB"/>
    <w:rsid w:val="002A6CC7"/>
    <w:rsid w:val="002B4C0A"/>
    <w:rsid w:val="002F55A5"/>
    <w:rsid w:val="00402DFA"/>
    <w:rsid w:val="004B73DA"/>
    <w:rsid w:val="004C10AF"/>
    <w:rsid w:val="00545251"/>
    <w:rsid w:val="005C053C"/>
    <w:rsid w:val="005E3FBD"/>
    <w:rsid w:val="006019F5"/>
    <w:rsid w:val="006E0335"/>
    <w:rsid w:val="007D1013"/>
    <w:rsid w:val="007E3B44"/>
    <w:rsid w:val="0082442D"/>
    <w:rsid w:val="00867DEC"/>
    <w:rsid w:val="008831E6"/>
    <w:rsid w:val="008A51E5"/>
    <w:rsid w:val="008F0695"/>
    <w:rsid w:val="009016C5"/>
    <w:rsid w:val="009A772E"/>
    <w:rsid w:val="00A25118"/>
    <w:rsid w:val="00A54266"/>
    <w:rsid w:val="00A640A5"/>
    <w:rsid w:val="00AB4711"/>
    <w:rsid w:val="00B348CF"/>
    <w:rsid w:val="00B40B0A"/>
    <w:rsid w:val="00B961D9"/>
    <w:rsid w:val="00BC6B17"/>
    <w:rsid w:val="00C24055"/>
    <w:rsid w:val="00C553EE"/>
    <w:rsid w:val="00C90CF3"/>
    <w:rsid w:val="00CB48F9"/>
    <w:rsid w:val="00D908FA"/>
    <w:rsid w:val="00D90E3C"/>
    <w:rsid w:val="00DB11C8"/>
    <w:rsid w:val="00DC6D2B"/>
    <w:rsid w:val="00E06254"/>
    <w:rsid w:val="00E21A44"/>
    <w:rsid w:val="00E34586"/>
    <w:rsid w:val="00E4011F"/>
    <w:rsid w:val="00E45344"/>
    <w:rsid w:val="00E650F2"/>
    <w:rsid w:val="00E8354F"/>
    <w:rsid w:val="00ED6E84"/>
    <w:rsid w:val="00EF0744"/>
    <w:rsid w:val="00F559BD"/>
    <w:rsid w:val="00F74E10"/>
    <w:rsid w:val="00F75875"/>
    <w:rsid w:val="00F76A9B"/>
    <w:rsid w:val="00F8561C"/>
    <w:rsid w:val="00F92AE5"/>
    <w:rsid w:val="00FF4D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9546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251"/>
  </w:style>
  <w:style w:type="paragraph" w:styleId="1">
    <w:name w:val="heading 1"/>
    <w:basedOn w:val="a"/>
    <w:next w:val="a"/>
    <w:link w:val="10"/>
    <w:autoRedefine/>
    <w:uiPriority w:val="9"/>
    <w:qFormat/>
    <w:rsid w:val="002879EB"/>
    <w:pPr>
      <w:keepNext/>
      <w:spacing w:before="120" w:after="120" w:line="240" w:lineRule="auto"/>
      <w:ind w:firstLine="709"/>
      <w:jc w:val="center"/>
      <w:outlineLvl w:val="0"/>
    </w:pPr>
    <w:rPr>
      <w:rFonts w:ascii="Times New Roman" w:eastAsia="Times New Roman" w:hAnsi="Times New Roman" w:cs="Times New Roman"/>
      <w:b/>
      <w:bCs/>
      <w:kern w:val="32"/>
      <w:sz w:val="24"/>
      <w:szCs w:val="32"/>
      <w:lang w:eastAsia="ru-RU"/>
    </w:rPr>
  </w:style>
  <w:style w:type="paragraph" w:styleId="2">
    <w:name w:val="heading 2"/>
    <w:basedOn w:val="a"/>
    <w:next w:val="a"/>
    <w:link w:val="20"/>
    <w:autoRedefine/>
    <w:uiPriority w:val="9"/>
    <w:unhideWhenUsed/>
    <w:qFormat/>
    <w:rsid w:val="002879EB"/>
    <w:pPr>
      <w:keepNext/>
      <w:keepLines/>
      <w:widowControl w:val="0"/>
      <w:autoSpaceDE w:val="0"/>
      <w:autoSpaceDN w:val="0"/>
      <w:spacing w:before="120" w:after="120" w:line="240" w:lineRule="auto"/>
      <w:ind w:firstLine="709"/>
      <w:jc w:val="center"/>
      <w:outlineLvl w:val="1"/>
    </w:pPr>
    <w:rPr>
      <w:rFonts w:ascii="Times New Roman" w:eastAsiaTheme="majorEastAsia" w:hAnsi="Times New Roman" w:cstheme="majorBidi"/>
      <w:color w:val="365F91" w:themeColor="accent1" w:themeShade="BF"/>
      <w:sz w:val="24"/>
      <w:szCs w:val="26"/>
      <w:lang w:eastAsia="ru-RU" w:bidi="ru-RU"/>
    </w:rPr>
  </w:style>
  <w:style w:type="paragraph" w:styleId="3">
    <w:name w:val="heading 3"/>
    <w:basedOn w:val="a"/>
    <w:next w:val="a"/>
    <w:link w:val="30"/>
    <w:autoRedefine/>
    <w:uiPriority w:val="9"/>
    <w:unhideWhenUsed/>
    <w:qFormat/>
    <w:rsid w:val="002879EB"/>
    <w:pPr>
      <w:keepNext/>
      <w:keepLines/>
      <w:widowControl w:val="0"/>
      <w:autoSpaceDE w:val="0"/>
      <w:autoSpaceDN w:val="0"/>
      <w:spacing w:before="120" w:after="120" w:line="240" w:lineRule="auto"/>
      <w:ind w:firstLine="709"/>
      <w:jc w:val="center"/>
      <w:outlineLvl w:val="2"/>
    </w:pPr>
    <w:rPr>
      <w:rFonts w:ascii="Times New Roman" w:eastAsiaTheme="majorEastAsia" w:hAnsi="Times New Roman" w:cstheme="majorBidi"/>
      <w:b/>
      <w:bCs/>
      <w:color w:val="4F81BD" w:themeColor="accent1"/>
      <w:sz w:val="24"/>
      <w:lang w:eastAsia="ru-RU" w:bidi="ru-RU"/>
    </w:rPr>
  </w:style>
  <w:style w:type="paragraph" w:styleId="4">
    <w:name w:val="heading 4"/>
    <w:basedOn w:val="a"/>
    <w:next w:val="a"/>
    <w:link w:val="40"/>
    <w:autoRedefine/>
    <w:uiPriority w:val="9"/>
    <w:unhideWhenUsed/>
    <w:qFormat/>
    <w:rsid w:val="002879EB"/>
    <w:pPr>
      <w:keepNext/>
      <w:keepLines/>
      <w:widowControl w:val="0"/>
      <w:autoSpaceDE w:val="0"/>
      <w:autoSpaceDN w:val="0"/>
      <w:spacing w:before="120" w:after="120" w:line="240" w:lineRule="auto"/>
      <w:ind w:firstLine="709"/>
      <w:outlineLvl w:val="3"/>
    </w:pPr>
    <w:rPr>
      <w:rFonts w:ascii="Times New Roman" w:eastAsiaTheme="majorEastAsia" w:hAnsi="Times New Roman" w:cstheme="majorBidi"/>
      <w:b/>
      <w:i/>
      <w:iCs/>
      <w:color w:val="365F91" w:themeColor="accent1" w:themeShade="BF"/>
      <w:sz w:val="24"/>
      <w:lang w:eastAsia="ru-RU" w:bidi="ru-RU"/>
    </w:rPr>
  </w:style>
  <w:style w:type="paragraph" w:styleId="5">
    <w:name w:val="heading 5"/>
    <w:basedOn w:val="a"/>
    <w:next w:val="a"/>
    <w:link w:val="50"/>
    <w:autoRedefine/>
    <w:uiPriority w:val="9"/>
    <w:unhideWhenUsed/>
    <w:qFormat/>
    <w:rsid w:val="002879EB"/>
    <w:pPr>
      <w:keepNext/>
      <w:keepLines/>
      <w:widowControl w:val="0"/>
      <w:autoSpaceDE w:val="0"/>
      <w:autoSpaceDN w:val="0"/>
      <w:spacing w:before="120" w:after="120" w:line="240" w:lineRule="auto"/>
      <w:ind w:firstLine="709"/>
      <w:jc w:val="both"/>
      <w:outlineLvl w:val="4"/>
    </w:pPr>
    <w:rPr>
      <w:rFonts w:ascii="Times New Roman" w:eastAsiaTheme="majorEastAsia" w:hAnsi="Times New Roman" w:cstheme="majorBidi"/>
      <w:color w:val="243F60" w:themeColor="accent1" w:themeShade="7F"/>
      <w:sz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замат свой стиль"/>
    <w:basedOn w:val="a"/>
    <w:autoRedefine/>
    <w:qFormat/>
    <w:rsid w:val="00545251"/>
    <w:pPr>
      <w:spacing w:after="100" w:afterAutospacing="1" w:line="240" w:lineRule="auto"/>
    </w:pPr>
    <w:rPr>
      <w:rFonts w:ascii="Times New Roman" w:hAnsi="Times New Roman"/>
      <w:color w:val="000000" w:themeColor="text1"/>
      <w:sz w:val="28"/>
      <w:szCs w:val="28"/>
      <w:lang w:val="kk-KZ"/>
    </w:rPr>
  </w:style>
  <w:style w:type="character" w:customStyle="1" w:styleId="10">
    <w:name w:val="Заголовок 1 Знак"/>
    <w:basedOn w:val="a0"/>
    <w:link w:val="1"/>
    <w:uiPriority w:val="9"/>
    <w:rsid w:val="002879EB"/>
    <w:rPr>
      <w:rFonts w:ascii="Times New Roman" w:eastAsia="Times New Roman" w:hAnsi="Times New Roman" w:cs="Times New Roman"/>
      <w:b/>
      <w:bCs/>
      <w:kern w:val="32"/>
      <w:sz w:val="24"/>
      <w:szCs w:val="32"/>
      <w:lang w:eastAsia="ru-RU"/>
    </w:rPr>
  </w:style>
  <w:style w:type="character" w:customStyle="1" w:styleId="20">
    <w:name w:val="Заголовок 2 Знак"/>
    <w:basedOn w:val="a0"/>
    <w:link w:val="2"/>
    <w:uiPriority w:val="9"/>
    <w:rsid w:val="002879EB"/>
    <w:rPr>
      <w:rFonts w:ascii="Times New Roman" w:eastAsiaTheme="majorEastAsia" w:hAnsi="Times New Roman" w:cstheme="majorBidi"/>
      <w:color w:val="365F91" w:themeColor="accent1" w:themeShade="BF"/>
      <w:sz w:val="24"/>
      <w:szCs w:val="26"/>
      <w:lang w:eastAsia="ru-RU" w:bidi="ru-RU"/>
    </w:rPr>
  </w:style>
  <w:style w:type="character" w:customStyle="1" w:styleId="30">
    <w:name w:val="Заголовок 3 Знак"/>
    <w:basedOn w:val="a0"/>
    <w:link w:val="3"/>
    <w:uiPriority w:val="9"/>
    <w:rsid w:val="002879EB"/>
    <w:rPr>
      <w:rFonts w:ascii="Times New Roman" w:eastAsiaTheme="majorEastAsia" w:hAnsi="Times New Roman" w:cstheme="majorBidi"/>
      <w:b/>
      <w:bCs/>
      <w:color w:val="4F81BD" w:themeColor="accent1"/>
      <w:sz w:val="24"/>
      <w:lang w:eastAsia="ru-RU" w:bidi="ru-RU"/>
    </w:rPr>
  </w:style>
  <w:style w:type="character" w:customStyle="1" w:styleId="40">
    <w:name w:val="Заголовок 4 Знак"/>
    <w:basedOn w:val="a0"/>
    <w:link w:val="4"/>
    <w:uiPriority w:val="9"/>
    <w:rsid w:val="002879EB"/>
    <w:rPr>
      <w:rFonts w:ascii="Times New Roman" w:eastAsiaTheme="majorEastAsia" w:hAnsi="Times New Roman" w:cstheme="majorBidi"/>
      <w:b/>
      <w:i/>
      <w:iCs/>
      <w:color w:val="365F91" w:themeColor="accent1" w:themeShade="BF"/>
      <w:sz w:val="24"/>
      <w:lang w:eastAsia="ru-RU" w:bidi="ru-RU"/>
    </w:rPr>
  </w:style>
  <w:style w:type="character" w:customStyle="1" w:styleId="50">
    <w:name w:val="Заголовок 5 Знак"/>
    <w:basedOn w:val="a0"/>
    <w:link w:val="5"/>
    <w:uiPriority w:val="9"/>
    <w:rsid w:val="002879EB"/>
    <w:rPr>
      <w:rFonts w:ascii="Times New Roman" w:eastAsiaTheme="majorEastAsia" w:hAnsi="Times New Roman" w:cstheme="majorBidi"/>
      <w:color w:val="243F60" w:themeColor="accent1" w:themeShade="7F"/>
      <w:sz w:val="24"/>
      <w:lang w:eastAsia="ru-RU" w:bidi="ru-RU"/>
    </w:rPr>
  </w:style>
  <w:style w:type="paragraph" w:customStyle="1" w:styleId="a4">
    <w:name w:val="Димаш свой стиль"/>
    <w:basedOn w:val="a"/>
    <w:autoRedefine/>
    <w:qFormat/>
    <w:rsid w:val="00E8354F"/>
    <w:pPr>
      <w:spacing w:after="100" w:afterAutospacing="1" w:line="240" w:lineRule="auto"/>
    </w:pPr>
    <w:rPr>
      <w:rFonts w:ascii="Times New Roman" w:hAnsi="Times New Roman"/>
      <w:color w:val="000000" w:themeColor="text1"/>
      <w:sz w:val="28"/>
      <w:szCs w:val="28"/>
      <w:lang w:val="kk-KZ"/>
    </w:rPr>
  </w:style>
  <w:style w:type="character" w:styleId="a5">
    <w:name w:val="Strong"/>
    <w:basedOn w:val="a0"/>
    <w:uiPriority w:val="22"/>
    <w:qFormat/>
    <w:rsid w:val="00A25118"/>
    <w:rPr>
      <w:b/>
      <w:bCs/>
    </w:rPr>
  </w:style>
  <w:style w:type="paragraph" w:styleId="a6">
    <w:name w:val="No Spacing"/>
    <w:aliases w:val="мой рабочий,No Spacing,норма,свой,No Spacing1,14 TNR,Без интеБез интервала,Без интервала11,Обя,мелкий,Айгерим,Без интервала1,МОЙ СТИЛЬ,Без интервала2,Без интервала111,No Spacing11,Без интерваль,Елжан,Без интервала21,No Spacing12"/>
    <w:link w:val="a7"/>
    <w:uiPriority w:val="1"/>
    <w:qFormat/>
    <w:rsid w:val="009A772E"/>
    <w:pPr>
      <w:spacing w:after="0" w:line="240" w:lineRule="auto"/>
    </w:pPr>
  </w:style>
  <w:style w:type="character" w:customStyle="1" w:styleId="a7">
    <w:name w:val="Без интервала Знак"/>
    <w:aliases w:val="мой рабочий Знак,No Spacing Знак,норма Знак,свой Знак,No Spacing1 Знак,14 TNR Знак,Без интеБез интервала Знак,Без интервала11 Знак,Обя Знак,мелкий Знак,Айгерим Знак,Без интервала1 Знак,МОЙ СТИЛЬ Знак,Без интервала2 Знак,Елжан Знак"/>
    <w:link w:val="a6"/>
    <w:uiPriority w:val="1"/>
    <w:locked/>
    <w:rsid w:val="009A772E"/>
  </w:style>
  <w:style w:type="paragraph" w:styleId="a8">
    <w:name w:val="List Paragraph"/>
    <w:basedOn w:val="a"/>
    <w:uiPriority w:val="34"/>
    <w:qFormat/>
    <w:rsid w:val="009A772E"/>
    <w:pPr>
      <w:ind w:left="720"/>
      <w:contextualSpacing/>
    </w:pPr>
  </w:style>
  <w:style w:type="table" w:styleId="a9">
    <w:name w:val="Table Grid"/>
    <w:basedOn w:val="a1"/>
    <w:uiPriority w:val="59"/>
    <w:rsid w:val="005E3F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4011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4011F"/>
    <w:rPr>
      <w:rFonts w:ascii="Tahoma" w:hAnsi="Tahoma" w:cs="Tahoma"/>
      <w:sz w:val="16"/>
      <w:szCs w:val="16"/>
    </w:rPr>
  </w:style>
  <w:style w:type="paragraph" w:customStyle="1" w:styleId="docdata">
    <w:name w:val="docdata"/>
    <w:aliases w:val="docy,v5,21177,bqiaagaaeyqcaaagiaiaaanasgaabbzoaaaaaaaaaaaaaaaaaaaaaaaaaaaaaaaaaaaaaaaaaaaaaaaaaaaaaaaaaaaaaaaaaaaaaaaaaaaaaaaaaaaaaaaaaaaaaaaaaaaaaaaaaaaaaaaaaaaaaaaaaaaaaaaaaaaaaaaaaaaaaaaaaaaaaaaaaaaaaaaaaaaaaaaaaaaaaaaaaaaaaaaaaaaaaaaaaaaaaaa"/>
    <w:basedOn w:val="a"/>
    <w:rsid w:val="00402DFA"/>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402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a"/>
    <w:rsid w:val="00A640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6asjqtextbase">
    <w:name w:val="w6asjq_textbase"/>
    <w:basedOn w:val="a0"/>
    <w:rsid w:val="002454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251"/>
  </w:style>
  <w:style w:type="paragraph" w:styleId="1">
    <w:name w:val="heading 1"/>
    <w:basedOn w:val="a"/>
    <w:next w:val="a"/>
    <w:link w:val="10"/>
    <w:autoRedefine/>
    <w:uiPriority w:val="9"/>
    <w:qFormat/>
    <w:rsid w:val="002879EB"/>
    <w:pPr>
      <w:keepNext/>
      <w:spacing w:before="120" w:after="120" w:line="240" w:lineRule="auto"/>
      <w:ind w:firstLine="709"/>
      <w:jc w:val="center"/>
      <w:outlineLvl w:val="0"/>
    </w:pPr>
    <w:rPr>
      <w:rFonts w:ascii="Times New Roman" w:eastAsia="Times New Roman" w:hAnsi="Times New Roman" w:cs="Times New Roman"/>
      <w:b/>
      <w:bCs/>
      <w:kern w:val="32"/>
      <w:sz w:val="24"/>
      <w:szCs w:val="32"/>
      <w:lang w:eastAsia="ru-RU"/>
    </w:rPr>
  </w:style>
  <w:style w:type="paragraph" w:styleId="2">
    <w:name w:val="heading 2"/>
    <w:basedOn w:val="a"/>
    <w:next w:val="a"/>
    <w:link w:val="20"/>
    <w:autoRedefine/>
    <w:uiPriority w:val="9"/>
    <w:unhideWhenUsed/>
    <w:qFormat/>
    <w:rsid w:val="002879EB"/>
    <w:pPr>
      <w:keepNext/>
      <w:keepLines/>
      <w:widowControl w:val="0"/>
      <w:autoSpaceDE w:val="0"/>
      <w:autoSpaceDN w:val="0"/>
      <w:spacing w:before="120" w:after="120" w:line="240" w:lineRule="auto"/>
      <w:ind w:firstLine="709"/>
      <w:jc w:val="center"/>
      <w:outlineLvl w:val="1"/>
    </w:pPr>
    <w:rPr>
      <w:rFonts w:ascii="Times New Roman" w:eastAsiaTheme="majorEastAsia" w:hAnsi="Times New Roman" w:cstheme="majorBidi"/>
      <w:color w:val="365F91" w:themeColor="accent1" w:themeShade="BF"/>
      <w:sz w:val="24"/>
      <w:szCs w:val="26"/>
      <w:lang w:eastAsia="ru-RU" w:bidi="ru-RU"/>
    </w:rPr>
  </w:style>
  <w:style w:type="paragraph" w:styleId="3">
    <w:name w:val="heading 3"/>
    <w:basedOn w:val="a"/>
    <w:next w:val="a"/>
    <w:link w:val="30"/>
    <w:autoRedefine/>
    <w:uiPriority w:val="9"/>
    <w:unhideWhenUsed/>
    <w:qFormat/>
    <w:rsid w:val="002879EB"/>
    <w:pPr>
      <w:keepNext/>
      <w:keepLines/>
      <w:widowControl w:val="0"/>
      <w:autoSpaceDE w:val="0"/>
      <w:autoSpaceDN w:val="0"/>
      <w:spacing w:before="120" w:after="120" w:line="240" w:lineRule="auto"/>
      <w:ind w:firstLine="709"/>
      <w:jc w:val="center"/>
      <w:outlineLvl w:val="2"/>
    </w:pPr>
    <w:rPr>
      <w:rFonts w:ascii="Times New Roman" w:eastAsiaTheme="majorEastAsia" w:hAnsi="Times New Roman" w:cstheme="majorBidi"/>
      <w:b/>
      <w:bCs/>
      <w:color w:val="4F81BD" w:themeColor="accent1"/>
      <w:sz w:val="24"/>
      <w:lang w:eastAsia="ru-RU" w:bidi="ru-RU"/>
    </w:rPr>
  </w:style>
  <w:style w:type="paragraph" w:styleId="4">
    <w:name w:val="heading 4"/>
    <w:basedOn w:val="a"/>
    <w:next w:val="a"/>
    <w:link w:val="40"/>
    <w:autoRedefine/>
    <w:uiPriority w:val="9"/>
    <w:unhideWhenUsed/>
    <w:qFormat/>
    <w:rsid w:val="002879EB"/>
    <w:pPr>
      <w:keepNext/>
      <w:keepLines/>
      <w:widowControl w:val="0"/>
      <w:autoSpaceDE w:val="0"/>
      <w:autoSpaceDN w:val="0"/>
      <w:spacing w:before="120" w:after="120" w:line="240" w:lineRule="auto"/>
      <w:ind w:firstLine="709"/>
      <w:outlineLvl w:val="3"/>
    </w:pPr>
    <w:rPr>
      <w:rFonts w:ascii="Times New Roman" w:eastAsiaTheme="majorEastAsia" w:hAnsi="Times New Roman" w:cstheme="majorBidi"/>
      <w:b/>
      <w:i/>
      <w:iCs/>
      <w:color w:val="365F91" w:themeColor="accent1" w:themeShade="BF"/>
      <w:sz w:val="24"/>
      <w:lang w:eastAsia="ru-RU" w:bidi="ru-RU"/>
    </w:rPr>
  </w:style>
  <w:style w:type="paragraph" w:styleId="5">
    <w:name w:val="heading 5"/>
    <w:basedOn w:val="a"/>
    <w:next w:val="a"/>
    <w:link w:val="50"/>
    <w:autoRedefine/>
    <w:uiPriority w:val="9"/>
    <w:unhideWhenUsed/>
    <w:qFormat/>
    <w:rsid w:val="002879EB"/>
    <w:pPr>
      <w:keepNext/>
      <w:keepLines/>
      <w:widowControl w:val="0"/>
      <w:autoSpaceDE w:val="0"/>
      <w:autoSpaceDN w:val="0"/>
      <w:spacing w:before="120" w:after="120" w:line="240" w:lineRule="auto"/>
      <w:ind w:firstLine="709"/>
      <w:jc w:val="both"/>
      <w:outlineLvl w:val="4"/>
    </w:pPr>
    <w:rPr>
      <w:rFonts w:ascii="Times New Roman" w:eastAsiaTheme="majorEastAsia" w:hAnsi="Times New Roman" w:cstheme="majorBidi"/>
      <w:color w:val="243F60" w:themeColor="accent1" w:themeShade="7F"/>
      <w:sz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замат свой стиль"/>
    <w:basedOn w:val="a"/>
    <w:autoRedefine/>
    <w:qFormat/>
    <w:rsid w:val="00545251"/>
    <w:pPr>
      <w:spacing w:after="100" w:afterAutospacing="1" w:line="240" w:lineRule="auto"/>
    </w:pPr>
    <w:rPr>
      <w:rFonts w:ascii="Times New Roman" w:hAnsi="Times New Roman"/>
      <w:color w:val="000000" w:themeColor="text1"/>
      <w:sz w:val="28"/>
      <w:szCs w:val="28"/>
      <w:lang w:val="kk-KZ"/>
    </w:rPr>
  </w:style>
  <w:style w:type="character" w:customStyle="1" w:styleId="10">
    <w:name w:val="Заголовок 1 Знак"/>
    <w:basedOn w:val="a0"/>
    <w:link w:val="1"/>
    <w:uiPriority w:val="9"/>
    <w:rsid w:val="002879EB"/>
    <w:rPr>
      <w:rFonts w:ascii="Times New Roman" w:eastAsia="Times New Roman" w:hAnsi="Times New Roman" w:cs="Times New Roman"/>
      <w:b/>
      <w:bCs/>
      <w:kern w:val="32"/>
      <w:sz w:val="24"/>
      <w:szCs w:val="32"/>
      <w:lang w:eastAsia="ru-RU"/>
    </w:rPr>
  </w:style>
  <w:style w:type="character" w:customStyle="1" w:styleId="20">
    <w:name w:val="Заголовок 2 Знак"/>
    <w:basedOn w:val="a0"/>
    <w:link w:val="2"/>
    <w:uiPriority w:val="9"/>
    <w:rsid w:val="002879EB"/>
    <w:rPr>
      <w:rFonts w:ascii="Times New Roman" w:eastAsiaTheme="majorEastAsia" w:hAnsi="Times New Roman" w:cstheme="majorBidi"/>
      <w:color w:val="365F91" w:themeColor="accent1" w:themeShade="BF"/>
      <w:sz w:val="24"/>
      <w:szCs w:val="26"/>
      <w:lang w:eastAsia="ru-RU" w:bidi="ru-RU"/>
    </w:rPr>
  </w:style>
  <w:style w:type="character" w:customStyle="1" w:styleId="30">
    <w:name w:val="Заголовок 3 Знак"/>
    <w:basedOn w:val="a0"/>
    <w:link w:val="3"/>
    <w:uiPriority w:val="9"/>
    <w:rsid w:val="002879EB"/>
    <w:rPr>
      <w:rFonts w:ascii="Times New Roman" w:eastAsiaTheme="majorEastAsia" w:hAnsi="Times New Roman" w:cstheme="majorBidi"/>
      <w:b/>
      <w:bCs/>
      <w:color w:val="4F81BD" w:themeColor="accent1"/>
      <w:sz w:val="24"/>
      <w:lang w:eastAsia="ru-RU" w:bidi="ru-RU"/>
    </w:rPr>
  </w:style>
  <w:style w:type="character" w:customStyle="1" w:styleId="40">
    <w:name w:val="Заголовок 4 Знак"/>
    <w:basedOn w:val="a0"/>
    <w:link w:val="4"/>
    <w:uiPriority w:val="9"/>
    <w:rsid w:val="002879EB"/>
    <w:rPr>
      <w:rFonts w:ascii="Times New Roman" w:eastAsiaTheme="majorEastAsia" w:hAnsi="Times New Roman" w:cstheme="majorBidi"/>
      <w:b/>
      <w:i/>
      <w:iCs/>
      <w:color w:val="365F91" w:themeColor="accent1" w:themeShade="BF"/>
      <w:sz w:val="24"/>
      <w:lang w:eastAsia="ru-RU" w:bidi="ru-RU"/>
    </w:rPr>
  </w:style>
  <w:style w:type="character" w:customStyle="1" w:styleId="50">
    <w:name w:val="Заголовок 5 Знак"/>
    <w:basedOn w:val="a0"/>
    <w:link w:val="5"/>
    <w:uiPriority w:val="9"/>
    <w:rsid w:val="002879EB"/>
    <w:rPr>
      <w:rFonts w:ascii="Times New Roman" w:eastAsiaTheme="majorEastAsia" w:hAnsi="Times New Roman" w:cstheme="majorBidi"/>
      <w:color w:val="243F60" w:themeColor="accent1" w:themeShade="7F"/>
      <w:sz w:val="24"/>
      <w:lang w:eastAsia="ru-RU" w:bidi="ru-RU"/>
    </w:rPr>
  </w:style>
  <w:style w:type="paragraph" w:customStyle="1" w:styleId="a4">
    <w:name w:val="Димаш свой стиль"/>
    <w:basedOn w:val="a"/>
    <w:autoRedefine/>
    <w:qFormat/>
    <w:rsid w:val="00E8354F"/>
    <w:pPr>
      <w:spacing w:after="100" w:afterAutospacing="1" w:line="240" w:lineRule="auto"/>
    </w:pPr>
    <w:rPr>
      <w:rFonts w:ascii="Times New Roman" w:hAnsi="Times New Roman"/>
      <w:color w:val="000000" w:themeColor="text1"/>
      <w:sz w:val="28"/>
      <w:szCs w:val="28"/>
      <w:lang w:val="kk-KZ"/>
    </w:rPr>
  </w:style>
  <w:style w:type="character" w:styleId="a5">
    <w:name w:val="Strong"/>
    <w:basedOn w:val="a0"/>
    <w:uiPriority w:val="22"/>
    <w:qFormat/>
    <w:rsid w:val="00A25118"/>
    <w:rPr>
      <w:b/>
      <w:bCs/>
    </w:rPr>
  </w:style>
  <w:style w:type="paragraph" w:styleId="a6">
    <w:name w:val="No Spacing"/>
    <w:aliases w:val="мой рабочий,No Spacing,норма,свой,No Spacing1,14 TNR,Без интеБез интервала,Без интервала11,Обя,мелкий,Айгерим,Без интервала1,МОЙ СТИЛЬ,Без интервала2,Без интервала111,No Spacing11,Без интерваль,Елжан,Без интервала21,No Spacing12"/>
    <w:link w:val="a7"/>
    <w:uiPriority w:val="1"/>
    <w:qFormat/>
    <w:rsid w:val="009A772E"/>
    <w:pPr>
      <w:spacing w:after="0" w:line="240" w:lineRule="auto"/>
    </w:pPr>
  </w:style>
  <w:style w:type="character" w:customStyle="1" w:styleId="a7">
    <w:name w:val="Без интервала Знак"/>
    <w:aliases w:val="мой рабочий Знак,No Spacing Знак,норма Знак,свой Знак,No Spacing1 Знак,14 TNR Знак,Без интеБез интервала Знак,Без интервала11 Знак,Обя Знак,мелкий Знак,Айгерим Знак,Без интервала1 Знак,МОЙ СТИЛЬ Знак,Без интервала2 Знак,Елжан Знак"/>
    <w:link w:val="a6"/>
    <w:uiPriority w:val="1"/>
    <w:locked/>
    <w:rsid w:val="009A772E"/>
  </w:style>
  <w:style w:type="paragraph" w:styleId="a8">
    <w:name w:val="List Paragraph"/>
    <w:basedOn w:val="a"/>
    <w:uiPriority w:val="34"/>
    <w:qFormat/>
    <w:rsid w:val="009A772E"/>
    <w:pPr>
      <w:ind w:left="720"/>
      <w:contextualSpacing/>
    </w:pPr>
  </w:style>
  <w:style w:type="table" w:styleId="a9">
    <w:name w:val="Table Grid"/>
    <w:basedOn w:val="a1"/>
    <w:uiPriority w:val="59"/>
    <w:rsid w:val="005E3F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4011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4011F"/>
    <w:rPr>
      <w:rFonts w:ascii="Tahoma" w:hAnsi="Tahoma" w:cs="Tahoma"/>
      <w:sz w:val="16"/>
      <w:szCs w:val="16"/>
    </w:rPr>
  </w:style>
  <w:style w:type="paragraph" w:customStyle="1" w:styleId="docdata">
    <w:name w:val="docdata"/>
    <w:aliases w:val="docy,v5,21177,bqiaagaaeyqcaaagiaiaaanasgaabbzoaaaaaaaaaaaaaaaaaaaaaaaaaaaaaaaaaaaaaaaaaaaaaaaaaaaaaaaaaaaaaaaaaaaaaaaaaaaaaaaaaaaaaaaaaaaaaaaaaaaaaaaaaaaaaaaaaaaaaaaaaaaaaaaaaaaaaaaaaaaaaaaaaaaaaaaaaaaaaaaaaaaaaaaaaaaaaaaaaaaaaaaaaaaaaaaaaaaaaaa"/>
    <w:basedOn w:val="a"/>
    <w:rsid w:val="00402DFA"/>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402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a"/>
    <w:rsid w:val="00A640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6asjqtextbase">
    <w:name w:val="w6asjq_textbase"/>
    <w:basedOn w:val="a0"/>
    <w:rsid w:val="00245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570076">
      <w:bodyDiv w:val="1"/>
      <w:marLeft w:val="0"/>
      <w:marRight w:val="0"/>
      <w:marTop w:val="0"/>
      <w:marBottom w:val="0"/>
      <w:divBdr>
        <w:top w:val="none" w:sz="0" w:space="0" w:color="auto"/>
        <w:left w:val="none" w:sz="0" w:space="0" w:color="auto"/>
        <w:bottom w:val="none" w:sz="0" w:space="0" w:color="auto"/>
        <w:right w:val="none" w:sz="0" w:space="0" w:color="auto"/>
      </w:divBdr>
    </w:div>
    <w:div w:id="1117605069">
      <w:bodyDiv w:val="1"/>
      <w:marLeft w:val="0"/>
      <w:marRight w:val="0"/>
      <w:marTop w:val="0"/>
      <w:marBottom w:val="0"/>
      <w:divBdr>
        <w:top w:val="none" w:sz="0" w:space="0" w:color="auto"/>
        <w:left w:val="none" w:sz="0" w:space="0" w:color="auto"/>
        <w:bottom w:val="none" w:sz="0" w:space="0" w:color="auto"/>
        <w:right w:val="none" w:sz="0" w:space="0" w:color="auto"/>
      </w:divBdr>
    </w:div>
    <w:div w:id="173280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10</Pages>
  <Words>3480</Words>
  <Characters>19839</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dc:creator>
  <cp:keywords/>
  <dc:description/>
  <cp:lastModifiedBy>Юр</cp:lastModifiedBy>
  <cp:revision>10</cp:revision>
  <cp:lastPrinted>2026-09-09T04:45:00Z</cp:lastPrinted>
  <dcterms:created xsi:type="dcterms:W3CDTF">2026-09-08T12:10:00Z</dcterms:created>
  <dcterms:modified xsi:type="dcterms:W3CDTF">2026-10-13T14:07:00Z</dcterms:modified>
</cp:coreProperties>
</file>