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8CF76" w14:textId="77777777" w:rsidR="00E54286" w:rsidRDefault="00E54286" w:rsidP="00E54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val="ru-RU" w:eastAsia="ru-KZ"/>
          <w14:ligatures w14:val="none"/>
        </w:rPr>
      </w:pPr>
    </w:p>
    <w:p w14:paraId="26C8134B" w14:textId="7AD1B664" w:rsidR="00E54286" w:rsidRPr="00A53F76" w:rsidRDefault="00E54286" w:rsidP="00A53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</w:pPr>
      <w:proofErr w:type="spellStart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>Барлық</w:t>
      </w:r>
      <w:proofErr w:type="spellEnd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 xml:space="preserve"> </w:t>
      </w:r>
      <w:proofErr w:type="spellStart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>деңгейдегі</w:t>
      </w:r>
      <w:proofErr w:type="spellEnd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 xml:space="preserve"> </w:t>
      </w:r>
      <w:proofErr w:type="spellStart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>мәслихаттардың</w:t>
      </w:r>
      <w:proofErr w:type="spellEnd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 xml:space="preserve"> </w:t>
      </w:r>
      <w:proofErr w:type="spellStart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>өкілеттігін</w:t>
      </w:r>
      <w:proofErr w:type="spellEnd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 xml:space="preserve"> </w:t>
      </w:r>
      <w:proofErr w:type="spellStart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>мерзімінен</w:t>
      </w:r>
      <w:proofErr w:type="spellEnd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 xml:space="preserve"> </w:t>
      </w:r>
      <w:proofErr w:type="spellStart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>бұрын</w:t>
      </w:r>
      <w:proofErr w:type="spellEnd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 xml:space="preserve"> </w:t>
      </w:r>
      <w:proofErr w:type="spellStart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>тоқтату</w:t>
      </w:r>
      <w:proofErr w:type="spellEnd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 xml:space="preserve"> </w:t>
      </w:r>
      <w:proofErr w:type="spellStart"/>
      <w:r w:rsidRPr="00A53F7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val="ru-RU" w:eastAsia="ru-KZ"/>
          <w14:ligatures w14:val="none"/>
        </w:rPr>
        <w:t>туралы</w:t>
      </w:r>
      <w:proofErr w:type="spellEnd"/>
    </w:p>
    <w:p w14:paraId="6DC76354" w14:textId="217BD5DC" w:rsidR="00E54286" w:rsidRPr="00E54286" w:rsidRDefault="00E54286" w:rsidP="00E54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</w:pP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Қазақстан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Республикасы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Конституциясының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88-бабының 5-тармағына, «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Қазақстан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Республикасындағы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сайлау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туралы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»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Қазақстан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Республикасы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Конституциялық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заңының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101-бабының 3-тармағына, «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Қазақстан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Республикасындағы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жергілікті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мемлекеттік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басқару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және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өзін-өзі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басқару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туралы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»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Қазақстан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Республикасы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Заңының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23-бабының 2-тармағына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сәйкес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r w:rsidRPr="00E5428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u-KZ"/>
          <w14:ligatures w14:val="none"/>
        </w:rPr>
        <w:t>ҚАУЛЫ ЕТЕМІН:</w:t>
      </w:r>
    </w:p>
    <w:p w14:paraId="153A72E6" w14:textId="77777777" w:rsidR="00E54286" w:rsidRPr="00E54286" w:rsidRDefault="00E54286" w:rsidP="00E54286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</w:pP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Барлық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деңгейдегі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мәслихаттардың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өкілеттігі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мерзімінен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бұрын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тоқтатылсын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.</w:t>
      </w:r>
    </w:p>
    <w:p w14:paraId="7E568BE3" w14:textId="77777777" w:rsidR="00E54286" w:rsidRPr="00E54286" w:rsidRDefault="00E54286" w:rsidP="00E54286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</w:pP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Қазақстан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Республикасының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Орталық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сайлау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комиссиясы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барлық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деңгейдегі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мәслихаттар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депутаттарын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кезектен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тыс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сайлауды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тағайындау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, оны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дайындау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мен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өткізуді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ұйымдастыру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жөніндегі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шараларды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 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қабылдасын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.</w:t>
      </w:r>
    </w:p>
    <w:p w14:paraId="5941755B" w14:textId="77777777" w:rsidR="00E54286" w:rsidRPr="00E54286" w:rsidRDefault="00E54286" w:rsidP="00E54286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</w:pP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Қазақстан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Республикасының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Үкіметі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, Астана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қаласының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,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облыстардың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, Алматы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және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Шымкент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қалаларының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әкімдері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барлық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деңгейдегі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мәслихаттар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депутаттарын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кезектен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тыс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сайлауды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ұйымдастырушылық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,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материалдық-техникалық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және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қаржылық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қамтамасыз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ету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жөніндегі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шараларды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қабылдасын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.</w:t>
      </w:r>
    </w:p>
    <w:p w14:paraId="3F40017F" w14:textId="77777777" w:rsidR="00E54286" w:rsidRPr="00E54286" w:rsidRDefault="00E54286" w:rsidP="00E54286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</w:pPr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Осы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Жарлық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жарияланған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күнінен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бастап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қолданысқа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енгізіледі</w:t>
      </w:r>
      <w:proofErr w:type="spellEnd"/>
      <w:r w:rsidRPr="00E5428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KZ"/>
          <w14:ligatures w14:val="none"/>
        </w:rPr>
        <w:t>.</w:t>
      </w:r>
    </w:p>
    <w:p w14:paraId="15862C06" w14:textId="77777777" w:rsidR="00E54286" w:rsidRPr="00E54286" w:rsidRDefault="00E54286" w:rsidP="00E54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</w:pPr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 </w:t>
      </w:r>
    </w:p>
    <w:p w14:paraId="57538F36" w14:textId="77777777" w:rsidR="00E54286" w:rsidRPr="00E54286" w:rsidRDefault="00E54286" w:rsidP="00E54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</w:pPr>
      <w:proofErr w:type="spellStart"/>
      <w:r w:rsidRPr="00E5428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u-KZ"/>
          <w14:ligatures w14:val="none"/>
        </w:rPr>
        <w:t>Қазақстан</w:t>
      </w:r>
      <w:proofErr w:type="spellEnd"/>
      <w:r w:rsidRPr="00E5428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E5428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u-KZ"/>
          <w14:ligatures w14:val="none"/>
        </w:rPr>
        <w:t>Республикасының</w:t>
      </w:r>
      <w:proofErr w:type="spellEnd"/>
    </w:p>
    <w:p w14:paraId="3BA9EAD3" w14:textId="77777777" w:rsidR="00E54286" w:rsidRPr="00E54286" w:rsidRDefault="00E54286" w:rsidP="00E54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</w:pPr>
      <w:r w:rsidRPr="00E5428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u-KZ"/>
          <w14:ligatures w14:val="none"/>
        </w:rPr>
        <w:t xml:space="preserve">                </w:t>
      </w:r>
      <w:proofErr w:type="spellStart"/>
      <w:r w:rsidRPr="00E5428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u-KZ"/>
          <w14:ligatures w14:val="none"/>
        </w:rPr>
        <w:t>Президенті</w:t>
      </w:r>
      <w:proofErr w:type="spellEnd"/>
      <w:r w:rsidRPr="00E5428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u-KZ"/>
          <w14:ligatures w14:val="none"/>
        </w:rPr>
        <w:t>                                                             </w:t>
      </w:r>
      <w:proofErr w:type="spellStart"/>
      <w:r w:rsidRPr="00E54286"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u-KZ"/>
          <w14:ligatures w14:val="none"/>
        </w:rPr>
        <w:t>Қ.Тоқаев</w:t>
      </w:r>
      <w:proofErr w:type="spellEnd"/>
    </w:p>
    <w:p w14:paraId="00A28330" w14:textId="77777777" w:rsidR="00E54286" w:rsidRPr="00E54286" w:rsidRDefault="00E54286" w:rsidP="00E54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</w:pPr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 </w:t>
      </w:r>
    </w:p>
    <w:p w14:paraId="758F7671" w14:textId="77777777" w:rsidR="00E54286" w:rsidRPr="00E54286" w:rsidRDefault="00E54286" w:rsidP="00E54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</w:pPr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Астана,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Ақорда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, 2026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жылғы</w:t>
      </w:r>
      <w:proofErr w:type="spellEnd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 xml:space="preserve"> 12 </w:t>
      </w:r>
      <w:proofErr w:type="spellStart"/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қазан</w:t>
      </w:r>
      <w:proofErr w:type="spellEnd"/>
    </w:p>
    <w:p w14:paraId="1BBFBB20" w14:textId="77777777" w:rsidR="00E54286" w:rsidRPr="00E54286" w:rsidRDefault="00E54286" w:rsidP="00E54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</w:pPr>
      <w:r w:rsidRPr="00E54286"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u-KZ"/>
          <w14:ligatures w14:val="none"/>
        </w:rPr>
        <w:t>                       № 1521</w:t>
      </w:r>
    </w:p>
    <w:p w14:paraId="3D5B2D53" w14:textId="77777777" w:rsidR="006317EB" w:rsidRDefault="006317EB"/>
    <w:sectPr w:rsidR="00631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E0B84"/>
    <w:multiLevelType w:val="multilevel"/>
    <w:tmpl w:val="F5647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4865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EB"/>
    <w:rsid w:val="006317EB"/>
    <w:rsid w:val="006F2C07"/>
    <w:rsid w:val="00A53F76"/>
    <w:rsid w:val="00E54286"/>
    <w:rsid w:val="00E9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041AD"/>
  <w15:chartTrackingRefBased/>
  <w15:docId w15:val="{34AEDF7E-05C8-4D07-B9AC-4C47187F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1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7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7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1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1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1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17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17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17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17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17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17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1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1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1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1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1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17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17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17E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1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17E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317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9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2026-10-14T06:06:00Z</dcterms:created>
  <dcterms:modified xsi:type="dcterms:W3CDTF">2026-10-14T06:09:00Z</dcterms:modified>
</cp:coreProperties>
</file>