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8D321">
      <w:pPr>
        <w:rPr>
          <w:b/>
          <w:sz w:val="28"/>
          <w:szCs w:val="28"/>
          <w:lang w:val="kk-KZ"/>
        </w:rPr>
      </w:pPr>
    </w:p>
    <w:p w14:paraId="10CAAD59">
      <w:pPr>
        <w:ind w:firstLine="709"/>
        <w:jc w:val="both"/>
        <w:rPr>
          <w:b/>
          <w:sz w:val="28"/>
          <w:szCs w:val="28"/>
          <w:lang w:val="kk-KZ"/>
        </w:rPr>
      </w:pPr>
      <w:r>
        <w:rPr>
          <w:b/>
          <w:sz w:val="28"/>
          <w:szCs w:val="28"/>
          <w:lang w:val="kk-KZ"/>
        </w:rPr>
        <w:t xml:space="preserve">«Жылыой ауданы бойынша 2026 жылғы IV тоқсанға ауылдық елді мекендердегі денсаулық сақтау, білім беру, әлеуметтік қамсыздандыру, мәдениет, спорт және агроөнеркәсіптік кешен саласындағы, ауылдар, кенттер, ауылдық округтер әкімдері аппараттарының мемлекеттік қызметшілері бойынша сұранысқа ие мамандықтар тізбесін бекіту туралы» Жылыой ауданы әкімдігінің 2026 жылғы 9 </w:t>
      </w:r>
      <w:r>
        <w:rPr>
          <w:b/>
          <w:sz w:val="28"/>
          <w:szCs w:val="28"/>
          <w:lang w:val="ru-RU"/>
        </w:rPr>
        <w:t>қазандағы</w:t>
      </w:r>
      <w:r>
        <w:rPr>
          <w:b/>
          <w:sz w:val="28"/>
          <w:szCs w:val="28"/>
          <w:lang w:val="kk-KZ"/>
        </w:rPr>
        <w:t xml:space="preserve"> №387 қаулысы</w:t>
      </w:r>
    </w:p>
    <w:p w14:paraId="38138B5E">
      <w:pPr>
        <w:jc w:val="center"/>
        <w:rPr>
          <w:b/>
          <w:sz w:val="28"/>
          <w:szCs w:val="28"/>
          <w:lang w:val="kk-KZ"/>
        </w:rPr>
      </w:pPr>
      <w:r>
        <w:rPr>
          <w:b/>
          <w:sz w:val="28"/>
          <w:szCs w:val="28"/>
          <w:lang w:val="kk-KZ"/>
        </w:rPr>
        <w:t xml:space="preserve"> </w:t>
      </w:r>
    </w:p>
    <w:p w14:paraId="22F96B15">
      <w:pPr>
        <w:jc w:val="center"/>
        <w:rPr>
          <w:sz w:val="28"/>
          <w:szCs w:val="28"/>
          <w:lang w:val="kk-KZ"/>
        </w:rPr>
      </w:pPr>
      <w:r>
        <w:rPr>
          <w:sz w:val="28"/>
          <w:szCs w:val="28"/>
          <w:lang w:val="kk-KZ"/>
        </w:rPr>
        <w:t>«Жылыой ауданы бойынша 2026 жылғы IV тоқсанға ауылдық елді мекендердегі денсаулық сақтау, білім беру, әлеуметтік қамсыздандыру, мәдениет, спорт және агроөнеркәсіптік кешен саласындағы, ауылдар, кенттер, ауылдық округтер әкімдері аппараттарының мемлекеттік қызметшілері бойынша сұранысқа ие мамандықтар тізбесі»</w:t>
      </w:r>
    </w:p>
    <w:p w14:paraId="290AB572">
      <w:pPr>
        <w:overflowPunct w:val="0"/>
        <w:autoSpaceDE w:val="0"/>
        <w:autoSpaceDN w:val="0"/>
        <w:adjustRightInd w:val="0"/>
        <w:rPr>
          <w:b/>
          <w:sz w:val="28"/>
          <w:szCs w:val="28"/>
          <w:lang w:val="kk-KZ"/>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2423"/>
        <w:gridCol w:w="5103"/>
        <w:gridCol w:w="1559"/>
      </w:tblGrid>
      <w:tr w14:paraId="3A9E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73E332">
            <w:pPr>
              <w:overflowPunct w:val="0"/>
              <w:autoSpaceDE w:val="0"/>
              <w:autoSpaceDN w:val="0"/>
              <w:adjustRightInd w:val="0"/>
              <w:jc w:val="center"/>
              <w:rPr>
                <w:b/>
                <w:sz w:val="22"/>
                <w:szCs w:val="22"/>
                <w:lang w:val="kk-KZ"/>
              </w:rPr>
            </w:pPr>
            <w:r>
              <w:rPr>
                <w:b/>
                <w:sz w:val="22"/>
                <w:szCs w:val="22"/>
                <w:lang w:val="kk-KZ"/>
              </w:rPr>
              <w:t>р/с</w:t>
            </w:r>
          </w:p>
        </w:tc>
        <w:tc>
          <w:tcPr>
            <w:tcW w:w="2423" w:type="dxa"/>
          </w:tcPr>
          <w:p w14:paraId="55DFB30E">
            <w:pPr>
              <w:overflowPunct w:val="0"/>
              <w:autoSpaceDE w:val="0"/>
              <w:autoSpaceDN w:val="0"/>
              <w:adjustRightInd w:val="0"/>
              <w:jc w:val="center"/>
              <w:rPr>
                <w:b/>
                <w:sz w:val="22"/>
                <w:szCs w:val="22"/>
                <w:lang w:val="kk-KZ"/>
              </w:rPr>
            </w:pPr>
            <w:r>
              <w:rPr>
                <w:b/>
                <w:sz w:val="22"/>
                <w:szCs w:val="22"/>
                <w:lang w:val="kk-KZ"/>
              </w:rPr>
              <w:t>Саласы</w:t>
            </w:r>
          </w:p>
        </w:tc>
        <w:tc>
          <w:tcPr>
            <w:tcW w:w="5103" w:type="dxa"/>
          </w:tcPr>
          <w:p w14:paraId="01E4FB47">
            <w:pPr>
              <w:overflowPunct w:val="0"/>
              <w:autoSpaceDE w:val="0"/>
              <w:autoSpaceDN w:val="0"/>
              <w:adjustRightInd w:val="0"/>
              <w:jc w:val="center"/>
              <w:rPr>
                <w:b/>
                <w:sz w:val="22"/>
                <w:szCs w:val="22"/>
                <w:lang w:val="kk-KZ"/>
              </w:rPr>
            </w:pPr>
            <w:r>
              <w:rPr>
                <w:b/>
                <w:sz w:val="22"/>
                <w:szCs w:val="22"/>
                <w:lang w:val="kk-KZ"/>
              </w:rPr>
              <w:t>Мамандық атауы</w:t>
            </w:r>
          </w:p>
        </w:tc>
        <w:tc>
          <w:tcPr>
            <w:tcW w:w="1559" w:type="dxa"/>
          </w:tcPr>
          <w:p w14:paraId="488893E8">
            <w:pPr>
              <w:overflowPunct w:val="0"/>
              <w:autoSpaceDE w:val="0"/>
              <w:autoSpaceDN w:val="0"/>
              <w:adjustRightInd w:val="0"/>
              <w:jc w:val="center"/>
              <w:rPr>
                <w:b/>
                <w:sz w:val="22"/>
                <w:szCs w:val="22"/>
                <w:lang w:val="kk-KZ"/>
              </w:rPr>
            </w:pPr>
            <w:r>
              <w:rPr>
                <w:b/>
                <w:sz w:val="22"/>
                <w:szCs w:val="22"/>
                <w:lang w:val="kk-KZ"/>
              </w:rPr>
              <w:t>Саны</w:t>
            </w:r>
          </w:p>
        </w:tc>
      </w:tr>
      <w:tr w14:paraId="6175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0B14928">
            <w:pPr>
              <w:overflowPunct w:val="0"/>
              <w:autoSpaceDE w:val="0"/>
              <w:autoSpaceDN w:val="0"/>
              <w:adjustRightInd w:val="0"/>
              <w:jc w:val="center"/>
              <w:rPr>
                <w:sz w:val="22"/>
                <w:szCs w:val="22"/>
                <w:lang w:val="kk-KZ"/>
              </w:rPr>
            </w:pPr>
            <w:r>
              <w:rPr>
                <w:sz w:val="22"/>
                <w:szCs w:val="22"/>
                <w:lang w:val="kk-KZ"/>
              </w:rPr>
              <w:t>1</w:t>
            </w:r>
          </w:p>
        </w:tc>
        <w:tc>
          <w:tcPr>
            <w:tcW w:w="2423" w:type="dxa"/>
          </w:tcPr>
          <w:p w14:paraId="2C504026">
            <w:pPr>
              <w:overflowPunct w:val="0"/>
              <w:autoSpaceDE w:val="0"/>
              <w:autoSpaceDN w:val="0"/>
              <w:adjustRightInd w:val="0"/>
              <w:jc w:val="both"/>
              <w:rPr>
                <w:sz w:val="22"/>
                <w:szCs w:val="22"/>
                <w:lang w:val="kk-KZ"/>
              </w:rPr>
            </w:pPr>
            <w:r>
              <w:rPr>
                <w:sz w:val="22"/>
                <w:szCs w:val="22"/>
                <w:lang w:val="kk-KZ"/>
              </w:rPr>
              <w:t>Білім беру</w:t>
            </w:r>
          </w:p>
        </w:tc>
        <w:tc>
          <w:tcPr>
            <w:tcW w:w="5103" w:type="dxa"/>
          </w:tcPr>
          <w:p w14:paraId="1DB9C9A0">
            <w:pPr>
              <w:overflowPunct w:val="0"/>
              <w:autoSpaceDE w:val="0"/>
              <w:autoSpaceDN w:val="0"/>
              <w:adjustRightInd w:val="0"/>
              <w:jc w:val="both"/>
              <w:rPr>
                <w:sz w:val="22"/>
                <w:szCs w:val="22"/>
                <w:lang w:val="kk-KZ"/>
              </w:rPr>
            </w:pPr>
            <w:r>
              <w:rPr>
                <w:sz w:val="22"/>
                <w:szCs w:val="22"/>
                <w:lang w:val="kk-KZ"/>
              </w:rPr>
              <w:t>Математика</w:t>
            </w:r>
          </w:p>
        </w:tc>
        <w:tc>
          <w:tcPr>
            <w:tcW w:w="1559" w:type="dxa"/>
          </w:tcPr>
          <w:p w14:paraId="7B78B99A">
            <w:pPr>
              <w:overflowPunct w:val="0"/>
              <w:autoSpaceDE w:val="0"/>
              <w:autoSpaceDN w:val="0"/>
              <w:adjustRightInd w:val="0"/>
              <w:jc w:val="center"/>
              <w:rPr>
                <w:sz w:val="22"/>
                <w:szCs w:val="22"/>
                <w:lang w:val="kk-KZ"/>
              </w:rPr>
            </w:pPr>
            <w:r>
              <w:rPr>
                <w:sz w:val="22"/>
                <w:szCs w:val="22"/>
                <w:lang w:val="kk-KZ"/>
              </w:rPr>
              <w:t>5</w:t>
            </w:r>
          </w:p>
        </w:tc>
      </w:tr>
      <w:tr w14:paraId="21AFE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D12269A">
            <w:pPr>
              <w:overflowPunct w:val="0"/>
              <w:autoSpaceDE w:val="0"/>
              <w:autoSpaceDN w:val="0"/>
              <w:adjustRightInd w:val="0"/>
              <w:jc w:val="center"/>
              <w:rPr>
                <w:sz w:val="22"/>
                <w:szCs w:val="22"/>
                <w:lang w:val="kk-KZ"/>
              </w:rPr>
            </w:pPr>
            <w:r>
              <w:rPr>
                <w:sz w:val="22"/>
                <w:szCs w:val="22"/>
                <w:lang w:val="kk-KZ"/>
              </w:rPr>
              <w:t>2</w:t>
            </w:r>
          </w:p>
        </w:tc>
        <w:tc>
          <w:tcPr>
            <w:tcW w:w="2423" w:type="dxa"/>
          </w:tcPr>
          <w:p w14:paraId="6C5FC380">
            <w:pPr>
              <w:overflowPunct w:val="0"/>
              <w:autoSpaceDE w:val="0"/>
              <w:autoSpaceDN w:val="0"/>
              <w:adjustRightInd w:val="0"/>
              <w:jc w:val="both"/>
              <w:rPr>
                <w:sz w:val="22"/>
                <w:szCs w:val="22"/>
                <w:lang w:val="kk-KZ"/>
              </w:rPr>
            </w:pPr>
            <w:r>
              <w:rPr>
                <w:sz w:val="22"/>
                <w:szCs w:val="22"/>
                <w:lang w:val="kk-KZ"/>
              </w:rPr>
              <w:t>Білім беру</w:t>
            </w:r>
          </w:p>
        </w:tc>
        <w:tc>
          <w:tcPr>
            <w:tcW w:w="5103" w:type="dxa"/>
          </w:tcPr>
          <w:p w14:paraId="30DBF286">
            <w:pPr>
              <w:overflowPunct w:val="0"/>
              <w:autoSpaceDE w:val="0"/>
              <w:autoSpaceDN w:val="0"/>
              <w:adjustRightInd w:val="0"/>
              <w:jc w:val="both"/>
              <w:rPr>
                <w:sz w:val="22"/>
                <w:szCs w:val="22"/>
                <w:lang w:val="kk-KZ"/>
              </w:rPr>
            </w:pPr>
            <w:r>
              <w:rPr>
                <w:sz w:val="22"/>
                <w:szCs w:val="22"/>
                <w:lang w:val="kk-KZ"/>
              </w:rPr>
              <w:t>Музыка жетекшісі</w:t>
            </w:r>
          </w:p>
        </w:tc>
        <w:tc>
          <w:tcPr>
            <w:tcW w:w="1559" w:type="dxa"/>
          </w:tcPr>
          <w:p w14:paraId="00F3BD40">
            <w:pPr>
              <w:overflowPunct w:val="0"/>
              <w:autoSpaceDE w:val="0"/>
              <w:autoSpaceDN w:val="0"/>
              <w:adjustRightInd w:val="0"/>
              <w:jc w:val="center"/>
              <w:rPr>
                <w:sz w:val="22"/>
                <w:szCs w:val="22"/>
                <w:lang w:val="kk-KZ"/>
              </w:rPr>
            </w:pPr>
            <w:r>
              <w:rPr>
                <w:sz w:val="22"/>
                <w:szCs w:val="22"/>
                <w:lang w:val="kk-KZ"/>
              </w:rPr>
              <w:t>1</w:t>
            </w:r>
          </w:p>
        </w:tc>
      </w:tr>
      <w:tr w14:paraId="4C8C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4402E19">
            <w:pPr>
              <w:overflowPunct w:val="0"/>
              <w:autoSpaceDE w:val="0"/>
              <w:autoSpaceDN w:val="0"/>
              <w:adjustRightInd w:val="0"/>
              <w:jc w:val="center"/>
              <w:rPr>
                <w:sz w:val="22"/>
                <w:szCs w:val="22"/>
                <w:lang w:val="kk-KZ"/>
              </w:rPr>
            </w:pPr>
            <w:r>
              <w:rPr>
                <w:sz w:val="22"/>
                <w:szCs w:val="22"/>
                <w:lang w:val="kk-KZ"/>
              </w:rPr>
              <w:t>3</w:t>
            </w:r>
          </w:p>
        </w:tc>
        <w:tc>
          <w:tcPr>
            <w:tcW w:w="2423" w:type="dxa"/>
          </w:tcPr>
          <w:p w14:paraId="5D355FE4">
            <w:pPr>
              <w:overflowPunct w:val="0"/>
              <w:autoSpaceDE w:val="0"/>
              <w:autoSpaceDN w:val="0"/>
              <w:adjustRightInd w:val="0"/>
              <w:jc w:val="both"/>
              <w:rPr>
                <w:sz w:val="22"/>
                <w:szCs w:val="22"/>
                <w:lang w:val="kk-KZ"/>
              </w:rPr>
            </w:pPr>
            <w:r>
              <w:rPr>
                <w:sz w:val="22"/>
                <w:szCs w:val="22"/>
                <w:lang w:val="kk-KZ"/>
              </w:rPr>
              <w:t>Білім беру</w:t>
            </w:r>
          </w:p>
        </w:tc>
        <w:tc>
          <w:tcPr>
            <w:tcW w:w="5103" w:type="dxa"/>
          </w:tcPr>
          <w:p w14:paraId="63AC9826">
            <w:pPr>
              <w:overflowPunct w:val="0"/>
              <w:autoSpaceDE w:val="0"/>
              <w:autoSpaceDN w:val="0"/>
              <w:adjustRightInd w:val="0"/>
              <w:jc w:val="both"/>
              <w:rPr>
                <w:sz w:val="22"/>
                <w:szCs w:val="22"/>
                <w:lang w:val="kk-KZ"/>
              </w:rPr>
            </w:pPr>
            <w:r>
              <w:rPr>
                <w:sz w:val="22"/>
                <w:szCs w:val="22"/>
                <w:lang w:val="kk-KZ"/>
              </w:rPr>
              <w:t>Орыс тілі мен әдебиеті</w:t>
            </w:r>
          </w:p>
        </w:tc>
        <w:tc>
          <w:tcPr>
            <w:tcW w:w="1559" w:type="dxa"/>
          </w:tcPr>
          <w:p w14:paraId="6F55E057">
            <w:pPr>
              <w:overflowPunct w:val="0"/>
              <w:autoSpaceDE w:val="0"/>
              <w:autoSpaceDN w:val="0"/>
              <w:adjustRightInd w:val="0"/>
              <w:jc w:val="center"/>
              <w:rPr>
                <w:sz w:val="22"/>
                <w:szCs w:val="22"/>
                <w:lang w:val="kk-KZ"/>
              </w:rPr>
            </w:pPr>
            <w:r>
              <w:rPr>
                <w:sz w:val="22"/>
                <w:szCs w:val="22"/>
                <w:lang w:val="kk-KZ"/>
              </w:rPr>
              <w:t>1</w:t>
            </w:r>
          </w:p>
        </w:tc>
      </w:tr>
      <w:tr w14:paraId="0591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E0F66A0">
            <w:pPr>
              <w:overflowPunct w:val="0"/>
              <w:autoSpaceDE w:val="0"/>
              <w:autoSpaceDN w:val="0"/>
              <w:adjustRightInd w:val="0"/>
              <w:jc w:val="center"/>
              <w:rPr>
                <w:sz w:val="22"/>
                <w:szCs w:val="22"/>
                <w:lang w:val="kk-KZ"/>
              </w:rPr>
            </w:pPr>
            <w:r>
              <w:rPr>
                <w:sz w:val="22"/>
                <w:szCs w:val="22"/>
                <w:lang w:val="kk-KZ"/>
              </w:rPr>
              <w:t>4</w:t>
            </w:r>
          </w:p>
        </w:tc>
        <w:tc>
          <w:tcPr>
            <w:tcW w:w="2423" w:type="dxa"/>
          </w:tcPr>
          <w:p w14:paraId="6FE0D35A">
            <w:pPr>
              <w:overflowPunct w:val="0"/>
              <w:autoSpaceDE w:val="0"/>
              <w:autoSpaceDN w:val="0"/>
              <w:adjustRightInd w:val="0"/>
              <w:jc w:val="both"/>
              <w:rPr>
                <w:sz w:val="22"/>
                <w:szCs w:val="22"/>
                <w:lang w:val="kk-KZ"/>
              </w:rPr>
            </w:pPr>
            <w:r>
              <w:rPr>
                <w:sz w:val="22"/>
                <w:szCs w:val="22"/>
                <w:lang w:val="kk-KZ"/>
              </w:rPr>
              <w:t>Білім беру</w:t>
            </w:r>
          </w:p>
        </w:tc>
        <w:tc>
          <w:tcPr>
            <w:tcW w:w="5103" w:type="dxa"/>
          </w:tcPr>
          <w:p w14:paraId="1F190BA0">
            <w:pPr>
              <w:overflowPunct w:val="0"/>
              <w:autoSpaceDE w:val="0"/>
              <w:autoSpaceDN w:val="0"/>
              <w:adjustRightInd w:val="0"/>
              <w:jc w:val="both"/>
              <w:rPr>
                <w:sz w:val="22"/>
                <w:szCs w:val="22"/>
                <w:lang w:val="kk-KZ"/>
              </w:rPr>
            </w:pPr>
            <w:r>
              <w:rPr>
                <w:sz w:val="22"/>
                <w:szCs w:val="22"/>
                <w:lang w:val="kk-KZ"/>
              </w:rPr>
              <w:t>Химия</w:t>
            </w:r>
          </w:p>
        </w:tc>
        <w:tc>
          <w:tcPr>
            <w:tcW w:w="1559" w:type="dxa"/>
          </w:tcPr>
          <w:p w14:paraId="1EDFAA35">
            <w:pPr>
              <w:overflowPunct w:val="0"/>
              <w:autoSpaceDE w:val="0"/>
              <w:autoSpaceDN w:val="0"/>
              <w:adjustRightInd w:val="0"/>
              <w:jc w:val="center"/>
              <w:rPr>
                <w:sz w:val="22"/>
                <w:szCs w:val="22"/>
                <w:lang w:val="kk-KZ"/>
              </w:rPr>
            </w:pPr>
            <w:r>
              <w:rPr>
                <w:sz w:val="22"/>
                <w:szCs w:val="22"/>
                <w:lang w:val="kk-KZ"/>
              </w:rPr>
              <w:t>1</w:t>
            </w:r>
          </w:p>
        </w:tc>
      </w:tr>
      <w:tr w14:paraId="6D51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5F9874A">
            <w:pPr>
              <w:overflowPunct w:val="0"/>
              <w:autoSpaceDE w:val="0"/>
              <w:autoSpaceDN w:val="0"/>
              <w:adjustRightInd w:val="0"/>
              <w:jc w:val="center"/>
              <w:rPr>
                <w:sz w:val="22"/>
                <w:szCs w:val="22"/>
                <w:lang w:val="kk-KZ"/>
              </w:rPr>
            </w:pPr>
            <w:r>
              <w:rPr>
                <w:sz w:val="22"/>
                <w:szCs w:val="22"/>
                <w:lang w:val="kk-KZ"/>
              </w:rPr>
              <w:t>5</w:t>
            </w:r>
          </w:p>
        </w:tc>
        <w:tc>
          <w:tcPr>
            <w:tcW w:w="2423" w:type="dxa"/>
          </w:tcPr>
          <w:p w14:paraId="40C7E41F">
            <w:pPr>
              <w:overflowPunct w:val="0"/>
              <w:autoSpaceDE w:val="0"/>
              <w:autoSpaceDN w:val="0"/>
              <w:adjustRightInd w:val="0"/>
              <w:jc w:val="both"/>
              <w:rPr>
                <w:sz w:val="22"/>
                <w:szCs w:val="22"/>
                <w:lang w:val="kk-KZ"/>
              </w:rPr>
            </w:pPr>
            <w:r>
              <w:rPr>
                <w:sz w:val="22"/>
                <w:szCs w:val="22"/>
                <w:lang w:val="kk-KZ"/>
              </w:rPr>
              <w:t>Білім беру</w:t>
            </w:r>
          </w:p>
        </w:tc>
        <w:tc>
          <w:tcPr>
            <w:tcW w:w="5103" w:type="dxa"/>
          </w:tcPr>
          <w:p w14:paraId="4F87429E">
            <w:pPr>
              <w:overflowPunct w:val="0"/>
              <w:autoSpaceDE w:val="0"/>
              <w:autoSpaceDN w:val="0"/>
              <w:adjustRightInd w:val="0"/>
              <w:jc w:val="both"/>
              <w:rPr>
                <w:sz w:val="22"/>
                <w:szCs w:val="22"/>
                <w:lang w:val="kk-KZ"/>
              </w:rPr>
            </w:pPr>
            <w:r>
              <w:rPr>
                <w:sz w:val="22"/>
                <w:szCs w:val="22"/>
                <w:lang w:val="kk-KZ"/>
              </w:rPr>
              <w:t>Физика</w:t>
            </w:r>
          </w:p>
        </w:tc>
        <w:tc>
          <w:tcPr>
            <w:tcW w:w="1559" w:type="dxa"/>
          </w:tcPr>
          <w:p w14:paraId="13137A92">
            <w:pPr>
              <w:overflowPunct w:val="0"/>
              <w:autoSpaceDE w:val="0"/>
              <w:autoSpaceDN w:val="0"/>
              <w:adjustRightInd w:val="0"/>
              <w:jc w:val="center"/>
              <w:rPr>
                <w:sz w:val="22"/>
                <w:szCs w:val="22"/>
                <w:lang w:val="kk-KZ"/>
              </w:rPr>
            </w:pPr>
            <w:r>
              <w:rPr>
                <w:sz w:val="22"/>
                <w:szCs w:val="22"/>
                <w:lang w:val="kk-KZ"/>
              </w:rPr>
              <w:t>1</w:t>
            </w:r>
          </w:p>
        </w:tc>
      </w:tr>
      <w:tr w14:paraId="467CD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D973E7F">
            <w:pPr>
              <w:overflowPunct w:val="0"/>
              <w:autoSpaceDE w:val="0"/>
              <w:autoSpaceDN w:val="0"/>
              <w:adjustRightInd w:val="0"/>
              <w:jc w:val="center"/>
              <w:rPr>
                <w:sz w:val="22"/>
                <w:szCs w:val="22"/>
                <w:lang w:val="kk-KZ"/>
              </w:rPr>
            </w:pPr>
            <w:r>
              <w:rPr>
                <w:sz w:val="22"/>
                <w:szCs w:val="22"/>
                <w:lang w:val="kk-KZ"/>
              </w:rPr>
              <w:t>6</w:t>
            </w:r>
          </w:p>
        </w:tc>
        <w:tc>
          <w:tcPr>
            <w:tcW w:w="2423" w:type="dxa"/>
          </w:tcPr>
          <w:p w14:paraId="2E4587BF">
            <w:pPr>
              <w:overflowPunct w:val="0"/>
              <w:autoSpaceDE w:val="0"/>
              <w:autoSpaceDN w:val="0"/>
              <w:adjustRightInd w:val="0"/>
              <w:jc w:val="both"/>
              <w:rPr>
                <w:sz w:val="22"/>
                <w:szCs w:val="22"/>
                <w:lang w:val="kk-KZ"/>
              </w:rPr>
            </w:pPr>
            <w:r>
              <w:rPr>
                <w:sz w:val="22"/>
                <w:szCs w:val="22"/>
                <w:lang w:val="kk-KZ"/>
              </w:rPr>
              <w:t>Білім беру</w:t>
            </w:r>
          </w:p>
        </w:tc>
        <w:tc>
          <w:tcPr>
            <w:tcW w:w="5103" w:type="dxa"/>
          </w:tcPr>
          <w:p w14:paraId="3C757CBC">
            <w:pPr>
              <w:overflowPunct w:val="0"/>
              <w:autoSpaceDE w:val="0"/>
              <w:autoSpaceDN w:val="0"/>
              <w:adjustRightInd w:val="0"/>
              <w:jc w:val="both"/>
              <w:rPr>
                <w:sz w:val="22"/>
                <w:szCs w:val="22"/>
                <w:lang w:val="kk-KZ"/>
              </w:rPr>
            </w:pPr>
            <w:r>
              <w:rPr>
                <w:sz w:val="22"/>
                <w:szCs w:val="22"/>
                <w:lang w:val="kk-KZ"/>
              </w:rPr>
              <w:t>Алғашқы әскери дайындық</w:t>
            </w:r>
          </w:p>
        </w:tc>
        <w:tc>
          <w:tcPr>
            <w:tcW w:w="1559" w:type="dxa"/>
          </w:tcPr>
          <w:p w14:paraId="023F03AE">
            <w:pPr>
              <w:overflowPunct w:val="0"/>
              <w:autoSpaceDE w:val="0"/>
              <w:autoSpaceDN w:val="0"/>
              <w:adjustRightInd w:val="0"/>
              <w:jc w:val="center"/>
              <w:rPr>
                <w:sz w:val="22"/>
                <w:szCs w:val="22"/>
                <w:lang w:val="kk-KZ"/>
              </w:rPr>
            </w:pPr>
            <w:r>
              <w:rPr>
                <w:sz w:val="22"/>
                <w:szCs w:val="22"/>
                <w:lang w:val="kk-KZ"/>
              </w:rPr>
              <w:t>2</w:t>
            </w:r>
          </w:p>
        </w:tc>
      </w:tr>
      <w:tr w14:paraId="1CC68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DC4CC76">
            <w:pPr>
              <w:overflowPunct w:val="0"/>
              <w:autoSpaceDE w:val="0"/>
              <w:autoSpaceDN w:val="0"/>
              <w:adjustRightInd w:val="0"/>
              <w:jc w:val="center"/>
              <w:rPr>
                <w:sz w:val="22"/>
                <w:szCs w:val="22"/>
                <w:lang w:val="kk-KZ"/>
              </w:rPr>
            </w:pPr>
            <w:r>
              <w:rPr>
                <w:sz w:val="22"/>
                <w:szCs w:val="22"/>
                <w:lang w:val="kk-KZ"/>
              </w:rPr>
              <w:t>7</w:t>
            </w:r>
          </w:p>
        </w:tc>
        <w:tc>
          <w:tcPr>
            <w:tcW w:w="2423" w:type="dxa"/>
          </w:tcPr>
          <w:p w14:paraId="41E48E27">
            <w:pPr>
              <w:overflowPunct w:val="0"/>
              <w:autoSpaceDE w:val="0"/>
              <w:autoSpaceDN w:val="0"/>
              <w:adjustRightInd w:val="0"/>
              <w:jc w:val="both"/>
              <w:rPr>
                <w:sz w:val="22"/>
                <w:szCs w:val="22"/>
                <w:lang w:val="kk-KZ"/>
              </w:rPr>
            </w:pPr>
            <w:r>
              <w:rPr>
                <w:sz w:val="22"/>
                <w:szCs w:val="22"/>
                <w:lang w:val="kk-KZ"/>
              </w:rPr>
              <w:t>Білім беру</w:t>
            </w:r>
          </w:p>
        </w:tc>
        <w:tc>
          <w:tcPr>
            <w:tcW w:w="5103" w:type="dxa"/>
          </w:tcPr>
          <w:p w14:paraId="782E4C5A">
            <w:pPr>
              <w:overflowPunct w:val="0"/>
              <w:autoSpaceDE w:val="0"/>
              <w:autoSpaceDN w:val="0"/>
              <w:adjustRightInd w:val="0"/>
              <w:jc w:val="both"/>
              <w:rPr>
                <w:sz w:val="22"/>
                <w:szCs w:val="22"/>
                <w:lang w:val="kk-KZ"/>
              </w:rPr>
            </w:pPr>
            <w:r>
              <w:rPr>
                <w:sz w:val="22"/>
                <w:szCs w:val="22"/>
                <w:lang w:val="kk-KZ"/>
              </w:rPr>
              <w:t>Педагог дефектолог</w:t>
            </w:r>
          </w:p>
        </w:tc>
        <w:tc>
          <w:tcPr>
            <w:tcW w:w="1559" w:type="dxa"/>
          </w:tcPr>
          <w:p w14:paraId="2333FEE6">
            <w:pPr>
              <w:overflowPunct w:val="0"/>
              <w:autoSpaceDE w:val="0"/>
              <w:autoSpaceDN w:val="0"/>
              <w:adjustRightInd w:val="0"/>
              <w:jc w:val="center"/>
              <w:rPr>
                <w:sz w:val="22"/>
                <w:szCs w:val="22"/>
                <w:lang w:val="kk-KZ"/>
              </w:rPr>
            </w:pPr>
            <w:r>
              <w:rPr>
                <w:sz w:val="22"/>
                <w:szCs w:val="22"/>
                <w:lang w:val="kk-KZ"/>
              </w:rPr>
              <w:t>1</w:t>
            </w:r>
          </w:p>
        </w:tc>
      </w:tr>
      <w:tr w14:paraId="5281E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8465F67">
            <w:pPr>
              <w:overflowPunct w:val="0"/>
              <w:autoSpaceDE w:val="0"/>
              <w:autoSpaceDN w:val="0"/>
              <w:adjustRightInd w:val="0"/>
              <w:jc w:val="center"/>
              <w:rPr>
                <w:sz w:val="22"/>
                <w:szCs w:val="22"/>
                <w:lang w:val="kk-KZ"/>
              </w:rPr>
            </w:pPr>
            <w:r>
              <w:rPr>
                <w:sz w:val="22"/>
                <w:szCs w:val="22"/>
                <w:lang w:val="kk-KZ"/>
              </w:rPr>
              <w:t>8</w:t>
            </w:r>
          </w:p>
        </w:tc>
        <w:tc>
          <w:tcPr>
            <w:tcW w:w="2423" w:type="dxa"/>
          </w:tcPr>
          <w:p w14:paraId="0EC6B1BC">
            <w:pPr>
              <w:overflowPunct w:val="0"/>
              <w:autoSpaceDE w:val="0"/>
              <w:autoSpaceDN w:val="0"/>
              <w:adjustRightInd w:val="0"/>
              <w:jc w:val="both"/>
              <w:rPr>
                <w:sz w:val="22"/>
                <w:szCs w:val="22"/>
                <w:lang w:val="kk-KZ"/>
              </w:rPr>
            </w:pPr>
            <w:r>
              <w:rPr>
                <w:sz w:val="22"/>
                <w:szCs w:val="22"/>
                <w:lang w:val="kk-KZ"/>
              </w:rPr>
              <w:t>Білім беру</w:t>
            </w:r>
          </w:p>
        </w:tc>
        <w:tc>
          <w:tcPr>
            <w:tcW w:w="5103" w:type="dxa"/>
          </w:tcPr>
          <w:p w14:paraId="779D3F6D">
            <w:pPr>
              <w:overflowPunct w:val="0"/>
              <w:autoSpaceDE w:val="0"/>
              <w:autoSpaceDN w:val="0"/>
              <w:adjustRightInd w:val="0"/>
              <w:jc w:val="both"/>
              <w:rPr>
                <w:sz w:val="22"/>
                <w:szCs w:val="22"/>
                <w:lang w:val="kk-KZ"/>
              </w:rPr>
            </w:pPr>
            <w:r>
              <w:rPr>
                <w:sz w:val="22"/>
                <w:szCs w:val="22"/>
                <w:lang w:val="kk-KZ"/>
              </w:rPr>
              <w:t>Педагог логопед</w:t>
            </w:r>
          </w:p>
        </w:tc>
        <w:tc>
          <w:tcPr>
            <w:tcW w:w="1559" w:type="dxa"/>
          </w:tcPr>
          <w:p w14:paraId="66973966">
            <w:pPr>
              <w:overflowPunct w:val="0"/>
              <w:autoSpaceDE w:val="0"/>
              <w:autoSpaceDN w:val="0"/>
              <w:adjustRightInd w:val="0"/>
              <w:jc w:val="center"/>
              <w:rPr>
                <w:sz w:val="22"/>
                <w:szCs w:val="22"/>
                <w:lang w:val="kk-KZ"/>
              </w:rPr>
            </w:pPr>
            <w:r>
              <w:rPr>
                <w:sz w:val="22"/>
                <w:szCs w:val="22"/>
                <w:lang w:val="kk-KZ"/>
              </w:rPr>
              <w:t>1</w:t>
            </w:r>
          </w:p>
        </w:tc>
      </w:tr>
      <w:tr w14:paraId="0E4B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BA8ADD3">
            <w:pPr>
              <w:overflowPunct w:val="0"/>
              <w:autoSpaceDE w:val="0"/>
              <w:autoSpaceDN w:val="0"/>
              <w:adjustRightInd w:val="0"/>
              <w:jc w:val="center"/>
              <w:rPr>
                <w:sz w:val="22"/>
                <w:szCs w:val="22"/>
                <w:lang w:val="kk-KZ"/>
              </w:rPr>
            </w:pPr>
            <w:r>
              <w:rPr>
                <w:sz w:val="22"/>
                <w:szCs w:val="22"/>
                <w:lang w:val="kk-KZ"/>
              </w:rPr>
              <w:t>9</w:t>
            </w:r>
          </w:p>
        </w:tc>
        <w:tc>
          <w:tcPr>
            <w:tcW w:w="2423" w:type="dxa"/>
          </w:tcPr>
          <w:p w14:paraId="71216B1D">
            <w:pPr>
              <w:overflowPunct w:val="0"/>
              <w:autoSpaceDE w:val="0"/>
              <w:autoSpaceDN w:val="0"/>
              <w:adjustRightInd w:val="0"/>
              <w:jc w:val="both"/>
              <w:rPr>
                <w:sz w:val="22"/>
                <w:szCs w:val="22"/>
                <w:lang w:val="kk-KZ"/>
              </w:rPr>
            </w:pPr>
            <w:r>
              <w:rPr>
                <w:sz w:val="22"/>
                <w:szCs w:val="22"/>
                <w:lang w:val="kk-KZ"/>
              </w:rPr>
              <w:t>Білім беру</w:t>
            </w:r>
          </w:p>
        </w:tc>
        <w:tc>
          <w:tcPr>
            <w:tcW w:w="5103" w:type="dxa"/>
          </w:tcPr>
          <w:p w14:paraId="2A173438">
            <w:pPr>
              <w:overflowPunct w:val="0"/>
              <w:autoSpaceDE w:val="0"/>
              <w:autoSpaceDN w:val="0"/>
              <w:adjustRightInd w:val="0"/>
              <w:jc w:val="both"/>
              <w:rPr>
                <w:sz w:val="22"/>
                <w:szCs w:val="22"/>
                <w:lang w:val="kk-KZ"/>
              </w:rPr>
            </w:pPr>
            <w:r>
              <w:rPr>
                <w:sz w:val="22"/>
                <w:szCs w:val="22"/>
                <w:lang w:val="kk-KZ"/>
              </w:rPr>
              <w:t>Көркем еңбек</w:t>
            </w:r>
          </w:p>
        </w:tc>
        <w:tc>
          <w:tcPr>
            <w:tcW w:w="1559" w:type="dxa"/>
          </w:tcPr>
          <w:p w14:paraId="573B0569">
            <w:pPr>
              <w:overflowPunct w:val="0"/>
              <w:autoSpaceDE w:val="0"/>
              <w:autoSpaceDN w:val="0"/>
              <w:adjustRightInd w:val="0"/>
              <w:jc w:val="center"/>
              <w:rPr>
                <w:sz w:val="22"/>
                <w:szCs w:val="22"/>
                <w:lang w:val="kk-KZ"/>
              </w:rPr>
            </w:pPr>
            <w:r>
              <w:rPr>
                <w:sz w:val="22"/>
                <w:szCs w:val="22"/>
                <w:lang w:val="kk-KZ"/>
              </w:rPr>
              <w:t>1</w:t>
            </w:r>
          </w:p>
        </w:tc>
      </w:tr>
      <w:tr w14:paraId="139E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DF140C2">
            <w:pPr>
              <w:overflowPunct w:val="0"/>
              <w:autoSpaceDE w:val="0"/>
              <w:autoSpaceDN w:val="0"/>
              <w:adjustRightInd w:val="0"/>
              <w:jc w:val="center"/>
              <w:rPr>
                <w:sz w:val="22"/>
                <w:szCs w:val="22"/>
                <w:lang w:val="kk-KZ"/>
              </w:rPr>
            </w:pPr>
          </w:p>
          <w:p w14:paraId="2B4E50A8">
            <w:pPr>
              <w:overflowPunct w:val="0"/>
              <w:autoSpaceDE w:val="0"/>
              <w:autoSpaceDN w:val="0"/>
              <w:adjustRightInd w:val="0"/>
              <w:jc w:val="center"/>
              <w:rPr>
                <w:sz w:val="22"/>
                <w:szCs w:val="22"/>
                <w:lang w:val="kk-KZ"/>
              </w:rPr>
            </w:pPr>
          </w:p>
          <w:p w14:paraId="7679125F">
            <w:pPr>
              <w:overflowPunct w:val="0"/>
              <w:autoSpaceDE w:val="0"/>
              <w:autoSpaceDN w:val="0"/>
              <w:adjustRightInd w:val="0"/>
              <w:jc w:val="center"/>
              <w:rPr>
                <w:sz w:val="22"/>
                <w:szCs w:val="22"/>
                <w:lang w:val="kk-KZ"/>
              </w:rPr>
            </w:pPr>
            <w:r>
              <w:rPr>
                <w:sz w:val="22"/>
                <w:szCs w:val="22"/>
                <w:lang w:val="kk-KZ"/>
              </w:rPr>
              <w:t>10</w:t>
            </w:r>
          </w:p>
        </w:tc>
        <w:tc>
          <w:tcPr>
            <w:tcW w:w="2423" w:type="dxa"/>
          </w:tcPr>
          <w:p w14:paraId="1DC2C272">
            <w:pPr>
              <w:overflowPunct w:val="0"/>
              <w:autoSpaceDE w:val="0"/>
              <w:autoSpaceDN w:val="0"/>
              <w:adjustRightInd w:val="0"/>
              <w:rPr>
                <w:sz w:val="22"/>
                <w:szCs w:val="22"/>
                <w:lang w:val="kk-KZ"/>
              </w:rPr>
            </w:pPr>
            <w:r>
              <w:rPr>
                <w:sz w:val="22"/>
                <w:szCs w:val="22"/>
                <w:lang w:val="kk-KZ"/>
              </w:rPr>
              <w:t>Ауылдар,кент,ауылдық округтер әкімдері аппараттарының мемлекеттік қызметшілері</w:t>
            </w:r>
          </w:p>
        </w:tc>
        <w:tc>
          <w:tcPr>
            <w:tcW w:w="5103" w:type="dxa"/>
          </w:tcPr>
          <w:p w14:paraId="53AA53AC">
            <w:pPr>
              <w:overflowPunct w:val="0"/>
              <w:autoSpaceDE w:val="0"/>
              <w:autoSpaceDN w:val="0"/>
              <w:adjustRightInd w:val="0"/>
              <w:jc w:val="both"/>
              <w:rPr>
                <w:sz w:val="22"/>
                <w:szCs w:val="22"/>
                <w:lang w:val="kk-KZ"/>
              </w:rPr>
            </w:pPr>
            <w:r>
              <w:rPr>
                <w:sz w:val="22"/>
                <w:szCs w:val="22"/>
                <w:lang w:val="kk-KZ"/>
              </w:rPr>
              <w:t>Заңгер</w:t>
            </w:r>
          </w:p>
        </w:tc>
        <w:tc>
          <w:tcPr>
            <w:tcW w:w="1559" w:type="dxa"/>
          </w:tcPr>
          <w:p w14:paraId="4858D988">
            <w:pPr>
              <w:overflowPunct w:val="0"/>
              <w:autoSpaceDE w:val="0"/>
              <w:autoSpaceDN w:val="0"/>
              <w:adjustRightInd w:val="0"/>
              <w:jc w:val="center"/>
              <w:rPr>
                <w:sz w:val="22"/>
                <w:szCs w:val="22"/>
                <w:lang w:val="kk-KZ"/>
              </w:rPr>
            </w:pPr>
            <w:r>
              <w:rPr>
                <w:sz w:val="22"/>
                <w:szCs w:val="22"/>
                <w:lang w:val="kk-KZ"/>
              </w:rPr>
              <w:t>1</w:t>
            </w:r>
          </w:p>
        </w:tc>
      </w:tr>
      <w:tr w14:paraId="6543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174D779">
            <w:pPr>
              <w:overflowPunct w:val="0"/>
              <w:autoSpaceDE w:val="0"/>
              <w:autoSpaceDN w:val="0"/>
              <w:adjustRightInd w:val="0"/>
              <w:jc w:val="center"/>
              <w:rPr>
                <w:sz w:val="22"/>
                <w:szCs w:val="22"/>
                <w:lang w:val="kk-KZ"/>
              </w:rPr>
            </w:pPr>
            <w:r>
              <w:rPr>
                <w:sz w:val="22"/>
                <w:szCs w:val="22"/>
                <w:lang w:val="kk-KZ"/>
              </w:rPr>
              <w:t>11</w:t>
            </w:r>
          </w:p>
        </w:tc>
        <w:tc>
          <w:tcPr>
            <w:tcW w:w="2423" w:type="dxa"/>
          </w:tcPr>
          <w:p w14:paraId="6A7B197E">
            <w:pPr>
              <w:overflowPunct w:val="0"/>
              <w:autoSpaceDE w:val="0"/>
              <w:autoSpaceDN w:val="0"/>
              <w:adjustRightInd w:val="0"/>
              <w:jc w:val="both"/>
              <w:rPr>
                <w:sz w:val="22"/>
                <w:szCs w:val="22"/>
                <w:lang w:val="kk-KZ"/>
              </w:rPr>
            </w:pPr>
            <w:r>
              <w:rPr>
                <w:sz w:val="22"/>
                <w:szCs w:val="22"/>
                <w:lang w:val="kk-KZ"/>
              </w:rPr>
              <w:t>Спорт</w:t>
            </w:r>
          </w:p>
        </w:tc>
        <w:tc>
          <w:tcPr>
            <w:tcW w:w="5103" w:type="dxa"/>
          </w:tcPr>
          <w:p w14:paraId="0F8DDD21">
            <w:pPr>
              <w:overflowPunct w:val="0"/>
              <w:autoSpaceDE w:val="0"/>
              <w:autoSpaceDN w:val="0"/>
              <w:adjustRightInd w:val="0"/>
              <w:jc w:val="both"/>
              <w:rPr>
                <w:sz w:val="22"/>
                <w:szCs w:val="22"/>
                <w:lang w:val="kk-KZ"/>
              </w:rPr>
            </w:pPr>
            <w:r>
              <w:rPr>
                <w:sz w:val="22"/>
                <w:szCs w:val="22"/>
                <w:lang w:val="kk-KZ"/>
              </w:rPr>
              <w:t>Бокс жаттықтырушысы</w:t>
            </w:r>
          </w:p>
        </w:tc>
        <w:tc>
          <w:tcPr>
            <w:tcW w:w="1559" w:type="dxa"/>
          </w:tcPr>
          <w:p w14:paraId="5068F31C">
            <w:pPr>
              <w:overflowPunct w:val="0"/>
              <w:autoSpaceDE w:val="0"/>
              <w:autoSpaceDN w:val="0"/>
              <w:adjustRightInd w:val="0"/>
              <w:jc w:val="center"/>
              <w:rPr>
                <w:sz w:val="22"/>
                <w:szCs w:val="22"/>
                <w:lang w:val="kk-KZ"/>
              </w:rPr>
            </w:pPr>
            <w:r>
              <w:rPr>
                <w:sz w:val="22"/>
                <w:szCs w:val="22"/>
                <w:lang w:val="kk-KZ"/>
              </w:rPr>
              <w:t>1</w:t>
            </w:r>
          </w:p>
        </w:tc>
      </w:tr>
      <w:tr w14:paraId="4EAC8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31C4887">
            <w:pPr>
              <w:overflowPunct w:val="0"/>
              <w:autoSpaceDE w:val="0"/>
              <w:autoSpaceDN w:val="0"/>
              <w:adjustRightInd w:val="0"/>
              <w:jc w:val="center"/>
              <w:rPr>
                <w:sz w:val="22"/>
                <w:szCs w:val="22"/>
                <w:lang w:val="kk-KZ"/>
              </w:rPr>
            </w:pPr>
            <w:r>
              <w:rPr>
                <w:sz w:val="22"/>
                <w:szCs w:val="22"/>
                <w:lang w:val="kk-KZ"/>
              </w:rPr>
              <w:t>12</w:t>
            </w:r>
          </w:p>
        </w:tc>
        <w:tc>
          <w:tcPr>
            <w:tcW w:w="2423" w:type="dxa"/>
          </w:tcPr>
          <w:p w14:paraId="4F17487F">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Әлеуметтік қамсыздандыру</w:t>
            </w:r>
          </w:p>
        </w:tc>
        <w:tc>
          <w:tcPr>
            <w:tcW w:w="5103" w:type="dxa"/>
          </w:tcPr>
          <w:p w14:paraId="4B4507BA">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Әлеуметтік жұмыс жөніндегі маман</w:t>
            </w:r>
          </w:p>
        </w:tc>
        <w:tc>
          <w:tcPr>
            <w:tcW w:w="1559" w:type="dxa"/>
          </w:tcPr>
          <w:p w14:paraId="32465160">
            <w:pPr>
              <w:overflowPunct w:val="0"/>
              <w:autoSpaceDE w:val="0"/>
              <w:autoSpaceDN w:val="0"/>
              <w:adjustRightInd w:val="0"/>
              <w:jc w:val="center"/>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1</w:t>
            </w:r>
          </w:p>
        </w:tc>
      </w:tr>
      <w:tr w14:paraId="0FD7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C6E5766">
            <w:pPr>
              <w:overflowPunct w:val="0"/>
              <w:autoSpaceDE w:val="0"/>
              <w:autoSpaceDN w:val="0"/>
              <w:adjustRightInd w:val="0"/>
              <w:jc w:val="center"/>
              <w:rPr>
                <w:sz w:val="22"/>
                <w:szCs w:val="22"/>
                <w:lang w:val="kk-KZ"/>
              </w:rPr>
            </w:pPr>
            <w:r>
              <w:rPr>
                <w:sz w:val="22"/>
                <w:szCs w:val="22"/>
                <w:lang w:val="kk-KZ"/>
              </w:rPr>
              <w:t>13</w:t>
            </w:r>
          </w:p>
        </w:tc>
        <w:tc>
          <w:tcPr>
            <w:tcW w:w="2423" w:type="dxa"/>
          </w:tcPr>
          <w:p w14:paraId="401BCCBB">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Әлеуметтік қамсыздандыру</w:t>
            </w:r>
          </w:p>
        </w:tc>
        <w:tc>
          <w:tcPr>
            <w:tcW w:w="5103" w:type="dxa"/>
          </w:tcPr>
          <w:p w14:paraId="0589F243">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Психолог (қарттармен жұмыс істейтін)</w:t>
            </w:r>
          </w:p>
        </w:tc>
        <w:tc>
          <w:tcPr>
            <w:tcW w:w="1559" w:type="dxa"/>
          </w:tcPr>
          <w:p w14:paraId="181F9D07">
            <w:pPr>
              <w:overflowPunct w:val="0"/>
              <w:autoSpaceDE w:val="0"/>
              <w:autoSpaceDN w:val="0"/>
              <w:adjustRightInd w:val="0"/>
              <w:jc w:val="center"/>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1</w:t>
            </w:r>
          </w:p>
        </w:tc>
      </w:tr>
      <w:tr w14:paraId="3F2D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7E80CB7">
            <w:pPr>
              <w:overflowPunct w:val="0"/>
              <w:autoSpaceDE w:val="0"/>
              <w:autoSpaceDN w:val="0"/>
              <w:adjustRightInd w:val="0"/>
              <w:jc w:val="center"/>
              <w:rPr>
                <w:sz w:val="22"/>
                <w:szCs w:val="22"/>
                <w:lang w:val="kk-KZ"/>
              </w:rPr>
            </w:pPr>
            <w:r>
              <w:rPr>
                <w:sz w:val="22"/>
                <w:szCs w:val="22"/>
                <w:lang w:val="kk-KZ"/>
              </w:rPr>
              <w:t>14</w:t>
            </w:r>
          </w:p>
        </w:tc>
        <w:tc>
          <w:tcPr>
            <w:tcW w:w="2423" w:type="dxa"/>
          </w:tcPr>
          <w:p w14:paraId="4C3CAD7C">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Әлеуметтік қамсыздандыру</w:t>
            </w:r>
          </w:p>
        </w:tc>
        <w:tc>
          <w:tcPr>
            <w:tcW w:w="5103" w:type="dxa"/>
          </w:tcPr>
          <w:p w14:paraId="4ED84231">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 xml:space="preserve">Арнаулы әлеуметтік қызметкер </w:t>
            </w:r>
          </w:p>
        </w:tc>
        <w:tc>
          <w:tcPr>
            <w:tcW w:w="1559" w:type="dxa"/>
          </w:tcPr>
          <w:p w14:paraId="59702AF7">
            <w:pPr>
              <w:overflowPunct w:val="0"/>
              <w:autoSpaceDE w:val="0"/>
              <w:autoSpaceDN w:val="0"/>
              <w:adjustRightInd w:val="0"/>
              <w:jc w:val="center"/>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1</w:t>
            </w:r>
          </w:p>
        </w:tc>
      </w:tr>
      <w:tr w14:paraId="13B5C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2012BA0">
            <w:pPr>
              <w:overflowPunct w:val="0"/>
              <w:autoSpaceDE w:val="0"/>
              <w:autoSpaceDN w:val="0"/>
              <w:adjustRightInd w:val="0"/>
              <w:jc w:val="center"/>
              <w:rPr>
                <w:sz w:val="22"/>
                <w:szCs w:val="22"/>
                <w:lang w:val="kk-KZ"/>
              </w:rPr>
            </w:pPr>
            <w:r>
              <w:rPr>
                <w:sz w:val="22"/>
                <w:szCs w:val="22"/>
                <w:lang w:val="kk-KZ"/>
              </w:rPr>
              <w:t>15</w:t>
            </w:r>
          </w:p>
        </w:tc>
        <w:tc>
          <w:tcPr>
            <w:tcW w:w="2423" w:type="dxa"/>
          </w:tcPr>
          <w:p w14:paraId="41F363FB">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Әлеуметтік қамсыздандыру</w:t>
            </w:r>
          </w:p>
        </w:tc>
        <w:tc>
          <w:tcPr>
            <w:tcW w:w="5103" w:type="dxa"/>
          </w:tcPr>
          <w:p w14:paraId="314F5945">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Балалармен жұмыс істейтін әлеуметтік педагог</w:t>
            </w:r>
          </w:p>
        </w:tc>
        <w:tc>
          <w:tcPr>
            <w:tcW w:w="1559" w:type="dxa"/>
          </w:tcPr>
          <w:p w14:paraId="4C2071AD">
            <w:pPr>
              <w:overflowPunct w:val="0"/>
              <w:autoSpaceDE w:val="0"/>
              <w:autoSpaceDN w:val="0"/>
              <w:adjustRightInd w:val="0"/>
              <w:jc w:val="center"/>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1</w:t>
            </w:r>
          </w:p>
        </w:tc>
      </w:tr>
      <w:tr w14:paraId="2974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00E498D">
            <w:pPr>
              <w:overflowPunct w:val="0"/>
              <w:autoSpaceDE w:val="0"/>
              <w:autoSpaceDN w:val="0"/>
              <w:adjustRightInd w:val="0"/>
              <w:jc w:val="center"/>
              <w:rPr>
                <w:sz w:val="22"/>
                <w:szCs w:val="22"/>
                <w:lang w:val="kk-KZ"/>
              </w:rPr>
            </w:pPr>
            <w:r>
              <w:rPr>
                <w:sz w:val="22"/>
                <w:szCs w:val="22"/>
                <w:lang w:val="kk-KZ"/>
              </w:rPr>
              <w:t>16</w:t>
            </w:r>
          </w:p>
        </w:tc>
        <w:tc>
          <w:tcPr>
            <w:tcW w:w="2423" w:type="dxa"/>
          </w:tcPr>
          <w:p w14:paraId="7F288262">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Әлеуметтік қамсыздандыру</w:t>
            </w:r>
          </w:p>
        </w:tc>
        <w:tc>
          <w:tcPr>
            <w:tcW w:w="5103" w:type="dxa"/>
          </w:tcPr>
          <w:p w14:paraId="501ED379">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Инклюзивті білім беру бойынша маман (дефектолог/логопед)</w:t>
            </w:r>
          </w:p>
        </w:tc>
        <w:tc>
          <w:tcPr>
            <w:tcW w:w="1559" w:type="dxa"/>
          </w:tcPr>
          <w:p w14:paraId="49A3BC1F">
            <w:pPr>
              <w:overflowPunct w:val="0"/>
              <w:autoSpaceDE w:val="0"/>
              <w:autoSpaceDN w:val="0"/>
              <w:adjustRightInd w:val="0"/>
              <w:jc w:val="center"/>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1</w:t>
            </w:r>
          </w:p>
        </w:tc>
      </w:tr>
      <w:tr w14:paraId="79E7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ABCA18">
            <w:pPr>
              <w:overflowPunct w:val="0"/>
              <w:autoSpaceDE w:val="0"/>
              <w:autoSpaceDN w:val="0"/>
              <w:adjustRightInd w:val="0"/>
              <w:jc w:val="center"/>
              <w:rPr>
                <w:sz w:val="22"/>
                <w:szCs w:val="22"/>
                <w:lang w:val="kk-KZ"/>
              </w:rPr>
            </w:pPr>
            <w:r>
              <w:rPr>
                <w:sz w:val="22"/>
                <w:szCs w:val="22"/>
                <w:lang w:val="kk-KZ"/>
              </w:rPr>
              <w:t>17</w:t>
            </w:r>
          </w:p>
        </w:tc>
        <w:tc>
          <w:tcPr>
            <w:tcW w:w="2423" w:type="dxa"/>
          </w:tcPr>
          <w:p w14:paraId="3674AE1F">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Әлеуметтік қамсыздандыру</w:t>
            </w:r>
          </w:p>
        </w:tc>
        <w:tc>
          <w:tcPr>
            <w:tcW w:w="5103" w:type="dxa"/>
          </w:tcPr>
          <w:p w14:paraId="3548A5F8">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Қарттармен жұмыс жөніндегі маман</w:t>
            </w:r>
          </w:p>
        </w:tc>
        <w:tc>
          <w:tcPr>
            <w:tcW w:w="1559" w:type="dxa"/>
          </w:tcPr>
          <w:p w14:paraId="3F13E93F">
            <w:pPr>
              <w:overflowPunct w:val="0"/>
              <w:autoSpaceDE w:val="0"/>
              <w:autoSpaceDN w:val="0"/>
              <w:adjustRightInd w:val="0"/>
              <w:jc w:val="center"/>
              <w:rPr>
                <w:color w:val="000000" w:themeColor="text1"/>
                <w:sz w:val="22"/>
                <w:szCs w:val="22"/>
                <w:lang w:val="en-US"/>
                <w14:textFill>
                  <w14:solidFill>
                    <w14:schemeClr w14:val="tx1"/>
                  </w14:solidFill>
                </w14:textFill>
              </w:rPr>
            </w:pPr>
            <w:r>
              <w:rPr>
                <w:color w:val="000000" w:themeColor="text1"/>
                <w:sz w:val="22"/>
                <w:szCs w:val="22"/>
                <w:lang w:val="kk-KZ"/>
                <w14:textFill>
                  <w14:solidFill>
                    <w14:schemeClr w14:val="tx1"/>
                  </w14:solidFill>
                </w14:textFill>
              </w:rPr>
              <w:t>1</w:t>
            </w:r>
          </w:p>
        </w:tc>
      </w:tr>
      <w:tr w14:paraId="429A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EBCC895">
            <w:pPr>
              <w:overflowPunct w:val="0"/>
              <w:autoSpaceDE w:val="0"/>
              <w:autoSpaceDN w:val="0"/>
              <w:adjustRightInd w:val="0"/>
              <w:jc w:val="center"/>
              <w:rPr>
                <w:sz w:val="22"/>
                <w:szCs w:val="22"/>
                <w:lang w:val="kk-KZ"/>
              </w:rPr>
            </w:pPr>
            <w:r>
              <w:rPr>
                <w:sz w:val="22"/>
                <w:szCs w:val="22"/>
                <w:lang w:val="kk-KZ"/>
              </w:rPr>
              <w:t>18</w:t>
            </w:r>
          </w:p>
        </w:tc>
        <w:tc>
          <w:tcPr>
            <w:tcW w:w="2423" w:type="dxa"/>
          </w:tcPr>
          <w:p w14:paraId="3B67DCB6">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Әлеуметтік қамсыздандыру</w:t>
            </w:r>
          </w:p>
        </w:tc>
        <w:tc>
          <w:tcPr>
            <w:tcW w:w="5103" w:type="dxa"/>
          </w:tcPr>
          <w:p w14:paraId="1A8B1121">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Заңгер</w:t>
            </w:r>
          </w:p>
        </w:tc>
        <w:tc>
          <w:tcPr>
            <w:tcW w:w="1559" w:type="dxa"/>
          </w:tcPr>
          <w:p w14:paraId="641CDEC0">
            <w:pPr>
              <w:overflowPunct w:val="0"/>
              <w:autoSpaceDE w:val="0"/>
              <w:autoSpaceDN w:val="0"/>
              <w:adjustRightInd w:val="0"/>
              <w:jc w:val="center"/>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1</w:t>
            </w:r>
          </w:p>
        </w:tc>
      </w:tr>
      <w:tr w14:paraId="62C5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6BC7D61">
            <w:pPr>
              <w:overflowPunct w:val="0"/>
              <w:autoSpaceDE w:val="0"/>
              <w:autoSpaceDN w:val="0"/>
              <w:adjustRightInd w:val="0"/>
              <w:jc w:val="center"/>
              <w:rPr>
                <w:sz w:val="22"/>
                <w:szCs w:val="22"/>
                <w:lang w:val="kk-KZ"/>
              </w:rPr>
            </w:pPr>
            <w:r>
              <w:rPr>
                <w:sz w:val="22"/>
                <w:szCs w:val="22"/>
                <w:lang w:val="kk-KZ"/>
              </w:rPr>
              <w:t>19</w:t>
            </w:r>
          </w:p>
        </w:tc>
        <w:tc>
          <w:tcPr>
            <w:tcW w:w="2423" w:type="dxa"/>
          </w:tcPr>
          <w:p w14:paraId="7822B12D">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Агроөнеркәсіптік кешен</w:t>
            </w:r>
          </w:p>
        </w:tc>
        <w:tc>
          <w:tcPr>
            <w:tcW w:w="5103" w:type="dxa"/>
          </w:tcPr>
          <w:p w14:paraId="65F3FB5D">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Ветеринариялық дәрігер</w:t>
            </w:r>
          </w:p>
        </w:tc>
        <w:tc>
          <w:tcPr>
            <w:tcW w:w="1559" w:type="dxa"/>
          </w:tcPr>
          <w:p w14:paraId="5BFF0DE7">
            <w:pPr>
              <w:overflowPunct w:val="0"/>
              <w:autoSpaceDE w:val="0"/>
              <w:autoSpaceDN w:val="0"/>
              <w:adjustRightInd w:val="0"/>
              <w:jc w:val="center"/>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5</w:t>
            </w:r>
          </w:p>
        </w:tc>
      </w:tr>
      <w:tr w14:paraId="07E07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4115B72">
            <w:pPr>
              <w:overflowPunct w:val="0"/>
              <w:autoSpaceDE w:val="0"/>
              <w:autoSpaceDN w:val="0"/>
              <w:adjustRightInd w:val="0"/>
              <w:jc w:val="center"/>
              <w:rPr>
                <w:sz w:val="22"/>
                <w:szCs w:val="22"/>
                <w:lang w:val="kk-KZ"/>
              </w:rPr>
            </w:pPr>
            <w:r>
              <w:rPr>
                <w:sz w:val="22"/>
                <w:szCs w:val="22"/>
                <w:lang w:val="kk-KZ"/>
              </w:rPr>
              <w:t>20</w:t>
            </w:r>
          </w:p>
        </w:tc>
        <w:tc>
          <w:tcPr>
            <w:tcW w:w="2423" w:type="dxa"/>
          </w:tcPr>
          <w:p w14:paraId="68EE104F">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Денсаулық сақтау</w:t>
            </w:r>
          </w:p>
        </w:tc>
        <w:tc>
          <w:tcPr>
            <w:tcW w:w="5103" w:type="dxa"/>
          </w:tcPr>
          <w:p w14:paraId="0FF4961F">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Жалпы тәжірибелі дәрігер</w:t>
            </w:r>
          </w:p>
        </w:tc>
        <w:tc>
          <w:tcPr>
            <w:tcW w:w="1559" w:type="dxa"/>
          </w:tcPr>
          <w:p w14:paraId="352FDA8F">
            <w:pPr>
              <w:overflowPunct w:val="0"/>
              <w:autoSpaceDE w:val="0"/>
              <w:autoSpaceDN w:val="0"/>
              <w:adjustRightInd w:val="0"/>
              <w:jc w:val="center"/>
              <w:rPr>
                <w:color w:val="000000" w:themeColor="text1"/>
                <w:sz w:val="22"/>
                <w:szCs w:val="22"/>
                <w:lang w:val="en-US"/>
                <w14:textFill>
                  <w14:solidFill>
                    <w14:schemeClr w14:val="tx1"/>
                  </w14:solidFill>
                </w14:textFill>
              </w:rPr>
            </w:pPr>
            <w:r>
              <w:rPr>
                <w:color w:val="000000" w:themeColor="text1"/>
                <w:sz w:val="22"/>
                <w:szCs w:val="22"/>
                <w:lang w:val="en-US"/>
                <w14:textFill>
                  <w14:solidFill>
                    <w14:schemeClr w14:val="tx1"/>
                  </w14:solidFill>
                </w14:textFill>
              </w:rPr>
              <w:t>3</w:t>
            </w:r>
          </w:p>
        </w:tc>
      </w:tr>
      <w:tr w14:paraId="6D4B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9F7C8B1">
            <w:pPr>
              <w:overflowPunct w:val="0"/>
              <w:autoSpaceDE w:val="0"/>
              <w:autoSpaceDN w:val="0"/>
              <w:adjustRightInd w:val="0"/>
              <w:jc w:val="center"/>
              <w:rPr>
                <w:sz w:val="22"/>
                <w:szCs w:val="22"/>
                <w:lang w:val="kk-KZ"/>
              </w:rPr>
            </w:pPr>
            <w:r>
              <w:rPr>
                <w:sz w:val="22"/>
                <w:szCs w:val="22"/>
                <w:lang w:val="kk-KZ"/>
              </w:rPr>
              <w:t>21</w:t>
            </w:r>
          </w:p>
        </w:tc>
        <w:tc>
          <w:tcPr>
            <w:tcW w:w="2423" w:type="dxa"/>
          </w:tcPr>
          <w:p w14:paraId="41DB0FA2">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Денсаулық сақтау</w:t>
            </w:r>
          </w:p>
        </w:tc>
        <w:tc>
          <w:tcPr>
            <w:tcW w:w="5103" w:type="dxa"/>
          </w:tcPr>
          <w:p w14:paraId="0BF391D2">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Акушер</w:t>
            </w:r>
          </w:p>
        </w:tc>
        <w:tc>
          <w:tcPr>
            <w:tcW w:w="1559" w:type="dxa"/>
          </w:tcPr>
          <w:p w14:paraId="1A2DE235">
            <w:pPr>
              <w:overflowPunct w:val="0"/>
              <w:autoSpaceDE w:val="0"/>
              <w:autoSpaceDN w:val="0"/>
              <w:adjustRightInd w:val="0"/>
              <w:jc w:val="center"/>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1</w:t>
            </w:r>
          </w:p>
        </w:tc>
      </w:tr>
      <w:tr w14:paraId="5FC35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1C090FE">
            <w:pPr>
              <w:overflowPunct w:val="0"/>
              <w:autoSpaceDE w:val="0"/>
              <w:autoSpaceDN w:val="0"/>
              <w:adjustRightInd w:val="0"/>
              <w:jc w:val="center"/>
              <w:rPr>
                <w:sz w:val="22"/>
                <w:szCs w:val="22"/>
                <w:lang w:val="kk-KZ"/>
              </w:rPr>
            </w:pPr>
            <w:r>
              <w:rPr>
                <w:sz w:val="22"/>
                <w:szCs w:val="22"/>
                <w:lang w:val="kk-KZ"/>
              </w:rPr>
              <w:t>22</w:t>
            </w:r>
          </w:p>
        </w:tc>
        <w:tc>
          <w:tcPr>
            <w:tcW w:w="2423" w:type="dxa"/>
          </w:tcPr>
          <w:p w14:paraId="2387110E">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Денсаулық сақтау</w:t>
            </w:r>
          </w:p>
        </w:tc>
        <w:tc>
          <w:tcPr>
            <w:tcW w:w="5103" w:type="dxa"/>
          </w:tcPr>
          <w:p w14:paraId="0FA60315">
            <w:pPr>
              <w:overflowPunct w:val="0"/>
              <w:autoSpaceDE w:val="0"/>
              <w:autoSpaceDN w:val="0"/>
              <w:adjustRightInd w:val="0"/>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Мейіргер</w:t>
            </w:r>
          </w:p>
        </w:tc>
        <w:tc>
          <w:tcPr>
            <w:tcW w:w="1559" w:type="dxa"/>
          </w:tcPr>
          <w:p w14:paraId="6ED0EA8F">
            <w:pPr>
              <w:overflowPunct w:val="0"/>
              <w:autoSpaceDE w:val="0"/>
              <w:autoSpaceDN w:val="0"/>
              <w:adjustRightInd w:val="0"/>
              <w:jc w:val="center"/>
              <w:rPr>
                <w:color w:val="000000" w:themeColor="text1"/>
                <w:sz w:val="22"/>
                <w:szCs w:val="22"/>
                <w:lang w:val="kk-KZ"/>
                <w14:textFill>
                  <w14:solidFill>
                    <w14:schemeClr w14:val="tx1"/>
                  </w14:solidFill>
                </w14:textFill>
              </w:rPr>
            </w:pPr>
            <w:r>
              <w:rPr>
                <w:color w:val="000000" w:themeColor="text1"/>
                <w:sz w:val="22"/>
                <w:szCs w:val="22"/>
                <w:lang w:val="kk-KZ"/>
                <w14:textFill>
                  <w14:solidFill>
                    <w14:schemeClr w14:val="tx1"/>
                  </w14:solidFill>
                </w14:textFill>
              </w:rPr>
              <w:t>1</w:t>
            </w:r>
          </w:p>
        </w:tc>
      </w:tr>
    </w:tbl>
    <w:p w14:paraId="556991D7">
      <w:pPr>
        <w:tabs>
          <w:tab w:val="left" w:pos="1134"/>
        </w:tabs>
        <w:jc w:val="both"/>
        <w:rPr>
          <w:b/>
          <w:sz w:val="28"/>
          <w:szCs w:val="28"/>
          <w:lang w:val="kk-KZ"/>
        </w:rPr>
      </w:pPr>
      <w:r>
        <w:rPr>
          <w:rStyle w:val="6"/>
          <w:rFonts w:ascii="Arial" w:hAnsi="Arial" w:cs="Arial"/>
          <w:color w:val="1F1F1F"/>
          <w:shd w:val="clear" w:color="auto" w:fill="FFFFFF"/>
        </w:rPr>
        <w:t>Ескерту: </w:t>
      </w:r>
      <w:r>
        <w:rPr>
          <w:rFonts w:ascii="Arial" w:hAnsi="Arial" w:cs="Arial"/>
          <w:color w:val="1F1F1F"/>
          <w:shd w:val="clear" w:color="auto" w:fill="FFFFFF"/>
        </w:rPr>
        <w:t xml:space="preserve">Түйінді ақпаратты </w:t>
      </w:r>
      <w:r>
        <w:rPr>
          <w:rFonts w:ascii="Arial" w:hAnsi="Arial" w:cs="Arial"/>
          <w:color w:val="1F1F1F"/>
          <w:shd w:val="clear" w:color="auto" w:fill="FFFFFF"/>
          <w:lang w:val="kk-KZ"/>
        </w:rPr>
        <w:t xml:space="preserve">Жылыой ауданы ауыл шаруашылығы және жер қатынастары </w:t>
      </w:r>
      <w:r>
        <w:rPr>
          <w:rFonts w:ascii="Arial" w:hAnsi="Arial" w:cs="Arial"/>
          <w:color w:val="1F1F1F"/>
          <w:shd w:val="clear" w:color="auto" w:fill="FFFFFF"/>
        </w:rPr>
        <w:t xml:space="preserve">бөлімі ұсынды. Қосымша сұрақтар бойынша </w:t>
      </w:r>
      <w:r>
        <w:rPr>
          <w:rFonts w:ascii="Arial" w:hAnsi="Arial" w:cs="Arial"/>
          <w:color w:val="1F1F1F"/>
          <w:shd w:val="clear" w:color="auto" w:fill="FFFFFF"/>
          <w:lang w:val="kk-KZ"/>
        </w:rPr>
        <w:t>8/778/2561233</w:t>
      </w:r>
      <w:r>
        <w:rPr>
          <w:rFonts w:ascii="Arial" w:hAnsi="Arial" w:cs="Arial"/>
          <w:color w:val="1F1F1F"/>
          <w:shd w:val="clear" w:color="auto" w:fill="FFFFFF"/>
        </w:rPr>
        <w:t xml:space="preserve"> телефоны арқылы хабарласуға болады.</w:t>
      </w:r>
    </w:p>
    <w:p w14:paraId="69157ABC">
      <w:pPr>
        <w:tabs>
          <w:tab w:val="left" w:pos="1134"/>
        </w:tabs>
        <w:jc w:val="center"/>
        <w:rPr>
          <w:b/>
          <w:sz w:val="28"/>
          <w:szCs w:val="28"/>
          <w:lang w:val="kk-KZ"/>
        </w:rPr>
      </w:pPr>
      <w:bookmarkStart w:id="0" w:name="_GoBack"/>
      <w:bookmarkEnd w:id="0"/>
    </w:p>
    <w:sectPr>
      <w:headerReference r:id="rId5" w:type="default"/>
      <w:pgSz w:w="11906" w:h="16838"/>
      <w:pgMar w:top="1134" w:right="851" w:bottom="709" w:left="141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9A9CF">
    <w:pPr>
      <w:pStyle w:val="8"/>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9"/>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AC6"/>
    <w:rsid w:val="0000075F"/>
    <w:rsid w:val="0000119E"/>
    <w:rsid w:val="000019C2"/>
    <w:rsid w:val="00001BAE"/>
    <w:rsid w:val="00004216"/>
    <w:rsid w:val="0000435D"/>
    <w:rsid w:val="00004EDF"/>
    <w:rsid w:val="00005A10"/>
    <w:rsid w:val="00006F61"/>
    <w:rsid w:val="00007789"/>
    <w:rsid w:val="00007807"/>
    <w:rsid w:val="00010477"/>
    <w:rsid w:val="00011B3E"/>
    <w:rsid w:val="00012993"/>
    <w:rsid w:val="00013EB9"/>
    <w:rsid w:val="00014528"/>
    <w:rsid w:val="000155CD"/>
    <w:rsid w:val="000165EB"/>
    <w:rsid w:val="00016C66"/>
    <w:rsid w:val="00017315"/>
    <w:rsid w:val="00017A46"/>
    <w:rsid w:val="000218AF"/>
    <w:rsid w:val="00021AE4"/>
    <w:rsid w:val="00021BB5"/>
    <w:rsid w:val="00021DC8"/>
    <w:rsid w:val="0002249C"/>
    <w:rsid w:val="00024F47"/>
    <w:rsid w:val="00025CF1"/>
    <w:rsid w:val="00030136"/>
    <w:rsid w:val="00031DED"/>
    <w:rsid w:val="00033172"/>
    <w:rsid w:val="00033464"/>
    <w:rsid w:val="00044A3E"/>
    <w:rsid w:val="00044B78"/>
    <w:rsid w:val="00046103"/>
    <w:rsid w:val="00050D2D"/>
    <w:rsid w:val="00051703"/>
    <w:rsid w:val="00051D98"/>
    <w:rsid w:val="0005208D"/>
    <w:rsid w:val="000522AB"/>
    <w:rsid w:val="00060739"/>
    <w:rsid w:val="00067BFC"/>
    <w:rsid w:val="00070333"/>
    <w:rsid w:val="000715CC"/>
    <w:rsid w:val="000723E8"/>
    <w:rsid w:val="00072B66"/>
    <w:rsid w:val="0008052F"/>
    <w:rsid w:val="00081FE5"/>
    <w:rsid w:val="00084A19"/>
    <w:rsid w:val="00084ECD"/>
    <w:rsid w:val="00086938"/>
    <w:rsid w:val="00086A1E"/>
    <w:rsid w:val="00087328"/>
    <w:rsid w:val="0008780D"/>
    <w:rsid w:val="00090C0B"/>
    <w:rsid w:val="00090F99"/>
    <w:rsid w:val="00092848"/>
    <w:rsid w:val="00094E85"/>
    <w:rsid w:val="00097A10"/>
    <w:rsid w:val="000A0FF6"/>
    <w:rsid w:val="000A12C2"/>
    <w:rsid w:val="000A18A9"/>
    <w:rsid w:val="000A6A78"/>
    <w:rsid w:val="000A7A3C"/>
    <w:rsid w:val="000A7B15"/>
    <w:rsid w:val="000C0519"/>
    <w:rsid w:val="000C071C"/>
    <w:rsid w:val="000C0B1F"/>
    <w:rsid w:val="000C0E4C"/>
    <w:rsid w:val="000C2791"/>
    <w:rsid w:val="000C38E4"/>
    <w:rsid w:val="000D1510"/>
    <w:rsid w:val="000D40F9"/>
    <w:rsid w:val="000D43A1"/>
    <w:rsid w:val="000D66C0"/>
    <w:rsid w:val="000D6BE5"/>
    <w:rsid w:val="000D71D2"/>
    <w:rsid w:val="000E01F6"/>
    <w:rsid w:val="000E2348"/>
    <w:rsid w:val="000E2374"/>
    <w:rsid w:val="000F4A7E"/>
    <w:rsid w:val="00101260"/>
    <w:rsid w:val="00102C3D"/>
    <w:rsid w:val="00111101"/>
    <w:rsid w:val="00116689"/>
    <w:rsid w:val="00116A5A"/>
    <w:rsid w:val="0012018B"/>
    <w:rsid w:val="0012251A"/>
    <w:rsid w:val="00125BCD"/>
    <w:rsid w:val="00125CDC"/>
    <w:rsid w:val="00125F6A"/>
    <w:rsid w:val="00134317"/>
    <w:rsid w:val="00134E2E"/>
    <w:rsid w:val="00135DA9"/>
    <w:rsid w:val="00136524"/>
    <w:rsid w:val="001379AB"/>
    <w:rsid w:val="0014458D"/>
    <w:rsid w:val="00144948"/>
    <w:rsid w:val="00145629"/>
    <w:rsid w:val="001558A4"/>
    <w:rsid w:val="00161889"/>
    <w:rsid w:val="00162BD9"/>
    <w:rsid w:val="00163A6A"/>
    <w:rsid w:val="001662F5"/>
    <w:rsid w:val="001705EA"/>
    <w:rsid w:val="00171192"/>
    <w:rsid w:val="00171526"/>
    <w:rsid w:val="0017680C"/>
    <w:rsid w:val="0017776B"/>
    <w:rsid w:val="00177F25"/>
    <w:rsid w:val="00180B98"/>
    <w:rsid w:val="00180E20"/>
    <w:rsid w:val="001855E9"/>
    <w:rsid w:val="0018626A"/>
    <w:rsid w:val="00190666"/>
    <w:rsid w:val="00192007"/>
    <w:rsid w:val="001923E0"/>
    <w:rsid w:val="00192DA1"/>
    <w:rsid w:val="00192F28"/>
    <w:rsid w:val="00193CCA"/>
    <w:rsid w:val="00194A82"/>
    <w:rsid w:val="00194D0C"/>
    <w:rsid w:val="001A1483"/>
    <w:rsid w:val="001A6076"/>
    <w:rsid w:val="001A60E0"/>
    <w:rsid w:val="001A717F"/>
    <w:rsid w:val="001B09F3"/>
    <w:rsid w:val="001B1EEE"/>
    <w:rsid w:val="001B3572"/>
    <w:rsid w:val="001B71FC"/>
    <w:rsid w:val="001B7AF1"/>
    <w:rsid w:val="001C0A1A"/>
    <w:rsid w:val="001C18D6"/>
    <w:rsid w:val="001C62F8"/>
    <w:rsid w:val="001C7052"/>
    <w:rsid w:val="001C7BB0"/>
    <w:rsid w:val="001D224B"/>
    <w:rsid w:val="001D40F9"/>
    <w:rsid w:val="001D4174"/>
    <w:rsid w:val="001D5155"/>
    <w:rsid w:val="001D52C9"/>
    <w:rsid w:val="001D7B4C"/>
    <w:rsid w:val="001D7EAD"/>
    <w:rsid w:val="001E07CA"/>
    <w:rsid w:val="001E10CA"/>
    <w:rsid w:val="001E195D"/>
    <w:rsid w:val="001E68DB"/>
    <w:rsid w:val="001F171E"/>
    <w:rsid w:val="001F20AF"/>
    <w:rsid w:val="001F35E2"/>
    <w:rsid w:val="001F4831"/>
    <w:rsid w:val="001F4B31"/>
    <w:rsid w:val="001F734C"/>
    <w:rsid w:val="0020135E"/>
    <w:rsid w:val="00201C87"/>
    <w:rsid w:val="00203DD7"/>
    <w:rsid w:val="00204E2F"/>
    <w:rsid w:val="002056BA"/>
    <w:rsid w:val="00206F1E"/>
    <w:rsid w:val="00212270"/>
    <w:rsid w:val="002154AE"/>
    <w:rsid w:val="00220DFE"/>
    <w:rsid w:val="0022169A"/>
    <w:rsid w:val="00221DDF"/>
    <w:rsid w:val="002239BC"/>
    <w:rsid w:val="002247D8"/>
    <w:rsid w:val="00224B9E"/>
    <w:rsid w:val="00225086"/>
    <w:rsid w:val="00226B58"/>
    <w:rsid w:val="00233274"/>
    <w:rsid w:val="0023365C"/>
    <w:rsid w:val="0023391D"/>
    <w:rsid w:val="00234B32"/>
    <w:rsid w:val="00237C52"/>
    <w:rsid w:val="002421C1"/>
    <w:rsid w:val="002425B6"/>
    <w:rsid w:val="00242C23"/>
    <w:rsid w:val="00244F64"/>
    <w:rsid w:val="00245C89"/>
    <w:rsid w:val="00247925"/>
    <w:rsid w:val="002538B0"/>
    <w:rsid w:val="00254967"/>
    <w:rsid w:val="0025510D"/>
    <w:rsid w:val="00256D50"/>
    <w:rsid w:val="00257A54"/>
    <w:rsid w:val="00260FE2"/>
    <w:rsid w:val="00261159"/>
    <w:rsid w:val="0026257D"/>
    <w:rsid w:val="002662E8"/>
    <w:rsid w:val="002700BB"/>
    <w:rsid w:val="002723EF"/>
    <w:rsid w:val="00273CE4"/>
    <w:rsid w:val="00273EB7"/>
    <w:rsid w:val="00274B7E"/>
    <w:rsid w:val="00277F67"/>
    <w:rsid w:val="00280F3E"/>
    <w:rsid w:val="00281103"/>
    <w:rsid w:val="00283AC3"/>
    <w:rsid w:val="00286474"/>
    <w:rsid w:val="002947CE"/>
    <w:rsid w:val="002957F6"/>
    <w:rsid w:val="002A25B1"/>
    <w:rsid w:val="002A2608"/>
    <w:rsid w:val="002A7199"/>
    <w:rsid w:val="002A7356"/>
    <w:rsid w:val="002B0106"/>
    <w:rsid w:val="002B0276"/>
    <w:rsid w:val="002B2C12"/>
    <w:rsid w:val="002B3E72"/>
    <w:rsid w:val="002B7339"/>
    <w:rsid w:val="002C1D23"/>
    <w:rsid w:val="002C1E28"/>
    <w:rsid w:val="002C2337"/>
    <w:rsid w:val="002C4D34"/>
    <w:rsid w:val="002C6E95"/>
    <w:rsid w:val="002C7123"/>
    <w:rsid w:val="002D0213"/>
    <w:rsid w:val="002D4599"/>
    <w:rsid w:val="002D5E54"/>
    <w:rsid w:val="002E4924"/>
    <w:rsid w:val="002E53F9"/>
    <w:rsid w:val="002E598B"/>
    <w:rsid w:val="002E5DD8"/>
    <w:rsid w:val="002E736B"/>
    <w:rsid w:val="002F0795"/>
    <w:rsid w:val="002F4CE2"/>
    <w:rsid w:val="002F5ABD"/>
    <w:rsid w:val="002F5D93"/>
    <w:rsid w:val="002F612D"/>
    <w:rsid w:val="002F76BA"/>
    <w:rsid w:val="00301F40"/>
    <w:rsid w:val="0030242C"/>
    <w:rsid w:val="00302E29"/>
    <w:rsid w:val="00306414"/>
    <w:rsid w:val="00310687"/>
    <w:rsid w:val="00311B10"/>
    <w:rsid w:val="00311D8E"/>
    <w:rsid w:val="0031265A"/>
    <w:rsid w:val="00313ECE"/>
    <w:rsid w:val="003149A2"/>
    <w:rsid w:val="00316CE8"/>
    <w:rsid w:val="0032139F"/>
    <w:rsid w:val="003218AF"/>
    <w:rsid w:val="003318E9"/>
    <w:rsid w:val="00335B8F"/>
    <w:rsid w:val="003409FC"/>
    <w:rsid w:val="0034136E"/>
    <w:rsid w:val="003422FD"/>
    <w:rsid w:val="0034295F"/>
    <w:rsid w:val="003446A3"/>
    <w:rsid w:val="003449FD"/>
    <w:rsid w:val="00345388"/>
    <w:rsid w:val="00346F56"/>
    <w:rsid w:val="0035189D"/>
    <w:rsid w:val="00352373"/>
    <w:rsid w:val="00354A8B"/>
    <w:rsid w:val="0035507A"/>
    <w:rsid w:val="00355496"/>
    <w:rsid w:val="003605EE"/>
    <w:rsid w:val="003626F7"/>
    <w:rsid w:val="0036278A"/>
    <w:rsid w:val="00364EE2"/>
    <w:rsid w:val="003664AE"/>
    <w:rsid w:val="00367DA8"/>
    <w:rsid w:val="0037359F"/>
    <w:rsid w:val="0037372D"/>
    <w:rsid w:val="00376D6D"/>
    <w:rsid w:val="0037772C"/>
    <w:rsid w:val="0037774B"/>
    <w:rsid w:val="003821FE"/>
    <w:rsid w:val="00382AB6"/>
    <w:rsid w:val="00382F7B"/>
    <w:rsid w:val="0038430D"/>
    <w:rsid w:val="00391002"/>
    <w:rsid w:val="00391694"/>
    <w:rsid w:val="0039237E"/>
    <w:rsid w:val="00392865"/>
    <w:rsid w:val="0039471F"/>
    <w:rsid w:val="003962CB"/>
    <w:rsid w:val="003A4050"/>
    <w:rsid w:val="003A48BA"/>
    <w:rsid w:val="003A5D8B"/>
    <w:rsid w:val="003A6A46"/>
    <w:rsid w:val="003A6F62"/>
    <w:rsid w:val="003B0D84"/>
    <w:rsid w:val="003B1D51"/>
    <w:rsid w:val="003B7F2E"/>
    <w:rsid w:val="003C0143"/>
    <w:rsid w:val="003C0A1B"/>
    <w:rsid w:val="003C1EAE"/>
    <w:rsid w:val="003C39C0"/>
    <w:rsid w:val="003C6350"/>
    <w:rsid w:val="003D063F"/>
    <w:rsid w:val="003D22A4"/>
    <w:rsid w:val="003D311E"/>
    <w:rsid w:val="003D7087"/>
    <w:rsid w:val="003D7A9E"/>
    <w:rsid w:val="003D7FFC"/>
    <w:rsid w:val="003E11E6"/>
    <w:rsid w:val="003E1569"/>
    <w:rsid w:val="003E519E"/>
    <w:rsid w:val="003E6DC1"/>
    <w:rsid w:val="003F7D9D"/>
    <w:rsid w:val="00400727"/>
    <w:rsid w:val="00400C39"/>
    <w:rsid w:val="00400C45"/>
    <w:rsid w:val="00401ECE"/>
    <w:rsid w:val="004044E3"/>
    <w:rsid w:val="0040489E"/>
    <w:rsid w:val="00404AE1"/>
    <w:rsid w:val="00407158"/>
    <w:rsid w:val="00412847"/>
    <w:rsid w:val="0041398F"/>
    <w:rsid w:val="004146DA"/>
    <w:rsid w:val="0041539A"/>
    <w:rsid w:val="00416871"/>
    <w:rsid w:val="00417296"/>
    <w:rsid w:val="00422D9C"/>
    <w:rsid w:val="004251DF"/>
    <w:rsid w:val="00426E7E"/>
    <w:rsid w:val="004302F7"/>
    <w:rsid w:val="0043155A"/>
    <w:rsid w:val="00431FF2"/>
    <w:rsid w:val="0043238B"/>
    <w:rsid w:val="0043345F"/>
    <w:rsid w:val="00433902"/>
    <w:rsid w:val="00433933"/>
    <w:rsid w:val="00433BAF"/>
    <w:rsid w:val="00442A61"/>
    <w:rsid w:val="00446013"/>
    <w:rsid w:val="00447823"/>
    <w:rsid w:val="00451045"/>
    <w:rsid w:val="004528A7"/>
    <w:rsid w:val="00456BB0"/>
    <w:rsid w:val="00456ED8"/>
    <w:rsid w:val="00457A20"/>
    <w:rsid w:val="0046207A"/>
    <w:rsid w:val="00463923"/>
    <w:rsid w:val="00463B3D"/>
    <w:rsid w:val="0046425C"/>
    <w:rsid w:val="00465303"/>
    <w:rsid w:val="00465CBB"/>
    <w:rsid w:val="004667F9"/>
    <w:rsid w:val="004709E4"/>
    <w:rsid w:val="00471ABD"/>
    <w:rsid w:val="004761F7"/>
    <w:rsid w:val="00476E49"/>
    <w:rsid w:val="00477FFC"/>
    <w:rsid w:val="004826AD"/>
    <w:rsid w:val="00485ECD"/>
    <w:rsid w:val="00486A49"/>
    <w:rsid w:val="00492916"/>
    <w:rsid w:val="004A1C5B"/>
    <w:rsid w:val="004A21F0"/>
    <w:rsid w:val="004A4AC2"/>
    <w:rsid w:val="004A4EFC"/>
    <w:rsid w:val="004A7EF7"/>
    <w:rsid w:val="004B053E"/>
    <w:rsid w:val="004B0B79"/>
    <w:rsid w:val="004B15E0"/>
    <w:rsid w:val="004B1B14"/>
    <w:rsid w:val="004B2BE9"/>
    <w:rsid w:val="004B3AC5"/>
    <w:rsid w:val="004B4312"/>
    <w:rsid w:val="004B4C06"/>
    <w:rsid w:val="004B5FA5"/>
    <w:rsid w:val="004B67DF"/>
    <w:rsid w:val="004B72C3"/>
    <w:rsid w:val="004B792C"/>
    <w:rsid w:val="004C20D5"/>
    <w:rsid w:val="004C2A83"/>
    <w:rsid w:val="004C68DE"/>
    <w:rsid w:val="004C6F59"/>
    <w:rsid w:val="004D4F3C"/>
    <w:rsid w:val="004D4FEE"/>
    <w:rsid w:val="004D69EF"/>
    <w:rsid w:val="004E0C2E"/>
    <w:rsid w:val="004E0DE6"/>
    <w:rsid w:val="004E1C1D"/>
    <w:rsid w:val="004E2858"/>
    <w:rsid w:val="004E35E1"/>
    <w:rsid w:val="004E680D"/>
    <w:rsid w:val="004E6B66"/>
    <w:rsid w:val="004E6F33"/>
    <w:rsid w:val="004E7A6E"/>
    <w:rsid w:val="004E7C9D"/>
    <w:rsid w:val="004F4335"/>
    <w:rsid w:val="004F73B8"/>
    <w:rsid w:val="0050490B"/>
    <w:rsid w:val="00505D53"/>
    <w:rsid w:val="00515377"/>
    <w:rsid w:val="00516F68"/>
    <w:rsid w:val="00520825"/>
    <w:rsid w:val="005212AE"/>
    <w:rsid w:val="00521358"/>
    <w:rsid w:val="00521F9B"/>
    <w:rsid w:val="00522270"/>
    <w:rsid w:val="00525757"/>
    <w:rsid w:val="0052760F"/>
    <w:rsid w:val="0053014C"/>
    <w:rsid w:val="00530BA9"/>
    <w:rsid w:val="005343C7"/>
    <w:rsid w:val="00534936"/>
    <w:rsid w:val="00534EB3"/>
    <w:rsid w:val="00542FF7"/>
    <w:rsid w:val="005468FE"/>
    <w:rsid w:val="0054730E"/>
    <w:rsid w:val="0054793B"/>
    <w:rsid w:val="00550403"/>
    <w:rsid w:val="00554666"/>
    <w:rsid w:val="005548CA"/>
    <w:rsid w:val="0055769F"/>
    <w:rsid w:val="00560BC2"/>
    <w:rsid w:val="005613E0"/>
    <w:rsid w:val="00564EE0"/>
    <w:rsid w:val="00566923"/>
    <w:rsid w:val="00566D69"/>
    <w:rsid w:val="0056729A"/>
    <w:rsid w:val="00567618"/>
    <w:rsid w:val="00571AAE"/>
    <w:rsid w:val="005724BD"/>
    <w:rsid w:val="00572DEB"/>
    <w:rsid w:val="00573F46"/>
    <w:rsid w:val="0057531A"/>
    <w:rsid w:val="005800C5"/>
    <w:rsid w:val="00580351"/>
    <w:rsid w:val="005822D6"/>
    <w:rsid w:val="005823E8"/>
    <w:rsid w:val="00582631"/>
    <w:rsid w:val="005856E1"/>
    <w:rsid w:val="00585E38"/>
    <w:rsid w:val="00587D7E"/>
    <w:rsid w:val="00587EFD"/>
    <w:rsid w:val="0059076A"/>
    <w:rsid w:val="005930D8"/>
    <w:rsid w:val="005958E1"/>
    <w:rsid w:val="00595957"/>
    <w:rsid w:val="00596C18"/>
    <w:rsid w:val="005A1792"/>
    <w:rsid w:val="005A1E50"/>
    <w:rsid w:val="005A57C8"/>
    <w:rsid w:val="005A592C"/>
    <w:rsid w:val="005A60F8"/>
    <w:rsid w:val="005B05BE"/>
    <w:rsid w:val="005B140D"/>
    <w:rsid w:val="005B2E63"/>
    <w:rsid w:val="005B54E4"/>
    <w:rsid w:val="005B5570"/>
    <w:rsid w:val="005C0476"/>
    <w:rsid w:val="005C18DF"/>
    <w:rsid w:val="005C6C57"/>
    <w:rsid w:val="005D54D0"/>
    <w:rsid w:val="005D5E86"/>
    <w:rsid w:val="005E036B"/>
    <w:rsid w:val="005E0E98"/>
    <w:rsid w:val="005E12C8"/>
    <w:rsid w:val="005E274D"/>
    <w:rsid w:val="005E409C"/>
    <w:rsid w:val="005E6A01"/>
    <w:rsid w:val="005F27ED"/>
    <w:rsid w:val="005F6F28"/>
    <w:rsid w:val="00602D60"/>
    <w:rsid w:val="00603E5B"/>
    <w:rsid w:val="006069EE"/>
    <w:rsid w:val="0061309C"/>
    <w:rsid w:val="006149BD"/>
    <w:rsid w:val="00615969"/>
    <w:rsid w:val="00620C2B"/>
    <w:rsid w:val="00620D72"/>
    <w:rsid w:val="00622035"/>
    <w:rsid w:val="006245AE"/>
    <w:rsid w:val="006279E8"/>
    <w:rsid w:val="00630BFC"/>
    <w:rsid w:val="00632004"/>
    <w:rsid w:val="0063206E"/>
    <w:rsid w:val="00633727"/>
    <w:rsid w:val="00633AB6"/>
    <w:rsid w:val="0064292F"/>
    <w:rsid w:val="00644556"/>
    <w:rsid w:val="00645426"/>
    <w:rsid w:val="006502FA"/>
    <w:rsid w:val="00650E0A"/>
    <w:rsid w:val="006527CD"/>
    <w:rsid w:val="00654CCE"/>
    <w:rsid w:val="006552D7"/>
    <w:rsid w:val="00657AAE"/>
    <w:rsid w:val="00661B71"/>
    <w:rsid w:val="00662835"/>
    <w:rsid w:val="006629A3"/>
    <w:rsid w:val="00665B05"/>
    <w:rsid w:val="0066774D"/>
    <w:rsid w:val="00667909"/>
    <w:rsid w:val="00671E20"/>
    <w:rsid w:val="00673D20"/>
    <w:rsid w:val="00674EEE"/>
    <w:rsid w:val="006750BB"/>
    <w:rsid w:val="006805E9"/>
    <w:rsid w:val="00682039"/>
    <w:rsid w:val="006822A3"/>
    <w:rsid w:val="00683EA8"/>
    <w:rsid w:val="00684C5F"/>
    <w:rsid w:val="00686524"/>
    <w:rsid w:val="00693677"/>
    <w:rsid w:val="00694D49"/>
    <w:rsid w:val="006A0008"/>
    <w:rsid w:val="006A2AA5"/>
    <w:rsid w:val="006A4AD9"/>
    <w:rsid w:val="006A4C3C"/>
    <w:rsid w:val="006A5A29"/>
    <w:rsid w:val="006A65A0"/>
    <w:rsid w:val="006A7036"/>
    <w:rsid w:val="006B0A7F"/>
    <w:rsid w:val="006B145E"/>
    <w:rsid w:val="006B17CD"/>
    <w:rsid w:val="006B1ED0"/>
    <w:rsid w:val="006B3BEF"/>
    <w:rsid w:val="006B3CB1"/>
    <w:rsid w:val="006B5299"/>
    <w:rsid w:val="006B5381"/>
    <w:rsid w:val="006B5406"/>
    <w:rsid w:val="006B6768"/>
    <w:rsid w:val="006B6C43"/>
    <w:rsid w:val="006B76B4"/>
    <w:rsid w:val="006C1241"/>
    <w:rsid w:val="006C1915"/>
    <w:rsid w:val="006C1D07"/>
    <w:rsid w:val="006C2FB2"/>
    <w:rsid w:val="006C2FEB"/>
    <w:rsid w:val="006C57F7"/>
    <w:rsid w:val="006D310A"/>
    <w:rsid w:val="006D4191"/>
    <w:rsid w:val="006D5DB9"/>
    <w:rsid w:val="006E321D"/>
    <w:rsid w:val="006E3591"/>
    <w:rsid w:val="006E3654"/>
    <w:rsid w:val="006E6B03"/>
    <w:rsid w:val="006E6D68"/>
    <w:rsid w:val="006F55E8"/>
    <w:rsid w:val="006F6307"/>
    <w:rsid w:val="006F6829"/>
    <w:rsid w:val="00700352"/>
    <w:rsid w:val="007037DA"/>
    <w:rsid w:val="00703D7F"/>
    <w:rsid w:val="00703E3C"/>
    <w:rsid w:val="007047FC"/>
    <w:rsid w:val="0070507B"/>
    <w:rsid w:val="00705AC0"/>
    <w:rsid w:val="00706466"/>
    <w:rsid w:val="00706AF9"/>
    <w:rsid w:val="00706B21"/>
    <w:rsid w:val="00707B6A"/>
    <w:rsid w:val="00710327"/>
    <w:rsid w:val="00710B66"/>
    <w:rsid w:val="00711336"/>
    <w:rsid w:val="00712F38"/>
    <w:rsid w:val="007131C8"/>
    <w:rsid w:val="00713D50"/>
    <w:rsid w:val="0071516C"/>
    <w:rsid w:val="00717E6D"/>
    <w:rsid w:val="0072413C"/>
    <w:rsid w:val="00725EAD"/>
    <w:rsid w:val="00732F55"/>
    <w:rsid w:val="00732FE4"/>
    <w:rsid w:val="007357DC"/>
    <w:rsid w:val="007363C7"/>
    <w:rsid w:val="007378F8"/>
    <w:rsid w:val="00742416"/>
    <w:rsid w:val="00753A25"/>
    <w:rsid w:val="00756104"/>
    <w:rsid w:val="007562E1"/>
    <w:rsid w:val="007568F4"/>
    <w:rsid w:val="00761F41"/>
    <w:rsid w:val="0076213B"/>
    <w:rsid w:val="007635E8"/>
    <w:rsid w:val="007637FF"/>
    <w:rsid w:val="00763A58"/>
    <w:rsid w:val="00763F91"/>
    <w:rsid w:val="00767ECC"/>
    <w:rsid w:val="0077130E"/>
    <w:rsid w:val="00774A79"/>
    <w:rsid w:val="007760A4"/>
    <w:rsid w:val="00781351"/>
    <w:rsid w:val="007826A5"/>
    <w:rsid w:val="00783E7C"/>
    <w:rsid w:val="0079199E"/>
    <w:rsid w:val="00792851"/>
    <w:rsid w:val="00794CDC"/>
    <w:rsid w:val="007A04F9"/>
    <w:rsid w:val="007A0B75"/>
    <w:rsid w:val="007A1EBC"/>
    <w:rsid w:val="007A37B6"/>
    <w:rsid w:val="007A42D7"/>
    <w:rsid w:val="007A654C"/>
    <w:rsid w:val="007A7329"/>
    <w:rsid w:val="007B0844"/>
    <w:rsid w:val="007B23D4"/>
    <w:rsid w:val="007B373A"/>
    <w:rsid w:val="007B4706"/>
    <w:rsid w:val="007C1015"/>
    <w:rsid w:val="007C1582"/>
    <w:rsid w:val="007C4E1E"/>
    <w:rsid w:val="007C6A76"/>
    <w:rsid w:val="007D2C2C"/>
    <w:rsid w:val="007E347F"/>
    <w:rsid w:val="007E3FFC"/>
    <w:rsid w:val="007E55B4"/>
    <w:rsid w:val="007E6011"/>
    <w:rsid w:val="007E66DE"/>
    <w:rsid w:val="007F17DC"/>
    <w:rsid w:val="007F4D7E"/>
    <w:rsid w:val="007F6A78"/>
    <w:rsid w:val="00801BD9"/>
    <w:rsid w:val="00803F24"/>
    <w:rsid w:val="00806A9C"/>
    <w:rsid w:val="00812D6B"/>
    <w:rsid w:val="00815B0A"/>
    <w:rsid w:val="008167E7"/>
    <w:rsid w:val="008220D2"/>
    <w:rsid w:val="008232AE"/>
    <w:rsid w:val="008243BF"/>
    <w:rsid w:val="00827909"/>
    <w:rsid w:val="008336E9"/>
    <w:rsid w:val="008338A3"/>
    <w:rsid w:val="00834356"/>
    <w:rsid w:val="008344E3"/>
    <w:rsid w:val="00834BAB"/>
    <w:rsid w:val="0083628D"/>
    <w:rsid w:val="008401D0"/>
    <w:rsid w:val="00841972"/>
    <w:rsid w:val="00842D3A"/>
    <w:rsid w:val="00845EFA"/>
    <w:rsid w:val="008463A6"/>
    <w:rsid w:val="00853698"/>
    <w:rsid w:val="00854846"/>
    <w:rsid w:val="00855247"/>
    <w:rsid w:val="0086110D"/>
    <w:rsid w:val="00861976"/>
    <w:rsid w:val="008636C5"/>
    <w:rsid w:val="008661E7"/>
    <w:rsid w:val="00866777"/>
    <w:rsid w:val="00866CC4"/>
    <w:rsid w:val="00873ECB"/>
    <w:rsid w:val="00874416"/>
    <w:rsid w:val="0087593D"/>
    <w:rsid w:val="00875A6B"/>
    <w:rsid w:val="00877142"/>
    <w:rsid w:val="0088100B"/>
    <w:rsid w:val="00882050"/>
    <w:rsid w:val="00882700"/>
    <w:rsid w:val="00883425"/>
    <w:rsid w:val="00884F0C"/>
    <w:rsid w:val="00885346"/>
    <w:rsid w:val="00887C47"/>
    <w:rsid w:val="008926A9"/>
    <w:rsid w:val="00892CBF"/>
    <w:rsid w:val="008934CE"/>
    <w:rsid w:val="008A0850"/>
    <w:rsid w:val="008A12AD"/>
    <w:rsid w:val="008A278E"/>
    <w:rsid w:val="008A2C1C"/>
    <w:rsid w:val="008A2D10"/>
    <w:rsid w:val="008A4E0A"/>
    <w:rsid w:val="008A5E7C"/>
    <w:rsid w:val="008A7E4E"/>
    <w:rsid w:val="008B04E5"/>
    <w:rsid w:val="008B0D3E"/>
    <w:rsid w:val="008B0E4C"/>
    <w:rsid w:val="008B1748"/>
    <w:rsid w:val="008B18BC"/>
    <w:rsid w:val="008B374D"/>
    <w:rsid w:val="008B62F3"/>
    <w:rsid w:val="008B67A6"/>
    <w:rsid w:val="008B725A"/>
    <w:rsid w:val="008C115B"/>
    <w:rsid w:val="008C2F7E"/>
    <w:rsid w:val="008C2FCB"/>
    <w:rsid w:val="008C48CB"/>
    <w:rsid w:val="008C4A62"/>
    <w:rsid w:val="008C79BF"/>
    <w:rsid w:val="008D09E9"/>
    <w:rsid w:val="008D27FB"/>
    <w:rsid w:val="008D6D66"/>
    <w:rsid w:val="008D71DD"/>
    <w:rsid w:val="008D7DB7"/>
    <w:rsid w:val="008E0451"/>
    <w:rsid w:val="008E298A"/>
    <w:rsid w:val="008E2E2E"/>
    <w:rsid w:val="008E3034"/>
    <w:rsid w:val="008E3BEC"/>
    <w:rsid w:val="008E538F"/>
    <w:rsid w:val="008E65BB"/>
    <w:rsid w:val="008E6670"/>
    <w:rsid w:val="008E77F1"/>
    <w:rsid w:val="008F20F5"/>
    <w:rsid w:val="008F36FD"/>
    <w:rsid w:val="008F439D"/>
    <w:rsid w:val="008F4476"/>
    <w:rsid w:val="009005C3"/>
    <w:rsid w:val="009011C9"/>
    <w:rsid w:val="009038F5"/>
    <w:rsid w:val="00910053"/>
    <w:rsid w:val="00911029"/>
    <w:rsid w:val="0091171F"/>
    <w:rsid w:val="0091393A"/>
    <w:rsid w:val="00914F74"/>
    <w:rsid w:val="00920966"/>
    <w:rsid w:val="00920D1C"/>
    <w:rsid w:val="00921F8D"/>
    <w:rsid w:val="00922E54"/>
    <w:rsid w:val="009246D3"/>
    <w:rsid w:val="00925132"/>
    <w:rsid w:val="009300A3"/>
    <w:rsid w:val="00930495"/>
    <w:rsid w:val="009362DF"/>
    <w:rsid w:val="00936D31"/>
    <w:rsid w:val="00940348"/>
    <w:rsid w:val="009430D3"/>
    <w:rsid w:val="00944176"/>
    <w:rsid w:val="009441D3"/>
    <w:rsid w:val="00947025"/>
    <w:rsid w:val="00950182"/>
    <w:rsid w:val="00950EC3"/>
    <w:rsid w:val="00954160"/>
    <w:rsid w:val="00955470"/>
    <w:rsid w:val="00956280"/>
    <w:rsid w:val="009575F7"/>
    <w:rsid w:val="00961949"/>
    <w:rsid w:val="00962A58"/>
    <w:rsid w:val="00962D8D"/>
    <w:rsid w:val="00963FE2"/>
    <w:rsid w:val="00970C21"/>
    <w:rsid w:val="00971D9B"/>
    <w:rsid w:val="00975357"/>
    <w:rsid w:val="009762AA"/>
    <w:rsid w:val="00976911"/>
    <w:rsid w:val="0098181E"/>
    <w:rsid w:val="00982C2D"/>
    <w:rsid w:val="00983509"/>
    <w:rsid w:val="00983F45"/>
    <w:rsid w:val="00984ECA"/>
    <w:rsid w:val="009866B0"/>
    <w:rsid w:val="0098691D"/>
    <w:rsid w:val="00987770"/>
    <w:rsid w:val="009878BB"/>
    <w:rsid w:val="00987BEB"/>
    <w:rsid w:val="00987D27"/>
    <w:rsid w:val="00994757"/>
    <w:rsid w:val="00995574"/>
    <w:rsid w:val="00995F86"/>
    <w:rsid w:val="0099694F"/>
    <w:rsid w:val="009A12C9"/>
    <w:rsid w:val="009A3EE1"/>
    <w:rsid w:val="009A53F4"/>
    <w:rsid w:val="009A718F"/>
    <w:rsid w:val="009B0290"/>
    <w:rsid w:val="009B03D4"/>
    <w:rsid w:val="009B2C11"/>
    <w:rsid w:val="009B5363"/>
    <w:rsid w:val="009B62DF"/>
    <w:rsid w:val="009C1AC6"/>
    <w:rsid w:val="009C21A8"/>
    <w:rsid w:val="009C3495"/>
    <w:rsid w:val="009C3ED3"/>
    <w:rsid w:val="009C42BA"/>
    <w:rsid w:val="009C499C"/>
    <w:rsid w:val="009C5756"/>
    <w:rsid w:val="009D00D5"/>
    <w:rsid w:val="009D0424"/>
    <w:rsid w:val="009D07F8"/>
    <w:rsid w:val="009D25B1"/>
    <w:rsid w:val="009D499B"/>
    <w:rsid w:val="009D53F2"/>
    <w:rsid w:val="009D732D"/>
    <w:rsid w:val="009E08AE"/>
    <w:rsid w:val="009E2738"/>
    <w:rsid w:val="009E2787"/>
    <w:rsid w:val="009E44FA"/>
    <w:rsid w:val="009E6002"/>
    <w:rsid w:val="009F1A8A"/>
    <w:rsid w:val="009F1D30"/>
    <w:rsid w:val="009F50C2"/>
    <w:rsid w:val="009F50F2"/>
    <w:rsid w:val="009F6127"/>
    <w:rsid w:val="00A00BF7"/>
    <w:rsid w:val="00A013EF"/>
    <w:rsid w:val="00A038CC"/>
    <w:rsid w:val="00A03F12"/>
    <w:rsid w:val="00A0446D"/>
    <w:rsid w:val="00A04FBB"/>
    <w:rsid w:val="00A1020F"/>
    <w:rsid w:val="00A12075"/>
    <w:rsid w:val="00A12F71"/>
    <w:rsid w:val="00A13338"/>
    <w:rsid w:val="00A1442D"/>
    <w:rsid w:val="00A1523B"/>
    <w:rsid w:val="00A1783F"/>
    <w:rsid w:val="00A21126"/>
    <w:rsid w:val="00A21537"/>
    <w:rsid w:val="00A219B8"/>
    <w:rsid w:val="00A219C5"/>
    <w:rsid w:val="00A24174"/>
    <w:rsid w:val="00A26100"/>
    <w:rsid w:val="00A26E4B"/>
    <w:rsid w:val="00A30D91"/>
    <w:rsid w:val="00A3134B"/>
    <w:rsid w:val="00A34CFA"/>
    <w:rsid w:val="00A35633"/>
    <w:rsid w:val="00A3691A"/>
    <w:rsid w:val="00A36FC2"/>
    <w:rsid w:val="00A403B4"/>
    <w:rsid w:val="00A40D39"/>
    <w:rsid w:val="00A4208B"/>
    <w:rsid w:val="00A43FE4"/>
    <w:rsid w:val="00A46E56"/>
    <w:rsid w:val="00A46F84"/>
    <w:rsid w:val="00A51D76"/>
    <w:rsid w:val="00A6050C"/>
    <w:rsid w:val="00A615D3"/>
    <w:rsid w:val="00A617A6"/>
    <w:rsid w:val="00A61A8B"/>
    <w:rsid w:val="00A62187"/>
    <w:rsid w:val="00A62BB4"/>
    <w:rsid w:val="00A63D85"/>
    <w:rsid w:val="00A6428C"/>
    <w:rsid w:val="00A64BAF"/>
    <w:rsid w:val="00A73501"/>
    <w:rsid w:val="00A7439B"/>
    <w:rsid w:val="00A76D49"/>
    <w:rsid w:val="00A823FC"/>
    <w:rsid w:val="00A82598"/>
    <w:rsid w:val="00A83E0F"/>
    <w:rsid w:val="00A915CD"/>
    <w:rsid w:val="00A92BFC"/>
    <w:rsid w:val="00A94DB4"/>
    <w:rsid w:val="00A951F7"/>
    <w:rsid w:val="00A95A1F"/>
    <w:rsid w:val="00A96719"/>
    <w:rsid w:val="00A96E9B"/>
    <w:rsid w:val="00A97F55"/>
    <w:rsid w:val="00A97FA9"/>
    <w:rsid w:val="00AA1804"/>
    <w:rsid w:val="00AA4089"/>
    <w:rsid w:val="00AA4F0A"/>
    <w:rsid w:val="00AA571E"/>
    <w:rsid w:val="00AB049F"/>
    <w:rsid w:val="00AB0514"/>
    <w:rsid w:val="00AB0B85"/>
    <w:rsid w:val="00AB22DD"/>
    <w:rsid w:val="00AB260D"/>
    <w:rsid w:val="00AB362F"/>
    <w:rsid w:val="00AB44DA"/>
    <w:rsid w:val="00AB4B53"/>
    <w:rsid w:val="00AB6429"/>
    <w:rsid w:val="00AC14F6"/>
    <w:rsid w:val="00AC1623"/>
    <w:rsid w:val="00AC1B16"/>
    <w:rsid w:val="00AC22F4"/>
    <w:rsid w:val="00AC4E1A"/>
    <w:rsid w:val="00AC6AB1"/>
    <w:rsid w:val="00AD0873"/>
    <w:rsid w:val="00AD0C3D"/>
    <w:rsid w:val="00AD5F22"/>
    <w:rsid w:val="00AE22D1"/>
    <w:rsid w:val="00AE336C"/>
    <w:rsid w:val="00AE402E"/>
    <w:rsid w:val="00AE6BDF"/>
    <w:rsid w:val="00AE74A1"/>
    <w:rsid w:val="00AF24E3"/>
    <w:rsid w:val="00AF4D1E"/>
    <w:rsid w:val="00AF5CC9"/>
    <w:rsid w:val="00AF6B86"/>
    <w:rsid w:val="00B041F1"/>
    <w:rsid w:val="00B043BA"/>
    <w:rsid w:val="00B05580"/>
    <w:rsid w:val="00B05943"/>
    <w:rsid w:val="00B0659D"/>
    <w:rsid w:val="00B07546"/>
    <w:rsid w:val="00B11CBD"/>
    <w:rsid w:val="00B137AD"/>
    <w:rsid w:val="00B158F4"/>
    <w:rsid w:val="00B164C4"/>
    <w:rsid w:val="00B178AF"/>
    <w:rsid w:val="00B2358D"/>
    <w:rsid w:val="00B24B23"/>
    <w:rsid w:val="00B32D19"/>
    <w:rsid w:val="00B32F84"/>
    <w:rsid w:val="00B339CC"/>
    <w:rsid w:val="00B33FAA"/>
    <w:rsid w:val="00B34E69"/>
    <w:rsid w:val="00B35588"/>
    <w:rsid w:val="00B369DF"/>
    <w:rsid w:val="00B37A95"/>
    <w:rsid w:val="00B4649C"/>
    <w:rsid w:val="00B46526"/>
    <w:rsid w:val="00B47C4D"/>
    <w:rsid w:val="00B5216B"/>
    <w:rsid w:val="00B5391E"/>
    <w:rsid w:val="00B5608B"/>
    <w:rsid w:val="00B56833"/>
    <w:rsid w:val="00B56E98"/>
    <w:rsid w:val="00B623D0"/>
    <w:rsid w:val="00B62C2B"/>
    <w:rsid w:val="00B63C75"/>
    <w:rsid w:val="00B64540"/>
    <w:rsid w:val="00B66F8F"/>
    <w:rsid w:val="00B67A08"/>
    <w:rsid w:val="00B67BB1"/>
    <w:rsid w:val="00B70BCD"/>
    <w:rsid w:val="00B7142C"/>
    <w:rsid w:val="00B73A8A"/>
    <w:rsid w:val="00B752D9"/>
    <w:rsid w:val="00B763D2"/>
    <w:rsid w:val="00B76EAA"/>
    <w:rsid w:val="00B775A2"/>
    <w:rsid w:val="00B77A11"/>
    <w:rsid w:val="00B817DD"/>
    <w:rsid w:val="00B8181C"/>
    <w:rsid w:val="00B819C3"/>
    <w:rsid w:val="00B8482A"/>
    <w:rsid w:val="00B84D0E"/>
    <w:rsid w:val="00B85F91"/>
    <w:rsid w:val="00B86C96"/>
    <w:rsid w:val="00B904FD"/>
    <w:rsid w:val="00B94BE8"/>
    <w:rsid w:val="00B977B2"/>
    <w:rsid w:val="00BA09AD"/>
    <w:rsid w:val="00BA2AFB"/>
    <w:rsid w:val="00BA3ADA"/>
    <w:rsid w:val="00BA4B2C"/>
    <w:rsid w:val="00BB0E0A"/>
    <w:rsid w:val="00BB1BDC"/>
    <w:rsid w:val="00BB2416"/>
    <w:rsid w:val="00BB50D1"/>
    <w:rsid w:val="00BB5FAB"/>
    <w:rsid w:val="00BC0117"/>
    <w:rsid w:val="00BC0732"/>
    <w:rsid w:val="00BC0DC3"/>
    <w:rsid w:val="00BC1C6C"/>
    <w:rsid w:val="00BC3D50"/>
    <w:rsid w:val="00BC491F"/>
    <w:rsid w:val="00BC6C7A"/>
    <w:rsid w:val="00BD1047"/>
    <w:rsid w:val="00BD22C6"/>
    <w:rsid w:val="00BD28D6"/>
    <w:rsid w:val="00BD4AA1"/>
    <w:rsid w:val="00BD4F59"/>
    <w:rsid w:val="00BD5347"/>
    <w:rsid w:val="00BD647C"/>
    <w:rsid w:val="00BD6983"/>
    <w:rsid w:val="00BD79B3"/>
    <w:rsid w:val="00BE29F1"/>
    <w:rsid w:val="00BE32DD"/>
    <w:rsid w:val="00BE37A2"/>
    <w:rsid w:val="00BE58F0"/>
    <w:rsid w:val="00BE6F1F"/>
    <w:rsid w:val="00BF1838"/>
    <w:rsid w:val="00BF39A0"/>
    <w:rsid w:val="00BF5505"/>
    <w:rsid w:val="00BF75E2"/>
    <w:rsid w:val="00C07977"/>
    <w:rsid w:val="00C11CDC"/>
    <w:rsid w:val="00C141F4"/>
    <w:rsid w:val="00C14B65"/>
    <w:rsid w:val="00C152DB"/>
    <w:rsid w:val="00C1588A"/>
    <w:rsid w:val="00C16941"/>
    <w:rsid w:val="00C21EA9"/>
    <w:rsid w:val="00C22A0B"/>
    <w:rsid w:val="00C26631"/>
    <w:rsid w:val="00C3025D"/>
    <w:rsid w:val="00C30C36"/>
    <w:rsid w:val="00C3364D"/>
    <w:rsid w:val="00C3496A"/>
    <w:rsid w:val="00C36124"/>
    <w:rsid w:val="00C4418D"/>
    <w:rsid w:val="00C451C7"/>
    <w:rsid w:val="00C46411"/>
    <w:rsid w:val="00C467B8"/>
    <w:rsid w:val="00C47DA4"/>
    <w:rsid w:val="00C5078C"/>
    <w:rsid w:val="00C52056"/>
    <w:rsid w:val="00C55E63"/>
    <w:rsid w:val="00C56211"/>
    <w:rsid w:val="00C643A1"/>
    <w:rsid w:val="00C64D25"/>
    <w:rsid w:val="00C6552F"/>
    <w:rsid w:val="00C6602B"/>
    <w:rsid w:val="00C67188"/>
    <w:rsid w:val="00C671AE"/>
    <w:rsid w:val="00C743A4"/>
    <w:rsid w:val="00C74744"/>
    <w:rsid w:val="00C75DC3"/>
    <w:rsid w:val="00C765B1"/>
    <w:rsid w:val="00C7697C"/>
    <w:rsid w:val="00C80BAC"/>
    <w:rsid w:val="00C8147A"/>
    <w:rsid w:val="00C820EA"/>
    <w:rsid w:val="00C84594"/>
    <w:rsid w:val="00C84D34"/>
    <w:rsid w:val="00C86A1E"/>
    <w:rsid w:val="00C910C5"/>
    <w:rsid w:val="00C91A13"/>
    <w:rsid w:val="00C91FA9"/>
    <w:rsid w:val="00C92C01"/>
    <w:rsid w:val="00C9469F"/>
    <w:rsid w:val="00C9685E"/>
    <w:rsid w:val="00C97376"/>
    <w:rsid w:val="00CA2187"/>
    <w:rsid w:val="00CA224E"/>
    <w:rsid w:val="00CA3022"/>
    <w:rsid w:val="00CA420C"/>
    <w:rsid w:val="00CA4B08"/>
    <w:rsid w:val="00CA55C5"/>
    <w:rsid w:val="00CA5894"/>
    <w:rsid w:val="00CA64CF"/>
    <w:rsid w:val="00CB0376"/>
    <w:rsid w:val="00CB0A0B"/>
    <w:rsid w:val="00CB1A3F"/>
    <w:rsid w:val="00CB3F43"/>
    <w:rsid w:val="00CB425F"/>
    <w:rsid w:val="00CB4AB0"/>
    <w:rsid w:val="00CB539D"/>
    <w:rsid w:val="00CB7B59"/>
    <w:rsid w:val="00CC1AA6"/>
    <w:rsid w:val="00CC66A8"/>
    <w:rsid w:val="00CD04E8"/>
    <w:rsid w:val="00CD4DB9"/>
    <w:rsid w:val="00CD4DF7"/>
    <w:rsid w:val="00CD74EB"/>
    <w:rsid w:val="00CD7866"/>
    <w:rsid w:val="00CE127B"/>
    <w:rsid w:val="00CE1729"/>
    <w:rsid w:val="00CE1DFE"/>
    <w:rsid w:val="00CE2912"/>
    <w:rsid w:val="00CE34AA"/>
    <w:rsid w:val="00CE3A4C"/>
    <w:rsid w:val="00CE6044"/>
    <w:rsid w:val="00CF1235"/>
    <w:rsid w:val="00CF1498"/>
    <w:rsid w:val="00CF19B4"/>
    <w:rsid w:val="00CF1EC8"/>
    <w:rsid w:val="00CF3C88"/>
    <w:rsid w:val="00D00F5F"/>
    <w:rsid w:val="00D01166"/>
    <w:rsid w:val="00D02942"/>
    <w:rsid w:val="00D02A23"/>
    <w:rsid w:val="00D03A6B"/>
    <w:rsid w:val="00D0468E"/>
    <w:rsid w:val="00D04F9B"/>
    <w:rsid w:val="00D052F9"/>
    <w:rsid w:val="00D0562B"/>
    <w:rsid w:val="00D07AB4"/>
    <w:rsid w:val="00D10B2A"/>
    <w:rsid w:val="00D11A4E"/>
    <w:rsid w:val="00D11BD0"/>
    <w:rsid w:val="00D13208"/>
    <w:rsid w:val="00D1414B"/>
    <w:rsid w:val="00D144CA"/>
    <w:rsid w:val="00D166D4"/>
    <w:rsid w:val="00D21EBF"/>
    <w:rsid w:val="00D224EE"/>
    <w:rsid w:val="00D2374A"/>
    <w:rsid w:val="00D23A9C"/>
    <w:rsid w:val="00D24409"/>
    <w:rsid w:val="00D24482"/>
    <w:rsid w:val="00D301A9"/>
    <w:rsid w:val="00D30D10"/>
    <w:rsid w:val="00D32EC8"/>
    <w:rsid w:val="00D33497"/>
    <w:rsid w:val="00D33C35"/>
    <w:rsid w:val="00D35622"/>
    <w:rsid w:val="00D37024"/>
    <w:rsid w:val="00D37AAE"/>
    <w:rsid w:val="00D41417"/>
    <w:rsid w:val="00D42C29"/>
    <w:rsid w:val="00D43C20"/>
    <w:rsid w:val="00D46FC2"/>
    <w:rsid w:val="00D507E3"/>
    <w:rsid w:val="00D50C5A"/>
    <w:rsid w:val="00D512A4"/>
    <w:rsid w:val="00D53DBE"/>
    <w:rsid w:val="00D54FE8"/>
    <w:rsid w:val="00D55539"/>
    <w:rsid w:val="00D570F8"/>
    <w:rsid w:val="00D57DC4"/>
    <w:rsid w:val="00D600E1"/>
    <w:rsid w:val="00D61367"/>
    <w:rsid w:val="00D653EC"/>
    <w:rsid w:val="00D67B2A"/>
    <w:rsid w:val="00D71FF1"/>
    <w:rsid w:val="00D72691"/>
    <w:rsid w:val="00D76B5A"/>
    <w:rsid w:val="00D7755A"/>
    <w:rsid w:val="00D82EBE"/>
    <w:rsid w:val="00D84D94"/>
    <w:rsid w:val="00D8545B"/>
    <w:rsid w:val="00D86139"/>
    <w:rsid w:val="00D901A7"/>
    <w:rsid w:val="00D90AF6"/>
    <w:rsid w:val="00D90D54"/>
    <w:rsid w:val="00D90D9C"/>
    <w:rsid w:val="00D90E7D"/>
    <w:rsid w:val="00D90F15"/>
    <w:rsid w:val="00D933BE"/>
    <w:rsid w:val="00D9628C"/>
    <w:rsid w:val="00D97CA2"/>
    <w:rsid w:val="00DA09C4"/>
    <w:rsid w:val="00DA0A6A"/>
    <w:rsid w:val="00DA0C57"/>
    <w:rsid w:val="00DA235A"/>
    <w:rsid w:val="00DA47C1"/>
    <w:rsid w:val="00DA73E1"/>
    <w:rsid w:val="00DA79DC"/>
    <w:rsid w:val="00DA7C5C"/>
    <w:rsid w:val="00DB13C3"/>
    <w:rsid w:val="00DB2AD8"/>
    <w:rsid w:val="00DB2F6E"/>
    <w:rsid w:val="00DB4D2D"/>
    <w:rsid w:val="00DC0A79"/>
    <w:rsid w:val="00DC2B95"/>
    <w:rsid w:val="00DC4BDA"/>
    <w:rsid w:val="00DC5837"/>
    <w:rsid w:val="00DC6FBE"/>
    <w:rsid w:val="00DD0E9D"/>
    <w:rsid w:val="00DD62A7"/>
    <w:rsid w:val="00DD6690"/>
    <w:rsid w:val="00DE0BB0"/>
    <w:rsid w:val="00DE3C88"/>
    <w:rsid w:val="00DE770B"/>
    <w:rsid w:val="00DF0C4F"/>
    <w:rsid w:val="00DF1ADB"/>
    <w:rsid w:val="00DF2EF9"/>
    <w:rsid w:val="00DF45FE"/>
    <w:rsid w:val="00DF4A10"/>
    <w:rsid w:val="00DF5DB8"/>
    <w:rsid w:val="00DF62FC"/>
    <w:rsid w:val="00DF63E2"/>
    <w:rsid w:val="00DF69CB"/>
    <w:rsid w:val="00DF7409"/>
    <w:rsid w:val="00DF7883"/>
    <w:rsid w:val="00E0377E"/>
    <w:rsid w:val="00E037F3"/>
    <w:rsid w:val="00E03EAE"/>
    <w:rsid w:val="00E04EF6"/>
    <w:rsid w:val="00E056B2"/>
    <w:rsid w:val="00E07130"/>
    <w:rsid w:val="00E13A70"/>
    <w:rsid w:val="00E1553D"/>
    <w:rsid w:val="00E15771"/>
    <w:rsid w:val="00E160DA"/>
    <w:rsid w:val="00E16EFD"/>
    <w:rsid w:val="00E21C38"/>
    <w:rsid w:val="00E253EC"/>
    <w:rsid w:val="00E25858"/>
    <w:rsid w:val="00E25C37"/>
    <w:rsid w:val="00E3231F"/>
    <w:rsid w:val="00E3242A"/>
    <w:rsid w:val="00E33115"/>
    <w:rsid w:val="00E35F88"/>
    <w:rsid w:val="00E415BD"/>
    <w:rsid w:val="00E446F8"/>
    <w:rsid w:val="00E4707B"/>
    <w:rsid w:val="00E5000C"/>
    <w:rsid w:val="00E514DB"/>
    <w:rsid w:val="00E51739"/>
    <w:rsid w:val="00E53C15"/>
    <w:rsid w:val="00E57C1E"/>
    <w:rsid w:val="00E61AE0"/>
    <w:rsid w:val="00E6338E"/>
    <w:rsid w:val="00E64B30"/>
    <w:rsid w:val="00E67DFD"/>
    <w:rsid w:val="00E71676"/>
    <w:rsid w:val="00E71CD5"/>
    <w:rsid w:val="00E72BE8"/>
    <w:rsid w:val="00E73201"/>
    <w:rsid w:val="00E7692A"/>
    <w:rsid w:val="00E77537"/>
    <w:rsid w:val="00E80390"/>
    <w:rsid w:val="00E81DE7"/>
    <w:rsid w:val="00E8293F"/>
    <w:rsid w:val="00E83445"/>
    <w:rsid w:val="00E83947"/>
    <w:rsid w:val="00E8583B"/>
    <w:rsid w:val="00E906F7"/>
    <w:rsid w:val="00E915C2"/>
    <w:rsid w:val="00E9187F"/>
    <w:rsid w:val="00E940BF"/>
    <w:rsid w:val="00E941DE"/>
    <w:rsid w:val="00E94241"/>
    <w:rsid w:val="00E95381"/>
    <w:rsid w:val="00EA1F9F"/>
    <w:rsid w:val="00EA5D47"/>
    <w:rsid w:val="00EA746B"/>
    <w:rsid w:val="00EB0F3D"/>
    <w:rsid w:val="00EB37E5"/>
    <w:rsid w:val="00EB4327"/>
    <w:rsid w:val="00EB55E8"/>
    <w:rsid w:val="00EC242E"/>
    <w:rsid w:val="00EC4EB0"/>
    <w:rsid w:val="00EC65FD"/>
    <w:rsid w:val="00ED7189"/>
    <w:rsid w:val="00ED72AC"/>
    <w:rsid w:val="00EE1A52"/>
    <w:rsid w:val="00EE1C90"/>
    <w:rsid w:val="00EE31C1"/>
    <w:rsid w:val="00EE4253"/>
    <w:rsid w:val="00EE6CDD"/>
    <w:rsid w:val="00EF1AD7"/>
    <w:rsid w:val="00EF1F86"/>
    <w:rsid w:val="00EF4140"/>
    <w:rsid w:val="00EF4407"/>
    <w:rsid w:val="00EF4499"/>
    <w:rsid w:val="00EF7467"/>
    <w:rsid w:val="00F061AE"/>
    <w:rsid w:val="00F06903"/>
    <w:rsid w:val="00F070DF"/>
    <w:rsid w:val="00F1149D"/>
    <w:rsid w:val="00F1315F"/>
    <w:rsid w:val="00F137B2"/>
    <w:rsid w:val="00F20E2B"/>
    <w:rsid w:val="00F24577"/>
    <w:rsid w:val="00F24AD7"/>
    <w:rsid w:val="00F26102"/>
    <w:rsid w:val="00F27844"/>
    <w:rsid w:val="00F30E0D"/>
    <w:rsid w:val="00F34EDD"/>
    <w:rsid w:val="00F35859"/>
    <w:rsid w:val="00F35A43"/>
    <w:rsid w:val="00F37380"/>
    <w:rsid w:val="00F40EE8"/>
    <w:rsid w:val="00F437E1"/>
    <w:rsid w:val="00F45A67"/>
    <w:rsid w:val="00F51289"/>
    <w:rsid w:val="00F52BD6"/>
    <w:rsid w:val="00F536B1"/>
    <w:rsid w:val="00F53850"/>
    <w:rsid w:val="00F61144"/>
    <w:rsid w:val="00F61E6F"/>
    <w:rsid w:val="00F639A3"/>
    <w:rsid w:val="00F70967"/>
    <w:rsid w:val="00F70BC7"/>
    <w:rsid w:val="00F71203"/>
    <w:rsid w:val="00F72E1B"/>
    <w:rsid w:val="00F74648"/>
    <w:rsid w:val="00F746CE"/>
    <w:rsid w:val="00F7489D"/>
    <w:rsid w:val="00F7665B"/>
    <w:rsid w:val="00F766FB"/>
    <w:rsid w:val="00F77A63"/>
    <w:rsid w:val="00F77B50"/>
    <w:rsid w:val="00F77F28"/>
    <w:rsid w:val="00F80207"/>
    <w:rsid w:val="00F82164"/>
    <w:rsid w:val="00F8380B"/>
    <w:rsid w:val="00F840B6"/>
    <w:rsid w:val="00F91A79"/>
    <w:rsid w:val="00F92F1C"/>
    <w:rsid w:val="00F93D83"/>
    <w:rsid w:val="00F94232"/>
    <w:rsid w:val="00F95091"/>
    <w:rsid w:val="00F96A55"/>
    <w:rsid w:val="00F970D7"/>
    <w:rsid w:val="00F97A4C"/>
    <w:rsid w:val="00FA22E2"/>
    <w:rsid w:val="00FA41F6"/>
    <w:rsid w:val="00FA50F1"/>
    <w:rsid w:val="00FA53DC"/>
    <w:rsid w:val="00FA63FE"/>
    <w:rsid w:val="00FA72FB"/>
    <w:rsid w:val="00FA7DC1"/>
    <w:rsid w:val="00FB47DC"/>
    <w:rsid w:val="00FB49E7"/>
    <w:rsid w:val="00FB4C26"/>
    <w:rsid w:val="00FB5218"/>
    <w:rsid w:val="00FB6B60"/>
    <w:rsid w:val="00FC0021"/>
    <w:rsid w:val="00FC2506"/>
    <w:rsid w:val="00FC34E4"/>
    <w:rsid w:val="00FC3898"/>
    <w:rsid w:val="00FC47BD"/>
    <w:rsid w:val="00FC4A50"/>
    <w:rsid w:val="00FD55FA"/>
    <w:rsid w:val="00FD6EE3"/>
    <w:rsid w:val="00FE018C"/>
    <w:rsid w:val="00FE06B0"/>
    <w:rsid w:val="00FE6B28"/>
    <w:rsid w:val="00FF1BA2"/>
    <w:rsid w:val="00FF2862"/>
    <w:rsid w:val="00FF3CF8"/>
    <w:rsid w:val="1DA2695E"/>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1"/>
    <w:basedOn w:val="1"/>
    <w:next w:val="1"/>
    <w:link w:val="13"/>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000FF" w:themeColor="hyperlink"/>
      <w:u w:val="single"/>
      <w14:textFill>
        <w14:solidFill>
          <w14:schemeClr w14:val="hlink"/>
        </w14:solidFill>
      </w14:textFill>
    </w:rPr>
  </w:style>
  <w:style w:type="character" w:styleId="6">
    <w:name w:val="Strong"/>
    <w:basedOn w:val="3"/>
    <w:qFormat/>
    <w:uiPriority w:val="22"/>
    <w:rPr>
      <w:b/>
      <w:bCs/>
    </w:rPr>
  </w:style>
  <w:style w:type="paragraph" w:styleId="7">
    <w:name w:val="Balloon Text"/>
    <w:basedOn w:val="1"/>
    <w:link w:val="11"/>
    <w:semiHidden/>
    <w:unhideWhenUsed/>
    <w:qFormat/>
    <w:uiPriority w:val="99"/>
    <w:rPr>
      <w:rFonts w:ascii="Tahoma" w:hAnsi="Tahoma" w:cs="Tahoma"/>
      <w:sz w:val="16"/>
      <w:szCs w:val="16"/>
    </w:rPr>
  </w:style>
  <w:style w:type="paragraph" w:styleId="8">
    <w:name w:val="header"/>
    <w:basedOn w:val="1"/>
    <w:link w:val="14"/>
    <w:unhideWhenUsed/>
    <w:qFormat/>
    <w:uiPriority w:val="99"/>
    <w:pPr>
      <w:tabs>
        <w:tab w:val="center" w:pos="4677"/>
        <w:tab w:val="right" w:pos="9355"/>
      </w:tabs>
    </w:pPr>
  </w:style>
  <w:style w:type="paragraph" w:styleId="9">
    <w:name w:val="footer"/>
    <w:basedOn w:val="1"/>
    <w:link w:val="15"/>
    <w:unhideWhenUsed/>
    <w:qFormat/>
    <w:uiPriority w:val="99"/>
    <w:pPr>
      <w:tabs>
        <w:tab w:val="center" w:pos="4677"/>
        <w:tab w:val="right" w:pos="9355"/>
      </w:tabs>
    </w:pPr>
  </w:style>
  <w:style w:type="table" w:styleId="10">
    <w:name w:val="Table Grid"/>
    <w:basedOn w:val="4"/>
    <w:qFormat/>
    <w:uiPriority w:val="0"/>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Текст выноски Знак"/>
    <w:basedOn w:val="3"/>
    <w:link w:val="7"/>
    <w:semiHidden/>
    <w:qFormat/>
    <w:uiPriority w:val="99"/>
    <w:rPr>
      <w:rFonts w:ascii="Tahoma" w:hAnsi="Tahoma" w:eastAsia="Times New Roman" w:cs="Tahoma"/>
      <w:sz w:val="16"/>
      <w:szCs w:val="16"/>
      <w:lang w:eastAsia="ru-RU"/>
    </w:rPr>
  </w:style>
  <w:style w:type="paragraph" w:styleId="12">
    <w:name w:val="List Paragraph"/>
    <w:basedOn w:val="1"/>
    <w:qFormat/>
    <w:uiPriority w:val="34"/>
    <w:pPr>
      <w:ind w:left="720"/>
      <w:contextualSpacing/>
    </w:pPr>
  </w:style>
  <w:style w:type="character" w:customStyle="1" w:styleId="13">
    <w:name w:val="Заголовок 1 Знак"/>
    <w:basedOn w:val="3"/>
    <w:link w:val="2"/>
    <w:qFormat/>
    <w:uiPriority w:val="9"/>
    <w:rPr>
      <w:rFonts w:asciiTheme="majorHAnsi" w:hAnsiTheme="majorHAnsi" w:eastAsiaTheme="majorEastAsia" w:cstheme="majorBidi"/>
      <w:b/>
      <w:bCs/>
      <w:color w:val="376092" w:themeColor="accent1" w:themeShade="BF"/>
      <w:sz w:val="28"/>
      <w:szCs w:val="28"/>
      <w:lang w:eastAsia="ru-RU"/>
    </w:rPr>
  </w:style>
  <w:style w:type="character" w:customStyle="1" w:styleId="14">
    <w:name w:val="Верхний колонтитул Знак"/>
    <w:basedOn w:val="3"/>
    <w:link w:val="8"/>
    <w:qFormat/>
    <w:uiPriority w:val="99"/>
    <w:rPr>
      <w:rFonts w:ascii="Times New Roman" w:hAnsi="Times New Roman" w:eastAsia="Times New Roman" w:cs="Times New Roman"/>
      <w:sz w:val="24"/>
      <w:szCs w:val="24"/>
      <w:lang w:eastAsia="ru-RU"/>
    </w:rPr>
  </w:style>
  <w:style w:type="character" w:customStyle="1" w:styleId="15">
    <w:name w:val="Нижний колонтитул Знак"/>
    <w:basedOn w:val="3"/>
    <w:link w:val="9"/>
    <w:qFormat/>
    <w:uiPriority w:val="99"/>
    <w:rPr>
      <w:rFonts w:ascii="Times New Roman" w:hAnsi="Times New Roman" w:eastAsia="Times New Roman" w:cs="Times New Roman"/>
      <w:sz w:val="24"/>
      <w:szCs w:val="24"/>
      <w:lang w:eastAsia="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BE2D3-00AE-4E80-AD22-DC88EEF46009}">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2</Pages>
  <Words>232</Words>
  <Characters>1500</Characters>
  <Lines>12</Lines>
  <Paragraphs>3</Paragraphs>
  <TotalTime>0</TotalTime>
  <ScaleCrop>false</ScaleCrop>
  <LinksUpToDate>false</LinksUpToDate>
  <CharactersWithSpaces>1640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2025-10-28T04:16:00Z</dcterms:created>
  <dc:creator>User</dc:creator>
  <cp:lastModifiedBy>Anargul Anargul</cp:lastModifiedBy>
  <cp:lastPrinted>2026-04-07T07:56:00Z</cp:lastPrinted>
  <dcterms:modified xsi:type="dcterms:W3CDTF">2026-10-14T04:14:28Z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eyJoZGlkIjoiZjUwZGQxNWFjMzVmZjY0OGI4YTI1YzAzYjBmYjZkNzYiLCJ1c2VySWQiOiI1MzYwMTMyMTA4Mzk0In0=</vt:lpwstr>
  </property>
  <property fmtid="{D5CDD505-2E9C-101B-9397-08002B2CF9AE}" pid="3" name="KSOProductBuildVer">
    <vt:lpwstr>1049-12.1.0.29162</vt:lpwstr>
  </property>
  <property fmtid="{D5CDD505-2E9C-101B-9397-08002B2CF9AE}" pid="4" name="ICV">
    <vt:lpwstr>43E6441B2286420CB7557A12C0E2F815_12</vt:lpwstr>
  </property>
</Properties>
</file>