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50E5B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1D448A35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6976E23A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10D1B625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58457292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7B492FAA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41B68ACA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12F72EF1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2FD098F0" w14:textId="77777777" w:rsidR="002B0CF6" w:rsidRDefault="002B0CF6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</w:pPr>
    </w:p>
    <w:p w14:paraId="7087EA4E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color w:val="000000"/>
          <w:sz w:val="28"/>
          <w:szCs w:val="21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Қ</w:t>
      </w:r>
      <w:r w:rsidRPr="00AE3897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азақстан Республикасы мәслихаттары депутаттарының </w:t>
      </w:r>
    </w:p>
    <w:p w14:paraId="2934983D" w14:textId="77777777" w:rsidR="00A144C2" w:rsidRPr="00AE3897" w:rsidRDefault="00096050" w:rsidP="00A144C2">
      <w:pPr>
        <w:shd w:val="clear" w:color="auto" w:fill="FFFFFF"/>
        <w:spacing w:after="0" w:line="360" w:lineRule="atLeast"/>
        <w:ind w:firstLine="585"/>
        <w:jc w:val="center"/>
        <w:rPr>
          <w:rFonts w:ascii="Times New Roman" w:hAnsi="Times New Roman"/>
          <w:color w:val="000000"/>
          <w:sz w:val="28"/>
          <w:szCs w:val="21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т</w:t>
      </w:r>
      <w:r w:rsidRPr="00AE3897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өсбелгілер</w:t>
      </w:r>
      <w:r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 xml:space="preserve">інің </w:t>
      </w:r>
      <w:r w:rsidR="00A144C2" w:rsidRPr="00AE3897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үлгілерін бекіту туралы</w:t>
      </w:r>
    </w:p>
    <w:p w14:paraId="61C13732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</w:p>
    <w:p w14:paraId="4C6F6D9A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«Қазақстан Республикасындағы сайлау туралы» Қазақстан Республикасы Конституциялық заңының 46-бабына сәйкес Қазақстан Республикасы</w:t>
      </w:r>
      <w:r w:rsidR="003D0D65" w:rsidRPr="00AE3897">
        <w:rPr>
          <w:rFonts w:ascii="Times New Roman" w:hAnsi="Times New Roman"/>
          <w:color w:val="000000"/>
          <w:sz w:val="28"/>
          <w:szCs w:val="21"/>
          <w:lang w:val="kk-KZ"/>
        </w:rPr>
        <w:t>ның</w:t>
      </w: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 xml:space="preserve"> Орталық сайлау комиссиясы </w:t>
      </w:r>
      <w:r w:rsidRPr="00AE3897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ҚАУЛЫ ЕТЕДІ</w:t>
      </w: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:</w:t>
      </w:r>
    </w:p>
    <w:p w14:paraId="69CC911F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1. Мыналар:</w:t>
      </w:r>
    </w:p>
    <w:p w14:paraId="67E84CD8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1) Қазақстан Республикасының облыстық мәслихаты (1-қосымша);</w:t>
      </w:r>
    </w:p>
    <w:p w14:paraId="55D8DA9A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2) Қазақстан Республикасының қалалық мәслихаты (2-қосымша);</w:t>
      </w:r>
    </w:p>
    <w:p w14:paraId="7B472181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 xml:space="preserve">3) Қазақстан Республикасының аудандық мәслихаты (3-қосымша) депутатының </w:t>
      </w:r>
      <w:r w:rsidR="002B0CF6" w:rsidRPr="00AE3897">
        <w:rPr>
          <w:rFonts w:ascii="Times New Roman" w:hAnsi="Times New Roman"/>
          <w:color w:val="000000"/>
          <w:sz w:val="28"/>
          <w:szCs w:val="21"/>
          <w:lang w:val="kk-KZ"/>
        </w:rPr>
        <w:t xml:space="preserve">төсбелгілерінің </w:t>
      </w: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үлгілері белгіленсін.</w:t>
      </w:r>
    </w:p>
    <w:p w14:paraId="72DD50B7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 xml:space="preserve">2. </w:t>
      </w:r>
      <w:r w:rsidR="00AE3897" w:rsidRPr="00AE3897">
        <w:rPr>
          <w:rFonts w:ascii="Times New Roman" w:hAnsi="Times New Roman"/>
          <w:color w:val="000000"/>
          <w:sz w:val="28"/>
          <w:szCs w:val="21"/>
          <w:lang w:val="kk-KZ"/>
        </w:rPr>
        <w:t>Осы қаулы астананың, облыстардың және республикалық маңызы бар қалалардың аумақтық сайлау комиссияларына жіберілсін.</w:t>
      </w:r>
    </w:p>
    <w:p w14:paraId="2F6E6A40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</w:p>
    <w:p w14:paraId="39EEF723" w14:textId="77777777" w:rsidR="00A144C2" w:rsidRPr="00AE3897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AE3897">
        <w:rPr>
          <w:rFonts w:ascii="Times New Roman" w:hAnsi="Times New Roman"/>
          <w:color w:val="000000"/>
          <w:sz w:val="28"/>
          <w:szCs w:val="21"/>
          <w:lang w:val="kk-KZ"/>
        </w:rPr>
        <w:t> </w:t>
      </w:r>
    </w:p>
    <w:p w14:paraId="1F8BC40C" w14:textId="77777777" w:rsidR="00A144C2" w:rsidRPr="00FB644B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FB644B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Төраға                                                                                      </w:t>
      </w:r>
      <w:r w:rsidR="002B0CF6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Н. Әбдіров</w:t>
      </w:r>
      <w:r w:rsidRPr="00FB644B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 </w:t>
      </w:r>
    </w:p>
    <w:p w14:paraId="4FECBB07" w14:textId="77777777" w:rsidR="00A144C2" w:rsidRPr="00FB644B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  <w:lang w:val="kk-KZ"/>
        </w:rPr>
      </w:pPr>
      <w:r w:rsidRPr="00FB644B">
        <w:rPr>
          <w:rFonts w:ascii="Times New Roman" w:hAnsi="Times New Roman"/>
          <w:b/>
          <w:bCs/>
          <w:color w:val="000000"/>
          <w:sz w:val="28"/>
          <w:szCs w:val="21"/>
          <w:lang w:val="kk-KZ"/>
        </w:rPr>
        <w:t>  </w:t>
      </w:r>
    </w:p>
    <w:p w14:paraId="47CFDE00" w14:textId="77777777" w:rsidR="00A144C2" w:rsidRPr="002B0CF6" w:rsidRDefault="00A144C2" w:rsidP="00A144C2">
      <w:pPr>
        <w:spacing w:after="0" w:line="360" w:lineRule="atLeast"/>
        <w:ind w:firstLine="585"/>
        <w:jc w:val="both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  <w:r w:rsidRPr="00FB644B"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  <w:t>Хатшы                                                                                      </w:t>
      </w:r>
      <w:r w:rsidR="002B0CF6"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  <w:t>Ш</w:t>
      </w:r>
      <w:r w:rsidRPr="00FB644B"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  <w:t xml:space="preserve">. </w:t>
      </w:r>
      <w:r w:rsidR="002B0CF6"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  <w:t>Өтемісов</w:t>
      </w:r>
    </w:p>
    <w:p w14:paraId="0C847368" w14:textId="77777777" w:rsidR="00A144C2" w:rsidRPr="00FB644B" w:rsidRDefault="00A144C2" w:rsidP="00A144C2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  <w:r w:rsidRPr="00FB644B">
        <w:rPr>
          <w:rFonts w:ascii="Times New Roman" w:hAnsi="Times New Roman"/>
          <w:color w:val="000000"/>
          <w:sz w:val="28"/>
          <w:szCs w:val="21"/>
          <w:lang w:val="kk-KZ"/>
        </w:rPr>
        <w:br/>
      </w:r>
    </w:p>
    <w:p w14:paraId="504C023F" w14:textId="77777777" w:rsidR="00A144C2" w:rsidRPr="00FB644B" w:rsidRDefault="00A144C2" w:rsidP="00A144C2">
      <w:pPr>
        <w:spacing w:after="0" w:line="360" w:lineRule="atLeast"/>
        <w:ind w:firstLine="585"/>
        <w:jc w:val="both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</w:p>
    <w:p w14:paraId="0EFEFDD6" w14:textId="77777777" w:rsidR="002B0CF6" w:rsidRPr="00FB644B" w:rsidRDefault="002B0CF6" w:rsidP="00A144C2">
      <w:pPr>
        <w:spacing w:after="0" w:line="360" w:lineRule="atLeast"/>
        <w:ind w:firstLine="585"/>
        <w:jc w:val="both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</w:p>
    <w:p w14:paraId="675CB123" w14:textId="77777777" w:rsidR="002B0CF6" w:rsidRPr="00FB644B" w:rsidRDefault="002B0CF6" w:rsidP="00A144C2">
      <w:pPr>
        <w:spacing w:after="0" w:line="360" w:lineRule="atLeast"/>
        <w:ind w:firstLine="585"/>
        <w:jc w:val="both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</w:p>
    <w:p w14:paraId="6A0486F8" w14:textId="77777777" w:rsidR="002B0CF6" w:rsidRPr="00FB644B" w:rsidRDefault="002B0CF6" w:rsidP="00A144C2">
      <w:pPr>
        <w:spacing w:after="0" w:line="360" w:lineRule="atLeast"/>
        <w:ind w:firstLine="585"/>
        <w:jc w:val="both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</w:p>
    <w:p w14:paraId="4ABAD094" w14:textId="77777777" w:rsidR="002B0CF6" w:rsidRPr="00FB644B" w:rsidRDefault="002B0CF6" w:rsidP="00A144C2">
      <w:pPr>
        <w:spacing w:after="0" w:line="360" w:lineRule="atLeast"/>
        <w:ind w:firstLine="585"/>
        <w:jc w:val="both"/>
        <w:rPr>
          <w:rFonts w:ascii="Times New Roman" w:hAnsi="Times New Roman"/>
          <w:b/>
          <w:bCs/>
          <w:color w:val="000000"/>
          <w:sz w:val="28"/>
          <w:szCs w:val="21"/>
          <w:shd w:val="clear" w:color="auto" w:fill="FFFFFF"/>
          <w:lang w:val="kk-KZ"/>
        </w:rPr>
      </w:pPr>
    </w:p>
    <w:p w14:paraId="7BE09A99" w14:textId="77777777" w:rsidR="00A144C2" w:rsidRPr="00A144C2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</w:rPr>
      </w:pPr>
      <w:r w:rsidRPr="00A144C2">
        <w:rPr>
          <w:rFonts w:ascii="Times New Roman" w:hAnsi="Times New Roman"/>
          <w:color w:val="000000"/>
          <w:sz w:val="28"/>
          <w:szCs w:val="21"/>
        </w:rPr>
        <w:t xml:space="preserve">Астана </w:t>
      </w:r>
      <w:proofErr w:type="spellStart"/>
      <w:r w:rsidRPr="00A144C2">
        <w:rPr>
          <w:rFonts w:ascii="Times New Roman" w:hAnsi="Times New Roman"/>
          <w:color w:val="000000"/>
          <w:sz w:val="28"/>
          <w:szCs w:val="21"/>
        </w:rPr>
        <w:t>қаласы</w:t>
      </w:r>
      <w:proofErr w:type="spellEnd"/>
      <w:r w:rsidRPr="00A144C2">
        <w:rPr>
          <w:rFonts w:ascii="Times New Roman" w:hAnsi="Times New Roman"/>
          <w:color w:val="000000"/>
          <w:sz w:val="28"/>
          <w:szCs w:val="21"/>
        </w:rPr>
        <w:t> </w:t>
      </w:r>
    </w:p>
    <w:p w14:paraId="7297E1CE" w14:textId="77777777" w:rsidR="00A144C2" w:rsidRPr="00A144C2" w:rsidRDefault="002B0CF6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</w:rPr>
      </w:pPr>
      <w:r>
        <w:rPr>
          <w:rFonts w:ascii="Times New Roman" w:hAnsi="Times New Roman"/>
          <w:color w:val="000000"/>
          <w:sz w:val="28"/>
          <w:szCs w:val="21"/>
        </w:rPr>
        <w:t>202</w:t>
      </w:r>
      <w:r w:rsidR="00A144C2" w:rsidRPr="00A144C2">
        <w:rPr>
          <w:rFonts w:ascii="Times New Roman" w:hAnsi="Times New Roman"/>
          <w:color w:val="000000"/>
          <w:sz w:val="28"/>
          <w:szCs w:val="21"/>
        </w:rPr>
        <w:t xml:space="preserve">6 </w:t>
      </w:r>
      <w:proofErr w:type="spellStart"/>
      <w:r w:rsidR="00A144C2" w:rsidRPr="00A144C2">
        <w:rPr>
          <w:rFonts w:ascii="Times New Roman" w:hAnsi="Times New Roman"/>
          <w:color w:val="000000"/>
          <w:sz w:val="28"/>
          <w:szCs w:val="21"/>
        </w:rPr>
        <w:t>жылғы</w:t>
      </w:r>
      <w:proofErr w:type="spellEnd"/>
      <w:r w:rsidR="00A144C2" w:rsidRPr="00A144C2">
        <w:rPr>
          <w:rFonts w:ascii="Times New Roman" w:hAnsi="Times New Roman"/>
          <w:color w:val="000000"/>
          <w:sz w:val="28"/>
          <w:szCs w:val="21"/>
        </w:rPr>
        <w:t xml:space="preserve"> </w:t>
      </w:r>
      <w:r w:rsidR="00B3136D">
        <w:rPr>
          <w:rFonts w:ascii="Times New Roman" w:hAnsi="Times New Roman"/>
          <w:color w:val="000000"/>
          <w:sz w:val="28"/>
          <w:szCs w:val="21"/>
        </w:rPr>
        <w:t>13</w:t>
      </w:r>
      <w:r w:rsidR="00A144C2" w:rsidRPr="00A144C2">
        <w:rPr>
          <w:rFonts w:ascii="Times New Roman" w:hAnsi="Times New Roman"/>
          <w:color w:val="000000"/>
          <w:sz w:val="28"/>
          <w:szCs w:val="21"/>
        </w:rPr>
        <w:t xml:space="preserve"> </w:t>
      </w:r>
      <w:r>
        <w:rPr>
          <w:rFonts w:ascii="Times New Roman" w:hAnsi="Times New Roman"/>
          <w:color w:val="000000"/>
          <w:sz w:val="28"/>
          <w:szCs w:val="21"/>
          <w:lang w:val="kk-KZ"/>
        </w:rPr>
        <w:t>қазан</w:t>
      </w:r>
      <w:r w:rsidR="00A144C2" w:rsidRPr="00A144C2">
        <w:rPr>
          <w:rFonts w:ascii="Times New Roman" w:hAnsi="Times New Roman"/>
          <w:color w:val="000000"/>
          <w:sz w:val="28"/>
          <w:szCs w:val="21"/>
        </w:rPr>
        <w:t> </w:t>
      </w:r>
    </w:p>
    <w:p w14:paraId="47BE9059" w14:textId="77777777" w:rsidR="00A144C2" w:rsidRPr="00A144C2" w:rsidRDefault="00A144C2" w:rsidP="00A144C2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/>
          <w:color w:val="000000"/>
          <w:sz w:val="28"/>
          <w:szCs w:val="21"/>
        </w:rPr>
      </w:pPr>
      <w:r w:rsidRPr="00A144C2">
        <w:rPr>
          <w:rFonts w:ascii="Times New Roman" w:hAnsi="Times New Roman"/>
          <w:color w:val="000000"/>
          <w:sz w:val="28"/>
          <w:szCs w:val="21"/>
        </w:rPr>
        <w:t xml:space="preserve">№ </w:t>
      </w:r>
      <w:r w:rsidR="00B3136D">
        <w:rPr>
          <w:rFonts w:ascii="Times New Roman" w:hAnsi="Times New Roman"/>
          <w:color w:val="000000"/>
          <w:sz w:val="28"/>
          <w:szCs w:val="21"/>
        </w:rPr>
        <w:t>59/96</w:t>
      </w:r>
    </w:p>
    <w:p w14:paraId="74B4918D" w14:textId="77777777" w:rsidR="00A144C2" w:rsidRPr="00A144C2" w:rsidRDefault="00A144C2" w:rsidP="005A51F3">
      <w:pPr>
        <w:spacing w:after="0" w:line="240" w:lineRule="auto"/>
        <w:ind w:firstLine="4962"/>
        <w:rPr>
          <w:rFonts w:ascii="Times New Roman" w:hAnsi="Times New Roman"/>
          <w:sz w:val="40"/>
          <w:szCs w:val="28"/>
        </w:rPr>
      </w:pPr>
    </w:p>
    <w:p w14:paraId="4E40CBA7" w14:textId="77777777" w:rsidR="00A144C2" w:rsidRDefault="00A144C2" w:rsidP="005A51F3">
      <w:pPr>
        <w:spacing w:after="0" w:line="240" w:lineRule="auto"/>
        <w:ind w:firstLine="4962"/>
        <w:rPr>
          <w:rFonts w:ascii="Times New Roman" w:hAnsi="Times New Roman"/>
          <w:sz w:val="40"/>
          <w:szCs w:val="28"/>
        </w:rPr>
      </w:pPr>
    </w:p>
    <w:p w14:paraId="4A6E01C5" w14:textId="77777777" w:rsidR="009A0B7E" w:rsidRPr="005A51F3" w:rsidRDefault="009A0B7E">
      <w:pPr>
        <w:rPr>
          <w:lang w:val="kk-KZ"/>
        </w:rPr>
      </w:pPr>
      <w:bookmarkStart w:id="0" w:name="_GoBack"/>
      <w:bookmarkEnd w:id="0"/>
    </w:p>
    <w:sectPr w:rsidR="009A0B7E" w:rsidRPr="005A51F3" w:rsidSect="005E68C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51F3"/>
    <w:rsid w:val="00096050"/>
    <w:rsid w:val="002B0CF6"/>
    <w:rsid w:val="003242FE"/>
    <w:rsid w:val="003D0D65"/>
    <w:rsid w:val="005A51F3"/>
    <w:rsid w:val="009A0B7E"/>
    <w:rsid w:val="00A144C2"/>
    <w:rsid w:val="00AE3897"/>
    <w:rsid w:val="00B3136D"/>
    <w:rsid w:val="00BA0EA0"/>
    <w:rsid w:val="00FB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E78C"/>
  <w15:docId w15:val="{6BB92844-C9FA-4981-B433-01B6463C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1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A51F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A51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144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A144C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B6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64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6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Даурен Утелев</dc:creator>
  <cp:lastModifiedBy>Алдияр Тельжан</cp:lastModifiedBy>
  <cp:revision>11</cp:revision>
  <cp:lastPrinted>2026-10-09T13:35:00Z</cp:lastPrinted>
  <dcterms:created xsi:type="dcterms:W3CDTF">2016-03-15T15:45:00Z</dcterms:created>
  <dcterms:modified xsi:type="dcterms:W3CDTF">2026-10-13T13:41:00Z</dcterms:modified>
</cp:coreProperties>
</file>