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13.xml" ContentType="application/xml"/>
  <Override PartName="/customXml/item14.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A5CB4">
        <w:trPr/>
        <w:tc>
          <w:tcPr>
            <w:tcW w:w="3396" w:type="dxa"/>
          </w:tcPr>
          <w:p>
            <w:pPr>
              <w:rPr>
                <w:i/>
                <w:sz w:val="28"/>
                <w:szCs w:val="28"/>
                <w:lang w:val="kk-KZ"/>
              </w:rPr>
            </w:pPr>
            <w:r w:rsidRPr="00CF365E">
              <w:rPr>
                <w:sz w:val="28"/>
                <w:szCs w:val="28"/>
                <w:lang w:val="kk-KZ"/>
              </w:rPr>
              <w:t xml:space="preserve">Бұйрықпен бекітілген</w:t>
            </w:r>
          </w:p>
        </w:tc>
      </w:tr>
    </w:tbl>
    <w:p>
      <w:pPr>
        <w:pStyle w:val="NoSpacing"/>
        <w:rPr>
          <w:rFonts w:ascii="Times New Roman" w:hAnsi="Times New Roman" w:cs="Times New Roman"/>
          <w:sz w:val="28"/>
          <w:szCs w:val="28"/>
          <w:lang w:val="kk-KZ"/>
        </w:rPr>
      </w:pPr>
    </w:p>
    <w:p>
      <w:pPr>
        <w:pStyle w:val="NoSpacing"/>
        <w:jc w:val="center"/>
        <w:rPr>
          <w:rFonts w:ascii="Times New Roman" w:hAnsi="Times New Roman" w:cs="Times New Roman"/>
          <w:b/>
          <w:sz w:val="28"/>
          <w:szCs w:val="28"/>
          <w:lang w:val="kk-KZ"/>
        </w:rPr>
      </w:pPr>
    </w:p>
    <w:p>
      <w:pPr>
        <w:tabs>
          <w:tab w:val="left" w:pos="5245"/>
        </w:tabs>
        <w:jc w:val="center"/>
        <w:rPr>
          <w:b/>
          <w:sz w:val="28"/>
          <w:szCs w:val="28"/>
          <w:lang w:val="kk-KZ"/>
        </w:rPr>
      </w:pPr>
      <w:r w:rsidRPr="00CF365E">
        <w:rPr>
          <w:b/>
          <w:sz w:val="28"/>
          <w:szCs w:val="28"/>
          <w:lang w:val="kk-KZ" w:eastAsia="en-US"/>
        </w:rPr>
        <w:t xml:space="preserve">Қазақстан Республикасы Сыртқы істер министрлігінің </w:t>
      </w:r>
      <w:r w:rsidRPr="00CF365E">
        <w:rPr>
          <w:b/>
          <w:sz w:val="28"/>
          <w:szCs w:val="28"/>
          <w:lang w:val="kk-KZ"/>
        </w:rPr>
        <w:t xml:space="preserve">өзгерістер енгізілетін кейбір бұйрықтарының тізбесі</w:t>
      </w:r>
    </w:p>
    <w:p>
      <w:pPr>
        <w:pStyle w:val="NoSpacing"/>
        <w:ind w:firstLine="708"/>
        <w:jc w:val="both"/>
        <w:rPr>
          <w:rFonts w:ascii="Times New Roman" w:hAnsi="Times New Roman" w:cs="Times New Roman"/>
          <w:b/>
          <w:sz w:val="28"/>
          <w:szCs w:val="28"/>
          <w:lang w:val="kk-KZ"/>
        </w:rPr>
      </w:pPr>
    </w:p>
    <w:p>
      <w:pPr>
        <w:ind w:firstLine="708"/>
        <w:jc w:val="both"/>
        <w:rPr>
          <w:sz w:val="28"/>
          <w:szCs w:val="28"/>
          <w:lang w:val="kk-KZ"/>
        </w:rPr>
      </w:pPr>
      <w:r w:rsidRPr="00CF365E">
        <w:rPr>
          <w:rFonts w:eastAsia="宋体" w:eastAsiaTheme="minorHAnsi"/>
          <w:sz w:val="28"/>
          <w:szCs w:val="28"/>
          <w:lang w:val="kk-KZ" w:eastAsia="en-US"/>
        </w:rPr>
        <w:t xml:space="preserve">1.</w:t>
      </w:r>
      <w:r w:rsidRPr="00CF365E">
        <w:rPr>
          <w:sz w:val="28"/>
          <w:szCs w:val="28"/>
          <w:lang w:val="kk-KZ"/>
        </w:rPr>
        <w:t xml:space="preserve"> «</w:t>
      </w:r>
      <w:r w:rsidRPr="00CF365E">
        <w:rPr>
          <w:sz w:val="28"/>
          <w:lang w:val="kk-KZ"/>
        </w:rPr>
        <w:t xml:space="preserve">Шетел азаматтары асырап алған Қазақстан Республикасының азаматтары болып табылатын балаларды Қазақстан Республикасының Сыртқы істер министрлігінде есепке қою және Қазақстан Республикасының шетелдегі мекемелерінің бақылауды жүзеге асыру қағидаларын бекіту туралы</w:t>
      </w:r>
      <w:r w:rsidRPr="00CF365E">
        <w:rPr>
          <w:sz w:val="28"/>
          <w:szCs w:val="28"/>
          <w:lang w:val="kk-KZ"/>
        </w:rPr>
        <w:t xml:space="preserve">» Қазақстан Республикасы Сыртқы істер министрінің міндетін атқарушының </w:t>
      </w:r>
      <w:r w:rsidRPr="00CF365E">
        <w:rPr>
          <w:sz w:val="28"/>
          <w:lang w:val="kk-KZ"/>
        </w:rPr>
        <w:t xml:space="preserve">2015 жылғы </w:t>
      </w:r>
      <w:r>
        <w:rPr>
          <w:sz w:val="28"/>
          <w:szCs w:val="28"/>
          <w:lang w:val="kk-KZ"/>
        </w:rPr>
        <w:br/>
      </w:r>
      <w:r w:rsidRPr="00CF365E">
        <w:rPr>
          <w:sz w:val="28"/>
          <w:lang w:val="kk-KZ"/>
        </w:rPr>
        <w:t xml:space="preserve">3 сәуірдегі № 11-1-2/130 </w:t>
      </w:r>
      <w:r w:rsidRPr="00CF365E">
        <w:rPr>
          <w:sz w:val="28"/>
          <w:szCs w:val="28"/>
          <w:lang w:val="kk-KZ"/>
        </w:rPr>
        <w:t xml:space="preserve">бұйрығына (Нормативтік құқықтық актілерді мемлекеттік тіркеу тізілімінде № </w:t>
      </w:r>
      <w:r w:rsidRPr="00CF365E">
        <w:rPr>
          <w:sz w:val="28"/>
          <w:lang w:val="kk-KZ"/>
        </w:rPr>
        <w:t xml:space="preserve">11240 </w:t>
      </w:r>
      <w:r w:rsidRPr="00CF365E">
        <w:rPr>
          <w:sz w:val="28"/>
          <w:szCs w:val="28"/>
          <w:lang w:val="kk-KZ"/>
        </w:rPr>
        <w:t xml:space="preserve">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pStyle w:val="NoSpacing"/>
        <w:ind w:firstLine="708"/>
        <w:jc w:val="both"/>
        <w:rPr>
          <w:rFonts w:ascii="Times New Roman" w:hAnsi="Times New Roman" w:cs="Times New Roman"/>
          <w:sz w:val="28"/>
          <w:lang w:val="kk-KZ"/>
        </w:rPr>
      </w:pPr>
      <w:r w:rsidRPr="00CF365E">
        <w:rPr>
          <w:rFonts w:ascii="Times New Roman" w:hAnsi="Times New Roman" w:cs="Times New Roman"/>
          <w:sz w:val="28"/>
          <w:szCs w:val="28"/>
          <w:lang w:val="kk-KZ"/>
        </w:rPr>
        <w:t xml:space="preserve">«</w:t>
      </w:r>
      <w:r w:rsidRPr="00CF365E">
        <w:rPr>
          <w:rFonts w:ascii="Times New Roman" w:hAnsi="Times New Roman" w:cs="Times New Roman"/>
          <w:sz w:val="28"/>
          <w:lang w:val="kk-KZ"/>
        </w:rPr>
        <w:t xml:space="preserve">«Мемлекеттік статистика туралы» Қазақстан Республикасы Заңының </w:t>
      </w:r>
      <w:r>
        <w:rPr>
          <w:sz w:val="28"/>
          <w:szCs w:val="28"/>
          <w:lang w:val="kk-KZ"/>
        </w:rPr>
        <w:br/>
      </w:r>
      <w:r w:rsidRPr="00CF365E">
        <w:rPr>
          <w:rFonts w:ascii="Times New Roman" w:hAnsi="Times New Roman" w:cs="Times New Roman"/>
          <w:sz w:val="28"/>
          <w:lang w:val="kk-KZ"/>
        </w:rPr>
        <w:t xml:space="preserve">16-бабы 3-тармағының 2) тармақшасына, «Мемлекеттік және әлеуметтік жауапкершілігі бар көрсетілетін қызметтер туралы» Қазақстан Республикасы Заңының 10-бабы 1) тармақшасына, Қазақстан Республикасы Президентінің 2016 жылғы 25 сәуірдегі № 240 Жарлығымен бекітілген Қазақстан Республикасы Консулдық жарғысының 53-тармағына, Қазақстан Республикасы Үкіметінің 2004 жылғы 28 қазандағы № 1118 қаулысымен бекітілген Қазақстан Республикасының Сыртқы iстер министрлiгi туралы Ереженің 15-тармағының 163) тармақшасына, және Қазақстан Республикасы Үкіметінің 2012 жылғы 30 наурыздағы № 380 қаулысымен бекітілген Қазақстан Республикасының азаматтары болып табылатын балаларды асырап алуға беру қағидаларының 41-тармағына сәйкес </w:t>
      </w:r>
      <w:r w:rsidRPr="00CF365E">
        <w:rPr>
          <w:rFonts w:ascii="Times New Roman" w:hAnsi="Times New Roman" w:cs="Times New Roman"/>
          <w:b/>
          <w:sz w:val="28"/>
          <w:lang w:val="kk-KZ"/>
        </w:rPr>
        <w:t xml:space="preserve">БҰЙЫРАМЫН:</w:t>
      </w:r>
      <w:r w:rsidRPr="00CF365E">
        <w:rPr>
          <w:rFonts w:ascii="Times New Roman" w:hAnsi="Times New Roman" w:cs="Times New Roman"/>
          <w:sz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көрсетілген бұйрықпен бекітілген </w:t>
      </w:r>
      <w:r w:rsidRPr="00CF365E">
        <w:rPr>
          <w:rFonts w:ascii="Times New Roman" w:hAnsi="Times New Roman" w:cs="Times New Roman"/>
          <w:sz w:val="28"/>
          <w:lang w:val="kk-KZ"/>
        </w:rPr>
        <w:t xml:space="preserve">Шетел азаматтары асырап алған Қазақстан Республикасының азаматтары болып табылатын балаларды Қазақстан Республикасының Сыртқы істер министрлігінде есепке қою және Қазақстан Республикасының шетелдегі мекемелерінің бақылауды жүзеге асыру</w:t>
      </w:r>
      <w:r w:rsidRPr="00CF365E">
        <w:rPr>
          <w:rFonts w:ascii="Times New Roman" w:hAnsi="Times New Roman" w:cs="Times New Roman"/>
          <w:sz w:val="28"/>
          <w:szCs w:val="28"/>
          <w:lang w:val="kk-KZ"/>
        </w:rPr>
        <w:t xml:space="preserve"> қағидаларында:</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2-тармақтың екінші бөлігі мынадай редакцияда жазылсын:</w:t>
      </w:r>
    </w:p>
    <w:p>
      <w:pPr>
        <w:pStyle w:val="NoSpacing"/>
        <w:ind w:firstLine="708"/>
        <w:jc w:val="both"/>
        <w:rPr>
          <w:rFonts w:ascii="Times New Roman" w:hAnsi="Times New Roman" w:cs="Times New Roman"/>
          <w:sz w:val="28"/>
          <w:lang w:val="kk-KZ"/>
        </w:rPr>
      </w:pPr>
      <w:r w:rsidRPr="00CF365E">
        <w:rPr>
          <w:rFonts w:ascii="Times New Roman" w:hAnsi="Times New Roman" w:cs="Times New Roman"/>
          <w:sz w:val="28"/>
          <w:lang w:val="kk-KZ"/>
        </w:rPr>
        <w:t xml:space="preserve">«Шетел азаматтарына асырап алуға берілген Қазақстан Республикасының азаматтары болып табылатын балаларды (қыздарды) есепке алу» мемлекеттік көрсетілетін қызмет (бұдан әрі – мемлекеттік қызмет) көрсету ерекшеліктерін ескере отырып, мәліметтерді қамтитын мемлекеттік қызмет көрсетуге қойылатын негізгі талаптар тізбесі осы Қағидалардың 2-1 қосымшасында қамтылған.»;</w:t>
      </w:r>
    </w:p>
    <w:p>
      <w:pPr>
        <w:pStyle w:val="NoSpacing"/>
        <w:ind w:firstLine="708"/>
        <w:jc w:val="both"/>
        <w:rPr>
          <w:sz w:val="28"/>
          <w:szCs w:val="28"/>
          <w:lang w:val="kk-KZ"/>
        </w:rPr>
      </w:pPr>
      <w:r w:rsidRPr="00CF365E">
        <w:rPr>
          <w:rFonts w:ascii="Times New Roman" w:hAnsi="Times New Roman" w:cs="Times New Roman"/>
          <w:sz w:val="28"/>
          <w:lang w:val="kk-KZ"/>
        </w:rPr>
        <w:t xml:space="preserve">3-тармақ </w:t>
      </w:r>
      <w:r w:rsidRPr="00CF365E">
        <w:rPr>
          <w:rFonts w:ascii="Times New Roman" w:hAnsi="Times New Roman" w:cs="Times New Roman"/>
          <w:sz w:val="28"/>
          <w:szCs w:val="28"/>
          <w:lang w:val="kk-KZ"/>
        </w:rPr>
        <w:t xml:space="preserve">мынадай редакцияда жазылсын: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«3.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w:t>
      </w:r>
      <w:r w:rsidRPr="00CF365E">
        <w:rPr>
          <w:rFonts w:ascii="Times New Roman" w:hAnsi="Times New Roman" w:cs="Times New Roman"/>
          <w:color w:val="000000"/>
          <w:sz w:val="28"/>
          <w:szCs w:val="28"/>
          <w:lang w:val="kk-KZ"/>
        </w:rPr>
        <w:t xml:space="preserve">Тізбенің 9-</w:t>
      </w:r>
      <w:r w:rsidRPr="00CF365E">
        <w:rPr>
          <w:rFonts w:ascii="Times New Roman" w:hAnsi="Times New Roman" w:cs="Times New Roman"/>
          <w:color w:val="000000"/>
          <w:sz w:val="28"/>
          <w:szCs w:val="28"/>
          <w:lang w:val="kk-KZ"/>
        </w:rPr>
        <w:t xml:space="preserve">тармағында көрсетілген </w:t>
      </w:r>
      <w:r w:rsidRPr="00CF365E">
        <w:rPr>
          <w:rFonts w:ascii="Times New Roman" w:hAnsi="Times New Roman" w:cs="Times New Roman"/>
          <w:sz w:val="28"/>
          <w:szCs w:val="28"/>
          <w:lang w:val="kk-KZ"/>
        </w:rPr>
        <w:t xml:space="preserve">құжаттардың толық топтамасын ұсынбаған жағдайда көрсетілетін қызметті беруші өтініштерді цифрлық күту парағы арқылы қабылдайды</w:t>
      </w:r>
      <w:r w:rsidRPr="00CF365E">
        <w:rPr>
          <w:lang w:val="kk-KZ"/>
        </w:rPr>
        <w:t xml:space="preserve"> </w:t>
      </w:r>
      <w:r w:rsidRPr="00CF365E">
        <w:rPr>
          <w:rFonts w:ascii="Times New Roman" w:hAnsi="Times New Roman" w:cs="Times New Roman"/>
          <w:sz w:val="28"/>
          <w:szCs w:val="28"/>
          <w:lang w:val="kk-KZ"/>
        </w:rPr>
        <w:t xml:space="preserve">және (еркін нысанда) тиісті қолхат береді.</w:t>
      </w:r>
    </w:p>
    <w:p>
      <w:pPr>
        <w:pStyle w:val="NoSpacing"/>
        <w:ind w:firstLine="708"/>
        <w:jc w:val="both"/>
        <w:rPr>
          <w:color w:val="000000"/>
          <w:sz w:val="28"/>
          <w:szCs w:val="28"/>
          <w:lang w:val="kk-KZ"/>
        </w:rPr>
      </w:pPr>
      <w:r w:rsidRPr="00CF365E">
        <w:rPr>
          <w:rFonts w:ascii="Times New Roman" w:hAnsi="Times New Roman" w:cs="Times New Roman"/>
          <w:color w:val="000000"/>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color w:val="000000"/>
          <w:sz w:val="28"/>
          <w:szCs w:val="28"/>
          <w:lang w:val="kk-KZ"/>
        </w:rPr>
      </w:pPr>
      <w:r w:rsidRPr="00CF365E">
        <w:rPr>
          <w:rFonts w:ascii="Times New Roman" w:hAnsi="Times New Roman" w:cs="Times New Roman"/>
          <w:color w:val="000000"/>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4-тармақтың алтыншы, жетінші, сегізінші бөліктері алынып тасталынсын;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4-1-тармақ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«4-1. Мемлекеттік қызмет көрсетуден бас тарту мемлекеттік қызмет көрсетуге қойылатын негізгі талаптар Тізбесінің 10-тармағында көрсетілген негіздер бойынша жүзеге асырылады.</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cs="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6-тармақтың бірінші бөлігі мынадай редакцияда жазылсын: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«6. Есепке қойылған балалар туралы мәліметтер осы Қағидаларға </w:t>
      </w:r>
      <w:r>
        <w:rPr>
          <w:rFonts w:ascii="Times New Roman" w:hAnsi="Times New Roman" w:cs="Times New Roman"/>
          <w:sz w:val="28"/>
          <w:lang w:val="kk-KZ"/>
        </w:rPr>
        <w:br/>
      </w:r>
      <w:r w:rsidRPr="00CF365E">
        <w:rPr>
          <w:rFonts w:ascii="Times New Roman" w:hAnsi="Times New Roman" w:cs="Times New Roman"/>
          <w:sz w:val="28"/>
          <w:szCs w:val="28"/>
          <w:lang w:val="kk-KZ"/>
        </w:rPr>
        <w:t xml:space="preserve">5-қосымшаға сәйкес белгіленген нысан бойынша балаларды есепке алу журналына және содан кейін міндетті түрде «Бүркіт» бірыңғай цифрлық жүйесіне (бұдан әрі – «Бүркіт» БЦЖ) енгiзiледi.»;</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6-1-тармақ мынадай редакцияда жазылсын:</w:t>
      </w:r>
    </w:p>
    <w:p>
      <w:pPr>
        <w:ind w:firstLine="708"/>
        <w:jc w:val="both"/>
        <w:rPr>
          <w:sz w:val="28"/>
          <w:lang w:val="kk-KZ"/>
        </w:rPr>
      </w:pPr>
      <w:r w:rsidRPr="00CF365E">
        <w:rPr>
          <w:sz w:val="28"/>
          <w:lang w:val="kk-KZ"/>
        </w:rPr>
        <w:t xml:space="preserve">«6-1. Мемлекеттік және әлеуметтік жауапкершілігі бар көрсетілетін қызметтер туралы» Қазақстан Республикасы Заңының </w:t>
      </w:r>
      <w:r w:rsidRPr="00CF365E">
        <w:rPr>
          <w:sz w:val="28"/>
          <w:szCs w:val="28"/>
          <w:lang w:val="kk-KZ"/>
        </w:rPr>
        <w:t xml:space="preserve">(бұдан әрі – Мемлекеттік және әлеуметтік жауапкершілігі бар көрсетілетін қызметтер туралы заң)</w:t>
      </w:r>
      <w:r w:rsidRPr="00CF365E">
        <w:rPr>
          <w:sz w:val="28"/>
          <w:lang w:val="kk-KZ"/>
        </w:rPr>
        <w:t xml:space="preserve"> 5-бабы 2-тармағы 11) тармақшасына сәйкес Министрлік мемлекеттік қызметтер көрсету сатысы туралы деректерді мемлекеттік қызметтер көрсету мониторингінің </w:t>
      </w:r>
      <w:r w:rsidRPr="00CF365E">
        <w:rPr>
          <w:sz w:val="28"/>
          <w:lang w:val="kk-KZ"/>
        </w:rPr>
        <w:t xml:space="preserve">цифрлық жүйесіне мемлекеттік қызметті көрсету сатысы туралы деректердің енгізілуін қамтамасыз етеді.»;</w:t>
      </w:r>
    </w:p>
    <w:p>
      <w:pPr>
        <w:ind w:firstLine="709"/>
        <w:jc w:val="both"/>
        <w:rPr>
          <w:sz w:val="28"/>
          <w:szCs w:val="28"/>
          <w:lang w:val="kk-KZ"/>
        </w:rPr>
      </w:pPr>
      <w:r w:rsidRPr="00CF365E">
        <w:rPr>
          <w:sz w:val="28"/>
          <w:szCs w:val="28"/>
          <w:lang w:val="kk-KZ"/>
        </w:rPr>
        <w:t xml:space="preserve">6-2-тармақтың бесінші бөлігі мынадай редакцияда жазылсын:</w:t>
      </w:r>
    </w:p>
    <w:p>
      <w:pPr>
        <w:pStyle w:val="NoSpacing"/>
        <w:ind w:firstLine="709"/>
        <w:jc w:val="both"/>
        <w:rPr>
          <w:rFonts w:ascii="Times New Roman" w:hAnsi="Times New Roman" w:cs="Times New Roman"/>
          <w:sz w:val="28"/>
          <w:lang w:val="kk-KZ"/>
        </w:rPr>
      </w:pPr>
      <w:r w:rsidRPr="00CF365E">
        <w:rPr>
          <w:rFonts w:ascii="Times New Roman" w:hAnsi="Times New Roman" w:cs="Times New Roman"/>
          <w:sz w:val="28"/>
          <w:szCs w:val="28"/>
          <w:lang w:val="kk-KZ"/>
        </w:rPr>
        <w:t xml:space="preserve">«</w:t>
      </w:r>
      <w:r w:rsidRPr="00CF365E">
        <w:rPr>
          <w:rFonts w:ascii="Times New Roman" w:hAnsi="Times New Roman" w:cs="Times New Roman"/>
          <w:sz w:val="28"/>
          <w:lang w:val="kk-KZ"/>
        </w:rPr>
        <w:t xml:space="preserve">Көрсетілетін қызметті алушыдан көрсетілетін қызметті берушінің атына келіп түскен шағым </w:t>
      </w:r>
      <w:r w:rsidRPr="00CF365E">
        <w:rPr>
          <w:rFonts w:ascii="Times New Roman" w:hAnsi="Times New Roman" w:cs="Times New Roman"/>
          <w:sz w:val="28"/>
          <w:szCs w:val="28"/>
          <w:lang w:val="kk-KZ"/>
        </w:rPr>
        <w:t xml:space="preserve">Мемлекеттік және әлеуметтік жауапкершілігі бар көрсетілетін қызметтер туралы заңның</w:t>
      </w:r>
      <w:r w:rsidRPr="00CF365E">
        <w:rPr>
          <w:rFonts w:ascii="Times New Roman" w:hAnsi="Times New Roman" w:cs="Times New Roman"/>
          <w:sz w:val="28"/>
          <w:lang w:val="kk-KZ"/>
        </w:rPr>
        <w:t xml:space="preserve"> 25-бабы 2-тармағына сәйкес тіркелген күнінен бастап бес жұмыс күні ішінде қаралуға жатады.»;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13-тармақ мынадай редакцияда жазылсын:</w:t>
      </w:r>
    </w:p>
    <w:p>
      <w:pPr>
        <w:ind w:firstLine="709"/>
        <w:jc w:val="both"/>
        <w:rPr>
          <w:sz w:val="28"/>
          <w:szCs w:val="28"/>
          <w:lang w:val="kk-KZ"/>
        </w:rPr>
      </w:pPr>
      <w:r w:rsidRPr="00CF365E">
        <w:rPr>
          <w:sz w:val="28"/>
          <w:szCs w:val="28"/>
          <w:lang w:val="kk-KZ"/>
        </w:rPr>
        <w:t xml:space="preserve">«13. Баланың тұрғылықты орны бір консулдық округ шегінде өзгергендiгi туралы хабарлама алынған жағдайда, консулдық лауазымды адам балаларды есепке алу жөніндегі журналға және содан кейін міндетті түрде «Бүркіт» БЦЖ-ға баланың өзгертілген тұрғылықты жері туралы тиiстi жазба енгізедi.»;</w:t>
      </w:r>
    </w:p>
    <w:p>
      <w:pPr>
        <w:ind w:firstLine="709"/>
        <w:jc w:val="both"/>
        <w:rPr>
          <w:sz w:val="28"/>
          <w:szCs w:val="28"/>
          <w:lang w:val="kk-KZ"/>
        </w:rPr>
      </w:pPr>
      <w:r w:rsidRPr="00CF365E">
        <w:rPr>
          <w:sz w:val="28"/>
          <w:szCs w:val="28"/>
          <w:lang w:val="kk-KZ"/>
        </w:rPr>
        <w:t xml:space="preserve">14-тармақтың екінші бөлігі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«баланы есепке алу жөніндегі журналға және содан кейін міндетті түрде «Бүркіт» БЦЖ-ға есептен шығарылғандығы туралы жазба енгiзедi және бұл туралы Министрлікті хабардар етеді;»;</w:t>
      </w:r>
    </w:p>
    <w:p>
      <w:pPr>
        <w:pStyle w:val="NoSpacing"/>
        <w:ind w:firstLine="708"/>
        <w:jc w:val="both"/>
        <w:rPr>
          <w:rFonts w:ascii="Times New Roman" w:hAnsi="Times New Roman" w:cs="Times New Roman"/>
          <w:sz w:val="28"/>
          <w:szCs w:val="28"/>
          <w:lang w:val="kk-KZ"/>
        </w:rPr>
      </w:pPr>
      <w:r w:rsidRPr="004F4129">
        <w:rPr>
          <w:rFonts w:ascii="Times New Roman" w:hAnsi="Times New Roman" w:cs="Times New Roman"/>
          <w:sz w:val="28"/>
          <w:szCs w:val="28"/>
          <w:lang w:val="kk-KZ"/>
        </w:rPr>
        <w:t xml:space="preserve">15-тармақ мынадай редакцияда жазылсын:</w:t>
      </w:r>
    </w:p>
    <w:p>
      <w:pPr>
        <w:pStyle w:val="NoSpacing"/>
        <w:ind w:firstLine="709"/>
        <w:jc w:val="both"/>
        <w:rPr>
          <w:rFonts w:ascii="Times New Roman" w:hAnsi="Times New Roman" w:cs="Times New Roman"/>
          <w:sz w:val="28"/>
          <w:szCs w:val="28"/>
          <w:lang w:val="kk-KZ"/>
        </w:rPr>
      </w:pPr>
      <w:r w:rsidRPr="004F4129">
        <w:rPr>
          <w:rFonts w:ascii="Times New Roman" w:hAnsi="Times New Roman" w:cs="Times New Roman"/>
          <w:sz w:val="28"/>
          <w:szCs w:val="28"/>
          <w:lang w:val="kk-KZ"/>
        </w:rPr>
        <w:t xml:space="preserve">«15. Баланың</w:t>
      </w:r>
      <w:r w:rsidRPr="00CF365E">
        <w:rPr>
          <w:rFonts w:ascii="Times New Roman" w:hAnsi="Times New Roman" w:cs="Times New Roman"/>
          <w:sz w:val="28"/>
          <w:szCs w:val="28"/>
          <w:lang w:val="kk-KZ"/>
        </w:rPr>
        <w:t xml:space="preserve"> жаңа тұрғылықты орнының консулдық округіне кіретін шет елдегі мекеменің консулдық лауазымды адамы құжаттарды алғаннан кейін балаларды есепке алу жөніндегі журналға және содан кейін міндетті түрде «Бүркіт» </w:t>
      </w:r>
      <w:r w:rsidRPr="00CF365E">
        <w:rPr>
          <w:rFonts w:ascii="Times New Roman" w:hAnsi="Times New Roman" w:cs="Times New Roman"/>
          <w:sz w:val="28"/>
          <w:szCs w:val="28"/>
          <w:lang w:val="kk-KZ"/>
        </w:rPr>
        <w:t xml:space="preserve">БЦЖ-ға</w:t>
      </w:r>
      <w:r w:rsidRPr="00CF365E">
        <w:rPr>
          <w:rFonts w:ascii="Times New Roman" w:hAnsi="Times New Roman" w:cs="Times New Roman"/>
          <w:sz w:val="28"/>
          <w:szCs w:val="28"/>
          <w:lang w:val="kk-KZ"/>
        </w:rPr>
        <w:t xml:space="preserve"> есепке алу туралы жазба енгізеді және осы Қағидалардың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eastAsia="ru-RU"/>
        </w:rPr>
        <w:t xml:space="preserve">2-бөлімінде</w:t>
      </w:r>
      <w:r w:rsidRPr="00CF365E">
        <w:rPr>
          <w:rFonts w:ascii="Times New Roman" w:hAnsi="Times New Roman" w:cs="Times New Roman"/>
          <w:sz w:val="28"/>
          <w:szCs w:val="28"/>
          <w:lang w:val="kk-KZ"/>
        </w:rPr>
        <w:t xml:space="preserve"> көзделген шараларды қабылдайды.</w:t>
      </w:r>
      <w:r w:rsidRPr="00CF365E">
        <w:rPr>
          <w:sz w:val="28"/>
          <w:szCs w:val="28"/>
          <w:lang w:val="kk-KZ"/>
        </w:rPr>
        <w:t xml:space="preserve">»;</w:t>
      </w:r>
    </w:p>
    <w:p>
      <w:pPr>
        <w:ind w:firstLine="709"/>
        <w:jc w:val="both"/>
        <w:rPr>
          <w:sz w:val="28"/>
          <w:lang w:val="kk-KZ"/>
        </w:rPr>
      </w:pPr>
      <w:r w:rsidRPr="00CF365E">
        <w:rPr>
          <w:rFonts w:eastAsia="宋体" w:eastAsiaTheme="minorHAnsi"/>
          <w:sz w:val="28"/>
          <w:szCs w:val="28"/>
          <w:lang w:val="kk-KZ" w:eastAsia="en-US"/>
        </w:rPr>
        <w:t xml:space="preserve">Көрсетілген </w:t>
      </w:r>
      <w:r w:rsidRPr="00CF365E">
        <w:rPr>
          <w:sz w:val="28"/>
          <w:lang w:val="kk-KZ"/>
        </w:rPr>
        <w:t xml:space="preserve">Қағидаларға 2-1-қосымшаға сәйкес «Шетел азаматтары асырап алған Қазақстан Республикасының азаматтары болып табылатын балаларды (қыздарды) есепке алу» мемлекеттік қызмет көрсетуге қойылатын негізгі талаптар тізбесі осы Тізбеге 1-қосымшаға сәйкес жаңа редакцияда жазылсын.</w:t>
      </w:r>
    </w:p>
    <w:p>
      <w:pPr>
        <w:pStyle w:val="NoSpacing"/>
        <w:ind w:firstLine="708"/>
        <w:jc w:val="both"/>
        <w:rPr>
          <w:sz w:val="28"/>
          <w:szCs w:val="24"/>
          <w:lang w:val="kk-KZ"/>
        </w:rPr>
      </w:pPr>
      <w:r w:rsidRPr="00CF365E">
        <w:rPr>
          <w:rFonts w:ascii="Times New Roman" w:eastAsia="Times New Roman" w:hAnsi="Times New Roman" w:cs="Times New Roman"/>
          <w:sz w:val="28"/>
          <w:szCs w:val="24"/>
          <w:lang w:val="kk-KZ" w:eastAsia="ru-RU"/>
        </w:rPr>
        <w:t xml:space="preserve">2. «Қазақстан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 алуға өтінішхатты беру қағидаларын бекіту туралы» Қазақстан Республикасы Инвестициялар және даму министрінің 2015 жылғы 29 желтоқсандағы № 1265 бұйрығына (Нормативтік құқықтық актілерді мемлекеттік тіркеу тізілімінде № 13039 болып тіркелген) мынадай өзгерістер енгізілсін:</w:t>
      </w:r>
    </w:p>
    <w:p>
      <w:pPr>
        <w:ind w:firstLine="708"/>
        <w:jc w:val="both"/>
        <w:rPr>
          <w:color w:val="000000"/>
          <w:sz w:val="28"/>
          <w:lang w:val="kk-KZ"/>
        </w:rPr>
      </w:pPr>
      <w:r w:rsidRPr="00CF365E">
        <w:rPr>
          <w:color w:val="000000"/>
          <w:sz w:val="28"/>
          <w:lang w:val="kk-KZ"/>
        </w:rPr>
        <w:t xml:space="preserve">кіріспе мынадай редакцияда жазылсын:</w:t>
      </w:r>
      <w:bookmarkStart w:id="0" w:name="_GoBack"/>
      <w:bookmarkEnd w:id="0"/>
    </w:p>
    <w:p>
      <w:pPr>
        <w:ind w:firstLine="708"/>
        <w:jc w:val="both"/>
        <w:rPr>
          <w:sz w:val="28"/>
          <w:szCs w:val="28"/>
          <w:lang w:val="kk-KZ"/>
        </w:rPr>
      </w:pPr>
      <w:r w:rsidRPr="00CF365E">
        <w:rPr>
          <w:sz w:val="28"/>
          <w:szCs w:val="28"/>
          <w:lang w:val="kk-KZ"/>
        </w:rPr>
        <w:t xml:space="preserve">«Қазақстан Республикасы Кәсіпкерлік кодексінің 282-бабы</w:t>
      </w:r>
      <w:r>
        <w:rPr>
          <w:sz w:val="28"/>
          <w:szCs w:val="28"/>
          <w:lang w:val="kk-KZ"/>
        </w:rPr>
        <w:br/>
      </w:r>
      <w:r w:rsidRPr="00CF365E">
        <w:rPr>
          <w:sz w:val="28"/>
          <w:szCs w:val="28"/>
          <w:lang w:val="kk-KZ"/>
        </w:rPr>
        <w:t xml:space="preserve">7-тармағына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szCs w:val="28"/>
          <w:lang w:val="kk-KZ"/>
        </w:rPr>
        <w:t xml:space="preserve">» Қазақстан Республикасы Заңының 10-бабы </w:t>
      </w:r>
      <w:r>
        <w:rPr>
          <w:sz w:val="28"/>
          <w:szCs w:val="28"/>
          <w:lang w:val="kk-KZ"/>
        </w:rPr>
        <w:br/>
      </w:r>
      <w:r w:rsidRPr="00CF365E">
        <w:rPr>
          <w:sz w:val="28"/>
          <w:szCs w:val="28"/>
          <w:lang w:val="kk-KZ"/>
        </w:rPr>
        <w:t xml:space="preserve">1) тармақшасына және </w:t>
      </w:r>
      <w:r w:rsidRPr="00CF365E">
        <w:rPr>
          <w:sz w:val="28"/>
          <w:lang w:val="kk-KZ"/>
        </w:rPr>
        <w:t xml:space="preserve">Қазақстан Республикасы Үкіметінің 2004 жылғы </w:t>
      </w:r>
      <w:r>
        <w:rPr>
          <w:sz w:val="28"/>
          <w:szCs w:val="28"/>
          <w:lang w:val="kk-KZ"/>
        </w:rPr>
        <w:br/>
      </w:r>
      <w:r w:rsidRPr="00CF365E">
        <w:rPr>
          <w:sz w:val="28"/>
          <w:lang w:val="kk-KZ"/>
        </w:rPr>
        <w:t xml:space="preserve">28 қазандағы № 1118 қаулысымен бекітілген Қазақстан Республикасының Сыртқы iстер министрлiгi туралы Ереженің 15-тармағы 95) тармақшасына</w:t>
      </w:r>
      <w:r w:rsidRPr="00CF365E">
        <w:rPr>
          <w:sz w:val="28"/>
          <w:szCs w:val="28"/>
          <w:lang w:val="kk-KZ"/>
        </w:rPr>
        <w:t xml:space="preserve"> сәйкес </w:t>
      </w:r>
      <w:r w:rsidRPr="00CF365E">
        <w:rPr>
          <w:b/>
          <w:bCs/>
          <w:sz w:val="28"/>
          <w:szCs w:val="28"/>
          <w:lang w:val="kk-KZ"/>
        </w:rPr>
        <w:t xml:space="preserve">БҰЙЫРАМЫН</w:t>
      </w:r>
      <w:r w:rsidRPr="00CF365E">
        <w:rPr>
          <w:sz w:val="28"/>
          <w:szCs w:val="28"/>
          <w:lang w:val="kk-KZ"/>
        </w:rPr>
        <w:t xml:space="preserve">:»; </w:t>
      </w:r>
    </w:p>
    <w:p>
      <w:pPr>
        <w:ind w:firstLine="708"/>
        <w:jc w:val="both"/>
        <w:rPr>
          <w:sz w:val="28"/>
          <w:szCs w:val="28"/>
          <w:lang w:val="kk-KZ"/>
        </w:rPr>
      </w:pPr>
      <w:r w:rsidRPr="00CF365E">
        <w:rPr>
          <w:color w:val="000000"/>
          <w:sz w:val="28"/>
          <w:szCs w:val="28"/>
          <w:lang w:val="kk-KZ"/>
        </w:rPr>
        <w:t xml:space="preserve">көрсетілген бұйрықпен бекітілген </w:t>
      </w:r>
      <w:r w:rsidRPr="00CF365E">
        <w:rPr>
          <w:sz w:val="28"/>
          <w:szCs w:val="28"/>
          <w:lang w:val="kk-KZ"/>
        </w:rPr>
        <w:t xml:space="preserve">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 алуға өтінішхатты беру қағидаларында:</w:t>
      </w:r>
    </w:p>
    <w:p>
      <w:pPr>
        <w:ind w:firstLine="708"/>
        <w:jc w:val="both"/>
        <w:rPr>
          <w:sz w:val="28"/>
          <w:szCs w:val="28"/>
          <w:lang w:val="kk-KZ"/>
        </w:rPr>
      </w:pPr>
      <w:r w:rsidRPr="00CF365E">
        <w:rPr>
          <w:sz w:val="28"/>
          <w:szCs w:val="28"/>
          <w:lang w:val="kk-KZ"/>
        </w:rPr>
        <w:t xml:space="preserve">1-тармақ мынадай редакцияда жазылсын:</w:t>
      </w:r>
    </w:p>
    <w:p>
      <w:pPr>
        <w:ind w:firstLine="708"/>
        <w:jc w:val="both"/>
        <w:rPr>
          <w:sz w:val="28"/>
          <w:lang w:val="kk-KZ"/>
        </w:rPr>
      </w:pPr>
      <w:r w:rsidRPr="00CF365E">
        <w:rPr>
          <w:sz w:val="28"/>
          <w:lang w:val="kk-KZ"/>
        </w:rPr>
        <w:t xml:space="preserve">«1. Осы Қазақстан Республикасының бейрезиденттері болып табылатын және Қазақстан Республикасының аумағында инвестициялық қызметті жүзеге асыратын тұлғалар үшін инвесторлық визаны алуға өтінішхатты беру қағидалары (бұдан әрі – Қағидалар) Қазақстан Республикасы Кәсіпкерлік кодексінің 282-бабы 7-тармағына,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lang w:val="kk-KZ"/>
        </w:rPr>
        <w:t xml:space="preserve">» Қазақстан Республикасы Заңының (бұдан әрі –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lang w:val="kk-KZ"/>
        </w:rPr>
        <w:t xml:space="preserve">» Заң) 10-бабы 1-тармақшасына, Қазақстан Республикасы Үкіметінің 2004 жылғы 28 қазандағы № 1118 қаулысымен бекітілген Қазақстан Республикасының Сыртқы iстер министрлiгi туралы Ереженің 15-тармағының 95) тармақшасына сәйкес әзірленген және «Қазақстан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визаны алуға өтінішхатты беру» мемлекеттік қызметін (бұдан әрі – мемлекеттік көрсетілетін қызмет) көрсету тәртібін айқындайды.»;</w:t>
      </w:r>
    </w:p>
    <w:p>
      <w:pPr>
        <w:ind w:firstLine="708"/>
        <w:jc w:val="both"/>
        <w:rPr>
          <w:sz w:val="28"/>
          <w:szCs w:val="28"/>
          <w:lang w:val="kk-KZ"/>
        </w:rPr>
      </w:pPr>
      <w:r w:rsidRPr="00CF365E">
        <w:rPr>
          <w:sz w:val="28"/>
          <w:szCs w:val="28"/>
          <w:lang w:val="kk-KZ"/>
        </w:rPr>
        <w:t xml:space="preserve">2-тармақтың 2) тармақшасы мынадай редакцияда жазылсын:</w:t>
      </w:r>
    </w:p>
    <w:p>
      <w:pPr>
        <w:ind w:firstLine="708"/>
        <w:jc w:val="both"/>
        <w:rPr>
          <w:sz w:val="28"/>
          <w:lang w:val="kk-KZ"/>
        </w:rPr>
      </w:pPr>
      <w:r w:rsidRPr="00CF365E">
        <w:rPr>
          <w:sz w:val="28"/>
          <w:lang w:val="kk-KZ"/>
        </w:rPr>
        <w:t xml:space="preserve">«2) «цифрлық үкіметтің» www.egov.kz веб-порталы (бұдан әрі – Портал) – нормативтік құқықтық базаны қоса алғандағы шоғырландырылған үкіметтік ақпараттың барлығына, және электрондық нысанда көрсетілетін мемлекеттік қызметтерге, табиғи монополиялар субъектілерінің желілеріне қосылуға техникалық шарттар беру жөніндегі қызметтерге және квазимемлекеттік сектор субъектілерінің қызметтеріне қол жеткізудің бірыңғай терезесін білдіретін цифрлық жүйе.»;</w:t>
      </w:r>
    </w:p>
    <w:p>
      <w:pPr>
        <w:ind w:firstLine="708"/>
        <w:jc w:val="both"/>
        <w:rPr>
          <w:sz w:val="28"/>
          <w:szCs w:val="28"/>
          <w:lang w:val="kk-KZ"/>
        </w:rPr>
      </w:pPr>
      <w:r w:rsidRPr="00CF365E">
        <w:rPr>
          <w:sz w:val="28"/>
          <w:szCs w:val="28"/>
          <w:lang w:val="kk-KZ"/>
        </w:rPr>
        <w:t xml:space="preserve">5-тармақ мынадай редакцияда жазылсын:</w:t>
      </w:r>
    </w:p>
    <w:p>
      <w:pPr>
        <w:ind w:firstLine="708"/>
        <w:jc w:val="both"/>
        <w:rPr>
          <w:sz w:val="28"/>
          <w:lang w:val="kk-KZ"/>
        </w:rPr>
      </w:pPr>
      <w:r w:rsidRPr="00CF365E">
        <w:rPr>
          <w:sz w:val="28"/>
          <w:lang w:val="kk-KZ"/>
        </w:rPr>
        <w:t xml:space="preserve">«5. 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 алуға өтінішхатты беруге арналған өтінімді (бұдан әрі – өтінім) көрсетілетін қызметті алушы Портал арқылы Қазақстан Республикасы Сыртқы істер министрлігінің Инвестиция комитетіне (бұдан әрі – көрсетілетін қызметті беруші) осы Қағидаларға 2-қосымшаның </w:t>
      </w:r>
      <w:r>
        <w:rPr>
          <w:sz w:val="28"/>
          <w:szCs w:val="28"/>
          <w:lang w:val="kk-KZ"/>
        </w:rPr>
        <w:br/>
      </w:r>
      <w:r w:rsidRPr="00CF365E">
        <w:rPr>
          <w:sz w:val="28"/>
          <w:lang w:val="kk-KZ"/>
        </w:rPr>
        <w:t xml:space="preserve">8-тармағында көзделген құжаттар тізбесімен қоса осы Қағидаларға 1-қосымшаға сәйкес нысан бойынша ұсынады.»;</w:t>
      </w:r>
    </w:p>
    <w:p>
      <w:pPr>
        <w:ind w:firstLine="708"/>
        <w:jc w:val="both"/>
        <w:rPr>
          <w:sz w:val="28"/>
          <w:szCs w:val="28"/>
          <w:lang w:val="kk-KZ"/>
        </w:rPr>
      </w:pPr>
      <w:r w:rsidRPr="00CF365E">
        <w:rPr>
          <w:sz w:val="28"/>
          <w:szCs w:val="28"/>
          <w:lang w:val="kk-KZ"/>
        </w:rPr>
        <w:t xml:space="preserve">7-тармақ мынадай редакцияда жазылсын:</w:t>
      </w:r>
    </w:p>
    <w:p>
      <w:pPr>
        <w:ind w:firstLine="708"/>
        <w:jc w:val="both"/>
        <w:rPr>
          <w:sz w:val="28"/>
          <w:lang w:val="kk-KZ"/>
        </w:rPr>
      </w:pPr>
      <w:r w:rsidRPr="00CF365E">
        <w:rPr>
          <w:sz w:val="28"/>
          <w:lang w:val="kk-KZ"/>
        </w:rPr>
        <w:t xml:space="preserve">«7. Көрсетілетін қызметті беруші өтінім тіркелген сәттен бастап 3 (үш) жұмыс күні ішінде осы Қағидалардың талаптарына сәйкестігін тексереді және осы Қағидаларға 2-қосымшада көрсетілген талаптарға сәйкестігін тексеруді </w:t>
      </w:r>
      <w:r w:rsidRPr="00CF365E">
        <w:rPr>
          <w:sz w:val="28"/>
          <w:lang w:val="kk-KZ"/>
        </w:rPr>
        <w:t xml:space="preserve">жүзеге асырады және мынадай шарттардың бірі болған жағдайда өтініш беру туралы шешім қабылдайды:</w:t>
      </w:r>
    </w:p>
    <w:p>
      <w:pPr>
        <w:ind w:firstLine="708"/>
        <w:jc w:val="both"/>
        <w:rPr>
          <w:sz w:val="28"/>
          <w:lang w:val="kk-KZ"/>
        </w:rPr>
      </w:pPr>
      <w:r w:rsidRPr="00CF365E">
        <w:rPr>
          <w:sz w:val="28"/>
          <w:lang w:val="kk-KZ"/>
        </w:rPr>
        <w:t xml:space="preserve">1) жеке тұлғаның өтінім беруге дейінгі соңғы 12 (он екі) айды алғанда 300 (үш жүз) мың АҚШ долларына баламалы немесе одан астам Қазақстан Республикасының экономикасына инвестициялар салуы;</w:t>
      </w:r>
    </w:p>
    <w:p>
      <w:pPr>
        <w:ind w:firstLine="708"/>
        <w:jc w:val="both"/>
        <w:rPr>
          <w:sz w:val="28"/>
          <w:lang w:val="kk-KZ"/>
        </w:rPr>
      </w:pPr>
      <w:r w:rsidRPr="00CF365E">
        <w:rPr>
          <w:sz w:val="28"/>
          <w:lang w:val="kk-KZ"/>
        </w:rPr>
        <w:t xml:space="preserve">2) көрсетілетін қызметті алушының Қазақстан Республикасы Президентінің жанындағы Шетелдік инвесторлар кеңесіне мүшелігі;</w:t>
      </w:r>
    </w:p>
    <w:p>
      <w:pPr>
        <w:ind w:firstLine="708"/>
        <w:jc w:val="both"/>
        <w:rPr>
          <w:sz w:val="28"/>
          <w:lang w:val="kk-KZ"/>
        </w:rPr>
      </w:pPr>
      <w:r w:rsidRPr="00CF365E">
        <w:rPr>
          <w:sz w:val="28"/>
          <w:lang w:val="kk-KZ"/>
        </w:rPr>
        <w:t xml:space="preserve">3) көрсетілетін қызметті алушыда Инвестициялар жөніндегі уәкілетті органмен жасалған инвестициялық келісімшарттың болуы;</w:t>
      </w:r>
    </w:p>
    <w:p>
      <w:pPr>
        <w:ind w:firstLine="708"/>
        <w:jc w:val="both"/>
        <w:rPr>
          <w:sz w:val="28"/>
          <w:lang w:val="kk-KZ"/>
        </w:rPr>
      </w:pPr>
      <w:r w:rsidRPr="00CF365E">
        <w:rPr>
          <w:sz w:val="28"/>
          <w:lang w:val="kk-KZ"/>
        </w:rPr>
        <w:t xml:space="preserve">4) көрсетілетін қызметті алушыда мемлекеттік органдардың немесе квазимемлекеттік сектор субъектілерінің көрсетілетін қызметті алушының инвестициялық жобаны Қазақстан Республикасының аумағында іске асырғанын растайтын ұсынымдарының болуы.</w:t>
      </w:r>
    </w:p>
    <w:p>
      <w:pPr>
        <w:ind w:firstLine="708"/>
        <w:jc w:val="both"/>
        <w:rPr>
          <w:sz w:val="28"/>
          <w:lang w:val="kk-KZ"/>
        </w:rPr>
      </w:pPr>
      <w:r w:rsidRPr="00CF365E">
        <w:rPr>
          <w:sz w:val="28"/>
          <w:lang w:val="kk-KZ"/>
        </w:rPr>
        <w:t xml:space="preserve">Осы тармақтың 1) тармақшасында көрсетілген шарт болған кезде өтінішхат 10 (он) жыл мерзімге дейін беріледі.</w:t>
      </w:r>
    </w:p>
    <w:p>
      <w:pPr>
        <w:ind w:firstLine="708"/>
        <w:jc w:val="both"/>
        <w:rPr>
          <w:sz w:val="28"/>
          <w:lang w:val="kk-KZ"/>
        </w:rPr>
      </w:pPr>
      <w:r w:rsidRPr="00CF365E">
        <w:rPr>
          <w:sz w:val="28"/>
          <w:lang w:val="kk-KZ"/>
        </w:rPr>
        <w:t xml:space="preserve">Осы тармақтың 2) және 3) тармақшаларында көрсетілген шарттардың бірі болған кезде өтінішхат 5 (бес) жыл мерзімге дейін беріледі.</w:t>
      </w:r>
    </w:p>
    <w:p>
      <w:pPr>
        <w:ind w:firstLine="708"/>
        <w:jc w:val="both"/>
        <w:rPr>
          <w:b/>
          <w:sz w:val="20"/>
          <w:szCs w:val="20"/>
          <w:lang w:val="kk-KZ"/>
        </w:rPr>
      </w:pPr>
      <w:r w:rsidRPr="00CF365E">
        <w:rPr>
          <w:sz w:val="28"/>
          <w:lang w:val="kk-KZ"/>
        </w:rPr>
        <w:t xml:space="preserve">Осы тармақтың 4) тармақшасында көрсетілген шарт болған кезде өтінішхат 3 (үш) жыл мерзімге дейін беріледі.</w:t>
      </w:r>
    </w:p>
    <w:p>
      <w:pPr>
        <w:ind w:firstLine="708"/>
        <w:jc w:val="both"/>
        <w:rPr>
          <w:sz w:val="28"/>
          <w:lang w:val="kk-KZ"/>
        </w:rPr>
      </w:pPr>
      <w:r w:rsidRPr="00CF365E">
        <w:rPr>
          <w:sz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9-тармағында көрсетілген құжаттардың толық топтамасын ұсынбаған жағдайда көрсетілетін қызметті беруші өтініштерді цифрлық күту парағы арқылы қабылдайды және (еркін нысанда) тиісті қолхат береді.</w:t>
      </w:r>
    </w:p>
    <w:p>
      <w:pPr>
        <w:ind w:firstLine="708"/>
        <w:jc w:val="both"/>
        <w:rPr>
          <w:sz w:val="28"/>
          <w:lang w:val="kk-KZ"/>
        </w:rPr>
      </w:pPr>
      <w:r w:rsidRPr="00CF365E">
        <w:rPr>
          <w:sz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ind w:firstLine="708"/>
        <w:jc w:val="both"/>
        <w:rPr>
          <w:sz w:val="28"/>
          <w:lang w:val="kk-KZ"/>
        </w:rPr>
      </w:pPr>
      <w:r w:rsidRPr="00CF365E">
        <w:rPr>
          <w:sz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ind w:firstLine="708"/>
        <w:jc w:val="both"/>
        <w:rPr>
          <w:sz w:val="28"/>
          <w:lang w:val="kk-KZ"/>
        </w:rPr>
      </w:pPr>
      <w:r w:rsidRPr="00CF365E">
        <w:rPr>
          <w:sz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ind w:firstLine="708"/>
        <w:jc w:val="both"/>
        <w:rPr>
          <w:sz w:val="28"/>
          <w:lang w:val="kk-KZ"/>
        </w:rPr>
      </w:pPr>
      <w:r w:rsidRPr="00CF365E">
        <w:rPr>
          <w:sz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sz w:val="28"/>
          <w:lang w:val="kk-KZ"/>
        </w:rPr>
      </w:pPr>
      <w:r w:rsidRPr="00CF365E">
        <w:rPr>
          <w:sz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ind w:firstLine="708"/>
        <w:jc w:val="both"/>
        <w:rPr>
          <w:sz w:val="28"/>
          <w:szCs w:val="28"/>
          <w:lang w:val="kk-KZ"/>
        </w:rPr>
      </w:pPr>
      <w:r w:rsidRPr="00CF365E">
        <w:rPr>
          <w:sz w:val="28"/>
          <w:szCs w:val="28"/>
          <w:lang w:val="kk-KZ"/>
        </w:rPr>
        <w:t xml:space="preserve">11-тармақ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«11. Көрсетілетін қызметті беруші </w:t>
      </w:r>
      <w:r w:rsidRPr="00CF365E">
        <w:rPr>
          <w:rFonts w:ascii="Times New Roman" w:hAnsi="Times New Roman" w:cs="Times New Roman"/>
          <w:sz w:val="28"/>
          <w:szCs w:val="20"/>
          <w:lang w:val="kk-KZ"/>
        </w:rPr>
        <w:t xml:space="preserve">Мемлекеттік және әлеуметтік жауапкершілігі бар көрсетілетін қызметтер туралы</w:t>
      </w:r>
      <w:r w:rsidRPr="00CF365E">
        <w:rPr>
          <w:rFonts w:ascii="Times New Roman" w:hAnsi="Times New Roman" w:cs="Times New Roman"/>
          <w:sz w:val="28"/>
          <w:szCs w:val="28"/>
          <w:lang w:val="kk-KZ"/>
        </w:rPr>
        <w:t xml:space="preserve"> заңның 5-бабы</w:t>
      </w:r>
      <w:r>
        <w:rPr>
          <w:rFonts w:ascii="Times New Roman" w:hAnsi="Times New Roman" w:cs="Times New Roman"/>
          <w:sz w:val="28"/>
          <w:szCs w:val="28"/>
          <w:lang w:val="kk-KZ"/>
        </w:rPr>
        <w:br/>
      </w:r>
      <w:r w:rsidRPr="00CF365E">
        <w:rPr>
          <w:rFonts w:ascii="Times New Roman" w:hAnsi="Times New Roman" w:cs="Times New Roman"/>
          <w:sz w:val="28"/>
          <w:szCs w:val="28"/>
          <w:lang w:val="kk-KZ"/>
        </w:rPr>
        <w:t xml:space="preserve">2-тармағының 11) тармақшасына сәйкес мемлекеттік көрсетілетін қызметтерді көрсету мониторингінің цифрлық жүйесіне мемлекеттік көрсетілетін қызметтің көрсетілу сатысы туралы деректердің енгізілуін қамтамасыз етеді.»;</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12-</w:t>
      </w:r>
      <w:r w:rsidRPr="00CF365E">
        <w:rPr>
          <w:rFonts w:ascii="Times New Roman" w:eastAsia="Times New Roman" w:hAnsi="Times New Roman" w:cs="Times New Roman"/>
          <w:sz w:val="28"/>
          <w:szCs w:val="28"/>
          <w:lang w:val="kk-KZ" w:eastAsia="ru-RU"/>
        </w:rPr>
        <w:t xml:space="preserve">тармақтың бірінші бөлігі мынадай редакцияда жазылсын:</w:t>
      </w:r>
    </w:p>
    <w:p>
      <w:pPr>
        <w:pStyle w:val="NoSpacing"/>
        <w:ind w:firstLine="708"/>
        <w:jc w:val="both"/>
        <w:rPr>
          <w:rFonts w:ascii="Times New Roman" w:eastAsia="Times New Roman" w:hAnsi="Times New Roman" w:cs="Times New Roman"/>
          <w:sz w:val="28"/>
          <w:szCs w:val="24"/>
          <w:lang w:val="kk-KZ" w:eastAsia="ru-RU"/>
        </w:rPr>
      </w:pPr>
      <w:r w:rsidRPr="00CF365E">
        <w:rPr>
          <w:rFonts w:ascii="Times New Roman" w:eastAsia="Times New Roman" w:hAnsi="Times New Roman" w:cs="Times New Roman"/>
          <w:sz w:val="28"/>
          <w:szCs w:val="24"/>
          <w:lang w:val="kk-KZ" w:eastAsia="ru-RU"/>
        </w:rPr>
        <w:t xml:space="preserve">«12. Мемлекеттік қызметтің көрсетілуіне қажетті мәліметтер қамтылған цифрлық жүйе істен шыққан жағдайда, көрсетілетін қызметті беруші бір жұмыс күні ішінде «цифрлық үкіметтің» цифрлық инфрақұрылымның операторын (бұдан әрі – оператор) хабардар етеді.»;</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13-</w:t>
      </w:r>
      <w:r w:rsidRPr="00CF365E">
        <w:rPr>
          <w:rFonts w:ascii="Times New Roman" w:eastAsia="Times New Roman" w:hAnsi="Times New Roman" w:cs="Times New Roman"/>
          <w:sz w:val="28"/>
          <w:szCs w:val="28"/>
          <w:lang w:val="kk-KZ" w:eastAsia="ru-RU"/>
        </w:rPr>
        <w:t xml:space="preserve">тармақ мынадай редакцияда жазылсын:</w:t>
      </w:r>
    </w:p>
    <w:p>
      <w:pPr>
        <w:pStyle w:val="NoSpacing"/>
        <w:ind w:firstLine="708"/>
        <w:jc w:val="both"/>
        <w:rPr>
          <w:rFonts w:ascii="Times New Roman" w:eastAsia="Times New Roman" w:hAnsi="Times New Roman" w:cs="Times New Roman"/>
          <w:sz w:val="28"/>
          <w:szCs w:val="24"/>
          <w:lang w:val="kk-KZ" w:eastAsia="ru-RU"/>
        </w:rPr>
      </w:pPr>
      <w:r w:rsidRPr="00CF365E">
        <w:rPr>
          <w:rFonts w:ascii="Times New Roman" w:eastAsia="Times New Roman" w:hAnsi="Times New Roman" w:cs="Times New Roman"/>
          <w:sz w:val="28"/>
          <w:szCs w:val="24"/>
          <w:lang w:val="kk-KZ" w:eastAsia="ru-RU"/>
        </w:rPr>
        <w:t xml:space="preserve">«13. Көрсетілетін қызметті беруші осы Қағидаларға 2-қосымшаның 10-тармағы негізінде мемлекеттік қызмет көрсетуден бас тартады.</w:t>
      </w:r>
    </w:p>
    <w:p>
      <w:pPr>
        <w:pStyle w:val="NoSpacing"/>
        <w:ind w:firstLine="708"/>
        <w:jc w:val="both"/>
        <w:rPr>
          <w:sz w:val="28"/>
          <w:lang w:val="kk-KZ"/>
        </w:rPr>
      </w:pPr>
      <w:r w:rsidRPr="00CF365E">
        <w:rPr>
          <w:rFonts w:ascii="Times New Roman" w:eastAsia="Times New Roman" w:hAnsi="Times New Roman" w:cs="Times New Roman"/>
          <w:sz w:val="28"/>
          <w:szCs w:val="24"/>
          <w:lang w:val="kk-KZ" w:eastAsia="ru-RU"/>
        </w:rPr>
        <w:t xml:space="preserve">Мемлекеттік қызмет көрсетуден бас тартылған жағдайда тыңдау өткізілмейді.»;</w:t>
      </w:r>
    </w:p>
    <w:p>
      <w:pPr>
        <w:pStyle w:val="NoSpacing"/>
        <w:ind w:firstLine="708"/>
        <w:jc w:val="both"/>
        <w:rPr>
          <w:rFonts w:ascii="Times New Roman" w:eastAsia="Times New Roman" w:hAnsi="Times New Roman" w:cs="Times New Roman"/>
          <w:sz w:val="28"/>
          <w:szCs w:val="28"/>
          <w:lang w:val="kk-KZ" w:eastAsia="ru-RU"/>
        </w:rPr>
      </w:pPr>
      <w:r w:rsidRPr="00CF365E">
        <w:rPr>
          <w:rFonts w:ascii="Times New Roman" w:eastAsia="Times New Roman" w:hAnsi="Times New Roman" w:cs="Times New Roman"/>
          <w:sz w:val="28"/>
          <w:szCs w:val="28"/>
          <w:lang w:val="kk-KZ" w:eastAsia="ru-RU"/>
        </w:rPr>
        <w:t xml:space="preserve">15-тармақ мынадай редакцияда жазылсын:</w:t>
      </w:r>
    </w:p>
    <w:p>
      <w:pPr>
        <w:ind w:firstLine="708"/>
        <w:jc w:val="both"/>
        <w:rPr>
          <w:sz w:val="28"/>
          <w:lang w:val="kk-KZ"/>
        </w:rPr>
      </w:pPr>
      <w:r w:rsidRPr="00CF365E">
        <w:rPr>
          <w:sz w:val="28"/>
          <w:szCs w:val="28"/>
          <w:lang w:val="kk-KZ"/>
        </w:rPr>
        <w:t xml:space="preserve">«15. </w:t>
      </w:r>
      <w:r w:rsidRPr="00CF365E">
        <w:rPr>
          <w:sz w:val="28"/>
          <w:lang w:val="kk-KZ"/>
        </w:rPr>
        <w:t xml:space="preserve">Көрсетілетін қызметті алушыдан көрсетілетін қызметті берушінің атына келіп түскен шағым </w:t>
      </w:r>
      <w:r w:rsidRPr="00CF365E">
        <w:rPr>
          <w:sz w:val="28"/>
          <w:szCs w:val="28"/>
          <w:lang w:val="kk-KZ"/>
        </w:rPr>
        <w:t xml:space="preserve">Мемлекеттік және әлеуметтік жауапкершілігі бар көрсетілетін қызметтер туралы заң</w:t>
      </w:r>
      <w:r w:rsidRPr="00CF365E">
        <w:rPr>
          <w:sz w:val="28"/>
          <w:lang w:val="kk-KZ"/>
        </w:rPr>
        <w:t xml:space="preserve">ының 25-бабы 2-тармағына сәйкес, тіркелген күнінен бастап бес жұмыс күні ішінде қаралуға жатады.</w:t>
      </w:r>
    </w:p>
    <w:p>
      <w:pPr>
        <w:ind w:firstLine="708"/>
        <w:jc w:val="both"/>
        <w:rPr>
          <w:sz w:val="28"/>
          <w:szCs w:val="28"/>
          <w:lang w:val="kk-KZ"/>
        </w:rPr>
      </w:pPr>
      <w:r w:rsidRPr="00CF365E">
        <w:rPr>
          <w:sz w:val="28"/>
          <w:lang w:val="kk-KZ"/>
        </w:rPr>
        <w:t xml:space="preserve">Көрсетілетін қызметті алушыдан шағымды қарайтын органның атына келіп түскен шағымы тіркелген күнінен бастап он бес жұмыс күні ішінде қаралуға жатады.</w:t>
      </w:r>
      <w:r w:rsidRPr="00CF365E">
        <w:rPr>
          <w:sz w:val="28"/>
          <w:szCs w:val="28"/>
          <w:lang w:val="kk-KZ"/>
        </w:rPr>
        <w:t xml:space="preserve">»;</w:t>
      </w:r>
    </w:p>
    <w:p>
      <w:pPr>
        <w:ind w:firstLine="708"/>
        <w:jc w:val="both"/>
        <w:rPr>
          <w:sz w:val="28"/>
          <w:lang w:val="kk-KZ"/>
        </w:rPr>
      </w:pPr>
      <w:r w:rsidRPr="00CF365E">
        <w:rPr>
          <w:rFonts w:eastAsia="宋体" w:eastAsiaTheme="minorHAnsi"/>
          <w:sz w:val="28"/>
          <w:szCs w:val="28"/>
          <w:lang w:val="kk-KZ" w:eastAsia="en-US"/>
        </w:rPr>
        <w:t xml:space="preserve">Көрсетілген</w:t>
      </w:r>
      <w:r w:rsidRPr="00CF365E">
        <w:rPr>
          <w:sz w:val="28"/>
          <w:lang w:val="kk-KZ"/>
        </w:rPr>
        <w:t xml:space="preserve"> Қағидаларға 2-қосымшаға сәйкес «</w:t>
      </w:r>
      <w:r w:rsidRPr="00CF365E">
        <w:rPr>
          <w:color w:val="000000"/>
          <w:sz w:val="28"/>
          <w:szCs w:val="28"/>
          <w:lang w:val="kk-KZ"/>
        </w:rPr>
        <w:t xml:space="preserve">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 алуға өтінішхатты беру</w:t>
      </w:r>
      <w:r w:rsidRPr="00CF365E">
        <w:rPr>
          <w:sz w:val="28"/>
          <w:lang w:val="kk-KZ"/>
        </w:rPr>
        <w:t xml:space="preserve">» мемлекеттік </w:t>
      </w:r>
      <w:r w:rsidRPr="00CF365E">
        <w:rPr>
          <w:color w:val="000000"/>
          <w:sz w:val="28"/>
          <w:szCs w:val="28"/>
          <w:lang w:val="kk-KZ"/>
        </w:rPr>
        <w:t xml:space="preserve">көрсетілетін қызметке </w:t>
      </w:r>
      <w:r w:rsidRPr="00CF365E">
        <w:rPr>
          <w:sz w:val="28"/>
          <w:lang w:val="kk-KZ"/>
        </w:rPr>
        <w:t xml:space="preserve">қойылатын негізгі талаптар тізбесі осы Тізбеге 2-қосымшаға сәйкес жаңа редакцияда жазылсын. </w:t>
      </w:r>
    </w:p>
    <w:p>
      <w:pPr>
        <w:ind w:firstLine="708"/>
        <w:jc w:val="both"/>
        <w:rPr>
          <w:color w:val="000000"/>
          <w:sz w:val="28"/>
          <w:szCs w:val="28"/>
          <w:lang w:val="kk-KZ"/>
        </w:rPr>
      </w:pPr>
      <w:r w:rsidRPr="00CF365E">
        <w:rPr>
          <w:sz w:val="28"/>
          <w:szCs w:val="28"/>
          <w:lang w:val="kk-KZ"/>
        </w:rPr>
        <w:t xml:space="preserve">3. «Инвестициялық преференцияларды беруге арналған өтінімді қабылдау, тіркеу және қарау қағидаларын бекіту туралы» </w:t>
      </w:r>
      <w:r w:rsidRPr="00CF365E">
        <w:rPr>
          <w:sz w:val="28"/>
          <w:lang w:val="kk-KZ"/>
        </w:rPr>
        <w:t xml:space="preserve">Қазақстан Республикасы Инвестициялар және даму министрінің </w:t>
      </w:r>
      <w:r w:rsidRPr="00CF365E">
        <w:rPr>
          <w:sz w:val="28"/>
          <w:szCs w:val="28"/>
          <w:lang w:val="kk-KZ"/>
        </w:rPr>
        <w:t xml:space="preserve">міндетін атқарушының </w:t>
      </w:r>
      <w:r w:rsidRPr="00CF365E">
        <w:rPr>
          <w:sz w:val="28"/>
          <w:lang w:val="kk-KZ"/>
        </w:rPr>
        <w:t xml:space="preserve">2015 жылғы </w:t>
      </w:r>
      <w:r>
        <w:rPr>
          <w:sz w:val="28"/>
          <w:lang w:val="kk-KZ"/>
        </w:rPr>
        <w:br/>
      </w:r>
      <w:r w:rsidRPr="00CF365E">
        <w:rPr>
          <w:sz w:val="28"/>
          <w:lang w:val="kk-KZ"/>
        </w:rPr>
        <w:t xml:space="preserve">30 желтоқсандағы № 1281 бұйрығына </w:t>
      </w:r>
      <w:r w:rsidRPr="00CF365E">
        <w:rPr>
          <w:color w:val="000000"/>
          <w:sz w:val="28"/>
          <w:szCs w:val="28"/>
          <w:lang w:val="kk-KZ"/>
        </w:rPr>
        <w:t xml:space="preserve">(Нормативтік құқықтық актілерді мемлекеттік тіркеу тізілімінде № 12780 болып тіркелген) мынадай өзгерістер енгізілсін:</w:t>
      </w:r>
    </w:p>
    <w:p>
      <w:pPr>
        <w:ind w:firstLine="708"/>
        <w:jc w:val="both"/>
        <w:rPr>
          <w:color w:val="000000"/>
          <w:sz w:val="28"/>
          <w:lang w:val="kk-KZ"/>
        </w:rPr>
      </w:pPr>
      <w:r w:rsidRPr="00CF365E">
        <w:rPr>
          <w:color w:val="000000"/>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«Қазақстан Республикасы Кәсіпкерлік кодексінің 293-бабы 2-тармағына, «</w:t>
      </w:r>
      <w:r w:rsidRPr="00CF365E">
        <w:rPr>
          <w:sz w:val="28"/>
          <w:szCs w:val="20"/>
          <w:lang w:val="kk-KZ"/>
        </w:rPr>
        <w:t xml:space="preserve">Мемлекеттік және әлеуметтік жауапкершілігі бар көрсетілетін қызметтер </w:t>
      </w:r>
      <w:r w:rsidRPr="00CF365E">
        <w:rPr>
          <w:sz w:val="28"/>
          <w:szCs w:val="20"/>
          <w:lang w:val="kk-KZ"/>
        </w:rPr>
        <w:t xml:space="preserve">туралы</w:t>
      </w:r>
      <w:r w:rsidRPr="00CF365E">
        <w:rPr>
          <w:sz w:val="28"/>
          <w:lang w:val="kk-KZ"/>
        </w:rPr>
        <w:t xml:space="preserve">»</w:t>
      </w:r>
      <w:r w:rsidRPr="00CF365E">
        <w:rPr>
          <w:sz w:val="28"/>
          <w:szCs w:val="28"/>
          <w:lang w:val="kk-KZ"/>
        </w:rPr>
        <w:t xml:space="preserve"> </w:t>
      </w:r>
      <w:r w:rsidRPr="00CF365E">
        <w:rPr>
          <w:sz w:val="28"/>
          <w:lang w:val="kk-KZ"/>
        </w:rPr>
        <w:t xml:space="preserve">Қазақстан Республикасы Заңының 10-бабы 1) тармақшасына және Қазақстан Республикасы Үкіметінің 2004 жылғы 28 қазандағы № 1118 қаулысымен бекітілген Қазақстан Республикасының Сыртқы iстер министрлiгi туралы Ереженің 15-тармағы 97) тармақшасына сәйкес </w:t>
      </w:r>
      <w:r w:rsidRPr="00CF365E">
        <w:rPr>
          <w:b/>
          <w:bCs/>
          <w:sz w:val="28"/>
          <w:lang w:val="kk-KZ"/>
        </w:rPr>
        <w:t xml:space="preserve">БҰЙЫРАМЫН</w:t>
      </w:r>
      <w:r w:rsidRPr="00CF365E">
        <w:rPr>
          <w:sz w:val="28"/>
          <w:lang w:val="kk-KZ"/>
        </w:rPr>
        <w:t xml:space="preserve">:»;</w:t>
      </w:r>
    </w:p>
    <w:p>
      <w:pPr>
        <w:ind w:firstLine="708"/>
        <w:jc w:val="both"/>
        <w:rPr>
          <w:sz w:val="28"/>
          <w:szCs w:val="28"/>
          <w:lang w:val="kk-KZ"/>
        </w:rPr>
      </w:pPr>
      <w:r w:rsidRPr="00CF365E">
        <w:rPr>
          <w:color w:val="000000"/>
          <w:sz w:val="28"/>
          <w:szCs w:val="28"/>
          <w:lang w:val="kk-KZ"/>
        </w:rPr>
        <w:t xml:space="preserve">көрсетілген бұйрықпен бекітілген </w:t>
      </w:r>
      <w:r w:rsidRPr="00CF365E">
        <w:rPr>
          <w:sz w:val="28"/>
          <w:szCs w:val="28"/>
          <w:lang w:val="kk-KZ"/>
        </w:rPr>
        <w:t xml:space="preserve">Инвестициялық преференцияларды беруге арналған өтінімді қабылдау, тіркеу және қарау қағидаларында:</w:t>
      </w:r>
    </w:p>
    <w:p>
      <w:pPr>
        <w:ind w:firstLine="708"/>
        <w:jc w:val="both"/>
        <w:rPr>
          <w:sz w:val="28"/>
          <w:szCs w:val="28"/>
          <w:lang w:val="kk-KZ"/>
        </w:rPr>
      </w:pPr>
      <w:r w:rsidRPr="00CF365E">
        <w:rPr>
          <w:sz w:val="28"/>
          <w:szCs w:val="28"/>
          <w:lang w:val="kk-KZ"/>
        </w:rPr>
        <w:t xml:space="preserve">1-тармақ мынадай редакцияда жазылсын:</w:t>
      </w:r>
    </w:p>
    <w:p>
      <w:pPr>
        <w:ind w:firstLine="708"/>
        <w:jc w:val="both"/>
        <w:rPr>
          <w:sz w:val="28"/>
          <w:lang w:val="kk-KZ"/>
        </w:rPr>
      </w:pPr>
      <w:r w:rsidRPr="00CF365E">
        <w:rPr>
          <w:sz w:val="28"/>
          <w:lang w:val="kk-KZ"/>
        </w:rPr>
        <w:t xml:space="preserve">«1. Осы Инвестициялық преференциялар беруге арналған өтінімді қабылдау, тіркеу және қарау қағидалары (бұдан әрі – Қағидалар) Қазақстан Республикасы Кәсіпкерлік кодексінің (бұдан әрі – Кодекс) 293-бабы</w:t>
      </w:r>
      <w:r>
        <w:rPr>
          <w:sz w:val="28"/>
          <w:lang w:val="kk-KZ"/>
        </w:rPr>
        <w:br/>
      </w:r>
      <w:r w:rsidRPr="00CF365E">
        <w:rPr>
          <w:sz w:val="28"/>
          <w:lang w:val="kk-KZ"/>
        </w:rPr>
        <w:t xml:space="preserve">2-тармағына,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lang w:val="kk-KZ"/>
        </w:rPr>
        <w:t xml:space="preserve">» Қазақстан Республикасы Заңының (бұдан әрі –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lang w:val="kk-KZ"/>
        </w:rPr>
        <w:t xml:space="preserve"> заң)</w:t>
      </w:r>
      <w:r>
        <w:rPr>
          <w:sz w:val="28"/>
          <w:lang w:val="kk-KZ"/>
        </w:rPr>
        <w:br/>
      </w:r>
      <w:r w:rsidRPr="00CF365E">
        <w:rPr>
          <w:sz w:val="28"/>
          <w:lang w:val="kk-KZ"/>
        </w:rPr>
        <w:t xml:space="preserve">10-бабы 1) тармақшасына, Қазақстан Республикасы Үкіметінің 2004 жылғы </w:t>
      </w:r>
      <w:r>
        <w:rPr>
          <w:sz w:val="28"/>
          <w:szCs w:val="28"/>
          <w:lang w:val="kk-KZ"/>
        </w:rPr>
        <w:br/>
      </w:r>
      <w:r w:rsidRPr="00CF365E">
        <w:rPr>
          <w:sz w:val="28"/>
          <w:lang w:val="kk-KZ"/>
        </w:rPr>
        <w:t xml:space="preserve">28 қазандағы № 1118 қаулысымен бекітілген Қазақстан Республикасының Сыртқы iстер министрлiгi туралы Ереженің 15-тармағы </w:t>
      </w:r>
      <w:r>
        <w:rPr>
          <w:sz w:val="28"/>
          <w:szCs w:val="28"/>
          <w:lang w:val="kk-KZ"/>
        </w:rPr>
        <w:br/>
      </w:r>
      <w:r w:rsidRPr="00CF365E">
        <w:rPr>
          <w:sz w:val="28"/>
          <w:lang w:val="kk-KZ"/>
        </w:rPr>
        <w:t xml:space="preserve">97) тармақшасына сәйкес әзірленген және ивестициялық преференциялар беруге арналған өтінімді қабылдау, тіркеу және қарау тәртібін, сондай-ақ «Инвестицияларды жүзеге асыру мен инвестициялық преференциялар беруді көздейтін инвестициялық жобаны іске асыруға инвестициялық келісімшарт жасасу» мемлекеттік қызметін (бұдан әрі – мемлекеттік қызмет) көрсету тәртібін айқындайды.»;</w:t>
      </w:r>
    </w:p>
    <w:p>
      <w:pPr>
        <w:ind w:firstLine="708"/>
        <w:jc w:val="both"/>
        <w:rPr>
          <w:sz w:val="28"/>
          <w:szCs w:val="28"/>
          <w:lang w:val="kk-KZ"/>
        </w:rPr>
      </w:pPr>
      <w:r w:rsidRPr="00CF365E">
        <w:rPr>
          <w:sz w:val="28"/>
          <w:szCs w:val="28"/>
          <w:lang w:val="kk-KZ"/>
        </w:rPr>
        <w:t xml:space="preserve">2-тармақтың 2) тармақшасы мынадай редакцияда жазылсын:</w:t>
      </w:r>
    </w:p>
    <w:p>
      <w:pPr>
        <w:ind w:firstLine="708"/>
        <w:jc w:val="both"/>
        <w:rPr>
          <w:sz w:val="28"/>
          <w:lang w:val="kk-KZ"/>
        </w:rPr>
      </w:pPr>
      <w:r w:rsidRPr="00CF365E">
        <w:rPr>
          <w:sz w:val="28"/>
          <w:lang w:val="kk-KZ"/>
        </w:rPr>
        <w:t xml:space="preserve">«2) «цифрлық үкіметтің» веб-порталы (бұдан әрі – портал) – нормативтік құқықтық базаны қоса алғандағы шоғырландырылған үкіметтік ақпараттың барлығына және электрондық нысанда көрсетілетін мемлекеттік қызметтерге, табиғи монополиялар субъектілерінің желілеріне қосылудың техникалық шарттарын беру жөніндегі қызметтерге және квазимемлекеттік сектор субъектілерінің қызметтеріне қол жеткізудің бірыңғай терезесі болып табылатын цифрлық жүйе.»;</w:t>
      </w:r>
    </w:p>
    <w:p>
      <w:pPr>
        <w:ind w:firstLine="708"/>
        <w:jc w:val="both"/>
        <w:rPr>
          <w:sz w:val="28"/>
          <w:szCs w:val="28"/>
          <w:lang w:val="kk-KZ"/>
        </w:rPr>
      </w:pPr>
      <w:r w:rsidRPr="00CF365E">
        <w:rPr>
          <w:sz w:val="28"/>
          <w:szCs w:val="28"/>
          <w:lang w:val="kk-KZ"/>
        </w:rPr>
        <w:t xml:space="preserve">8-тармақ мынадай редакцияда жазылсын:</w:t>
      </w:r>
    </w:p>
    <w:p>
      <w:pPr>
        <w:ind w:firstLine="708"/>
        <w:jc w:val="both"/>
        <w:rPr>
          <w:rFonts w:eastAsia="宋体" w:eastAsiaTheme="minorEastAsia"/>
          <w:sz w:val="28"/>
          <w:szCs w:val="28"/>
          <w:lang w:val="kk-KZ"/>
        </w:rPr>
      </w:pPr>
      <w:r w:rsidRPr="00CF365E">
        <w:rPr>
          <w:sz w:val="28"/>
          <w:szCs w:val="28"/>
          <w:lang w:val="kk-KZ"/>
        </w:rPr>
        <w:t xml:space="preserve">«8. </w:t>
      </w:r>
      <w:r w:rsidRPr="00CF365E">
        <w:rPr>
          <w:rFonts w:eastAsia="宋体" w:eastAsiaTheme="minorEastAsia"/>
          <w:sz w:val="28"/>
          <w:szCs w:val="28"/>
          <w:lang w:val="kk-KZ"/>
        </w:rPr>
        <w:t xml:space="preserve">Көрсетілетін қызметті беруші порталда өтінімді тіркеген күннен бастап </w:t>
      </w:r>
      <w:r>
        <w:rPr>
          <w:sz w:val="28"/>
          <w:szCs w:val="28"/>
          <w:lang w:val="kk-KZ"/>
        </w:rPr>
        <w:t xml:space="preserve">10</w:t>
      </w:r>
      <w:r w:rsidRPr="00CF365E">
        <w:rPr>
          <w:rFonts w:eastAsia="宋体" w:eastAsiaTheme="minorEastAsia"/>
          <w:sz w:val="28"/>
          <w:szCs w:val="28"/>
          <w:lang w:val="kk-KZ"/>
        </w:rPr>
        <w:t xml:space="preserve"> (</w:t>
      </w:r>
      <w:r>
        <w:rPr>
          <w:sz w:val="28"/>
          <w:szCs w:val="28"/>
          <w:lang w:val="kk-KZ"/>
        </w:rPr>
        <w:t xml:space="preserve">он</w:t>
      </w:r>
      <w:r w:rsidRPr="00CF365E">
        <w:rPr>
          <w:rFonts w:eastAsia="宋体" w:eastAsiaTheme="minorEastAsia"/>
          <w:sz w:val="28"/>
          <w:szCs w:val="28"/>
          <w:lang w:val="kk-KZ"/>
        </w:rPr>
        <w:t xml:space="preserve">) жұмыс күні ішінде өтінімнің осы Қағидалардың талаптарына сәйкестігін және ұсынылған құжаттардың толықтығын тексереді.</w:t>
      </w:r>
    </w:p>
    <w:p>
      <w:pPr>
        <w:ind w:firstLine="708"/>
        <w:jc w:val="both"/>
        <w:rPr>
          <w:rFonts w:eastAsia="宋体" w:eastAsiaTheme="minorEastAsia"/>
          <w:sz w:val="28"/>
          <w:szCs w:val="28"/>
          <w:lang w:val="kk-KZ"/>
        </w:rPr>
      </w:pPr>
      <w:r w:rsidRPr="00CF365E">
        <w:rPr>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w:t>
      </w:r>
      <w:r w:rsidRPr="00CF365E">
        <w:rPr>
          <w:color w:val="000000"/>
          <w:sz w:val="28"/>
          <w:szCs w:val="28"/>
          <w:lang w:val="kk-KZ" w:eastAsia="en-US"/>
        </w:rPr>
        <w:t xml:space="preserve">Тізбенің 9-тармағында көрсетілген </w:t>
      </w:r>
      <w:r w:rsidRPr="00CF365E">
        <w:rPr>
          <w:sz w:val="28"/>
          <w:szCs w:val="28"/>
          <w:lang w:val="kk-KZ"/>
        </w:rPr>
        <w:t xml:space="preserve">құжаттардың толық топтамасын ұсынбаған жағдайда көрсетілетін қызметті беруші өтініштерді цифрлық күту парағы арқылы қабылдайды және </w:t>
      </w:r>
      <w:r w:rsidRPr="00CF365E">
        <w:rPr>
          <w:rFonts w:eastAsia="宋体" w:eastAsiaTheme="minorEastAsia"/>
          <w:sz w:val="28"/>
          <w:szCs w:val="28"/>
          <w:lang w:val="kk-KZ"/>
        </w:rPr>
        <w:t xml:space="preserve">(еркін нысанда) тиісті қолхат береді.</w:t>
      </w:r>
    </w:p>
    <w:p>
      <w:pPr>
        <w:ind w:firstLine="708"/>
        <w:jc w:val="both"/>
        <w:rPr>
          <w:color w:val="000000"/>
          <w:sz w:val="28"/>
          <w:szCs w:val="28"/>
          <w:lang w:val="kk-KZ" w:eastAsia="en-US"/>
        </w:rPr>
      </w:pPr>
      <w:r w:rsidRPr="00CF365E">
        <w:rPr>
          <w:color w:val="000000"/>
          <w:sz w:val="28"/>
          <w:szCs w:val="28"/>
          <w:lang w:val="kk-KZ" w:eastAsia="en-US"/>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w:t>
      </w:r>
      <w:r w:rsidRPr="00CF365E">
        <w:rPr>
          <w:color w:val="000000"/>
          <w:sz w:val="28"/>
          <w:szCs w:val="28"/>
          <w:lang w:val="kk-KZ" w:eastAsia="en-US"/>
        </w:rPr>
        <w:t xml:space="preserve">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ind w:firstLine="708"/>
        <w:jc w:val="both"/>
        <w:rPr>
          <w:color w:val="000000"/>
          <w:sz w:val="28"/>
          <w:szCs w:val="28"/>
          <w:lang w:val="kk-KZ" w:eastAsia="en-US"/>
        </w:rPr>
      </w:pPr>
      <w:r w:rsidRPr="00CF365E">
        <w:rPr>
          <w:color w:val="000000"/>
          <w:sz w:val="28"/>
          <w:szCs w:val="28"/>
          <w:lang w:val="kk-KZ" w:eastAsia="en-US"/>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ind w:firstLine="708"/>
        <w:jc w:val="both"/>
        <w:rPr>
          <w:sz w:val="28"/>
          <w:szCs w:val="28"/>
          <w:lang w:val="kk-KZ"/>
        </w:rPr>
      </w:pPr>
      <w:r w:rsidRPr="00CF365E">
        <w:rPr>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ind w:firstLine="708"/>
        <w:jc w:val="both"/>
        <w:rPr>
          <w:sz w:val="28"/>
          <w:szCs w:val="28"/>
          <w:lang w:val="kk-KZ"/>
        </w:rPr>
      </w:pPr>
      <w:r w:rsidRPr="00CF365E">
        <w:rPr>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sz w:val="28"/>
          <w:szCs w:val="28"/>
          <w:lang w:val="kk-KZ"/>
        </w:rPr>
      </w:pPr>
      <w:r w:rsidRPr="00CF365E">
        <w:rPr>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ind w:firstLine="708"/>
        <w:jc w:val="both"/>
        <w:rPr>
          <w:sz w:val="28"/>
          <w:szCs w:val="28"/>
          <w:lang w:val="kk-KZ"/>
        </w:rPr>
      </w:pPr>
      <w:r w:rsidRPr="00CF365E">
        <w:rPr>
          <w:bCs/>
          <w:color w:val="000000"/>
          <w:spacing w:val="2"/>
          <w:sz w:val="28"/>
          <w:szCs w:val="28"/>
          <w:shd w:val="clear" w:color="auto" w:fill="FFFFFF"/>
          <w:lang w:val="kk-KZ"/>
        </w:rPr>
        <w:t xml:space="preserve">Мемлекеттік қызмет көрсетуден бас тартылған жағдайда тыңдау өткізілмейді.</w:t>
      </w:r>
    </w:p>
    <w:p>
      <w:pPr>
        <w:ind w:firstLine="708"/>
        <w:jc w:val="both"/>
        <w:rPr>
          <w:sz w:val="28"/>
          <w:szCs w:val="28"/>
          <w:lang w:val="kk-KZ"/>
        </w:rPr>
      </w:pPr>
      <w:r w:rsidRPr="00CF365E">
        <w:rPr>
          <w:sz w:val="28"/>
          <w:szCs w:val="28"/>
          <w:lang w:val="kk-KZ"/>
        </w:rPr>
        <w:t xml:space="preserve">Ұсынылған құжаттар толық болған жағдайда к</w:t>
      </w:r>
      <w:r>
        <w:rPr>
          <w:sz w:val="28"/>
          <w:szCs w:val="28"/>
          <w:lang w:val="kk-KZ"/>
        </w:rPr>
        <w:t xml:space="preserve">өрсетілетін қызметті алушының 10</w:t>
      </w:r>
      <w:r w:rsidRPr="00CF365E">
        <w:rPr>
          <w:sz w:val="28"/>
          <w:szCs w:val="28"/>
          <w:lang w:val="kk-KZ"/>
        </w:rPr>
        <w:t xml:space="preserve"> (он) жұмыс күні ішінде ұсынылған құжаттарын қарайды.»;</w:t>
      </w:r>
    </w:p>
    <w:p>
      <w:pPr>
        <w:ind w:firstLine="708"/>
        <w:jc w:val="both"/>
        <w:rPr>
          <w:sz w:val="28"/>
          <w:szCs w:val="28"/>
          <w:lang w:val="kk-KZ"/>
        </w:rPr>
      </w:pPr>
      <w:r w:rsidRPr="00CF365E">
        <w:rPr>
          <w:sz w:val="28"/>
          <w:szCs w:val="28"/>
          <w:lang w:val="kk-KZ"/>
        </w:rPr>
        <w:t xml:space="preserve">9-тармақ мынадай редакцияда жазылсын:</w:t>
      </w:r>
    </w:p>
    <w:p>
      <w:pPr>
        <w:ind w:firstLine="708"/>
        <w:jc w:val="both"/>
        <w:rPr>
          <w:sz w:val="28"/>
          <w:szCs w:val="28"/>
          <w:lang w:val="kk-KZ"/>
        </w:rPr>
      </w:pPr>
      <w:r w:rsidRPr="00CF365E">
        <w:rPr>
          <w:sz w:val="28"/>
          <w:szCs w:val="28"/>
          <w:lang w:val="kk-KZ"/>
        </w:rPr>
        <w:t xml:space="preserve">«9. Көрсетілетін қызметті беруші өтінішті беруші 15 (он бес) жұмыс күні ішінде:</w:t>
      </w:r>
    </w:p>
    <w:p>
      <w:pPr>
        <w:ind w:firstLine="708"/>
        <w:jc w:val="both"/>
        <w:rPr>
          <w:sz w:val="28"/>
          <w:szCs w:val="28"/>
          <w:lang w:val="kk-KZ"/>
        </w:rPr>
      </w:pPr>
      <w:r w:rsidRPr="00CF365E">
        <w:rPr>
          <w:sz w:val="28"/>
          <w:szCs w:val="28"/>
          <w:lang w:val="kk-KZ"/>
        </w:rPr>
        <w:t xml:space="preserve">1) Кодекстің 292-бабы 1-тармағының 3) тармақшасына сәйкес инвестициялық жобаның бизнес-жоспарына талдау жүргізеді;</w:t>
      </w:r>
    </w:p>
    <w:p>
      <w:pPr>
        <w:ind w:firstLine="708"/>
        <w:jc w:val="both"/>
        <w:rPr>
          <w:sz w:val="28"/>
          <w:szCs w:val="28"/>
          <w:lang w:val="kk-KZ"/>
        </w:rPr>
      </w:pPr>
      <w:r w:rsidRPr="00CF365E">
        <w:rPr>
          <w:sz w:val="28"/>
          <w:szCs w:val="28"/>
          <w:lang w:val="kk-KZ"/>
        </w:rPr>
        <w:t xml:space="preserve">2) Кодекстің 282-бабының 2-тармағына сәйкес мемлекеттік органдармен және өзге де тұлғалармен өзара іс-қимыл жасайды.»;</w:t>
      </w:r>
    </w:p>
    <w:p>
      <w:pPr>
        <w:ind w:firstLine="708"/>
        <w:jc w:val="both"/>
        <w:rPr>
          <w:sz w:val="28"/>
          <w:szCs w:val="28"/>
          <w:lang w:val="kk-KZ"/>
        </w:rPr>
      </w:pPr>
      <w:r w:rsidRPr="00CF365E">
        <w:rPr>
          <w:sz w:val="28"/>
          <w:szCs w:val="28"/>
          <w:lang w:val="kk-KZ"/>
        </w:rPr>
        <w:t xml:space="preserve">11-тармақ мынадай редакцияда жазылсын:</w:t>
      </w:r>
    </w:p>
    <w:p>
      <w:pPr>
        <w:ind w:firstLine="708"/>
        <w:jc w:val="both"/>
        <w:rPr>
          <w:sz w:val="28"/>
          <w:szCs w:val="28"/>
          <w:lang w:val="kk-KZ"/>
        </w:rPr>
      </w:pPr>
      <w:r w:rsidRPr="00CF365E">
        <w:rPr>
          <w:sz w:val="28"/>
          <w:szCs w:val="28"/>
          <w:lang w:val="kk-KZ"/>
        </w:rPr>
        <w:t xml:space="preserve">«11. </w:t>
      </w:r>
      <w:r w:rsidRPr="00CF365E">
        <w:rPr>
          <w:color w:val="000000"/>
          <w:spacing w:val="2"/>
          <w:sz w:val="28"/>
          <w:szCs w:val="28"/>
          <w:shd w:val="clear" w:color="auto" w:fill="FFFFFF"/>
          <w:lang w:val="kk-KZ"/>
        </w:rPr>
        <w:t xml:space="preserve">Мемлекеттік мүлікті, жер ресурстарын, кеден ісін басқару саласындағы уәкілетті мемлекеттік органдардан, сондай-ақ жергілікті атқарушы органдардан өтінімді қарау бойынша алынған жауаптардың нәтижелері бойынша көрсетілетін қызметті беруші инвестициялық преференциялар беру не мемлекеттік қызмет көрсетуден бас тарту туралы шешім қабылдайды.</w:t>
      </w:r>
      <w:r w:rsidRPr="00CF365E">
        <w:rPr>
          <w:sz w:val="28"/>
          <w:szCs w:val="28"/>
          <w:lang w:val="kk-KZ"/>
        </w:rPr>
        <w:t xml:space="preserve">»;</w:t>
      </w:r>
    </w:p>
    <w:p>
      <w:pPr>
        <w:ind w:firstLine="708"/>
        <w:jc w:val="both"/>
        <w:rPr>
          <w:sz w:val="28"/>
          <w:szCs w:val="28"/>
          <w:lang w:val="kk-KZ"/>
        </w:rPr>
      </w:pPr>
      <w:r w:rsidRPr="00CF365E">
        <w:rPr>
          <w:sz w:val="28"/>
          <w:szCs w:val="28"/>
          <w:lang w:val="kk-KZ"/>
        </w:rPr>
        <w:t xml:space="preserve">14-тармақ мынадай редакцияда жазылсын:</w:t>
      </w:r>
    </w:p>
    <w:p>
      <w:pPr>
        <w:ind w:firstLine="708"/>
        <w:jc w:val="both"/>
        <w:rPr>
          <w:sz w:val="28"/>
          <w:lang w:val="kk-KZ"/>
        </w:rPr>
      </w:pPr>
      <w:r w:rsidRPr="00CF365E">
        <w:rPr>
          <w:sz w:val="28"/>
          <w:lang w:val="kk-KZ"/>
        </w:rPr>
        <w:t xml:space="preserve">«14. Көрсетілетін қызметті беруші </w:t>
      </w:r>
      <w:r w:rsidRPr="00CF365E">
        <w:rPr>
          <w:sz w:val="28"/>
          <w:szCs w:val="20"/>
          <w:lang w:val="kk-KZ"/>
        </w:rPr>
        <w:t xml:space="preserve">Мемлекеттік және әлеуметтік жауапкершілігі бар көрсетілетін қызметтер туралы</w:t>
      </w:r>
      <w:r w:rsidRPr="00CF365E">
        <w:rPr>
          <w:sz w:val="28"/>
          <w:lang w:val="kk-KZ"/>
        </w:rPr>
        <w:t xml:space="preserve"> заңның 5-бабы</w:t>
      </w:r>
      <w:r>
        <w:rPr>
          <w:sz w:val="28"/>
          <w:lang w:val="kk-KZ"/>
        </w:rPr>
        <w:br/>
      </w:r>
      <w:r w:rsidRPr="00CF365E">
        <w:rPr>
          <w:sz w:val="28"/>
          <w:lang w:val="kk-KZ"/>
        </w:rPr>
        <w:t xml:space="preserve">2-тармағының 11) тармақшасына сәйкес мемлекеттік көрсетілетін қызметтерді көрсету мониторингінің цифрлық жүйесіне мемлекеттік көрсетілетін қызметті көрсету сатысы туралы деректерді енгізуді қамтамасыз етеді.»;</w:t>
      </w:r>
    </w:p>
    <w:p>
      <w:pPr>
        <w:ind w:firstLine="708"/>
        <w:jc w:val="both"/>
        <w:rPr>
          <w:sz w:val="28"/>
          <w:szCs w:val="28"/>
          <w:lang w:val="kk-KZ"/>
        </w:rPr>
      </w:pPr>
      <w:r w:rsidRPr="00CF365E">
        <w:rPr>
          <w:sz w:val="28"/>
          <w:szCs w:val="28"/>
          <w:lang w:val="kk-KZ"/>
        </w:rPr>
        <w:t xml:space="preserve">15-тармақ мынадай редакцияда жазылсын:</w:t>
      </w:r>
    </w:p>
    <w:p>
      <w:pPr>
        <w:ind w:firstLine="708"/>
        <w:jc w:val="both"/>
        <w:rPr>
          <w:sz w:val="32"/>
          <w:lang w:val="kk-KZ"/>
        </w:rPr>
      </w:pPr>
      <w:r w:rsidRPr="00CF365E">
        <w:rPr>
          <w:sz w:val="28"/>
          <w:lang w:val="kk-KZ"/>
        </w:rPr>
        <w:t xml:space="preserve">«15. Мемлекеттік қызметті көрсету үшін қажетті мәліметтерді қамтитын цифрлық жүйе істен шыққан жағдайда көрсетілетін қызметті беруші бір жұмыс күні ішінде техникалық проблема туралы еркін нысанда хаттаманы жасау және көрсетілетін қызметті берушінің қол қоюы үшін портал операторын хабардар етеді.»; </w:t>
      </w:r>
    </w:p>
    <w:p>
      <w:pPr>
        <w:ind w:firstLine="708"/>
        <w:jc w:val="both"/>
        <w:rPr>
          <w:sz w:val="28"/>
          <w:szCs w:val="28"/>
          <w:lang w:val="kk-KZ"/>
        </w:rPr>
      </w:pPr>
      <w:r w:rsidRPr="00CF365E">
        <w:rPr>
          <w:sz w:val="28"/>
          <w:szCs w:val="28"/>
          <w:lang w:val="kk-KZ"/>
        </w:rPr>
        <w:t xml:space="preserve">17-тармақтың бірінші бөлігі мынадай редакцияда жазылсын:</w:t>
      </w:r>
    </w:p>
    <w:p>
      <w:pPr>
        <w:pStyle w:val="NoSpacing"/>
        <w:ind w:firstLine="708"/>
        <w:jc w:val="both"/>
        <w:rPr>
          <w:rFonts w:ascii="Times New Roman" w:hAnsi="Times New Roman" w:cs="Times New Roman"/>
          <w:sz w:val="28"/>
          <w:lang w:val="kk-KZ"/>
        </w:rPr>
      </w:pPr>
      <w:r w:rsidRPr="00CF365E">
        <w:rPr>
          <w:rFonts w:ascii="Times New Roman" w:hAnsi="Times New Roman" w:cs="Times New Roman"/>
          <w:sz w:val="28"/>
          <w:lang w:val="kk-KZ"/>
        </w:rPr>
        <w:t xml:space="preserve">«17. Көрсетілетін қызметті берушінің атына келіп түскен көрсетілетін қызметті алушының шағымы </w:t>
      </w:r>
      <w:r w:rsidRPr="00CF365E">
        <w:rPr>
          <w:rFonts w:ascii="Times New Roman" w:hAnsi="Times New Roman" w:cs="Times New Roman"/>
          <w:sz w:val="28"/>
          <w:szCs w:val="20"/>
          <w:lang w:val="kk-KZ"/>
        </w:rPr>
        <w:t xml:space="preserve">Мемлекеттік және әлеуметтік жауапкершілігі бар көрсетілетін қызметтер туралы</w:t>
      </w:r>
      <w:r w:rsidRPr="00CF365E">
        <w:rPr>
          <w:rFonts w:ascii="Times New Roman" w:hAnsi="Times New Roman" w:cs="Times New Roman"/>
          <w:sz w:val="28"/>
          <w:lang w:val="kk-KZ"/>
        </w:rPr>
        <w:t xml:space="preserve"> заңның 25-бабың 2-тармағына сәйкес тіркелген күнінен бастап 5 (бес) жұмыс күні ішінде қаралуға жатады.»;</w:t>
      </w:r>
    </w:p>
    <w:p>
      <w:pPr>
        <w:ind w:firstLine="708"/>
        <w:jc w:val="both"/>
        <w:rPr>
          <w:sz w:val="28"/>
          <w:szCs w:val="28"/>
          <w:lang w:val="kk-KZ"/>
        </w:rPr>
      </w:pPr>
      <w:r w:rsidRPr="00CF365E">
        <w:rPr>
          <w:sz w:val="28"/>
          <w:szCs w:val="28"/>
          <w:lang w:val="kk-KZ"/>
        </w:rPr>
        <w:t xml:space="preserve">18-тармақ мынадай редакцияда жазылсын:</w:t>
      </w:r>
    </w:p>
    <w:p>
      <w:pPr>
        <w:pStyle w:val="NoSpacing"/>
        <w:ind w:firstLine="708"/>
        <w:jc w:val="both"/>
        <w:rPr>
          <w:rFonts w:ascii="Times New Roman" w:hAnsi="Times New Roman" w:cs="Times New Roman"/>
          <w:sz w:val="28"/>
          <w:lang w:val="kk-KZ"/>
        </w:rPr>
      </w:pPr>
      <w:r w:rsidRPr="00CF365E">
        <w:rPr>
          <w:rFonts w:ascii="Times New Roman" w:hAnsi="Times New Roman" w:cs="Times New Roman"/>
          <w:sz w:val="28"/>
          <w:lang w:val="kk-KZ"/>
        </w:rPr>
        <w:t xml:space="preserve">«18. Егер Қазақстан Республикасының заңдарында өзгеше көзделмесе, сотқа Қазақстан Республикасы Әкімшілік рәсімдік-процестік кодексінің </w:t>
      </w:r>
      <w:r>
        <w:rPr>
          <w:sz w:val="28"/>
          <w:szCs w:val="28"/>
          <w:lang w:val="kk-KZ"/>
        </w:rPr>
        <w:br/>
      </w:r>
      <w:r w:rsidRPr="00CF365E">
        <w:rPr>
          <w:rFonts w:ascii="Times New Roman" w:hAnsi="Times New Roman" w:cs="Times New Roman"/>
          <w:sz w:val="28"/>
          <w:lang w:val="kk-KZ"/>
        </w:rPr>
        <w:t xml:space="preserve">91-бабы 5-тармағына сәйкес сотқа дейінгі тәртіппен шағым жасалғаннан кейін жүгінуге жол беріледі.»;</w:t>
      </w:r>
    </w:p>
    <w:p>
      <w:pPr>
        <w:ind w:firstLine="708"/>
        <w:jc w:val="both"/>
        <w:rPr>
          <w:sz w:val="28"/>
          <w:lang w:val="kk-KZ"/>
        </w:rPr>
      </w:pPr>
      <w:r w:rsidRPr="00CF365E">
        <w:rPr>
          <w:rFonts w:eastAsia="宋体" w:eastAsiaTheme="minorHAnsi"/>
          <w:sz w:val="28"/>
          <w:szCs w:val="28"/>
          <w:lang w:val="kk-KZ" w:eastAsia="en-US"/>
        </w:rPr>
        <w:t xml:space="preserve">Көрсетілген </w:t>
      </w:r>
      <w:r w:rsidRPr="00CF365E">
        <w:rPr>
          <w:sz w:val="28"/>
          <w:lang w:val="kk-KZ"/>
        </w:rPr>
        <w:t xml:space="preserve">Қағидаларға 2-қосымшаға сәйкес «</w:t>
      </w:r>
      <w:r w:rsidRPr="00CF365E">
        <w:rPr>
          <w:color w:val="000000"/>
          <w:sz w:val="28"/>
          <w:szCs w:val="28"/>
          <w:lang w:val="kk-KZ"/>
        </w:rPr>
        <w:t xml:space="preserve">Инвестицияларды жүзеге асыруды және инвестициялық преференцияларды беруді көздейтін инвестициялық жобаны іске асыруға инвестициялық келісімшарт жасасу</w:t>
      </w:r>
      <w:r w:rsidRPr="00CF365E">
        <w:rPr>
          <w:sz w:val="28"/>
          <w:lang w:val="kk-KZ"/>
        </w:rPr>
        <w:t xml:space="preserve">» мемлекеттік </w:t>
      </w:r>
      <w:r w:rsidRPr="00CF365E">
        <w:rPr>
          <w:color w:val="000000"/>
          <w:sz w:val="28"/>
          <w:szCs w:val="28"/>
          <w:lang w:val="kk-KZ"/>
        </w:rPr>
        <w:t xml:space="preserve">қызмет көрсетуге</w:t>
      </w:r>
      <w:r w:rsidRPr="00CF365E">
        <w:rPr>
          <w:sz w:val="28"/>
          <w:lang w:val="kk-KZ"/>
        </w:rPr>
        <w:t xml:space="preserve"> қойылатын негізгі талаптар тізбесі осы Тізбеге </w:t>
      </w:r>
      <w:r>
        <w:rPr>
          <w:sz w:val="28"/>
          <w:szCs w:val="28"/>
          <w:lang w:val="kk-KZ"/>
        </w:rPr>
        <w:br/>
      </w:r>
      <w:r w:rsidRPr="00CF365E">
        <w:rPr>
          <w:sz w:val="28"/>
          <w:lang w:val="kk-KZ"/>
        </w:rPr>
        <w:t xml:space="preserve">3-қосымшаға сәйкес жаңа редакцияда жазылсын. </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lang w:val="kk-KZ"/>
        </w:rPr>
        <w:t xml:space="preserve">4. </w:t>
      </w:r>
      <w:r w:rsidRPr="00CF365E">
        <w:rPr>
          <w:rFonts w:ascii="Times New Roman" w:hAnsi="Times New Roman" w:cs="Times New Roman"/>
          <w:sz w:val="28"/>
          <w:szCs w:val="28"/>
          <w:lang w:val="kk-KZ"/>
        </w:rPr>
        <w:t xml:space="preserve">«Жетім балаларды, ата-аналарының қамқорлығынсыз қалған балаларды асырап алуға тілек білдірген, Қазақстан Республикасының азаматтары болып табылатын, Қазақстан Республикасынан тыс жерде тұрақты тұратын адамдарды, шетел азаматтарды есепке алу қағидаларын бекіту туралы» Қазақстан Республикасы Сыртқы істер министрінің міндетін атқарушының 2016 жылғы </w:t>
      </w:r>
      <w:r>
        <w:rPr>
          <w:sz w:val="28"/>
          <w:szCs w:val="28"/>
          <w:lang w:val="kk-KZ"/>
        </w:rPr>
        <w:br/>
      </w:r>
      <w:r w:rsidRPr="00CF365E">
        <w:rPr>
          <w:rFonts w:ascii="Times New Roman" w:hAnsi="Times New Roman" w:cs="Times New Roman"/>
          <w:sz w:val="28"/>
          <w:szCs w:val="28"/>
          <w:lang w:val="kk-KZ"/>
        </w:rPr>
        <w:t xml:space="preserve">14 маусымдағы № 11-1-2/262 бұйрығына (Нормативтік құқықтық актілерді мемлекеттік тіркеу тізілімінде № 13958 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««Неке (ерлі-зайыптылық) және отбасы туралы» Қазақстан Республикасы Кодексінің 89-бабы 3-тармағына және «Мемлекеттік және әлеуметтік жауапкершілігі бар көрсетілетін қызметтер туралы» Қазақстан Республикасы Заңының 10-бабың 1) тармақшасына, </w:t>
      </w:r>
      <w:r w:rsidRPr="00CF365E">
        <w:rPr>
          <w:spacing w:val="2"/>
          <w:sz w:val="28"/>
          <w:shd w:val="clear" w:color="auto" w:fill="FFFFFF"/>
          <w:lang w:val="kk-KZ"/>
        </w:rPr>
        <w:t xml:space="preserve">Қазақстан Республикасы Үкіметінің </w:t>
      </w:r>
      <w:r>
        <w:rPr>
          <w:sz w:val="28"/>
          <w:szCs w:val="28"/>
          <w:lang w:val="kk-KZ"/>
        </w:rPr>
        <w:br/>
      </w:r>
      <w:r w:rsidRPr="00CF365E">
        <w:rPr>
          <w:spacing w:val="2"/>
          <w:sz w:val="28"/>
          <w:shd w:val="clear" w:color="auto" w:fill="FFFFFF"/>
          <w:lang w:val="kk-KZ"/>
        </w:rPr>
        <w:t xml:space="preserve">2004 жылғы 28 қазандағы № 1118 қаулысымен бекітілген Қазақстан Республикасының Сыртқы істер министрлігі туралы ереженің 15-тармағы </w:t>
      </w:r>
      <w:r>
        <w:rPr>
          <w:sz w:val="28"/>
          <w:szCs w:val="28"/>
          <w:lang w:val="kk-KZ"/>
        </w:rPr>
        <w:br/>
      </w:r>
      <w:r w:rsidRPr="00CF365E">
        <w:rPr>
          <w:spacing w:val="2"/>
          <w:sz w:val="28"/>
          <w:shd w:val="clear" w:color="auto" w:fill="FFFFFF"/>
          <w:lang w:val="kk-KZ"/>
        </w:rPr>
        <w:t xml:space="preserve">166) тармақшасына</w:t>
      </w:r>
      <w:r w:rsidRPr="00CF365E">
        <w:rPr>
          <w:sz w:val="28"/>
          <w:lang w:val="kk-KZ"/>
        </w:rPr>
        <w:t xml:space="preserve"> сәйкес </w:t>
      </w:r>
      <w:r w:rsidRPr="00CF365E">
        <w:rPr>
          <w:b/>
          <w:sz w:val="28"/>
          <w:lang w:val="kk-KZ"/>
        </w:rPr>
        <w:t xml:space="preserve">БҰЙЫРАМЫН:</w:t>
      </w:r>
      <w:r w:rsidRPr="00CF365E">
        <w:rPr>
          <w:sz w:val="28"/>
          <w:lang w:val="kk-KZ"/>
        </w:rPr>
        <w:t xml:space="preserve">»;</w:t>
      </w:r>
    </w:p>
    <w:p>
      <w:pPr>
        <w:pStyle w:val="NoSpacing"/>
        <w:ind w:firstLine="708"/>
        <w:jc w:val="both"/>
        <w:rPr>
          <w:rFonts w:ascii="Times New Roman" w:eastAsia="Times New Roman" w:hAnsi="Times New Roman" w:cs="Times New Roman"/>
          <w:sz w:val="28"/>
          <w:szCs w:val="24"/>
          <w:lang w:val="kk-KZ" w:eastAsia="ru-RU"/>
        </w:rPr>
      </w:pPr>
      <w:r w:rsidRPr="00CF365E">
        <w:rPr>
          <w:rFonts w:ascii="Times New Roman" w:eastAsia="Times New Roman" w:hAnsi="Times New Roman" w:cs="Times New Roman"/>
          <w:sz w:val="28"/>
          <w:szCs w:val="24"/>
          <w:lang w:val="kk-KZ" w:eastAsia="ru-RU"/>
        </w:rPr>
        <w:t xml:space="preserve">көрсетілген бұйрықпен бекітілген Жетім балаларды, ата-аналарының қамқорлығынсыз қалған балаларды асырап алуға тілек білдірген, Қазақстан Республикасының азаматтары болып табылатын, Қазақстан Республикасынан тыс жерде тұрақты тұратын адамдарды, шетел азаматтарын есепке алу қағидаларында:</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1-тармақ мынадай редакцияда жазылсын:</w:t>
      </w:r>
    </w:p>
    <w:p>
      <w:pPr>
        <w:ind w:firstLine="708"/>
        <w:jc w:val="both"/>
        <w:rPr>
          <w:sz w:val="28"/>
          <w:szCs w:val="28"/>
          <w:lang w:val="kk-KZ"/>
        </w:rPr>
      </w:pPr>
      <w:r w:rsidRPr="00CF365E">
        <w:rPr>
          <w:sz w:val="28"/>
          <w:szCs w:val="28"/>
          <w:lang w:val="kk-KZ"/>
        </w:rPr>
        <w:t xml:space="preserve">«1. Жетім балаларды, ата-аналарының қамқорлығынсыз қалған балаларды асырап алуға тілек білдірген, Қазақстан Республикасының азаматтары болып табылатын, Қазақстан Республикасынан тыс жерде тұрақты тұратын адамдарды, шетел азаматтарын есепке алу қағидалары (бұдан әрі – Қағидалар) «Неке (ерлі-зайыптылық) және отбасы туралы» Қазақстан Республикасы Кодексінің (бұдан әрі – «Неке (ерлі-зайыптылық) және отбасы туралы» Кодексі) </w:t>
      </w:r>
      <w:r>
        <w:rPr>
          <w:sz w:val="28"/>
          <w:szCs w:val="28"/>
          <w:lang w:val="kk-KZ"/>
        </w:rPr>
        <w:br/>
      </w:r>
      <w:r w:rsidRPr="00CF365E">
        <w:rPr>
          <w:sz w:val="28"/>
          <w:szCs w:val="28"/>
          <w:lang w:val="kk-KZ"/>
        </w:rPr>
        <w:t xml:space="preserve">89-бабының 3-тармағына және «Мемлекеттік және әлеуметтік жауапкершілігі бар көрсетілетін қызметтер туралы» Қазақстан Республикасы Заңының (бұдан әрі - Мемлекеттік және әлеуметтік жауапкершілігі бар көрсетілетін қызметтер туралы заң) 10-бабының 1) тармақшасына, Қазақстан Республикасы Үкіметінің 2004 жылғы 28 қазандағы № 1118 қаулысымен бекітілген Қазақстан Республикасының Сыртқы істер министрлігі туралы ереженің 15-тармағының 166) тармақшасына  сәйкес әзірленді және Қазақстан Республикасының азаматтары болып табылатын жетім балаларды, ата-аналарының қамқорлығынсыз қалған балаларды асырап алуға тілек білдірген Қазақстан Республикасынан тыс жерлерде тұрақты тұратын Қазақстан Республикасының азаматтарын, шетел азаматтарын есепке алу тәртібін анықтайды.»;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3-тармақтың алтыншы, жетінші бөліктері мынадай редакцияда жазылсын: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«Мемлекеттік қызмет көрсету ерекшеліктерін ескере отырып мәліметтерді қамтитын мемлекеттік қызмет көрсетуге қойылатын негізгі талаптардың тізбесі осы Қағидалардың 4- қосымшасында келтірілген.</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қызметті беруші өтінішті цифрлық күту парағы арқылы қабылдайды </w:t>
      </w:r>
      <w:r w:rsidRPr="00CF365E">
        <w:rPr>
          <w:rFonts w:ascii="Times New Roman" w:hAnsi="Times New Roman" w:cs="Times New Roman"/>
          <w:sz w:val="28"/>
          <w:szCs w:val="28"/>
          <w:lang w:val="kk-KZ"/>
        </w:rPr>
        <w:t xml:space="preserve">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r w:rsidRPr="00CF365E">
        <w:rPr>
          <w:rFonts w:ascii="Times New Roman" w:hAnsi="Times New Roman" w:cs="Times New Roman"/>
          <w:bCs/>
          <w:sz w:val="28"/>
          <w:szCs w:val="28"/>
          <w:lang w:val="kk-KZ"/>
        </w:rPr>
        <w:t xml:space="preserve">.</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bCs/>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r w:rsidRPr="00CF365E">
        <w:rPr>
          <w:rFonts w:ascii="Times New Roman" w:hAnsi="Times New Roman" w:cs="Times New Roman"/>
          <w:sz w:val="28"/>
          <w:szCs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4-тармақтың екінші, үшінші, төртінші бөліктері алынып тасталынсын;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5-тармақ мынадай редакцияда жазылсын: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w:t>
      </w:r>
      <w:r w:rsidRPr="00CF365E">
        <w:rPr>
          <w:rFonts w:ascii="Times New Roman" w:eastAsia="Times New Roman" w:hAnsi="Times New Roman" w:cs="Times New Roman"/>
          <w:sz w:val="28"/>
          <w:szCs w:val="28"/>
          <w:lang w:val="kk-KZ"/>
        </w:rPr>
        <w:t xml:space="preserve">Мемлекеттік қызмет көрсетуден бас тарту мемлекеттік қызмет көрсетуге қойылатын негізгі талаптар тізбесінің 10-тармағында көрсетілген негіздер бойынша жүзеге асырылады.</w:t>
      </w:r>
    </w:p>
    <w:p>
      <w:pPr>
        <w:pStyle w:val="NoSpacing"/>
        <w:ind w:firstLine="708"/>
        <w:jc w:val="both"/>
        <w:rPr>
          <w:rFonts w:ascii="Times New Roman" w:hAnsi="Times New Roman" w:cs="Times New Roman"/>
          <w:sz w:val="28"/>
          <w:szCs w:val="28"/>
          <w:lang w:val="kk-KZ"/>
        </w:rPr>
      </w:pPr>
      <w:r w:rsidRPr="0043160C">
        <w:rPr>
          <w:rFonts w:ascii="Times New Roman" w:hAnsi="Times New Roman" w:cs="Times New Roman"/>
          <w:sz w:val="28"/>
          <w:szCs w:val="28"/>
          <w:lang w:val="kk-KZ"/>
        </w:rPr>
        <w:t xml:space="preserve">Мемлекеттік қызмет көрсетуден бас тартылған кезде көрсетілетін қызметті алушымен тыңдау өткізілмейді.»;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6-тармақ мынадай редакцияда жазылсын:</w:t>
      </w:r>
    </w:p>
    <w:p>
      <w:pPr>
        <w:ind w:firstLine="708"/>
        <w:jc w:val="both"/>
        <w:rPr>
          <w:sz w:val="28"/>
          <w:lang w:val="kk-KZ"/>
        </w:rPr>
      </w:pPr>
      <w:r w:rsidRPr="00CF365E">
        <w:rPr>
          <w:sz w:val="28"/>
          <w:lang w:val="kk-KZ"/>
        </w:rPr>
        <w:t xml:space="preserve">«6. </w:t>
      </w:r>
      <w:r w:rsidRPr="00CF365E">
        <w:rPr>
          <w:sz w:val="28"/>
          <w:szCs w:val="28"/>
          <w:lang w:val="kk-KZ"/>
        </w:rPr>
        <w:t xml:space="preserve">Мемлекеттік және әлеуметтік жауапкершілігі бар көрсетілетін қызметтер туралы заң</w:t>
      </w:r>
      <w:r w:rsidRPr="00CF365E">
        <w:rPr>
          <w:sz w:val="28"/>
          <w:lang w:val="kk-KZ"/>
        </w:rPr>
        <w:t xml:space="preserve">ның 5-бабы 2-тармағының 11) тармақшасына сәйкес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ind w:firstLine="709"/>
        <w:jc w:val="both"/>
        <w:rPr>
          <w:sz w:val="28"/>
          <w:szCs w:val="28"/>
          <w:lang w:val="kk-KZ"/>
        </w:rPr>
      </w:pPr>
      <w:r w:rsidRPr="00CF365E">
        <w:rPr>
          <w:sz w:val="28"/>
          <w:szCs w:val="28"/>
          <w:lang w:val="kk-KZ"/>
        </w:rPr>
        <w:t xml:space="preserve">10-тармақтың бесінші бөлігі мынадай редакцияда жазылсын:</w:t>
      </w:r>
    </w:p>
    <w:p>
      <w:pPr>
        <w:ind w:firstLine="708"/>
        <w:jc w:val="both"/>
        <w:rPr>
          <w:sz w:val="28"/>
          <w:lang w:val="kk-KZ"/>
        </w:rPr>
      </w:pPr>
      <w:r w:rsidRPr="00CF365E">
        <w:rPr>
          <w:sz w:val="28"/>
          <w:lang w:val="kk-KZ"/>
        </w:rPr>
        <w:t xml:space="preserve">«Көрсетілетін қызметті алушыдан көрсетілетін қызметті берушінің атына келіп түскен шағым </w:t>
      </w:r>
      <w:r w:rsidRPr="00CF365E">
        <w:rPr>
          <w:sz w:val="28"/>
          <w:szCs w:val="28"/>
          <w:lang w:val="kk-KZ"/>
        </w:rPr>
        <w:t xml:space="preserve">Мемлекеттік және әлеуметтік жауапкершілігі бар көрсетілетін қызметтер туралы заң</w:t>
      </w:r>
      <w:r w:rsidRPr="00CF365E">
        <w:rPr>
          <w:sz w:val="28"/>
          <w:lang w:val="kk-KZ"/>
        </w:rPr>
        <w:t xml:space="preserve">ның 25-бабы 2-тармағына сәйкес тіркелген күнінен бастап бес жұмыс күні ішінде қаралуға жатады.»;</w:t>
      </w:r>
    </w:p>
    <w:p>
      <w:pPr>
        <w:ind w:firstLine="708"/>
        <w:jc w:val="both"/>
        <w:rPr>
          <w:sz w:val="28"/>
          <w:lang w:val="kk-KZ"/>
        </w:rPr>
      </w:pPr>
      <w:r w:rsidRPr="00CF365E">
        <w:rPr>
          <w:rFonts w:eastAsia="宋体" w:eastAsiaTheme="minorHAnsi"/>
          <w:sz w:val="28"/>
          <w:szCs w:val="28"/>
          <w:lang w:val="kk-KZ" w:eastAsia="en-US"/>
        </w:rPr>
        <w:t xml:space="preserve">Көрсетілген </w:t>
      </w:r>
      <w:r w:rsidRPr="00CF365E">
        <w:rPr>
          <w:sz w:val="28"/>
          <w:lang w:val="kk-KZ"/>
        </w:rPr>
        <w:t xml:space="preserve">Қағидаларға 4-қосымшаға сәйкес «Жетім балаларды, ата-аналарының қамқорлығынсыз қалған балаларды асырап алуға тілек білдірген, Қазақстан Республикасының азаматтары болып табылатын, Қазақстан Республикасының азаматтары болып табылатын, Қазақстан Республикасынан тыс жерде тұрақты тұратын адамдарды, шетел азаматтарын есепке қою» мемлекеттік </w:t>
      </w:r>
      <w:r w:rsidRPr="00CF365E">
        <w:rPr>
          <w:color w:val="000000"/>
          <w:sz w:val="28"/>
          <w:szCs w:val="28"/>
          <w:lang w:val="kk-KZ"/>
        </w:rPr>
        <w:t xml:space="preserve">қызмет көрсетуге</w:t>
      </w:r>
      <w:r w:rsidRPr="00CF365E">
        <w:rPr>
          <w:sz w:val="28"/>
          <w:lang w:val="kk-KZ"/>
        </w:rPr>
        <w:t xml:space="preserve"> қойылатын негізгі талаптар тізбесі осы Тізбеге 4-қосымшаға сәйкес жаңа редакцияда жазылсын. </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5. «</w:t>
      </w:r>
      <w:r w:rsidRPr="00CF365E">
        <w:rPr>
          <w:rFonts w:ascii="Times New Roman" w:hAnsi="Times New Roman" w:cs="Times New Roman"/>
          <w:sz w:val="28"/>
          <w:lang w:val="kk-KZ"/>
        </w:rPr>
        <w:t xml:space="preserve">Қазақстан Республикасынан тыс жерлерде тұрақты және уақытша тұратын Қазақстан Республикасы азаматтарының есебін жүргізу қағидаларын бекіту туралы</w:t>
      </w:r>
      <w:r w:rsidRPr="00CF365E">
        <w:rPr>
          <w:rFonts w:ascii="Times New Roman" w:hAnsi="Times New Roman" w:cs="Times New Roman"/>
          <w:sz w:val="28"/>
          <w:szCs w:val="28"/>
          <w:lang w:val="kk-KZ"/>
        </w:rPr>
        <w:t xml:space="preserve">» Қазақстан Республикасы Сыртқы істер министрінің міндетін атқарушының </w:t>
      </w:r>
      <w:r w:rsidRPr="00CF365E">
        <w:rPr>
          <w:rFonts w:ascii="Times New Roman" w:hAnsi="Times New Roman" w:cs="Times New Roman"/>
          <w:sz w:val="28"/>
          <w:lang w:val="kk-KZ"/>
        </w:rPr>
        <w:t xml:space="preserve">2016 жылғы 14 маусымдағы № 11-1-2/263</w:t>
      </w:r>
      <w:r w:rsidRPr="00CF365E">
        <w:rPr>
          <w:rFonts w:ascii="Times New Roman" w:hAnsi="Times New Roman" w:cs="Times New Roman"/>
          <w:sz w:val="28"/>
          <w:szCs w:val="28"/>
          <w:lang w:val="kk-KZ"/>
        </w:rPr>
        <w:t xml:space="preserve"> бұйрығына (Нормативтік құқықтық актілерді мемлекеттік тіркеу тізілімінде № </w:t>
      </w:r>
      <w:r w:rsidRPr="00CF365E">
        <w:rPr>
          <w:rFonts w:ascii="Times New Roman" w:hAnsi="Times New Roman" w:cs="Times New Roman"/>
          <w:sz w:val="28"/>
          <w:lang w:val="kk-KZ"/>
        </w:rPr>
        <w:t xml:space="preserve">14093</w:t>
      </w:r>
      <w:r w:rsidRPr="00CF365E">
        <w:rPr>
          <w:rFonts w:ascii="Times New Roman" w:hAnsi="Times New Roman" w:cs="Times New Roman"/>
          <w:sz w:val="28"/>
          <w:szCs w:val="28"/>
          <w:lang w:val="kk-KZ"/>
        </w:rPr>
        <w:t xml:space="preserve"> 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««Мемлекеттік және әлеуметтік жауапкершілігі бар көрсетілетін қызметтер туралы» Қазақстан Республикасы Заңының 10-бабы </w:t>
      </w:r>
      <w:r>
        <w:rPr>
          <w:sz w:val="28"/>
          <w:szCs w:val="28"/>
          <w:lang w:val="kk-KZ"/>
        </w:rPr>
        <w:br/>
      </w:r>
      <w:r w:rsidRPr="00CF365E">
        <w:rPr>
          <w:sz w:val="28"/>
          <w:lang w:val="kk-KZ"/>
        </w:rPr>
        <w:t xml:space="preserve">1) тармақшасына, Қазақстан Республикасы Президентінің 2016 жылғы </w:t>
      </w:r>
      <w:r>
        <w:rPr>
          <w:sz w:val="28"/>
          <w:szCs w:val="28"/>
          <w:lang w:val="kk-KZ"/>
        </w:rPr>
        <w:br/>
      </w:r>
      <w:r w:rsidRPr="00CF365E">
        <w:rPr>
          <w:sz w:val="28"/>
          <w:lang w:val="kk-KZ"/>
        </w:rPr>
        <w:t xml:space="preserve">25 сәуірдегі № 240 Жарлығымен бекітілген Қазақстан Республикасы Консулдық </w:t>
      </w:r>
      <w:r w:rsidRPr="00CF365E">
        <w:rPr>
          <w:sz w:val="28"/>
          <w:lang w:val="kk-KZ"/>
        </w:rPr>
        <w:t xml:space="preserve">жарғысының 46-тармағына және </w:t>
      </w:r>
      <w:r w:rsidRPr="00CF365E">
        <w:rPr>
          <w:spacing w:val="2"/>
          <w:sz w:val="28"/>
          <w:shd w:val="clear" w:color="auto" w:fill="FFFFFF"/>
          <w:lang w:val="kk-KZ"/>
        </w:rPr>
        <w:t xml:space="preserve">Қазақстан Республикасы Үкіметінің 2004 жылғы 28 қазандағы № 1118 қаулысымен бекітілген Қазақстан Республикасының Сыртқы істер министрлігі туралы ереженің 15-тармағының 164) тармақшасына </w:t>
      </w:r>
      <w:r w:rsidRPr="00CF365E">
        <w:rPr>
          <w:sz w:val="28"/>
          <w:lang w:val="kk-KZ"/>
        </w:rPr>
        <w:t xml:space="preserve">сәйкес </w:t>
      </w:r>
      <w:r w:rsidRPr="00CF365E">
        <w:rPr>
          <w:b/>
          <w:sz w:val="28"/>
          <w:lang w:val="kk-KZ"/>
        </w:rPr>
        <w:t xml:space="preserve">БҰЙЫРАМЫН:</w:t>
      </w:r>
      <w:r w:rsidRPr="00CF365E">
        <w:rPr>
          <w:sz w:val="28"/>
          <w:lang w:val="kk-KZ"/>
        </w:rPr>
        <w:t xml:space="preserve">»; </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Көрсетілген бұйрықпен бекітілген Қазақстан Республикасынан тыс жерлерде тұрақты және уақытша тұратын Қазақстан Республикасының азаматтарын есебін жүргізу қағидалары осы Тізбеге 5-қосымшаға сәйкес жаңа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lang w:val="kk-KZ"/>
        </w:rPr>
        <w:t xml:space="preserve">6. </w:t>
      </w:r>
      <w:r w:rsidRPr="00CF365E">
        <w:rPr>
          <w:rFonts w:ascii="Times New Roman" w:hAnsi="Times New Roman" w:cs="Times New Roman"/>
          <w:sz w:val="28"/>
          <w:szCs w:val="28"/>
          <w:lang w:val="kk-KZ"/>
        </w:rPr>
        <w:t xml:space="preserve">«Құжаттарды заңдастыру қағидаларын бекіту туралы» Қазақстан Республикасы Сыртқы істер министрінің міндетін атқарушының 2017 жылғы </w:t>
      </w:r>
      <w:r>
        <w:rPr>
          <w:sz w:val="28"/>
          <w:szCs w:val="28"/>
          <w:lang w:val="kk-KZ"/>
        </w:rPr>
        <w:br/>
      </w:r>
      <w:r w:rsidRPr="00CF365E">
        <w:rPr>
          <w:rFonts w:ascii="Times New Roman" w:hAnsi="Times New Roman" w:cs="Times New Roman"/>
          <w:sz w:val="28"/>
          <w:szCs w:val="28"/>
          <w:lang w:val="kk-KZ"/>
        </w:rPr>
        <w:t xml:space="preserve">6 желтоқсандағы № 11-1-2/576 бұйрығына (Нормативтік құқықтық актілерді мемлекеттік тіркеу тізілімінде № 16116 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««Мемлекеттік және әлеуметтік жауапкершілігі бар көрсетілетін қызметтер туралы» Қазақстан Республикасы Заңының 10-бабы </w:t>
      </w:r>
      <w:r>
        <w:rPr>
          <w:sz w:val="28"/>
          <w:szCs w:val="28"/>
          <w:lang w:val="kk-KZ"/>
        </w:rPr>
        <w:br/>
      </w:r>
      <w:r w:rsidRPr="00CF365E">
        <w:rPr>
          <w:sz w:val="28"/>
          <w:lang w:val="kk-KZ"/>
        </w:rPr>
        <w:t xml:space="preserve">1) тармақшасына, Қазақстан Республикасы Президентінің 2016 жылғы </w:t>
      </w:r>
      <w:r>
        <w:rPr>
          <w:sz w:val="28"/>
          <w:szCs w:val="28"/>
          <w:lang w:val="kk-KZ"/>
        </w:rPr>
        <w:br/>
      </w:r>
      <w:r w:rsidRPr="00CF365E">
        <w:rPr>
          <w:sz w:val="28"/>
          <w:lang w:val="kk-KZ"/>
        </w:rPr>
        <w:t xml:space="preserve">25 сәуірдегі № 240 Жарлығымен бекітілген Қазақстан Республикасы Консулдық жарғысының 62-тармағына және </w:t>
      </w:r>
      <w:r w:rsidRPr="00CF365E">
        <w:rPr>
          <w:spacing w:val="2"/>
          <w:sz w:val="28"/>
          <w:shd w:val="clear" w:color="auto" w:fill="FFFFFF"/>
          <w:lang w:val="kk-KZ"/>
        </w:rPr>
        <w:t xml:space="preserve">Қазақстан Республикасы Үкіметінің </w:t>
      </w:r>
      <w:r>
        <w:rPr>
          <w:sz w:val="28"/>
          <w:szCs w:val="28"/>
          <w:lang w:val="kk-KZ"/>
        </w:rPr>
        <w:br/>
      </w:r>
      <w:r w:rsidRPr="00CF365E">
        <w:rPr>
          <w:spacing w:val="2"/>
          <w:sz w:val="28"/>
          <w:shd w:val="clear" w:color="auto" w:fill="FFFFFF"/>
          <w:lang w:val="kk-KZ"/>
        </w:rPr>
        <w:t xml:space="preserve">2004 жылғы 28 қазандағы № 1118 қаулысымен бекітілген Қазақстан Республикасының Сыртқы істер министрлігі туралы ереженің 15-тармағының 160) тармақшасына</w:t>
      </w:r>
      <w:r w:rsidRPr="00CF365E">
        <w:rPr>
          <w:sz w:val="28"/>
          <w:lang w:val="kk-KZ"/>
        </w:rPr>
        <w:t xml:space="preserve"> сәйкес </w:t>
      </w:r>
      <w:r w:rsidRPr="00CF365E">
        <w:rPr>
          <w:b/>
          <w:sz w:val="28"/>
          <w:lang w:val="kk-KZ"/>
        </w:rPr>
        <w:t xml:space="preserve">БҰЙЫРАМЫН:</w:t>
      </w:r>
      <w:r w:rsidRPr="00CF365E">
        <w:rPr>
          <w:sz w:val="28"/>
          <w:lang w:val="kk-KZ"/>
        </w:rPr>
        <w:t xml:space="preserve">»;</w:t>
      </w:r>
    </w:p>
    <w:p>
      <w:pPr>
        <w:ind w:firstLine="709"/>
        <w:jc w:val="both"/>
        <w:rPr>
          <w:sz w:val="28"/>
          <w:szCs w:val="28"/>
          <w:lang w:val="kk-KZ"/>
        </w:rPr>
      </w:pPr>
      <w:r w:rsidRPr="00CF365E">
        <w:rPr>
          <w:sz w:val="28"/>
          <w:szCs w:val="28"/>
          <w:lang w:val="kk-KZ"/>
        </w:rPr>
        <w:t xml:space="preserve">Көрсетілген бұйрықпен бекітілген Құжаттарды заңдастыру қағидалары осы Тізбеге 6-қосымшаға сәйкес жаңа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lang w:val="kk-KZ"/>
        </w:rPr>
        <w:t xml:space="preserve">7.</w:t>
      </w:r>
      <w:r w:rsidRPr="00CF365E">
        <w:rPr>
          <w:sz w:val="28"/>
          <w:lang w:val="kk-KZ"/>
        </w:rPr>
        <w:t xml:space="preserve"> </w:t>
      </w:r>
      <w:r w:rsidRPr="00CF365E">
        <w:rPr>
          <w:rFonts w:ascii="Times New Roman" w:hAnsi="Times New Roman" w:cs="Times New Roman"/>
          <w:sz w:val="28"/>
          <w:szCs w:val="28"/>
          <w:lang w:val="kk-KZ"/>
        </w:rPr>
        <w:t xml:space="preserve">«Қазақстан Республикасынан тыс жерге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 қағидаларын бекіту туралы» Қазақстан Республикасы Сыртқы істер министрінің 2018 жылғы 4 қаңтардағы </w:t>
      </w:r>
      <w:r>
        <w:rPr>
          <w:sz w:val="28"/>
          <w:szCs w:val="28"/>
          <w:lang w:val="kk-KZ"/>
        </w:rPr>
        <w:br/>
      </w:r>
      <w:r w:rsidRPr="00CF365E">
        <w:rPr>
          <w:rFonts w:ascii="Times New Roman" w:hAnsi="Times New Roman" w:cs="Times New Roman"/>
          <w:sz w:val="28"/>
          <w:szCs w:val="28"/>
          <w:lang w:val="kk-KZ"/>
        </w:rPr>
        <w:t xml:space="preserve">№ 11-1-4/1 бұйрығына (Нормативтік құқықтық актілерді мемлекеттік тіркеу тізілімінде № 16354 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«Мемлекеттік және әлеуметтік жауапкершілігі бар көрсетілетін қызметтер туралы» Қазақстан Республикасы Заңының 10-бабы 1) тармақшасына, Қазақстан Республикасы Президентінің 2016 жылғы 25 сәуірдегі № 240 Жарлығымен бекітілген Қазақстан Республикасы Консулдық жарғысының 59-тармағына және </w:t>
      </w:r>
      <w:r w:rsidRPr="00CF365E">
        <w:rPr>
          <w:spacing w:val="2"/>
          <w:sz w:val="28"/>
          <w:shd w:val="clear" w:color="auto" w:fill="FFFFFF"/>
          <w:lang w:val="kk-KZ"/>
        </w:rPr>
        <w:t xml:space="preserve">Қазақстан Республикасы Үкіметінің 2004 жылғы 28 қазандағы № 1118 қаулысымен бекітілген Қазақстан Республикасының Сыртқы істер министрлігі туралы ереженің 15-тармағы 161) тармақшасына</w:t>
      </w:r>
      <w:r w:rsidRPr="00CF365E">
        <w:rPr>
          <w:sz w:val="28"/>
          <w:lang w:val="kk-KZ"/>
        </w:rPr>
        <w:t xml:space="preserve"> сәйкес </w:t>
      </w:r>
      <w:r w:rsidRPr="00CF365E">
        <w:rPr>
          <w:b/>
          <w:sz w:val="28"/>
          <w:lang w:val="kk-KZ"/>
        </w:rPr>
        <w:t xml:space="preserve">БҰЙЫРАМЫН:</w:t>
      </w:r>
      <w:r w:rsidRPr="00CF365E">
        <w:rPr>
          <w:sz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көрсетілген бұйрықпен бекітілген Қазақстан Республикасынан тыс жерлерге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 қағидаларында:</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1-тармақ мынадай редакцияда жазылсын:</w:t>
      </w:r>
    </w:p>
    <w:p>
      <w:pPr>
        <w:ind w:firstLine="708"/>
        <w:jc w:val="both"/>
        <w:rPr>
          <w:sz w:val="28"/>
          <w:lang w:val="kk-KZ"/>
        </w:rPr>
      </w:pPr>
      <w:r w:rsidRPr="00CF365E">
        <w:rPr>
          <w:sz w:val="28"/>
          <w:lang w:val="kk-KZ"/>
        </w:rPr>
        <w:t xml:space="preserve">«1. Осы Қазақстан Республикасынан тыс жерлерге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 қағидалары (бұдан әрі – Қағидалар) «Мемлекеттік және әлеуметтік жауапкершілігі бар көрсетілетін қызметтер туралы» Қазақстан Республикасы Заңының </w:t>
      </w:r>
      <w:r w:rsidRPr="00CF365E">
        <w:rPr>
          <w:sz w:val="28"/>
          <w:szCs w:val="28"/>
          <w:lang w:val="kk-KZ"/>
        </w:rPr>
        <w:t xml:space="preserve">(бұдан әрі – Мемлекеттік және әлеуметтік жауапкершілігі бар көрсетілетін қызметтер туралы заң) </w:t>
      </w:r>
      <w:r w:rsidRPr="00CF365E">
        <w:rPr>
          <w:sz w:val="28"/>
          <w:lang w:val="kk-KZ"/>
        </w:rPr>
        <w:t xml:space="preserve">10-бабы 1) тармақшасына, Қазақстан Республикасы Президентінің 2016 жылғы 25 сәуірдегі № 240 Жарлығымен бекітілген Қазақстан Республикасы Консулдық жарғысының 59-тармағына, </w:t>
      </w:r>
      <w:r w:rsidRPr="00CF365E">
        <w:rPr>
          <w:spacing w:val="2"/>
          <w:sz w:val="28"/>
          <w:shd w:val="clear" w:color="auto" w:fill="FFFFFF"/>
          <w:lang w:val="kk-KZ"/>
        </w:rPr>
        <w:t xml:space="preserve">Қазақстан Республикасы Үкіметінің 2004 жылғы 28 қазандағы № 1118 қаулысымен бекітілген Қазақстан Республикасының Сыртқы істер министрлігі туралы ереженің 15-тармағы </w:t>
      </w:r>
      <w:r>
        <w:rPr>
          <w:sz w:val="28"/>
          <w:szCs w:val="28"/>
          <w:lang w:val="kk-KZ"/>
        </w:rPr>
        <w:br/>
      </w:r>
      <w:r w:rsidRPr="00CF365E">
        <w:rPr>
          <w:spacing w:val="2"/>
          <w:sz w:val="28"/>
          <w:shd w:val="clear" w:color="auto" w:fill="FFFFFF"/>
          <w:lang w:val="kk-KZ"/>
        </w:rPr>
        <w:t xml:space="preserve">161) тармақшасына</w:t>
      </w:r>
      <w:r w:rsidRPr="00CF365E">
        <w:rPr>
          <w:sz w:val="28"/>
          <w:lang w:val="kk-KZ"/>
        </w:rPr>
        <w:t xml:space="preserve"> сәйкес әзірленді және Қазақстан Республикасынан тыс жерлерге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 тәртібін айқындайды.»;</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5-тармақ мынадай редакцияда жазылсын:</w:t>
      </w:r>
    </w:p>
    <w:p>
      <w:pPr>
        <w:pStyle w:val="NoSpacing"/>
        <w:ind w:firstLine="708"/>
        <w:jc w:val="both"/>
        <w:rPr>
          <w:bCs/>
          <w:sz w:val="28"/>
          <w:szCs w:val="28"/>
          <w:lang w:val="kk-KZ"/>
        </w:rPr>
      </w:pPr>
      <w:r w:rsidRPr="00CF365E">
        <w:rPr>
          <w:rFonts w:ascii="Times New Roman" w:hAnsi="Times New Roman" w:cs="Times New Roman"/>
          <w:sz w:val="28"/>
          <w:szCs w:val="28"/>
          <w:lang w:val="kk-KZ"/>
        </w:rPr>
        <w:t xml:space="preserve">«5. </w:t>
      </w:r>
      <w:r w:rsidRPr="00CF365E">
        <w:rPr>
          <w:rFonts w:ascii="Times New Roman" w:hAnsi="Times New Roman" w:cs="Times New Roman"/>
          <w:bCs/>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қызметті беруші өтінішті цифрлық күту парағы арқылы қабылдайды және (еркін нысанда) тиісті қолхат береді.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sz w:val="28"/>
          <w:szCs w:val="28"/>
          <w:lang w:val="kk-KZ"/>
        </w:rPr>
      </w:pPr>
      <w:r w:rsidRPr="00CF365E">
        <w:rPr>
          <w:bCs/>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r w:rsidRPr="00CF365E">
        <w:rPr>
          <w:sz w:val="28"/>
          <w:szCs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6-тармақ мынадай редакцияда жазылсын:</w:t>
      </w:r>
    </w:p>
    <w:p>
      <w:pPr>
        <w:ind w:firstLine="708"/>
        <w:jc w:val="both"/>
        <w:rPr>
          <w:sz w:val="28"/>
          <w:szCs w:val="28"/>
          <w:lang w:val="kk-KZ"/>
        </w:rPr>
      </w:pPr>
      <w:r w:rsidRPr="00CF365E">
        <w:rPr>
          <w:sz w:val="28"/>
          <w:szCs w:val="28"/>
          <w:lang w:val="kk-KZ"/>
        </w:rPr>
        <w:t xml:space="preserve">«6. Көрсетілетін қызметті алушы құжаттардың толық топтамасын (бұдан әрі – құжаттар) ұсынған жағдайда, көрсетілетін қызметті беруші ұсынылған құжаттар негізінде енгізілетін ақпараттың толық болуын қамтамасыз ете отырып, екі жұмыс күні ішінде көрсетілетін қызметті алушы туралы мәліметтерді Қазақстан Республикасының Ұлттық қауіпсіздік комитетімен (бұдан әрі – Ұлттық қауіпсіздік комитеті) келісу үшін «Бүркіт» бірыңғай цифрлық жүйесіне (бұдан әрі – «Бүркіт» БЦЖ) енгізеді.»;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7-тармақ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«7. Мәліметтер «Бүркіт» БЦЖ-ға енгізілгеннен кейін көрсетілетін қызметті беруші қабылданған күнінен бастап екі жұмыс күні ішінде құжаттарды Қазақстан Республикасы Сыртқы істер министрлігінің Консулдық қызмет департаменті арқылы (бұдан әрі – Консулдық қызмет департаменті) көрсетілетін қызметті алушының Қазақстан Республикасындағы соңғы тіркелген жері бойынша орналасқан ішкі істер органдарына (бұдан әрі – ішкі істер органы) жібереді.»;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9-тармақ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«9. Ішкі істер органы Консулдық қызмет департаменті арқылы күнтізбелік отыз күннен кешіктірмей, бір мезгілде «Бүркіт» БЦЖ-ға белгі енгізе отырып, көрсетілетін қызметті берушіні құжаттарды қарастыру нәтижесі туралы жазбаша хабардар етеді.»;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10-тармақ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«10. Ішкі істер органы Қазақстан Республикасынан тыс жерге тұрақты тұру үшін шығуға оң шешім қабылдаған жағдайда, көрсетілетін қызметті беруші көрсетілетін қызметті алушыға ішкі істер органынан жазбаша хабарлама келіп түскен және (немесе) «Бүркіт» БЦЖ-ға рұқсат белгісі қойылған сәттен бастап бес жұмыс күні ішінде осы Қағидаларға 4-қосымшаға сәйкес нысан бойынша Қазақстан Республикасынан тыс жерге тұрақты тұру үшін шығуға шешім ресімделгені туралы Қазақстан Республикасының консулдық лауазымды адамының қолымен және мөрімен расталған хабарлама береді.»;</w:t>
      </w:r>
    </w:p>
    <w:p>
      <w:pPr>
        <w:ind w:firstLine="709"/>
        <w:jc w:val="both"/>
        <w:rPr>
          <w:sz w:val="28"/>
          <w:szCs w:val="28"/>
          <w:lang w:val="kk-KZ"/>
        </w:rPr>
      </w:pPr>
      <w:r w:rsidRPr="00CF365E">
        <w:rPr>
          <w:sz w:val="28"/>
          <w:szCs w:val="28"/>
          <w:lang w:val="kk-KZ"/>
        </w:rPr>
        <w:t xml:space="preserve">11-тармақ мынадай редакцияда жазылсын:</w:t>
      </w:r>
    </w:p>
    <w:p>
      <w:pPr>
        <w:ind w:firstLine="709"/>
        <w:jc w:val="both"/>
        <w:rPr>
          <w:sz w:val="28"/>
          <w:szCs w:val="28"/>
          <w:lang w:val="kk-KZ"/>
        </w:rPr>
      </w:pPr>
      <w:r w:rsidRPr="00CF365E">
        <w:rPr>
          <w:sz w:val="28"/>
          <w:szCs w:val="28"/>
          <w:lang w:val="kk-KZ"/>
        </w:rPr>
        <w:t xml:space="preserve">«11. Ішкі істер органы Қазақстан Республикасынан тыс жерге тұрақты тұру үшін шығуға рұқсат ресімдеуден алдын ала бас тартқан жағдайда, көрсетілетін қызметті беруші ішкі істер органынан бас тарту туралы жазбаша хабарлама келіп түскен және (немесе) «Бүркіт» БЦЖ-ға белгі қойылған сәттен бастап 5 (бес) жұмыс күні ішінде көрсетілетін қызметті</w:t>
      </w:r>
      <w:r w:rsidRPr="00CF365E">
        <w:rPr>
          <w:bCs/>
          <w:sz w:val="28"/>
          <w:szCs w:val="28"/>
          <w:lang w:val="kk-KZ"/>
        </w:rPr>
        <w:t xml:space="preserve"> </w:t>
      </w:r>
      <w:r w:rsidRPr="00CF365E">
        <w:rPr>
          <w:sz w:val="28"/>
          <w:szCs w:val="28"/>
          <w:lang w:val="kk-KZ"/>
        </w:rPr>
        <w:t xml:space="preserve">алушыны бас тарту себептерін көрсете отырып, мемлекеттік қызметті көрсетуден бас тарту туралы хабардар етеді.»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14-тармақ мынадай редакцияда жазылсын:</w:t>
      </w:r>
    </w:p>
    <w:p>
      <w:pPr>
        <w:ind w:firstLine="708"/>
        <w:jc w:val="both"/>
        <w:rPr>
          <w:sz w:val="28"/>
          <w:lang w:val="kk-KZ"/>
        </w:rPr>
      </w:pPr>
      <w:r w:rsidRPr="00CF365E">
        <w:rPr>
          <w:sz w:val="28"/>
          <w:lang w:val="kk-KZ"/>
        </w:rPr>
        <w:t xml:space="preserve">«14. </w:t>
      </w:r>
      <w:r w:rsidRPr="00CF365E">
        <w:rPr>
          <w:sz w:val="28"/>
          <w:szCs w:val="28"/>
          <w:lang w:val="kk-KZ"/>
        </w:rPr>
        <w:t xml:space="preserve">Мемлекеттік және әлеуметтік жауапкершілігі бар көрсетілетін қызметтер туралы заң</w:t>
      </w:r>
      <w:r w:rsidRPr="00CF365E">
        <w:rPr>
          <w:sz w:val="28"/>
          <w:lang w:val="kk-KZ"/>
        </w:rPr>
        <w:t xml:space="preserve">ның 5-бабы 2-тармағының 11) тармақшасына сәйкес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15-тармақ мынадай редакцияда жазылсын:</w:t>
      </w:r>
    </w:p>
    <w:p>
      <w:pPr>
        <w:ind w:firstLine="708"/>
        <w:jc w:val="both"/>
        <w:rPr>
          <w:sz w:val="28"/>
          <w:szCs w:val="28"/>
          <w:lang w:val="kk-KZ"/>
        </w:rPr>
      </w:pPr>
      <w:r w:rsidRPr="00CF365E">
        <w:rPr>
          <w:sz w:val="28"/>
          <w:szCs w:val="28"/>
          <w:lang w:val="kk-KZ"/>
        </w:rPr>
        <w:t xml:space="preserve">«15. Мемлекеттік қызмет көрсетуден бас тарту осы Қағидаларға </w:t>
      </w:r>
      <w:r>
        <w:rPr>
          <w:sz w:val="28"/>
          <w:szCs w:val="28"/>
          <w:lang w:val="kk-KZ" w:eastAsia="ja-JP"/>
        </w:rPr>
        <w:br/>
      </w:r>
      <w:r w:rsidRPr="00CF365E">
        <w:rPr>
          <w:sz w:val="28"/>
          <w:szCs w:val="28"/>
          <w:lang w:val="kk-KZ"/>
        </w:rPr>
        <w:t xml:space="preserve">3-қосымшаға сәйкес мемлекеттік қызмет көрсетуге қойылатын негізгі талаптар тізбесінде реттік нөмірі 10-жолда көрсетілген негіздер бойынша жүзеге асырылады.</w:t>
      </w:r>
    </w:p>
    <w:p>
      <w:pPr>
        <w:ind w:firstLine="708"/>
        <w:jc w:val="both"/>
        <w:rPr>
          <w:sz w:val="28"/>
          <w:szCs w:val="28"/>
          <w:lang w:val="kk-KZ"/>
        </w:rPr>
      </w:pPr>
      <w:r w:rsidRPr="00CF365E">
        <w:rPr>
          <w:sz w:val="28"/>
          <w:szCs w:val="28"/>
          <w:lang w:val="kk-KZ"/>
        </w:rPr>
        <w:t xml:space="preserve">Мемлекеттік қызмет көрсетуден бас тартылған кезде көрсетілетін қызметті алушымен тыңдау өткізілмейді.»;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16-тармақтың бесінші бөлігі мынадай редакцияда жазылсын:</w:t>
      </w:r>
    </w:p>
    <w:p>
      <w:pPr>
        <w:pStyle w:val="NoSpacing"/>
        <w:ind w:firstLine="709"/>
        <w:jc w:val="both"/>
        <w:rPr>
          <w:rFonts w:ascii="Times New Roman" w:hAnsi="Times New Roman" w:cs="Times New Roman"/>
          <w:sz w:val="28"/>
          <w:lang w:val="kk-KZ"/>
        </w:rPr>
      </w:pPr>
      <w:r w:rsidRPr="00CF365E">
        <w:rPr>
          <w:rFonts w:ascii="Times New Roman" w:hAnsi="Times New Roman" w:cs="Times New Roman"/>
          <w:sz w:val="28"/>
          <w:szCs w:val="28"/>
          <w:lang w:val="kk-KZ"/>
        </w:rPr>
        <w:t xml:space="preserve">«</w:t>
      </w:r>
      <w:r w:rsidRPr="00CF365E">
        <w:rPr>
          <w:rFonts w:ascii="Times New Roman" w:hAnsi="Times New Roman" w:cs="Times New Roman"/>
          <w:sz w:val="28"/>
          <w:lang w:val="kk-KZ"/>
        </w:rPr>
        <w:t xml:space="preserve">Көрсетілетін қызметті алушыдан көрсетілетін қызметті берушінің атына келіп түскен шағым </w:t>
      </w:r>
      <w:r w:rsidRPr="00CF365E">
        <w:rPr>
          <w:rFonts w:ascii="Times New Roman" w:hAnsi="Times New Roman" w:cs="Times New Roman"/>
          <w:sz w:val="28"/>
          <w:szCs w:val="28"/>
          <w:lang w:val="kk-KZ"/>
        </w:rPr>
        <w:t xml:space="preserve">Мемлекеттік және әлеуметтік жауапкершілігі бар көрсетілетін қызметтер туралы заңның</w:t>
      </w:r>
      <w:r w:rsidRPr="00CF365E">
        <w:rPr>
          <w:rFonts w:ascii="Times New Roman" w:hAnsi="Times New Roman" w:cs="Times New Roman"/>
          <w:sz w:val="28"/>
          <w:lang w:val="kk-KZ"/>
        </w:rPr>
        <w:t xml:space="preserve"> 25-бабы 2-тармағына сәйкес тіркелген күнінен бастап бес жұмыс күні ішінде қаралуға жатады.»;</w:t>
      </w:r>
    </w:p>
    <w:p>
      <w:pPr>
        <w:ind w:firstLine="708"/>
        <w:jc w:val="both"/>
        <w:rPr>
          <w:sz w:val="28"/>
          <w:lang w:val="kk-KZ"/>
        </w:rPr>
      </w:pPr>
      <w:r w:rsidRPr="00CF365E">
        <w:rPr>
          <w:sz w:val="28"/>
          <w:lang w:val="kk-KZ"/>
        </w:rPr>
        <w:t xml:space="preserve">Көрсетілген Қағидаларға 3-қосымшаға сәйкес «</w:t>
      </w:r>
      <w:r w:rsidRPr="00CF365E">
        <w:rPr>
          <w:sz w:val="28"/>
          <w:szCs w:val="28"/>
          <w:lang w:val="kk-KZ"/>
        </w:rPr>
        <w:t xml:space="preserve">Қазақстан Республикасынан тыс жерге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w:t>
      </w:r>
      <w:r w:rsidRPr="00CF365E">
        <w:rPr>
          <w:sz w:val="28"/>
          <w:lang w:val="kk-KZ"/>
        </w:rPr>
        <w:t xml:space="preserve">» мемлекеттік </w:t>
      </w:r>
      <w:r w:rsidRPr="00CF365E">
        <w:rPr>
          <w:color w:val="000000"/>
          <w:sz w:val="28"/>
          <w:szCs w:val="28"/>
          <w:lang w:val="kk-KZ"/>
        </w:rPr>
        <w:t xml:space="preserve">қызметін көрсетуге</w:t>
      </w:r>
      <w:r w:rsidRPr="00CF365E">
        <w:rPr>
          <w:sz w:val="28"/>
          <w:lang w:val="kk-KZ"/>
        </w:rPr>
        <w:t xml:space="preserve"> қойылатын негізгі талаптар тізбесі осы Тізбеге 7-қосымшаға сәйкес жаңа редакцияда жазылсын.  </w:t>
      </w:r>
    </w:p>
    <w:p>
      <w:pPr>
        <w:pStyle w:val="NoSpacing"/>
        <w:ind w:firstLine="709"/>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8. «Қайтып оралуға арналған куәлікті ресімдеу» мемлекеттік қызмет көрсету қағидаларын бекіту туралы» Қазақстан Республикасы Сыртқы істер министрінің 2020 жылғы 14 мамырдағы № 11-1-4/155 бұйрығына (Нормативтік құқықтық актілерді мемлекеттік тіркеу тізілімінде № 20642 болып тіркелген) мынадай өзгерістер енгізілсін:</w:t>
      </w:r>
    </w:p>
    <w:p>
      <w:pPr>
        <w:ind w:firstLine="709"/>
        <w:jc w:val="both"/>
        <w:rPr>
          <w:sz w:val="28"/>
          <w:lang w:val="kk-KZ"/>
        </w:rPr>
      </w:pPr>
      <w:r w:rsidRPr="00CF365E">
        <w:rPr>
          <w:sz w:val="28"/>
          <w:lang w:val="kk-KZ"/>
        </w:rPr>
        <w:t xml:space="preserve">кіріспе мынадай редакцияда жазылсын:</w:t>
      </w:r>
    </w:p>
    <w:p>
      <w:pPr>
        <w:ind w:firstLine="708"/>
        <w:jc w:val="both"/>
        <w:rPr>
          <w:sz w:val="28"/>
          <w:lang w:val="kk-KZ"/>
        </w:rPr>
      </w:pPr>
      <w:r w:rsidRPr="00CF365E">
        <w:rPr>
          <w:sz w:val="28"/>
          <w:lang w:val="kk-KZ"/>
        </w:rPr>
        <w:t xml:space="preserve">««Мемлекеттік және әлеуметтік жауапкершілігі бар көрсетілетін қызметтер туралы» Қазақстан Республикасы Заңының 10-бабы </w:t>
      </w:r>
      <w:r>
        <w:rPr>
          <w:sz w:val="28"/>
          <w:szCs w:val="28"/>
          <w:lang w:val="kk-KZ"/>
        </w:rPr>
        <w:br/>
      </w:r>
      <w:r w:rsidRPr="00CF365E">
        <w:rPr>
          <w:sz w:val="28"/>
          <w:lang w:val="kk-KZ"/>
        </w:rPr>
        <w:t xml:space="preserve">1) тармақшасына сәйкес </w:t>
      </w:r>
      <w:r w:rsidRPr="00CF365E">
        <w:rPr>
          <w:b/>
          <w:sz w:val="28"/>
          <w:lang w:val="kk-KZ"/>
        </w:rPr>
        <w:t xml:space="preserve">БҰЙЫРАМЫН:</w:t>
      </w:r>
      <w:r w:rsidRPr="00CF365E">
        <w:rPr>
          <w:sz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көрсетілген бұйрықпен бекітілген «Қайтып оралуға арналған куәлікті ресімдеу» мемлекеттік қызмет көрсету қағидаларында:</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1-тармақ мынадай редакцияда жазылсын:</w:t>
      </w:r>
    </w:p>
    <w:p>
      <w:pPr>
        <w:ind w:firstLine="708"/>
        <w:jc w:val="both"/>
        <w:rPr>
          <w:sz w:val="28"/>
          <w:lang w:val="kk-KZ"/>
        </w:rPr>
      </w:pPr>
      <w:r w:rsidRPr="00CF365E">
        <w:rPr>
          <w:sz w:val="28"/>
          <w:lang w:val="kk-KZ"/>
        </w:rPr>
        <w:t xml:space="preserve">«1. Осы «Қайтып оралуға арналған куәлікті ресімдеу» мемлекеттік қызмет көрсету қағидалары (бұдан әрі - Қағидалар) «Жеке басты куәландыратын құжаттар туралы» Қазақстан Республикасы Заңының 17-бабына және «Мемлекеттік және әлеуметтік жауапкершілігі бар көрсетілетін қызметтер туралы» Қазақстан Республикасы Заңының </w:t>
      </w:r>
      <w:r w:rsidRPr="00CF365E">
        <w:rPr>
          <w:sz w:val="28"/>
          <w:szCs w:val="28"/>
          <w:lang w:val="kk-KZ"/>
        </w:rPr>
        <w:t xml:space="preserve">(бұдан әрі – Мемлекеттік және әлеуметтік жауапкершілігі бар көрсетілетін қызметтер туралы заң)</w:t>
      </w:r>
      <w:r w:rsidRPr="00CF365E">
        <w:rPr>
          <w:sz w:val="28"/>
          <w:lang w:val="kk-KZ"/>
        </w:rPr>
        <w:t xml:space="preserve"> 10-бабы</w:t>
      </w:r>
      <w:r>
        <w:rPr>
          <w:sz w:val="28"/>
          <w:szCs w:val="28"/>
          <w:lang w:val="kk-KZ"/>
        </w:rPr>
        <w:br/>
      </w:r>
      <w:r w:rsidRPr="00CF365E">
        <w:rPr>
          <w:sz w:val="28"/>
          <w:lang w:val="kk-KZ"/>
        </w:rPr>
        <w:t xml:space="preserve">1) тармақшасына сәйкес әзірленді және «Қайтып оралуға арналған куәлікті ресімдеу» мемлекеттік қызмет (бұдан әрі – мемлекеттік көрсетілетін қызмет) көрсету тәртібін айқындайды.»;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3-тармақтың сегізінші бөлігі мынадай редакцияда жазылсын:</w:t>
      </w:r>
    </w:p>
    <w:p>
      <w:pPr>
        <w:ind w:firstLine="708"/>
        <w:jc w:val="both"/>
        <w:rPr>
          <w:sz w:val="28"/>
          <w:lang w:val="kk-KZ"/>
        </w:rPr>
      </w:pPr>
      <w:r w:rsidRPr="00CF365E">
        <w:rPr>
          <w:sz w:val="28"/>
          <w:lang w:val="kk-KZ"/>
        </w:rPr>
        <w:t xml:space="preserve">«Мемлекеттік қызмет көрсету ерекшеліктерін ескере отырып, мәліметтерді қамтитын мемлекеттік қызмет көрсетуге қойылатын негізгі талаптардың тізбесі осы Қағидалардың 2-қосымшасында қамтылған.»;</w:t>
      </w:r>
    </w:p>
    <w:p>
      <w:pPr>
        <w:pStyle w:val="NoSpacing"/>
        <w:ind w:firstLine="708"/>
        <w:jc w:val="both"/>
        <w:rPr>
          <w:sz w:val="28"/>
          <w:szCs w:val="28"/>
          <w:lang w:val="kk-KZ"/>
        </w:rPr>
      </w:pPr>
      <w:r w:rsidRPr="00CF365E">
        <w:rPr>
          <w:rFonts w:ascii="Times New Roman" w:hAnsi="Times New Roman" w:cs="Times New Roman"/>
          <w:sz w:val="28"/>
          <w:szCs w:val="28"/>
          <w:lang w:val="kk-KZ"/>
        </w:rPr>
        <w:t xml:space="preserve">4-тармақтың екінші бөлігі мынадай редакцияда жазылсын:</w:t>
      </w:r>
    </w:p>
    <w:p>
      <w:pPr>
        <w:pStyle w:val="NoSpacing"/>
        <w:ind w:firstLine="708"/>
        <w:jc w:val="both"/>
        <w:rPr>
          <w:bCs/>
          <w:sz w:val="28"/>
          <w:szCs w:val="28"/>
          <w:lang w:val="kk-KZ"/>
        </w:rPr>
      </w:pPr>
      <w:r w:rsidRPr="00CF365E">
        <w:rPr>
          <w:rFonts w:ascii="Times New Roman" w:hAnsi="Times New Roman" w:cs="Times New Roman"/>
          <w:sz w:val="28"/>
          <w:szCs w:val="28"/>
          <w:lang w:val="kk-KZ"/>
        </w:rPr>
        <w:t xml:space="preserve">«</w:t>
      </w:r>
      <w:r w:rsidRPr="00CF365E">
        <w:rPr>
          <w:rFonts w:ascii="Times New Roman" w:hAnsi="Times New Roman" w:cs="Times New Roman"/>
          <w:bCs/>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қызметті беруші өтінішті цифрлық күту парағы арқылы қабылдайды </w:t>
      </w:r>
      <w:r w:rsidRPr="00CF365E">
        <w:rPr>
          <w:rFonts w:ascii="Times New Roman" w:hAnsi="Times New Roman" w:cs="Times New Roman"/>
          <w:sz w:val="28"/>
          <w:szCs w:val="28"/>
          <w:lang w:val="kk-KZ"/>
        </w:rPr>
        <w:t xml:space="preserve">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r w:rsidRPr="00CF365E">
        <w:rPr>
          <w:rFonts w:ascii="Times New Roman" w:hAnsi="Times New Roman" w:cs="Times New Roman"/>
          <w:bCs/>
          <w:sz w:val="28"/>
          <w:szCs w:val="28"/>
          <w:lang w:val="kk-KZ"/>
        </w:rPr>
        <w:t xml:space="preserve">.</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bCs/>
          <w:sz w:val="28"/>
          <w:szCs w:val="28"/>
          <w:lang w:val="kk-KZ"/>
        </w:rPr>
      </w:pPr>
      <w:r w:rsidRPr="00CF365E">
        <w:rPr>
          <w:rFonts w:ascii="Times New Roman" w:hAnsi="Times New Roman" w:cs="Times New Roman"/>
          <w:bCs/>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bCs/>
          <w:sz w:val="28"/>
          <w:szCs w:val="28"/>
          <w:lang w:val="kk-KZ"/>
        </w:rPr>
      </w:pPr>
      <w:r w:rsidRPr="00CF365E">
        <w:rPr>
          <w:bCs/>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r w:rsidRPr="00CF365E">
        <w:rPr>
          <w:sz w:val="28"/>
          <w:szCs w:val="28"/>
          <w:lang w:val="kk-KZ"/>
        </w:rPr>
        <w:t xml:space="preserve">.</w:t>
      </w:r>
      <w:r w:rsidRPr="00CF365E">
        <w:rPr>
          <w:bCs/>
          <w:sz w:val="28"/>
          <w:szCs w:val="28"/>
          <w:lang w:val="kk-KZ"/>
        </w:rPr>
        <w:t xml:space="preserve">»;</w:t>
      </w:r>
    </w:p>
    <w:p>
      <w:pPr>
        <w:ind w:firstLine="708"/>
        <w:jc w:val="both"/>
        <w:rPr>
          <w:sz w:val="28"/>
          <w:szCs w:val="28"/>
          <w:lang w:val="kk-KZ"/>
        </w:rPr>
      </w:pPr>
      <w:r w:rsidRPr="00CF365E">
        <w:rPr>
          <w:sz w:val="28"/>
          <w:szCs w:val="28"/>
          <w:lang w:val="kk-KZ"/>
        </w:rPr>
        <w:t xml:space="preserve">8-тармақтың екінші, үшінші, төртінші, бесінші бөліктері алынып тасталынсын;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9-тармақ мынадай редакцияда жазылсын:</w:t>
      </w:r>
    </w:p>
    <w:p>
      <w:pPr>
        <w:ind w:firstLine="708"/>
        <w:jc w:val="both"/>
        <w:rPr>
          <w:sz w:val="28"/>
          <w:szCs w:val="28"/>
          <w:lang w:val="kk-KZ"/>
        </w:rPr>
      </w:pPr>
      <w:r w:rsidRPr="00CF365E">
        <w:rPr>
          <w:sz w:val="28"/>
          <w:szCs w:val="28"/>
          <w:lang w:val="kk-KZ"/>
        </w:rPr>
        <w:t xml:space="preserve">«9. Мемлекеттік қызмет көрсетуден бас тарту мемлекеттік қызмет көрсетуге қойылатын негізгі талаптар Тізбесінің 10-тармағында көрсетілген негіздер бойынша жүзеге асырылады.</w:t>
      </w:r>
    </w:p>
    <w:p>
      <w:pPr>
        <w:ind w:firstLine="708"/>
        <w:jc w:val="both"/>
        <w:rPr>
          <w:sz w:val="28"/>
          <w:szCs w:val="28"/>
          <w:lang w:val="kk-KZ"/>
        </w:rPr>
      </w:pPr>
      <w:r w:rsidRPr="00CF365E">
        <w:rPr>
          <w:sz w:val="28"/>
          <w:lang w:val="kk-KZ"/>
        </w:rPr>
        <w:t xml:space="preserve">Мемлекеттік қызмет көрсетуден бас тартылған жағдайда тыңдау өткізілмейді.</w:t>
      </w:r>
      <w:r w:rsidRPr="00CF365E">
        <w:rPr>
          <w:sz w:val="28"/>
          <w:szCs w:val="28"/>
          <w:lang w:val="kk-KZ"/>
        </w:rPr>
        <w:t xml:space="preserve">»;</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10-тармақ мынадай редакцияда жазылсын:</w:t>
      </w:r>
    </w:p>
    <w:p>
      <w:pPr>
        <w:ind w:firstLine="708"/>
        <w:jc w:val="both"/>
        <w:rPr>
          <w:sz w:val="28"/>
          <w:lang w:val="kk-KZ"/>
        </w:rPr>
      </w:pPr>
      <w:r w:rsidRPr="00CF365E">
        <w:rPr>
          <w:sz w:val="28"/>
          <w:szCs w:val="28"/>
          <w:lang w:val="kk-KZ"/>
        </w:rPr>
        <w:t xml:space="preserve">«10. Мемлекеттік және әлеуметтік жауапкершілігі бар көрсетілетін қызметтер туралы заң</w:t>
      </w:r>
      <w:r w:rsidRPr="00CF365E">
        <w:rPr>
          <w:sz w:val="28"/>
          <w:lang w:val="kk-KZ"/>
        </w:rPr>
        <w:t xml:space="preserve">ның 5-бабы 2-тармағының 11) тармақшасына сәйкес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13-тармақ мынадай редакцияда жазылсын:</w:t>
      </w:r>
    </w:p>
    <w:p>
      <w:pPr>
        <w:pStyle w:val="NoSpacing"/>
        <w:ind w:firstLine="709"/>
        <w:jc w:val="both"/>
        <w:rPr>
          <w:rFonts w:ascii="Times New Roman" w:hAnsi="Times New Roman" w:cs="Times New Roman"/>
          <w:sz w:val="28"/>
          <w:lang w:val="kk-KZ"/>
        </w:rPr>
      </w:pPr>
      <w:r w:rsidRPr="00CF365E">
        <w:rPr>
          <w:rFonts w:ascii="Times New Roman" w:hAnsi="Times New Roman" w:cs="Times New Roman"/>
          <w:sz w:val="28"/>
          <w:szCs w:val="28"/>
          <w:lang w:val="kk-KZ"/>
        </w:rPr>
        <w:t xml:space="preserve">«13. </w:t>
      </w:r>
      <w:r w:rsidRPr="00CF365E">
        <w:rPr>
          <w:rFonts w:ascii="Times New Roman" w:hAnsi="Times New Roman" w:cs="Times New Roman"/>
          <w:sz w:val="28"/>
          <w:lang w:val="kk-KZ"/>
        </w:rPr>
        <w:t xml:space="preserve">Көрсетілетін қызметті алушыдан көрсетілетін қызметті берушінің атына келіп түскен шағым </w:t>
      </w:r>
      <w:r w:rsidRPr="00CF365E">
        <w:rPr>
          <w:rFonts w:ascii="Times New Roman" w:hAnsi="Times New Roman" w:cs="Times New Roman"/>
          <w:sz w:val="28"/>
          <w:szCs w:val="28"/>
          <w:lang w:val="kk-KZ"/>
        </w:rPr>
        <w:t xml:space="preserve">Мемлекеттік және әлеуметтік жауапкершілігі бар көрсетілетін қызметтер туралы заңның</w:t>
      </w:r>
      <w:r w:rsidRPr="00CF365E">
        <w:rPr>
          <w:rFonts w:ascii="Times New Roman" w:hAnsi="Times New Roman" w:cs="Times New Roman"/>
          <w:sz w:val="28"/>
          <w:lang w:val="kk-KZ"/>
        </w:rPr>
        <w:t xml:space="preserve"> 25-бабы 2-тармағына сәйкес тіркелген күнінен бастап бес жұмыс күні ішінде қаралуға жатады.»;</w:t>
      </w:r>
    </w:p>
    <w:p>
      <w:pPr>
        <w:ind w:firstLine="708"/>
        <w:jc w:val="both"/>
        <w:rPr>
          <w:sz w:val="28"/>
          <w:lang w:val="kk-KZ"/>
        </w:rPr>
      </w:pPr>
      <w:r w:rsidRPr="00CF365E">
        <w:rPr>
          <w:sz w:val="28"/>
          <w:lang w:val="kk-KZ"/>
        </w:rPr>
        <w:t xml:space="preserve">Көрсетілетін Қағидаларға 2-қосымшаға сәйкес «</w:t>
      </w:r>
      <w:r w:rsidRPr="00CF365E">
        <w:rPr>
          <w:sz w:val="28"/>
          <w:szCs w:val="28"/>
          <w:lang w:val="kk-KZ"/>
        </w:rPr>
        <w:t xml:space="preserve">Қайтып оралуға арналған куәлікті ресімдеу</w:t>
      </w:r>
      <w:r w:rsidRPr="00CF365E">
        <w:rPr>
          <w:sz w:val="28"/>
          <w:lang w:val="kk-KZ"/>
        </w:rPr>
        <w:t xml:space="preserve">» мемлекеттік </w:t>
      </w:r>
      <w:r w:rsidRPr="00CF365E">
        <w:rPr>
          <w:color w:val="000000"/>
          <w:sz w:val="28"/>
          <w:szCs w:val="28"/>
          <w:lang w:val="kk-KZ"/>
        </w:rPr>
        <w:t xml:space="preserve">қызмет көрсетуге</w:t>
      </w:r>
      <w:r w:rsidRPr="00CF365E">
        <w:rPr>
          <w:sz w:val="28"/>
          <w:lang w:val="kk-KZ"/>
        </w:rPr>
        <w:t xml:space="preserve"> қойылатын негізгі талаптар тізбесі осы Тізбеге 8-қосымшаға сәйкес жаңа редакцияда жазылсын. </w:t>
      </w:r>
    </w:p>
    <w:p>
      <w:pPr>
        <w:ind w:firstLine="708"/>
        <w:jc w:val="both"/>
        <w:rPr>
          <w:sz w:val="28"/>
          <w:szCs w:val="28"/>
          <w:lang w:val="kk-KZ"/>
        </w:rPr>
      </w:pPr>
      <w:r w:rsidRPr="00CF365E">
        <w:rPr>
          <w:sz w:val="28"/>
          <w:lang w:val="kk-KZ"/>
        </w:rPr>
        <w:t xml:space="preserve">9. </w:t>
      </w:r>
      <w:r w:rsidRPr="00CF365E">
        <w:rPr>
          <w:sz w:val="28"/>
          <w:szCs w:val="28"/>
          <w:lang w:val="kk-KZ"/>
        </w:rPr>
        <w:t xml:space="preserve">Қазақстан Республикасы Сыртқы істер министрінің 2020 жылғы </w:t>
      </w:r>
      <w:r>
        <w:rPr>
          <w:sz w:val="28"/>
          <w:szCs w:val="28"/>
          <w:lang w:val="kk-KZ" w:eastAsia="ja-JP"/>
        </w:rPr>
        <w:br/>
      </w:r>
      <w:r w:rsidRPr="00CF365E">
        <w:rPr>
          <w:sz w:val="28"/>
          <w:szCs w:val="28"/>
          <w:lang w:val="kk-KZ"/>
        </w:rPr>
        <w:t xml:space="preserve">12 маусымдағы № 11-1-4/192 бұйрығымен бекітілген «Шетелде азаматтық хал актілерін мемлекеттік тіркеу саласында мемлекеттік қызметтерді көрсету, сондай-ақ азаматтық хал актілерін тіркеу туралы қайталама куәліктер мен анықтамалар беру» мемлекеттік қызмет көрсету қағидаларына (Нормативтік құқықтық актілерді мемлекеттік тіркеу тізілімінде № </w:t>
      </w:r>
      <w:r w:rsidRPr="00CF365E">
        <w:rPr>
          <w:sz w:val="28"/>
          <w:lang w:val="kk-KZ"/>
        </w:rPr>
        <w:t xml:space="preserve">20857 </w:t>
      </w:r>
      <w:r w:rsidRPr="00CF365E">
        <w:rPr>
          <w:sz w:val="28"/>
          <w:szCs w:val="28"/>
          <w:lang w:val="kk-KZ"/>
        </w:rPr>
        <w:t xml:space="preserve">болып тіркелген) мынадай өзгерістер енгізілсін: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10-тармақ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«10.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rPr>
        <w:t xml:space="preserve">9-тармағында көрсетілген құжаттар топтамасын ұсынбаған жағдайда көрсетілетін қызметті беруші өтінішті цифрлық күту парағы арқылы қабылдайды 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ind w:firstLine="709"/>
        <w:jc w:val="both"/>
        <w:rPr>
          <w:sz w:val="28"/>
          <w:szCs w:val="28"/>
          <w:lang w:val="kk-KZ"/>
        </w:rPr>
      </w:pPr>
      <w:r w:rsidRPr="00CF365E">
        <w:rPr>
          <w:sz w:val="28"/>
          <w:szCs w:val="28"/>
          <w:lang w:val="kk-KZ"/>
        </w:rPr>
        <w:t xml:space="preserve">19-тармақ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«19.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rPr>
        <w:t xml:space="preserve">9-тармағында көрсетілген құжаттар топтамасын ұсынбаған жағдайда көрсетілетін қызметті беруші өтінішті цифрлық күту парағы арқылы қабылдайды 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 </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ind w:firstLine="709"/>
        <w:jc w:val="both"/>
        <w:rPr>
          <w:sz w:val="28"/>
          <w:szCs w:val="28"/>
          <w:lang w:val="kk-KZ"/>
        </w:rPr>
      </w:pPr>
      <w:r w:rsidRPr="00CF365E">
        <w:rPr>
          <w:sz w:val="28"/>
          <w:szCs w:val="28"/>
          <w:lang w:val="kk-KZ"/>
        </w:rPr>
        <w:t xml:space="preserve">29-тармақ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«29.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rPr>
        <w:t xml:space="preserve">9-тармағында көрсетілген құжаттар топтамасын ұсынбаған жағдайда көрсетілетін қызметті беруші өтінішті цифрлық күту парағы арқылы қабылдайды 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w:t>
      </w:r>
      <w:r w:rsidRPr="00CF365E">
        <w:rPr>
          <w:rFonts w:ascii="Times New Roman" w:hAnsi="Times New Roman" w:cs="Times New Roman"/>
          <w:sz w:val="28"/>
          <w:szCs w:val="28"/>
          <w:lang w:val="kk-KZ"/>
        </w:rPr>
        <w:t xml:space="preserve">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ind w:firstLine="709"/>
        <w:jc w:val="both"/>
        <w:rPr>
          <w:sz w:val="28"/>
          <w:szCs w:val="28"/>
          <w:lang w:val="kk-KZ"/>
        </w:rPr>
      </w:pPr>
      <w:r w:rsidRPr="00CF365E">
        <w:rPr>
          <w:sz w:val="28"/>
          <w:szCs w:val="28"/>
          <w:lang w:val="kk-KZ"/>
        </w:rPr>
        <w:t xml:space="preserve">40-тармақ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«40.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rPr>
        <w:t xml:space="preserve">9-тармағында көрсетілген құжаттар топтамасын ұсынбаған жағдайда көрсетілетін қызметті беруші өтінішті цифрлық күту парағы арқылы қабылдайды 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ind w:firstLine="709"/>
        <w:jc w:val="both"/>
        <w:rPr>
          <w:sz w:val="28"/>
          <w:szCs w:val="28"/>
          <w:lang w:val="kk-KZ"/>
        </w:rPr>
      </w:pPr>
      <w:r w:rsidRPr="00CF365E">
        <w:rPr>
          <w:sz w:val="28"/>
          <w:szCs w:val="28"/>
          <w:lang w:val="kk-KZ"/>
        </w:rPr>
        <w:t xml:space="preserve">52-тармақ мынадай редакцияда жазылсын:</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«52.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w:t>
      </w:r>
      <w:r>
        <w:rPr>
          <w:rFonts w:ascii="Times New Roman" w:eastAsia="Times New Roman" w:hAnsi="Times New Roman" w:cs="Times New Roman"/>
          <w:sz w:val="28"/>
          <w:szCs w:val="28"/>
          <w:lang w:val="kk-KZ" w:eastAsia="ja-JP"/>
        </w:rPr>
        <w:br/>
      </w:r>
      <w:r w:rsidRPr="00CF365E">
        <w:rPr>
          <w:rFonts w:ascii="Times New Roman" w:hAnsi="Times New Roman" w:cs="Times New Roman"/>
          <w:sz w:val="28"/>
          <w:szCs w:val="28"/>
          <w:lang w:val="kk-KZ"/>
        </w:rPr>
        <w:t xml:space="preserve">9-тармағында көрсетілген құжаттар топтамасын ұсынбаған жағдайда көрсетілетін қызметті беруші өтінішті цифрлық күту парағы арқылы қабылдайды және </w:t>
      </w:r>
      <w:r w:rsidRPr="00CF365E">
        <w:rPr>
          <w:rFonts w:ascii="Times New Roman" w:eastAsia="宋体" w:hAnsi="Times New Roman" w:eastAsiaTheme="minorEastAsia" w:cs="Times New Roman"/>
          <w:sz w:val="28"/>
          <w:szCs w:val="28"/>
          <w:lang w:val="kk-KZ"/>
        </w:rPr>
        <w:t xml:space="preserve">(еркі</w:t>
      </w:r>
      <w:r w:rsidRPr="00CF365E">
        <w:rPr>
          <w:rFonts w:ascii="Times New Roman" w:hAnsi="Times New Roman" w:cs="Times New Roman"/>
          <w:sz w:val="28"/>
          <w:szCs w:val="28"/>
          <w:lang w:val="kk-KZ"/>
        </w:rPr>
        <w:t xml:space="preserve">н нысанда) тиісті қолхат береді.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pStyle w:val="NoSpacing"/>
        <w:ind w:firstLine="708"/>
        <w:jc w:val="both"/>
        <w:rPr>
          <w:rFonts w:ascii="Times New Roman" w:hAnsi="Times New Roman" w:cs="Times New Roman"/>
          <w:sz w:val="28"/>
          <w:szCs w:val="28"/>
          <w:lang w:val="kk-KZ"/>
        </w:rPr>
      </w:pPr>
      <w:r w:rsidRPr="00CF365E">
        <w:rPr>
          <w:rFonts w:ascii="Times New Roman" w:hAnsi="Times New Roman" w:cs="Times New Roman"/>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pStyle w:val="NoSpacing"/>
        <w:ind w:firstLine="708"/>
        <w:jc w:val="both"/>
        <w:rPr>
          <w:rFonts w:ascii="Times New Roman" w:hAnsi="Times New Roman" w:cs="Times New Roman"/>
          <w:sz w:val="28"/>
          <w:szCs w:val="28"/>
          <w:lang w:val="kk-KZ"/>
        </w:rPr>
      </w:pPr>
      <w:r w:rsidRPr="00CF365E">
        <w:rPr>
          <w:rFonts w:ascii="Times New Roman" w:eastAsia="Times New Roman" w:hAnsi="Times New Roman"/>
          <w:sz w:val="28"/>
          <w:szCs w:val="28"/>
          <w:lang w:val="kk-KZ"/>
        </w:rPr>
        <w:t xml:space="preserve">Мемлекеттік қызмет көрсетуден бас тартылған кезде көрсетілетін қызметті алушымен тыңдау өткізілмейді.</w:t>
      </w:r>
      <w:r w:rsidRPr="00CF365E">
        <w:rPr>
          <w:rFonts w:ascii="Times New Roman" w:hAnsi="Times New Roman" w:cs="Times New Roman"/>
          <w:sz w:val="28"/>
          <w:szCs w:val="28"/>
          <w:lang w:val="kk-KZ"/>
        </w:rPr>
        <w:t xml:space="preserve">»;</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көрсетілген </w:t>
      </w:r>
      <w:r>
        <w:rPr>
          <w:rFonts w:ascii="Times New Roman" w:hAnsi="Times New Roman" w:cs="Times New Roman"/>
          <w:sz w:val="28"/>
          <w:szCs w:val="28"/>
          <w:lang w:val="kk-KZ"/>
        </w:rPr>
        <w:t xml:space="preserve">қағидаларға</w:t>
      </w:r>
      <w:r w:rsidRPr="009E5836">
        <w:rPr>
          <w:rFonts w:ascii="Times New Roman" w:hAnsi="Times New Roman" w:cs="Times New Roman"/>
          <w:sz w:val="28"/>
          <w:szCs w:val="28"/>
          <w:lang w:val="kk-KZ"/>
        </w:rPr>
        <w:t xml:space="preserve"> 1-қосымшада:</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реттік нөмірі 10-жол мынадай редакцияда жазылсын:</w:t>
      </w:r>
    </w:p>
    <w:p>
      <w:pPr>
        <w:ind w:firstLine="708"/>
        <w:jc w:val="both"/>
        <w:rPr>
          <w:sz w:val="28"/>
          <w:lang w:val="kk-KZ"/>
        </w:rPr>
      </w:pPr>
      <w:r w:rsidRPr="00CF365E">
        <w:rPr>
          <w:sz w:val="28"/>
          <w:lang w:val="kk-KZ"/>
        </w:rPr>
        <w:t xml:space="preserve">«</w:t>
      </w: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F434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CF365E">
              <w:rPr>
                <w:rFonts w:eastAsia="Calibri"/>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CF365E">
              <w:rPr>
                <w:rFonts w:eastAsia="Calibri"/>
                <w:color w:val="000000"/>
                <w:kern w:val="24"/>
                <w:sz w:val="28"/>
                <w:szCs w:val="28"/>
                <w:lang w:val="kk-KZ" w:eastAsia="en-US"/>
              </w:rPr>
              <w:t xml:space="preserve">Мемлекеттік қызметті және оның кіші түрлерін (бар </w:t>
            </w:r>
            <w:r w:rsidRPr="00CF365E">
              <w:rPr>
                <w:rFonts w:eastAsia="Calibri"/>
                <w:color w:val="000000"/>
                <w:kern w:val="24"/>
                <w:sz w:val="28"/>
                <w:szCs w:val="28"/>
                <w:lang w:val="kk-KZ" w:eastAsia="en-US"/>
              </w:rPr>
              <w:t xml:space="preserve">болса) көрсетуден бас тарту үшін Қазақстан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szCs w:val="28"/>
                <w:lang w:val="kk-KZ"/>
              </w:rPr>
            </w:pPr>
            <w:r w:rsidRPr="00CF365E">
              <w:rPr>
                <w:sz w:val="28"/>
                <w:szCs w:val="28"/>
                <w:lang w:val="kk-KZ"/>
              </w:rPr>
              <w:t xml:space="preserve">1) көрсетілетін қызметті алушының және (немесе) мемлекеттік қызмет көрсету үшін қажетті ұсынылған материалдардың, объектілердің, деректердің және </w:t>
            </w:r>
            <w:r w:rsidRPr="00CF365E">
              <w:rPr>
                <w:sz w:val="28"/>
                <w:szCs w:val="28"/>
                <w:lang w:val="kk-KZ"/>
              </w:rPr>
              <w:t xml:space="preserve">мәліметтердің осы Қағидалардың талаптарына сәйкес келмеуі;</w:t>
            </w:r>
          </w:p>
          <w:p>
            <w:pPr>
              <w:ind w:right="141" w:firstLine="207"/>
              <w:jc w:val="both"/>
              <w:rPr>
                <w:sz w:val="28"/>
                <w:szCs w:val="28"/>
                <w:lang w:val="kk-KZ"/>
              </w:rPr>
            </w:pPr>
            <w:r w:rsidRPr="00CF365E">
              <w:rPr>
                <w:sz w:val="28"/>
                <w:szCs w:val="28"/>
                <w:lang w:val="kk-KZ"/>
              </w:rPr>
              <w:t xml:space="preserve">2)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p>
          <w:p>
            <w:pPr>
              <w:ind w:right="141" w:firstLine="207"/>
              <w:jc w:val="both"/>
              <w:rPr>
                <w:sz w:val="28"/>
                <w:szCs w:val="28"/>
                <w:lang w:val="kk-KZ"/>
              </w:rPr>
            </w:pPr>
            <w:r w:rsidRPr="00CF365E">
              <w:rPr>
                <w:bCs/>
                <w:sz w:val="28"/>
                <w:szCs w:val="28"/>
                <w:lang w:val="kk-KZ"/>
              </w:rPr>
              <w:t xml:space="preserve">3) Қазақстан Республикасының «Мемлекеттік және әлеуметтік жауапкершілігі бар көрсетілетін қызметтер туралы» Заңның 18-2-бабы 2-тармағының 4) тармақшасында көзделген негіз бойынша мемлекеттік қызмет көрсетуді тоқтата тұру мерзімі өткеннен кейін анықталған кемшіліктердің жойылмауы.</w:t>
            </w:r>
          </w:p>
        </w:tc>
      </w:tr>
    </w:tbl>
    <w:p>
      <w:pPr>
        <w:ind w:firstLine="708"/>
        <w:jc w:val="right"/>
        <w:rPr>
          <w:sz w:val="28"/>
          <w:lang w:val="kk-KZ"/>
        </w:rPr>
      </w:pPr>
      <w:r w:rsidRPr="00CF365E">
        <w:rPr>
          <w:sz w:val="28"/>
          <w:lang w:val="kk-KZ"/>
        </w:rPr>
        <w:t xml:space="preserve">»;</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көрсетілген </w:t>
      </w:r>
      <w:r>
        <w:rPr>
          <w:rFonts w:ascii="Times New Roman" w:hAnsi="Times New Roman" w:cs="Times New Roman"/>
          <w:sz w:val="28"/>
          <w:szCs w:val="28"/>
          <w:lang w:val="kk-KZ"/>
        </w:rPr>
        <w:t xml:space="preserve">қағидаларға 2</w:t>
      </w:r>
      <w:r w:rsidRPr="009E5836">
        <w:rPr>
          <w:rFonts w:ascii="Times New Roman" w:hAnsi="Times New Roman" w:cs="Times New Roman"/>
          <w:sz w:val="28"/>
          <w:szCs w:val="28"/>
          <w:lang w:val="kk-KZ"/>
        </w:rPr>
        <w:t xml:space="preserve">-қосымшада:</w:t>
      </w:r>
    </w:p>
    <w:p>
      <w:pPr>
        <w:ind w:firstLine="708"/>
        <w:jc w:val="both"/>
        <w:rPr>
          <w:sz w:val="28"/>
          <w:lang w:val="kk-KZ"/>
        </w:rPr>
      </w:pPr>
      <w:r w:rsidRPr="009E5836">
        <w:rPr>
          <w:sz w:val="28"/>
          <w:szCs w:val="28"/>
          <w:lang w:val="kk-KZ"/>
        </w:rPr>
        <w:t xml:space="preserve">реттік нөмірі 10-</w:t>
      </w:r>
      <w:r>
        <w:rPr>
          <w:sz w:val="28"/>
          <w:szCs w:val="28"/>
          <w:lang w:val="kk-KZ"/>
        </w:rPr>
        <w:t xml:space="preserve">жол мынадай редакцияда жазылсын</w:t>
      </w:r>
      <w:r w:rsidRPr="00CF365E">
        <w:rPr>
          <w:sz w:val="28"/>
          <w:lang w:val="kk-KZ"/>
        </w:rPr>
        <w:t xml:space="preserve">:</w:t>
      </w:r>
    </w:p>
    <w:p>
      <w:pPr>
        <w:ind w:firstLine="708"/>
        <w:jc w:val="both"/>
        <w:rPr>
          <w:sz w:val="28"/>
          <w:lang w:val="kk-KZ"/>
        </w:rPr>
      </w:pPr>
      <w:r w:rsidRPr="00CF365E">
        <w:rPr>
          <w:sz w:val="28"/>
          <w:lang w:val="kk-KZ"/>
        </w:rPr>
        <w:t xml:space="preserve">«</w:t>
      </w: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F434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CF365E">
              <w:rPr>
                <w:rFonts w:eastAsia="Calibri"/>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CF365E">
              <w:rPr>
                <w:rFonts w:eastAsia="Calibri"/>
                <w:color w:val="000000"/>
                <w:kern w:val="24"/>
                <w:sz w:val="28"/>
                <w:szCs w:val="28"/>
                <w:lang w:val="kk-KZ" w:eastAsia="en-US"/>
              </w:rPr>
              <w:t xml:space="preserve">Мемлекеттік қызметті және оның кіші түрлерін (бар болса) көрсетуден бас тарту үшін Қазақстан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szCs w:val="28"/>
                <w:lang w:val="kk-KZ"/>
              </w:rPr>
            </w:pPr>
            <w:r w:rsidRPr="00CF365E">
              <w:rPr>
                <w:sz w:val="28"/>
                <w:szCs w:val="28"/>
                <w:lang w:val="kk-KZ"/>
              </w:rPr>
              <w:t xml:space="preserve">1) көрсетілетін қызметті алушының және (немесе) мемлекеттік қызмет көрсету үшін қажетті ұсынылған деректердің және мәліметтердің осы Қағидалардың 3-тарауындағы талаптарға сәйкес келмеуі;</w:t>
            </w:r>
          </w:p>
          <w:p>
            <w:pPr>
              <w:ind w:right="141" w:firstLine="207"/>
              <w:jc w:val="both"/>
              <w:rPr>
                <w:sz w:val="28"/>
                <w:szCs w:val="28"/>
                <w:lang w:val="kk-KZ"/>
              </w:rPr>
            </w:pPr>
            <w:r w:rsidRPr="00CF365E">
              <w:rPr>
                <w:sz w:val="28"/>
                <w:szCs w:val="28"/>
                <w:lang w:val="kk-KZ"/>
              </w:rPr>
              <w:t xml:space="preserve">2) көрсетілетін қызметті берушіде «Неке (ерлі-зайыптылық) және отбасы туралы» Қазақстан Республикасы Кодексінің 226-бабының 5-тармағына сәйкес неке қиюға (ерлі-зайыпты болуға) кедергі келтіретін мән-жайлардың болуын растайтын дәлелдемелердің болуы;</w:t>
            </w:r>
          </w:p>
          <w:p>
            <w:pPr>
              <w:ind w:right="141" w:firstLine="207"/>
              <w:jc w:val="both"/>
              <w:rPr>
                <w:sz w:val="28"/>
                <w:szCs w:val="28"/>
                <w:lang w:val="kk-KZ"/>
              </w:rPr>
            </w:pPr>
            <w:r w:rsidRPr="00CF365E">
              <w:rPr>
                <w:sz w:val="28"/>
                <w:szCs w:val="28"/>
                <w:lang w:val="kk-KZ"/>
              </w:rPr>
              <w:t xml:space="preserve">3)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p>
          <w:p>
            <w:pPr>
              <w:ind w:right="141" w:firstLine="207"/>
              <w:jc w:val="both"/>
              <w:rPr>
                <w:sz w:val="28"/>
                <w:szCs w:val="28"/>
                <w:lang w:val="kk-KZ"/>
              </w:rPr>
            </w:pPr>
            <w:r w:rsidRPr="00CF365E">
              <w:rPr>
                <w:sz w:val="28"/>
                <w:szCs w:val="28"/>
                <w:lang w:val="kk-KZ"/>
              </w:rPr>
              <w:t xml:space="preserve">4) Қазақстан Республикасының «Мемлекеттік және әлеуметтік жауапкершілігі бар көрсетілетін қызметтер туралы» Заңның 18-2-бабы 2-тармағының 4) тармақшасында көзделген негіз бойынша мемлекеттік қызмет көрсетуді тоқтата тұру мерзімі өткеннен кейін анықталған кемшіліктердің жойылмауы.</w:t>
            </w:r>
          </w:p>
        </w:tc>
      </w:tr>
    </w:tbl>
    <w:p>
      <w:pPr>
        <w:ind w:firstLine="708"/>
        <w:jc w:val="right"/>
        <w:rPr>
          <w:sz w:val="28"/>
          <w:lang w:val="kk-KZ"/>
        </w:rPr>
      </w:pPr>
      <w:r w:rsidRPr="00CF365E">
        <w:rPr>
          <w:sz w:val="28"/>
          <w:lang w:val="kk-KZ"/>
        </w:rPr>
        <w:t xml:space="preserve">»;</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көрсетілген </w:t>
      </w:r>
      <w:r>
        <w:rPr>
          <w:rFonts w:ascii="Times New Roman" w:hAnsi="Times New Roman" w:cs="Times New Roman"/>
          <w:sz w:val="28"/>
          <w:szCs w:val="28"/>
          <w:lang w:val="kk-KZ"/>
        </w:rPr>
        <w:t xml:space="preserve">қағидаларға</w:t>
      </w:r>
      <w:r w:rsidRPr="009E5836">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3</w:t>
      </w:r>
      <w:r w:rsidRPr="009E5836">
        <w:rPr>
          <w:rFonts w:ascii="Times New Roman" w:hAnsi="Times New Roman" w:cs="Times New Roman"/>
          <w:sz w:val="28"/>
          <w:szCs w:val="28"/>
          <w:lang w:val="kk-KZ"/>
        </w:rPr>
        <w:t xml:space="preserve">-қосымшада:</w:t>
      </w:r>
    </w:p>
    <w:p>
      <w:pPr>
        <w:ind w:firstLine="708"/>
        <w:jc w:val="both"/>
        <w:rPr>
          <w:sz w:val="28"/>
          <w:lang w:val="kk-KZ"/>
        </w:rPr>
      </w:pPr>
      <w:r w:rsidRPr="009E5836">
        <w:rPr>
          <w:sz w:val="28"/>
          <w:szCs w:val="28"/>
          <w:lang w:val="kk-KZ"/>
        </w:rPr>
        <w:t xml:space="preserve">реттік нөмірі 10-жол мынадай редакцияда жазылсын:</w:t>
      </w:r>
    </w:p>
    <w:p>
      <w:pPr>
        <w:ind w:firstLine="708"/>
        <w:jc w:val="both"/>
        <w:rPr>
          <w:sz w:val="28"/>
          <w:lang w:val="kk-KZ"/>
        </w:rPr>
      </w:pPr>
      <w:r w:rsidRPr="00CF365E">
        <w:rPr>
          <w:sz w:val="28"/>
          <w:lang w:val="kk-KZ"/>
        </w:rPr>
        <w:t xml:space="preserve">«</w:t>
      </w: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F434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CF365E">
              <w:rPr>
                <w:rFonts w:eastAsia="Calibri"/>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CF365E">
              <w:rPr>
                <w:rFonts w:eastAsia="Calibri"/>
                <w:color w:val="000000"/>
                <w:kern w:val="24"/>
                <w:sz w:val="28"/>
                <w:szCs w:val="28"/>
                <w:lang w:val="kk-KZ" w:eastAsia="en-US"/>
              </w:rPr>
              <w:t xml:space="preserve">Мемлекеттік қызметті және оның кіші түрлерін (бар болса) көрсетуден бас тарту үшін Қазақстан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szCs w:val="28"/>
                <w:lang w:val="kk-KZ"/>
              </w:rPr>
            </w:pPr>
            <w:r w:rsidRPr="00CF365E">
              <w:rPr>
                <w:sz w:val="28"/>
                <w:szCs w:val="28"/>
                <w:lang w:val="kk-KZ"/>
              </w:rPr>
              <w:t xml:space="preserve">1) көрсетілетін қызметті алушының және (немесе) мемлекеттік қызмет көрсету үшін қажетті ұсынылған деректердің және мәліметтердің осы Қағидалардың 4-тарауындағы талаптарға сәйкес келмеуі;</w:t>
            </w:r>
          </w:p>
          <w:p>
            <w:pPr>
              <w:ind w:right="141" w:firstLine="207"/>
              <w:jc w:val="both"/>
              <w:rPr>
                <w:sz w:val="28"/>
                <w:szCs w:val="28"/>
                <w:lang w:val="kk-KZ"/>
              </w:rPr>
            </w:pPr>
            <w:r w:rsidRPr="00CF365E">
              <w:rPr>
                <w:sz w:val="28"/>
                <w:szCs w:val="28"/>
                <w:lang w:val="kk-KZ"/>
              </w:rPr>
              <w:t xml:space="preserve">2)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p>
          <w:p>
            <w:pPr>
              <w:ind w:right="141" w:firstLine="207"/>
              <w:jc w:val="both"/>
              <w:rPr>
                <w:sz w:val="28"/>
                <w:szCs w:val="28"/>
                <w:lang w:val="kk-KZ"/>
              </w:rPr>
            </w:pPr>
            <w:r w:rsidRPr="00CF365E">
              <w:rPr>
                <w:sz w:val="28"/>
                <w:szCs w:val="28"/>
                <w:lang w:val="kk-KZ"/>
              </w:rPr>
              <w:t xml:space="preserve">3) Қазақстан Республикасының «Мемлекеттік және әлеуметтік жауапкершілігі бар көрсетілетін қызметтер туралы» Заңның 18-2-бабы 2-тармағының 4) тармақшасында көзделген негіз бойынша мемлекеттік қызмет көрсетуді тоқтата тұру мерзімі өткеннен кейін анықталған кемшіліктердің жойылмауы.</w:t>
            </w:r>
          </w:p>
        </w:tc>
      </w:tr>
    </w:tbl>
    <w:p>
      <w:pPr>
        <w:ind w:firstLine="708"/>
        <w:jc w:val="right"/>
        <w:rPr>
          <w:sz w:val="28"/>
          <w:lang w:val="kk-KZ"/>
        </w:rPr>
      </w:pPr>
      <w:r w:rsidRPr="00CF365E">
        <w:rPr>
          <w:sz w:val="28"/>
          <w:lang w:val="kk-KZ"/>
        </w:rPr>
        <w:t xml:space="preserve">»;</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көрсетілген </w:t>
      </w:r>
      <w:r>
        <w:rPr>
          <w:rFonts w:ascii="Times New Roman" w:hAnsi="Times New Roman" w:cs="Times New Roman"/>
          <w:sz w:val="28"/>
          <w:szCs w:val="28"/>
          <w:lang w:val="kk-KZ"/>
        </w:rPr>
        <w:t xml:space="preserve">қағидаларға</w:t>
      </w:r>
      <w:r w:rsidRPr="009E5836">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4</w:t>
      </w:r>
      <w:r w:rsidRPr="009E5836">
        <w:rPr>
          <w:rFonts w:ascii="Times New Roman" w:hAnsi="Times New Roman" w:cs="Times New Roman"/>
          <w:sz w:val="28"/>
          <w:szCs w:val="28"/>
          <w:lang w:val="kk-KZ"/>
        </w:rPr>
        <w:t xml:space="preserve">-қосымшада:</w:t>
      </w:r>
    </w:p>
    <w:p>
      <w:pPr>
        <w:ind w:firstLine="708"/>
        <w:jc w:val="both"/>
        <w:rPr>
          <w:sz w:val="28"/>
          <w:lang w:val="kk-KZ"/>
        </w:rPr>
      </w:pPr>
      <w:r w:rsidRPr="009E5836">
        <w:rPr>
          <w:sz w:val="28"/>
          <w:szCs w:val="28"/>
          <w:lang w:val="kk-KZ"/>
        </w:rPr>
        <w:t xml:space="preserve">реттік нөмірі 10-жол мынадай редакцияда жазылсын:</w:t>
      </w:r>
    </w:p>
    <w:p>
      <w:pPr>
        <w:ind w:firstLine="708"/>
        <w:jc w:val="both"/>
        <w:rPr>
          <w:sz w:val="28"/>
          <w:lang w:val="kk-KZ"/>
        </w:rPr>
      </w:pPr>
      <w:r w:rsidRPr="00CF365E">
        <w:rPr>
          <w:sz w:val="28"/>
          <w:lang w:val="kk-KZ"/>
        </w:rPr>
        <w:t xml:space="preserve">«</w:t>
      </w: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F434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CF365E">
              <w:rPr>
                <w:rFonts w:eastAsia="Calibri"/>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CF365E">
              <w:rPr>
                <w:rFonts w:eastAsia="Calibri"/>
                <w:color w:val="000000"/>
                <w:kern w:val="24"/>
                <w:sz w:val="28"/>
                <w:szCs w:val="28"/>
                <w:lang w:val="kk-KZ" w:eastAsia="en-US"/>
              </w:rPr>
              <w:t xml:space="preserve">Мемлекеттік қызметті және оның кіші түрлерін (бар болса) көрсетуден бас тарту үшін Қазақстан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szCs w:val="28"/>
                <w:lang w:val="kk-KZ"/>
              </w:rPr>
            </w:pPr>
            <w:r w:rsidRPr="00CF365E">
              <w:rPr>
                <w:sz w:val="28"/>
                <w:szCs w:val="28"/>
                <w:lang w:val="kk-KZ"/>
              </w:rPr>
              <w:t xml:space="preserve">1) көрсетілетін қызметті алушының және (немесе) мемлекеттік қызмет көрсету үшін қажетті ұсынылған деректердің және мәліметтердің осы Қағидалардың 4-тарауындағы талаптарға сәйкес келмеуі;</w:t>
            </w:r>
          </w:p>
          <w:p>
            <w:pPr>
              <w:ind w:right="141" w:firstLine="207"/>
              <w:jc w:val="both"/>
              <w:rPr>
                <w:sz w:val="28"/>
                <w:szCs w:val="28"/>
                <w:lang w:val="kk-KZ"/>
              </w:rPr>
            </w:pPr>
            <w:r w:rsidRPr="00CF365E">
              <w:rPr>
                <w:sz w:val="28"/>
                <w:szCs w:val="28"/>
                <w:lang w:val="kk-KZ"/>
              </w:rPr>
              <w:t xml:space="preserve">2)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p>
          <w:p>
            <w:pPr>
              <w:ind w:right="141" w:firstLine="207"/>
              <w:jc w:val="both"/>
              <w:rPr>
                <w:sz w:val="28"/>
                <w:szCs w:val="28"/>
                <w:lang w:val="kk-KZ"/>
              </w:rPr>
            </w:pPr>
            <w:r w:rsidRPr="00CF365E">
              <w:rPr>
                <w:sz w:val="28"/>
                <w:szCs w:val="28"/>
                <w:lang w:val="kk-KZ"/>
              </w:rPr>
              <w:t xml:space="preserve">3) Қазақстан Республикасының «Мемлекеттік және әлеуметтік жауапкершілігі бар көрсетілетін қызметтер туралы» Заңның 18-2-бабы 2-тармағының 4) тармақшасында көзделген негіз бойынша мемлекеттік қызмет көрсетуді тоқтата тұру мерзімі өткеннен кейін анықталған кемшіліктердің жойылмауы.</w:t>
            </w:r>
          </w:p>
        </w:tc>
      </w:tr>
    </w:tbl>
    <w:p>
      <w:pPr>
        <w:pStyle w:val="NoSpacing"/>
        <w:ind w:firstLine="708"/>
        <w:jc w:val="right"/>
        <w:rPr>
          <w:rFonts w:ascii="Times New Roman" w:hAnsi="Times New Roman" w:cs="Times New Roman"/>
          <w:sz w:val="28"/>
          <w:szCs w:val="28"/>
          <w:lang w:val="kk-KZ"/>
        </w:rPr>
      </w:pPr>
      <w:r w:rsidRPr="00CF365E">
        <w:rPr>
          <w:rFonts w:ascii="Times New Roman" w:hAnsi="Times New Roman" w:cs="Times New Roman"/>
          <w:sz w:val="28"/>
          <w:lang w:val="kk-KZ"/>
        </w:rPr>
        <w:t xml:space="preserve">»;</w:t>
      </w:r>
    </w:p>
    <w:p>
      <w:pPr>
        <w:pStyle w:val="NoSpacing"/>
        <w:ind w:firstLine="708"/>
        <w:jc w:val="both"/>
        <w:rPr>
          <w:rFonts w:ascii="Times New Roman" w:hAnsi="Times New Roman" w:cs="Times New Roman"/>
          <w:sz w:val="28"/>
          <w:szCs w:val="28"/>
          <w:lang w:val="kk-KZ"/>
        </w:rPr>
      </w:pPr>
      <w:r w:rsidRPr="009E5836">
        <w:rPr>
          <w:rFonts w:ascii="Times New Roman" w:hAnsi="Times New Roman" w:cs="Times New Roman"/>
          <w:sz w:val="28"/>
          <w:szCs w:val="28"/>
          <w:lang w:val="kk-KZ"/>
        </w:rPr>
        <w:t xml:space="preserve">көрсетілген </w:t>
      </w:r>
      <w:r>
        <w:rPr>
          <w:rFonts w:ascii="Times New Roman" w:hAnsi="Times New Roman" w:cs="Times New Roman"/>
          <w:sz w:val="28"/>
          <w:szCs w:val="28"/>
          <w:lang w:val="kk-KZ"/>
        </w:rPr>
        <w:t xml:space="preserve">қағидаларға</w:t>
      </w:r>
      <w:r w:rsidRPr="009E5836">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5</w:t>
      </w:r>
      <w:r w:rsidRPr="009E5836">
        <w:rPr>
          <w:rFonts w:ascii="Times New Roman" w:hAnsi="Times New Roman" w:cs="Times New Roman"/>
          <w:sz w:val="28"/>
          <w:szCs w:val="28"/>
          <w:lang w:val="kk-KZ"/>
        </w:rPr>
        <w:t xml:space="preserve">-қосымшада:</w:t>
      </w:r>
    </w:p>
    <w:p>
      <w:pPr>
        <w:ind w:firstLine="708"/>
        <w:jc w:val="both"/>
        <w:rPr>
          <w:sz w:val="28"/>
          <w:lang w:val="kk-KZ"/>
        </w:rPr>
      </w:pPr>
      <w:r w:rsidRPr="009E5836">
        <w:rPr>
          <w:sz w:val="28"/>
          <w:szCs w:val="28"/>
          <w:lang w:val="kk-KZ"/>
        </w:rPr>
        <w:t xml:space="preserve">реттік нөмірі 10-жол мынадай редакцияда жазылсын:</w:t>
      </w:r>
    </w:p>
    <w:p>
      <w:pPr>
        <w:ind w:firstLine="708"/>
        <w:jc w:val="both"/>
        <w:rPr>
          <w:sz w:val="28"/>
          <w:lang w:val="kk-KZ"/>
        </w:rPr>
      </w:pPr>
      <w:r w:rsidRPr="00CF365E">
        <w:rPr>
          <w:sz w:val="28"/>
          <w:lang w:val="kk-KZ"/>
        </w:rPr>
        <w:t xml:space="preserve">«</w:t>
      </w: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F434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CF365E">
              <w:rPr>
                <w:rFonts w:eastAsia="Calibri"/>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CF365E">
              <w:rPr>
                <w:rFonts w:eastAsia="Calibri"/>
                <w:color w:val="000000"/>
                <w:kern w:val="24"/>
                <w:sz w:val="28"/>
                <w:szCs w:val="28"/>
                <w:lang w:val="kk-KZ" w:eastAsia="en-US"/>
              </w:rPr>
              <w:t xml:space="preserve">Мемлекеттік қызметті және </w:t>
            </w:r>
            <w:r w:rsidRPr="00CF365E">
              <w:rPr>
                <w:rFonts w:eastAsia="Calibri"/>
                <w:color w:val="000000"/>
                <w:kern w:val="24"/>
                <w:sz w:val="28"/>
                <w:szCs w:val="28"/>
                <w:lang w:val="kk-KZ" w:eastAsia="en-US"/>
              </w:rPr>
              <w:t xml:space="preserve">оның кіші түрлерін (бар болса) көрсетуден бас тарту үшін Қазақстан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szCs w:val="28"/>
                <w:lang w:val="kk-KZ"/>
              </w:rPr>
            </w:pPr>
            <w:r w:rsidRPr="00CF365E">
              <w:rPr>
                <w:sz w:val="28"/>
                <w:szCs w:val="28"/>
                <w:lang w:val="kk-KZ"/>
              </w:rPr>
              <w:t xml:space="preserve">1) көрсетілетін қызметті алушының және (немесе) мемлекеттік қызмет көрсету үшін қажетті ұсынылған </w:t>
            </w:r>
            <w:r w:rsidRPr="00CF365E">
              <w:rPr>
                <w:sz w:val="28"/>
                <w:szCs w:val="28"/>
                <w:lang w:val="kk-KZ"/>
              </w:rPr>
              <w:t xml:space="preserve">деректердің және мәліметтердің осы Қағидалардың 4-тарауындағы талаптарға сәйкес келмеуі;</w:t>
            </w:r>
          </w:p>
          <w:p>
            <w:pPr>
              <w:ind w:right="141" w:firstLine="207"/>
              <w:jc w:val="both"/>
              <w:rPr>
                <w:sz w:val="28"/>
                <w:szCs w:val="28"/>
                <w:lang w:val="kk-KZ"/>
              </w:rPr>
            </w:pPr>
            <w:r w:rsidRPr="00CF365E">
              <w:rPr>
                <w:sz w:val="28"/>
                <w:szCs w:val="28"/>
                <w:lang w:val="kk-KZ"/>
              </w:rPr>
              <w:t xml:space="preserve">2)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p>
          <w:p>
            <w:pPr>
              <w:ind w:right="141" w:firstLine="207"/>
              <w:jc w:val="both"/>
              <w:rPr>
                <w:sz w:val="28"/>
                <w:szCs w:val="28"/>
                <w:lang w:val="kk-KZ"/>
              </w:rPr>
            </w:pPr>
            <w:r w:rsidRPr="00CF365E">
              <w:rPr>
                <w:sz w:val="28"/>
                <w:szCs w:val="28"/>
                <w:lang w:val="kk-KZ"/>
              </w:rPr>
              <w:t xml:space="preserve">3) Қазақстан Республикасының «Мемлекеттік және әлеуметтік жауапкершілігі бар көрсетілетін қызметтер туралы» Заңның 18-2-бабы 2-тармағының 4) тармақшасында көзделген негіз бойынша мемлекеттік қызмет көрсетуді тоқтата тұру мерзімі өткеннен кейін анықталған кемшіліктердің жойылмауы.</w:t>
            </w:r>
          </w:p>
        </w:tc>
      </w:tr>
    </w:tbl>
    <w:p>
      <w:pPr>
        <w:pStyle w:val="NoSpacing"/>
        <w:ind w:firstLine="708"/>
        <w:jc w:val="right"/>
        <w:rPr>
          <w:i/>
          <w:sz w:val="28"/>
          <w:szCs w:val="28"/>
          <w:lang w:val="kk-KZ"/>
        </w:rPr>
      </w:pPr>
      <w:r w:rsidRPr="00CF365E">
        <w:rPr>
          <w:sz w:val="28"/>
          <w:lang w:val="kk-KZ"/>
        </w:rPr>
        <w:t xml:space="preserve">».</w:t>
      </w:r>
    </w:p>
    <w:sectPr w:rsidSect="004F35B0">
      <w:headerReference w:type="even" r:id="rId15"/>
      <w:headerReference w:type="default" r:id="rId16"/>
      <w:headerReference w:type="first" r:id="rId17"/>
      <w:pgSz w:w="11906" w:h="16838" w:orient="portrait" w:code="9"/>
      <w:pgMar w:top="1418" w:right="851" w:bottom="1418" w:left="1418" w:header="709" w:footer="709" w:gutter="0"/>
      <w:pgNumType w:start="3"/>
      <w:cols w:num="1" w:space="708">
        <w:col w:w="9637"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Auto"/>
    <w:pitch w:val="variable"/>
    <w:sig w:usb0="E0002EFF" w:usb1="C000785B" w:usb2="00000009" w:usb3="00000000" w:csb0="000001FF"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Calibri Light">
    <w:panose1 w:val="020F0302020204030204"/>
    <w:charset w:val="CC"/>
    <w:family w:val="Auto"/>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Auto"/>
    <w:notTrueType/>
    <w:pitch w:val="variable"/>
    <w:sig w:usb0="00000003" w:usb1="00000000" w:usb2="00000000" w:usb3="00000000" w:csb0="00000001"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1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884791564"/>
      <w:docPartObj>
        <w:docPartGallery w:val="Page Numbers (Top of Page)"/>
        <w:docPartUnique/>
      </w:docPartObj>
    </w:sdtPr>
    <w:sdtContent>
      <w:p>
        <w:pPr>
          <w:pStyle w:val="Header"/>
          <w:jc w:val="center"/>
          <w:rPr/>
        </w:pPr>
        <w:r>
          <w:pict>
            <v:shape id="PowerPlusWaterMarkObject1026" o:spid="PowerPlusWaterMarkObject1520"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543B84">
          <w:rPr>
            <w:noProof/>
          </w:rPr>
          <w:t xml:space="preserve">24</w:t>
        </w:r>
        <w:r>
          <w:fldChar w:fldCharType="end"/>
        </w:r>
      </w:p>
    </w:sdtContent>
  </w:sdt>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22"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
    <w:multiLevelType w:val="hybridMultilevel"/>
    <w:lvl w:ilvl="0">
      <w:start w:val="1"/>
      <w:numFmt w:val="decimal"/>
      <w:suff w:val="tab"/>
      <w:lvlText w:val="%1."/>
      <w:lvlJc w:val="left"/>
      <w:pPr>
        <w:ind w:left="1068" w:hanging="36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4">
    <w:multiLevelType w:val="hybridMultilevel"/>
    <w:lvl w:ilvl="0">
      <w:start w:val="1"/>
      <w:numFmt w:val="decimal"/>
      <w:suff w:val="tab"/>
      <w:lvlText w:val="%1)"/>
      <w:lvlJc w:val="left"/>
      <w:pPr>
        <w:ind w:left="921" w:hanging="360"/>
      </w:pPr>
      <w:rPr>
        <w:rFonts w:hint="default"/>
      </w:rPr>
    </w:lvl>
    <w:lvl w:ilvl="1">
      <w:start w:val="1"/>
      <w:numFmt w:val="lowerLetter"/>
      <w:suff w:val="tab"/>
      <w:lvlText w:val="%2."/>
      <w:lvlJc w:val="left"/>
      <w:pPr>
        <w:ind w:left="1641" w:hanging="360"/>
      </w:pPr>
      <w:rPr/>
    </w:lvl>
    <w:lvl w:ilvl="2">
      <w:start w:val="1"/>
      <w:numFmt w:val="lowerRoman"/>
      <w:suff w:val="tab"/>
      <w:lvlText w:val="%3."/>
      <w:lvlJc w:val="right"/>
      <w:pPr>
        <w:ind w:left="2361" w:hanging="180"/>
      </w:pPr>
      <w:rPr/>
    </w:lvl>
    <w:lvl w:ilvl="3">
      <w:start w:val="1"/>
      <w:numFmt w:val="decimal"/>
      <w:suff w:val="tab"/>
      <w:lvlText w:val="%4."/>
      <w:lvlJc w:val="left"/>
      <w:pPr>
        <w:ind w:left="3081" w:hanging="360"/>
      </w:pPr>
      <w:rPr/>
    </w:lvl>
    <w:lvl w:ilvl="4">
      <w:start w:val="1"/>
      <w:numFmt w:val="lowerLetter"/>
      <w:suff w:val="tab"/>
      <w:lvlText w:val="%5."/>
      <w:lvlJc w:val="left"/>
      <w:pPr>
        <w:ind w:left="3801" w:hanging="360"/>
      </w:pPr>
      <w:rPr/>
    </w:lvl>
    <w:lvl w:ilvl="5">
      <w:start w:val="1"/>
      <w:numFmt w:val="lowerRoman"/>
      <w:suff w:val="tab"/>
      <w:lvlText w:val="%6."/>
      <w:lvlJc w:val="right"/>
      <w:pPr>
        <w:ind w:left="4521" w:hanging="180"/>
      </w:pPr>
      <w:rPr/>
    </w:lvl>
    <w:lvl w:ilvl="6">
      <w:start w:val="1"/>
      <w:numFmt w:val="decimal"/>
      <w:suff w:val="tab"/>
      <w:lvlText w:val="%7."/>
      <w:lvlJc w:val="left"/>
      <w:pPr>
        <w:ind w:left="5241" w:hanging="360"/>
      </w:pPr>
      <w:rPr/>
    </w:lvl>
    <w:lvl w:ilvl="7">
      <w:start w:val="1"/>
      <w:numFmt w:val="lowerLetter"/>
      <w:suff w:val="tab"/>
      <w:lvlText w:val="%8."/>
      <w:lvlJc w:val="left"/>
      <w:pPr>
        <w:ind w:left="5961" w:hanging="360"/>
      </w:pPr>
      <w:rPr/>
    </w:lvl>
    <w:lvl w:ilvl="8">
      <w:start w:val="1"/>
      <w:numFmt w:val="lowerRoman"/>
      <w:suff w:val="tab"/>
      <w:lvlText w:val="%9."/>
      <w:lvlJc w:val="right"/>
      <w:pPr>
        <w:ind w:left="6681" w:hanging="180"/>
      </w:pPr>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8">
    <w:multiLevelType w:val="hybridMultilevel"/>
    <w:lvl w:ilvl="0">
      <w:start w:val="1"/>
      <w:numFmt w:val="decimal"/>
      <w:suff w:val="tab"/>
      <w:lvlText w:val="%1."/>
      <w:lvlJc w:val="left"/>
      <w:pPr>
        <w:ind w:left="1068" w:hanging="36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9">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0">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1">
    <w:multiLevelType w:val="hybridMultilevel"/>
    <w:lvl w:ilvl="0">
      <w:start w:val="1"/>
      <w:numFmt w:val="decimal"/>
      <w:suff w:val="tab"/>
      <w:lvlText w:val="%1)"/>
      <w:lvlJc w:val="left"/>
      <w:pPr>
        <w:ind w:left="1068" w:hanging="36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hybridMultilevel"/>
    <w:lvl w:ilvl="0">
      <w:start w:val="1"/>
      <w:numFmt w:val="decimal"/>
      <w:suff w:val="tab"/>
      <w:lvlText w:val="%1)"/>
      <w:lvlJc w:val="left"/>
      <w:pPr>
        <w:ind w:left="936" w:hanging="375"/>
      </w:pPr>
      <w:rPr>
        <w:rFonts w:hint="default"/>
      </w:rPr>
    </w:lvl>
    <w:lvl w:ilvl="1">
      <w:start w:val="1"/>
      <w:numFmt w:val="lowerLetter"/>
      <w:suff w:val="tab"/>
      <w:lvlText w:val="%2."/>
      <w:lvlJc w:val="left"/>
      <w:pPr>
        <w:ind w:left="1641" w:hanging="360"/>
      </w:pPr>
      <w:rPr/>
    </w:lvl>
    <w:lvl w:ilvl="2">
      <w:start w:val="1"/>
      <w:numFmt w:val="lowerRoman"/>
      <w:suff w:val="tab"/>
      <w:lvlText w:val="%3."/>
      <w:lvlJc w:val="right"/>
      <w:pPr>
        <w:ind w:left="2361" w:hanging="180"/>
      </w:pPr>
      <w:rPr/>
    </w:lvl>
    <w:lvl w:ilvl="3">
      <w:start w:val="1"/>
      <w:numFmt w:val="decimal"/>
      <w:suff w:val="tab"/>
      <w:lvlText w:val="%4."/>
      <w:lvlJc w:val="left"/>
      <w:pPr>
        <w:ind w:left="3081" w:hanging="360"/>
      </w:pPr>
      <w:rPr/>
    </w:lvl>
    <w:lvl w:ilvl="4">
      <w:start w:val="1"/>
      <w:numFmt w:val="lowerLetter"/>
      <w:suff w:val="tab"/>
      <w:lvlText w:val="%5."/>
      <w:lvlJc w:val="left"/>
      <w:pPr>
        <w:ind w:left="3801" w:hanging="360"/>
      </w:pPr>
      <w:rPr/>
    </w:lvl>
    <w:lvl w:ilvl="5">
      <w:start w:val="1"/>
      <w:numFmt w:val="lowerRoman"/>
      <w:suff w:val="tab"/>
      <w:lvlText w:val="%6."/>
      <w:lvlJc w:val="right"/>
      <w:pPr>
        <w:ind w:left="4521" w:hanging="180"/>
      </w:pPr>
      <w:rPr/>
    </w:lvl>
    <w:lvl w:ilvl="6">
      <w:start w:val="1"/>
      <w:numFmt w:val="decimal"/>
      <w:suff w:val="tab"/>
      <w:lvlText w:val="%7."/>
      <w:lvlJc w:val="left"/>
      <w:pPr>
        <w:ind w:left="5241" w:hanging="360"/>
      </w:pPr>
      <w:rPr/>
    </w:lvl>
    <w:lvl w:ilvl="7">
      <w:start w:val="1"/>
      <w:numFmt w:val="lowerLetter"/>
      <w:suff w:val="tab"/>
      <w:lvlText w:val="%8."/>
      <w:lvlJc w:val="left"/>
      <w:pPr>
        <w:ind w:left="5961" w:hanging="360"/>
      </w:pPr>
      <w:rPr/>
    </w:lvl>
    <w:lvl w:ilvl="8">
      <w:start w:val="1"/>
      <w:numFmt w:val="lowerRoman"/>
      <w:suff w:val="tab"/>
      <w:lvlText w:val="%9."/>
      <w:lvlJc w:val="right"/>
      <w:pPr>
        <w:ind w:left="6681" w:hanging="180"/>
      </w:pPr>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6">
    <w:multiLevelType w:val="hybridMultilevel"/>
    <w:lvl w:ilvl="0">
      <w:start w:val="1"/>
      <w:numFmt w:val="decimal"/>
      <w:suff w:val="tab"/>
      <w:lvlText w:val="%1."/>
      <w:lvlJc w:val="left"/>
      <w:pPr>
        <w:ind w:left="921" w:hanging="360"/>
      </w:pPr>
      <w:rPr>
        <w:rFonts w:hint="default"/>
      </w:rPr>
    </w:lvl>
    <w:lvl w:ilvl="1">
      <w:start w:val="1"/>
      <w:numFmt w:val="lowerLetter"/>
      <w:suff w:val="tab"/>
      <w:lvlText w:val="%2."/>
      <w:lvlJc w:val="left"/>
      <w:pPr>
        <w:ind w:left="1641" w:hanging="360"/>
      </w:pPr>
      <w:rPr/>
    </w:lvl>
    <w:lvl w:ilvl="2">
      <w:start w:val="1"/>
      <w:numFmt w:val="lowerRoman"/>
      <w:suff w:val="tab"/>
      <w:lvlText w:val="%3."/>
      <w:lvlJc w:val="right"/>
      <w:pPr>
        <w:ind w:left="2361" w:hanging="180"/>
      </w:pPr>
      <w:rPr/>
    </w:lvl>
    <w:lvl w:ilvl="3">
      <w:start w:val="1"/>
      <w:numFmt w:val="decimal"/>
      <w:suff w:val="tab"/>
      <w:lvlText w:val="%4."/>
      <w:lvlJc w:val="left"/>
      <w:pPr>
        <w:ind w:left="3081" w:hanging="360"/>
      </w:pPr>
      <w:rPr/>
    </w:lvl>
    <w:lvl w:ilvl="4">
      <w:start w:val="1"/>
      <w:numFmt w:val="lowerLetter"/>
      <w:suff w:val="tab"/>
      <w:lvlText w:val="%5."/>
      <w:lvlJc w:val="left"/>
      <w:pPr>
        <w:ind w:left="3801" w:hanging="360"/>
      </w:pPr>
      <w:rPr/>
    </w:lvl>
    <w:lvl w:ilvl="5">
      <w:start w:val="1"/>
      <w:numFmt w:val="lowerRoman"/>
      <w:suff w:val="tab"/>
      <w:lvlText w:val="%6."/>
      <w:lvlJc w:val="right"/>
      <w:pPr>
        <w:ind w:left="4521" w:hanging="180"/>
      </w:pPr>
      <w:rPr/>
    </w:lvl>
    <w:lvl w:ilvl="6">
      <w:start w:val="1"/>
      <w:numFmt w:val="decimal"/>
      <w:suff w:val="tab"/>
      <w:lvlText w:val="%7."/>
      <w:lvlJc w:val="left"/>
      <w:pPr>
        <w:ind w:left="5241" w:hanging="360"/>
      </w:pPr>
      <w:rPr/>
    </w:lvl>
    <w:lvl w:ilvl="7">
      <w:start w:val="1"/>
      <w:numFmt w:val="lowerLetter"/>
      <w:suff w:val="tab"/>
      <w:lvlText w:val="%8."/>
      <w:lvlJc w:val="left"/>
      <w:pPr>
        <w:ind w:left="5961" w:hanging="360"/>
      </w:pPr>
      <w:rPr/>
    </w:lvl>
    <w:lvl w:ilvl="8">
      <w:start w:val="1"/>
      <w:numFmt w:val="lowerRoman"/>
      <w:suff w:val="tab"/>
      <w:lvlText w:val="%9."/>
      <w:lvlJc w:val="right"/>
      <w:pPr>
        <w:ind w:left="6681" w:hanging="180"/>
      </w:pPr>
      <w:rPr/>
    </w:lvl>
  </w:abstractNum>
  <w:abstractNum w:abstractNumId="17">
    <w:multiLevelType w:val="hybridMultilevel"/>
    <w:lvl w:ilvl="0">
      <w:start w:val="1"/>
      <w:numFmt w:val="decimal"/>
      <w:suff w:val="tab"/>
      <w:lvlText w:val="%1."/>
      <w:lvlJc w:val="left"/>
      <w:pPr>
        <w:ind w:left="1068" w:hanging="36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18">
    <w:multiLevelType w:val="hybridMultilevel"/>
    <w:lvl w:ilvl="0">
      <w:start w:val="1"/>
      <w:numFmt w:val="decimal"/>
      <w:suff w:val="tab"/>
      <w:lvlText w:val="%1)"/>
      <w:lvlJc w:val="left"/>
      <w:pPr>
        <w:ind w:left="4833" w:hanging="4125"/>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19">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0">
    <w:multiLevelType w:val="hybridMultilevel"/>
    <w:lvl w:ilvl="0">
      <w:start w:val="1"/>
      <w:numFmt w:val="decimal"/>
      <w:suff w:val="tab"/>
      <w:lvlText w:val="%1."/>
      <w:lvlJc w:val="left"/>
      <w:pPr>
        <w:ind w:left="921" w:hanging="360"/>
      </w:pPr>
      <w:rPr>
        <w:rFonts w:hint="default"/>
      </w:rPr>
    </w:lvl>
    <w:lvl w:ilvl="1">
      <w:start w:val="1"/>
      <w:numFmt w:val="lowerLetter"/>
      <w:suff w:val="tab"/>
      <w:lvlText w:val="%2."/>
      <w:lvlJc w:val="left"/>
      <w:pPr>
        <w:ind w:left="1641" w:hanging="360"/>
      </w:pPr>
      <w:rPr/>
    </w:lvl>
    <w:lvl w:ilvl="2">
      <w:start w:val="1"/>
      <w:numFmt w:val="lowerRoman"/>
      <w:suff w:val="tab"/>
      <w:lvlText w:val="%3."/>
      <w:lvlJc w:val="right"/>
      <w:pPr>
        <w:ind w:left="2361" w:hanging="180"/>
      </w:pPr>
      <w:rPr/>
    </w:lvl>
    <w:lvl w:ilvl="3">
      <w:start w:val="1"/>
      <w:numFmt w:val="decimal"/>
      <w:suff w:val="tab"/>
      <w:lvlText w:val="%4."/>
      <w:lvlJc w:val="left"/>
      <w:pPr>
        <w:ind w:left="3081" w:hanging="360"/>
      </w:pPr>
      <w:rPr/>
    </w:lvl>
    <w:lvl w:ilvl="4">
      <w:start w:val="1"/>
      <w:numFmt w:val="lowerLetter"/>
      <w:suff w:val="tab"/>
      <w:lvlText w:val="%5."/>
      <w:lvlJc w:val="left"/>
      <w:pPr>
        <w:ind w:left="3801" w:hanging="360"/>
      </w:pPr>
      <w:rPr/>
    </w:lvl>
    <w:lvl w:ilvl="5">
      <w:start w:val="1"/>
      <w:numFmt w:val="lowerRoman"/>
      <w:suff w:val="tab"/>
      <w:lvlText w:val="%6."/>
      <w:lvlJc w:val="right"/>
      <w:pPr>
        <w:ind w:left="4521" w:hanging="180"/>
      </w:pPr>
      <w:rPr/>
    </w:lvl>
    <w:lvl w:ilvl="6">
      <w:start w:val="1"/>
      <w:numFmt w:val="decimal"/>
      <w:suff w:val="tab"/>
      <w:lvlText w:val="%7."/>
      <w:lvlJc w:val="left"/>
      <w:pPr>
        <w:ind w:left="5241" w:hanging="360"/>
      </w:pPr>
      <w:rPr/>
    </w:lvl>
    <w:lvl w:ilvl="7">
      <w:start w:val="1"/>
      <w:numFmt w:val="lowerLetter"/>
      <w:suff w:val="tab"/>
      <w:lvlText w:val="%8."/>
      <w:lvlJc w:val="left"/>
      <w:pPr>
        <w:ind w:left="5961" w:hanging="360"/>
      </w:pPr>
      <w:rPr/>
    </w:lvl>
    <w:lvl w:ilvl="8">
      <w:start w:val="1"/>
      <w:numFmt w:val="lowerRoman"/>
      <w:suff w:val="tab"/>
      <w:lvlText w:val="%9."/>
      <w:lvlJc w:val="right"/>
      <w:pPr>
        <w:ind w:left="6681" w:hanging="180"/>
      </w:pPr>
      <w:rPr/>
    </w:lvl>
  </w:abstractNum>
  <w:abstractNum w:abstractNumId="21">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2">
    <w:multiLevelType w:val="hybridMultilevel"/>
    <w:lvl w:ilvl="0">
      <w:start w:val="1"/>
      <w:numFmt w:val="decimal"/>
      <w:suff w:val="tab"/>
      <w:lvlText w:val="%1."/>
      <w:lvlJc w:val="left"/>
      <w:pPr>
        <w:ind w:left="1068" w:hanging="36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2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Заголовок1Знак"/>
    <w:uiPriority w:val="9"/>
    <w:qFormat/>
    <w:rsid w:val="00DC0B62"/>
    <w:pPr>
      <w:spacing w:before="100" w:beforeAutospacing="1" w:after="100" w:afterAutospacing="1"/>
      <w:outlineLvl w:val="0"/>
    </w:pPr>
    <w:rPr>
      <w:b/>
      <w:bCs/>
      <w:kern w:val="36"/>
      <w:sz w:val="48"/>
      <w:szCs w:val="48"/>
    </w:rPr>
  </w:style>
  <w:style w:type="paragraph" w:styleId="Heading3">
    <w:name w:val="Heading 3"/>
    <w:basedOn w:val="Normal"/>
    <w:next w:val="Normal"/>
    <w:link w:val="Заголовок3Знак"/>
    <w:uiPriority w:val="9"/>
    <w:semiHidden/>
    <w:unhideWhenUsed/>
    <w:qFormat/>
    <w:rsid w:val="000448D0"/>
    <w:pPr>
      <w:keepNext/>
      <w:keepLines/>
      <w:spacing w:before="40"/>
      <w:outlineLvl w:val="2"/>
    </w:pPr>
    <w:rPr>
      <w:rFonts w:ascii="Calibri Light" w:eastAsia="宋体" w:hAnsi="Calibri Light" w:asciiTheme="majorHAnsi" w:eastAsiaTheme="majorEastAsia" w:hAnsiTheme="majorHAnsi" w:cs="Times New Roman" w:cstheme="majorBidi"/>
      <w:color w:val="2D4D6A" w:themeColor="accent1" w:themeShade="7F"/>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БезинтервалаЗнак"/>
    <w:uiPriority w:val="1"/>
    <w:qFormat/>
    <w:rsid w:val="00467923"/>
    <w:pPr>
      <w:spacing w:after="0" w:line="240" w:lineRule="auto"/>
    </w:pPr>
    <w:rPr/>
  </w:style>
  <w:style w:type="paragraph" w:styleId="Footer">
    <w:name w:val="Footer"/>
    <w:basedOn w:val="Normal"/>
    <w:link w:val="НижнийколонтитулЗнак"/>
    <w:uiPriority w:val="99"/>
    <w:unhideWhenUsed/>
    <w:rsid w:val="00C83649"/>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C83649"/>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4F35B0"/>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4F35B0"/>
    <w:rPr>
      <w:rFonts w:ascii="Times New Roman" w:eastAsia="Times New Roman" w:hAnsi="Times New Roman" w:cs="Times New Roman"/>
      <w:sz w:val="24"/>
      <w:szCs w:val="24"/>
      <w:lang w:eastAsia="ru-RU"/>
    </w:rPr>
  </w:style>
  <w:style w:type="character" w:customStyle="1" w:styleId="Заголовок1Знак">
    <w:name w:val="Заголовок 1 Знак"/>
    <w:basedOn w:val="DefaultParagraphFont"/>
    <w:link w:val="Heading1"/>
    <w:uiPriority w:val="9"/>
    <w:rsid w:val="00DC0B62"/>
    <w:rPr>
      <w:rFonts w:ascii="Times New Roman" w:eastAsia="Times New Roman" w:hAnsi="Times New Roman" w:cs="Times New Roman"/>
      <w:b/>
      <w:bCs/>
      <w:kern w:val="36"/>
      <w:sz w:val="48"/>
      <w:szCs w:val="48"/>
      <w:lang w:eastAsia="ru-RU"/>
    </w:rPr>
  </w:style>
  <w:style w:type="character" w:styleId="Hyperlink">
    <w:name w:val="Hyperlink"/>
    <w:basedOn w:val="DefaultParagraphFont"/>
    <w:uiPriority w:val="99"/>
    <w:unhideWhenUsed/>
    <w:rsid w:val="00DC0B62"/>
    <w:rPr>
      <w:color w:val="0000FF"/>
      <w:u w:val="single"/>
    </w:r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6469C2"/>
    <w:pPr>
      <w:spacing w:before="100" w:beforeAutospacing="1" w:after="100" w:afterAutospacing="1"/>
    </w:pPr>
    <w:rPr/>
  </w:style>
  <w:style w:type="character" w:customStyle="1" w:styleId="anegp0gi0b9av8jahpyh">
    <w:name w:val="anegp0gi0b9av8jahpyh"/>
    <w:basedOn w:val="DefaultParagraphFont"/>
    <w:rsid w:val="00935DEA"/>
    <w:rPr/>
  </w:style>
  <w:style w:type="character" w:customStyle="1" w:styleId="Заголовок3Знак">
    <w:name w:val="Заголовок 3 Знак"/>
    <w:basedOn w:val="DefaultParagraphFont"/>
    <w:link w:val="Heading3"/>
    <w:uiPriority w:val="9"/>
    <w:semiHidden/>
    <w:rsid w:val="000448D0"/>
    <w:rPr>
      <w:rFonts w:ascii="Calibri Light" w:eastAsia="宋体" w:hAnsi="Calibri Light" w:asciiTheme="majorHAnsi" w:eastAsiaTheme="majorEastAsia" w:hAnsiTheme="majorHAnsi" w:cs="Times New Roman" w:cstheme="majorBidi"/>
      <w:color w:val="2D4D6A" w:themeColor="accent1" w:themeShade="7F"/>
      <w:sz w:val="24"/>
      <w:szCs w:val="24"/>
      <w:lang w:eastAsia="ru-RU"/>
    </w:rPr>
  </w:style>
  <w:style w:type="paragraph" w:styleId="ListParagraph">
    <w:name w:val="List Paragraph"/>
    <w:basedOn w:val="Normal"/>
    <w:uiPriority w:val="34"/>
    <w:qFormat/>
    <w:rsid w:val="00F332CF"/>
    <w:pPr>
      <w:ind w:left="720"/>
      <w:contextualSpacing/>
    </w:pPr>
    <w:rPr/>
  </w:style>
  <w:style w:type="character" w:customStyle="1" w:styleId="note">
    <w:name w:val="note"/>
    <w:basedOn w:val="DefaultParagraphFont"/>
    <w:rsid w:val="00764C41"/>
    <w:rPr/>
  </w:style>
  <w:style w:type="paragraph" w:styleId="BalloonText">
    <w:name w:val="Balloon Text"/>
    <w:basedOn w:val="Normal"/>
    <w:link w:val="ТекствыноскиЗнак"/>
    <w:uiPriority w:val="99"/>
    <w:semiHidden/>
    <w:unhideWhenUsed/>
    <w:rsid w:val="003E15AC"/>
    <w:rPr>
      <w:rFonts w:ascii="Segoe UI" w:hAnsi="Segoe UI" w:cs="Segoe UI"/>
      <w:sz w:val="18"/>
      <w:szCs w:val="18"/>
    </w:rPr>
  </w:style>
  <w:style w:type="character" w:customStyle="1" w:styleId="ТекствыноскиЗнак">
    <w:name w:val="Текст выноски Знак"/>
    <w:basedOn w:val="DefaultParagraphFont"/>
    <w:link w:val="BalloonText"/>
    <w:uiPriority w:val="99"/>
    <w:semiHidden/>
    <w:rsid w:val="003E15AC"/>
    <w:rPr>
      <w:rFonts w:ascii="Segoe UI" w:eastAsia="Times New Roman" w:hAnsi="Segoe UI" w:cs="Segoe UI"/>
      <w:sz w:val="18"/>
      <w:szCs w:val="18"/>
      <w:lang w:eastAsia="ru-RU"/>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2E1FAC"/>
    <w:rPr>
      <w:rFonts w:ascii="Times New Roman" w:eastAsia="Times New Roman" w:hAnsi="Times New Roman" w:cs="Times New Roman"/>
      <w:sz w:val="24"/>
      <w:szCs w:val="24"/>
      <w:lang w:eastAsia="ru-RU"/>
    </w:rPr>
  </w:style>
  <w:style w:type="character" w:customStyle="1" w:styleId="БезинтервалаЗнак">
    <w:name w:val="Без интервала Знак"/>
    <w:link w:val="NoSpacing"/>
    <w:uiPriority w:val="1"/>
    <w:rsid w:val="002E1FA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2346">
      <w:marLeft w:val="0"/>
      <w:marRight w:val="0"/>
      <w:marTop w:val="0"/>
      <w:marBottom w:val="0"/>
      <w:divBdr>
        <w:top w:val="none" w:sz="0" w:space="0" w:color="auto"/>
        <w:left w:val="none" w:sz="0" w:space="0" w:color="auto"/>
        <w:bottom w:val="none" w:sz="0" w:space="0" w:color="auto"/>
        <w:right w:val="none" w:sz="0" w:space="0" w:color="auto"/>
      </w:divBdr>
    </w:div>
    <w:div w:id="104539784">
      <w:marLeft w:val="0"/>
      <w:marRight w:val="0"/>
      <w:marTop w:val="0"/>
      <w:marBottom w:val="0"/>
      <w:divBdr>
        <w:top w:val="none" w:sz="0" w:space="0" w:color="auto"/>
        <w:left w:val="none" w:sz="0" w:space="0" w:color="auto"/>
        <w:bottom w:val="none" w:sz="0" w:space="0" w:color="auto"/>
        <w:right w:val="none" w:sz="0" w:space="0" w:color="auto"/>
      </w:divBdr>
    </w:div>
    <w:div w:id="111100735">
      <w:marLeft w:val="0"/>
      <w:marRight w:val="0"/>
      <w:marTop w:val="0"/>
      <w:marBottom w:val="0"/>
      <w:divBdr>
        <w:top w:val="none" w:sz="0" w:space="0" w:color="auto"/>
        <w:left w:val="none" w:sz="0" w:space="0" w:color="auto"/>
        <w:bottom w:val="none" w:sz="0" w:space="0" w:color="auto"/>
        <w:right w:val="none" w:sz="0" w:space="0" w:color="auto"/>
      </w:divBdr>
    </w:div>
    <w:div w:id="111636769">
      <w:marLeft w:val="0"/>
      <w:marRight w:val="0"/>
      <w:marTop w:val="0"/>
      <w:marBottom w:val="0"/>
      <w:divBdr>
        <w:top w:val="none" w:sz="0" w:space="0" w:color="auto"/>
        <w:left w:val="none" w:sz="0" w:space="0" w:color="auto"/>
        <w:bottom w:val="none" w:sz="0" w:space="0" w:color="auto"/>
        <w:right w:val="none" w:sz="0" w:space="0" w:color="auto"/>
      </w:divBdr>
    </w:div>
    <w:div w:id="226769891">
      <w:marLeft w:val="0"/>
      <w:marRight w:val="0"/>
      <w:marTop w:val="0"/>
      <w:marBottom w:val="0"/>
      <w:divBdr>
        <w:top w:val="none" w:sz="0" w:space="0" w:color="auto"/>
        <w:left w:val="none" w:sz="0" w:space="0" w:color="auto"/>
        <w:bottom w:val="none" w:sz="0" w:space="0" w:color="auto"/>
        <w:right w:val="none" w:sz="0" w:space="0" w:color="auto"/>
      </w:divBdr>
    </w:div>
    <w:div w:id="335311084">
      <w:marLeft w:val="0"/>
      <w:marRight w:val="0"/>
      <w:marTop w:val="0"/>
      <w:marBottom w:val="0"/>
      <w:divBdr>
        <w:top w:val="none" w:sz="0" w:space="0" w:color="auto"/>
        <w:left w:val="none" w:sz="0" w:space="0" w:color="auto"/>
        <w:bottom w:val="none" w:sz="0" w:space="0" w:color="auto"/>
        <w:right w:val="none" w:sz="0" w:space="0" w:color="auto"/>
      </w:divBdr>
    </w:div>
    <w:div w:id="354236746">
      <w:marLeft w:val="0"/>
      <w:marRight w:val="0"/>
      <w:marTop w:val="0"/>
      <w:marBottom w:val="0"/>
      <w:divBdr>
        <w:top w:val="none" w:sz="0" w:space="0" w:color="auto"/>
        <w:left w:val="none" w:sz="0" w:space="0" w:color="auto"/>
        <w:bottom w:val="none" w:sz="0" w:space="0" w:color="auto"/>
        <w:right w:val="none" w:sz="0" w:space="0" w:color="auto"/>
      </w:divBdr>
    </w:div>
    <w:div w:id="359476436">
      <w:marLeft w:val="0"/>
      <w:marRight w:val="0"/>
      <w:marTop w:val="0"/>
      <w:marBottom w:val="0"/>
      <w:divBdr>
        <w:top w:val="none" w:sz="0" w:space="0" w:color="auto"/>
        <w:left w:val="none" w:sz="0" w:space="0" w:color="auto"/>
        <w:bottom w:val="none" w:sz="0" w:space="0" w:color="auto"/>
        <w:right w:val="none" w:sz="0" w:space="0" w:color="auto"/>
      </w:divBdr>
    </w:div>
    <w:div w:id="397048112">
      <w:marLeft w:val="0"/>
      <w:marRight w:val="0"/>
      <w:marTop w:val="0"/>
      <w:marBottom w:val="0"/>
      <w:divBdr>
        <w:top w:val="none" w:sz="0" w:space="0" w:color="auto"/>
        <w:left w:val="none" w:sz="0" w:space="0" w:color="auto"/>
        <w:bottom w:val="none" w:sz="0" w:space="0" w:color="auto"/>
        <w:right w:val="none" w:sz="0" w:space="0" w:color="auto"/>
      </w:divBdr>
    </w:div>
    <w:div w:id="434716123">
      <w:marLeft w:val="0"/>
      <w:marRight w:val="0"/>
      <w:marTop w:val="0"/>
      <w:marBottom w:val="0"/>
      <w:divBdr>
        <w:top w:val="none" w:sz="0" w:space="0" w:color="auto"/>
        <w:left w:val="none" w:sz="0" w:space="0" w:color="auto"/>
        <w:bottom w:val="none" w:sz="0" w:space="0" w:color="auto"/>
        <w:right w:val="none" w:sz="0" w:space="0" w:color="auto"/>
      </w:divBdr>
    </w:div>
    <w:div w:id="453400723">
      <w:marLeft w:val="0"/>
      <w:marRight w:val="0"/>
      <w:marTop w:val="0"/>
      <w:marBottom w:val="0"/>
      <w:divBdr>
        <w:top w:val="none" w:sz="0" w:space="0" w:color="auto"/>
        <w:left w:val="none" w:sz="0" w:space="0" w:color="auto"/>
        <w:bottom w:val="none" w:sz="0" w:space="0" w:color="auto"/>
        <w:right w:val="none" w:sz="0" w:space="0" w:color="auto"/>
      </w:divBdr>
    </w:div>
    <w:div w:id="456728297">
      <w:marLeft w:val="0"/>
      <w:marRight w:val="0"/>
      <w:marTop w:val="0"/>
      <w:marBottom w:val="0"/>
      <w:divBdr>
        <w:top w:val="none" w:sz="0" w:space="0" w:color="auto"/>
        <w:left w:val="none" w:sz="0" w:space="0" w:color="auto"/>
        <w:bottom w:val="none" w:sz="0" w:space="0" w:color="auto"/>
        <w:right w:val="none" w:sz="0" w:space="0" w:color="auto"/>
      </w:divBdr>
    </w:div>
    <w:div w:id="489488784">
      <w:marLeft w:val="0"/>
      <w:marRight w:val="0"/>
      <w:marTop w:val="0"/>
      <w:marBottom w:val="0"/>
      <w:divBdr>
        <w:top w:val="none" w:sz="0" w:space="0" w:color="auto"/>
        <w:left w:val="none" w:sz="0" w:space="0" w:color="auto"/>
        <w:bottom w:val="none" w:sz="0" w:space="0" w:color="auto"/>
        <w:right w:val="none" w:sz="0" w:space="0" w:color="auto"/>
      </w:divBdr>
    </w:div>
    <w:div w:id="593517955">
      <w:marLeft w:val="0"/>
      <w:marRight w:val="0"/>
      <w:marTop w:val="0"/>
      <w:marBottom w:val="0"/>
      <w:divBdr>
        <w:top w:val="none" w:sz="0" w:space="0" w:color="auto"/>
        <w:left w:val="none" w:sz="0" w:space="0" w:color="auto"/>
        <w:bottom w:val="none" w:sz="0" w:space="0" w:color="auto"/>
        <w:right w:val="none" w:sz="0" w:space="0" w:color="auto"/>
      </w:divBdr>
    </w:div>
    <w:div w:id="693574260">
      <w:marLeft w:val="0"/>
      <w:marRight w:val="0"/>
      <w:marTop w:val="0"/>
      <w:marBottom w:val="0"/>
      <w:divBdr>
        <w:top w:val="none" w:sz="0" w:space="0" w:color="auto"/>
        <w:left w:val="none" w:sz="0" w:space="0" w:color="auto"/>
        <w:bottom w:val="none" w:sz="0" w:space="0" w:color="auto"/>
        <w:right w:val="none" w:sz="0" w:space="0" w:color="auto"/>
      </w:divBdr>
    </w:div>
    <w:div w:id="710960927">
      <w:marLeft w:val="0"/>
      <w:marRight w:val="0"/>
      <w:marTop w:val="0"/>
      <w:marBottom w:val="0"/>
      <w:divBdr>
        <w:top w:val="none" w:sz="0" w:space="0" w:color="auto"/>
        <w:left w:val="none" w:sz="0" w:space="0" w:color="auto"/>
        <w:bottom w:val="none" w:sz="0" w:space="0" w:color="auto"/>
        <w:right w:val="none" w:sz="0" w:space="0" w:color="auto"/>
      </w:divBdr>
    </w:div>
    <w:div w:id="772020717">
      <w:marLeft w:val="0"/>
      <w:marRight w:val="0"/>
      <w:marTop w:val="0"/>
      <w:marBottom w:val="0"/>
      <w:divBdr>
        <w:top w:val="none" w:sz="0" w:space="0" w:color="auto"/>
        <w:left w:val="none" w:sz="0" w:space="0" w:color="auto"/>
        <w:bottom w:val="none" w:sz="0" w:space="0" w:color="auto"/>
        <w:right w:val="none" w:sz="0" w:space="0" w:color="auto"/>
      </w:divBdr>
    </w:div>
    <w:div w:id="780608563">
      <w:marLeft w:val="0"/>
      <w:marRight w:val="0"/>
      <w:marTop w:val="0"/>
      <w:marBottom w:val="0"/>
      <w:divBdr>
        <w:top w:val="none" w:sz="0" w:space="0" w:color="auto"/>
        <w:left w:val="none" w:sz="0" w:space="0" w:color="auto"/>
        <w:bottom w:val="none" w:sz="0" w:space="0" w:color="auto"/>
        <w:right w:val="none" w:sz="0" w:space="0" w:color="auto"/>
      </w:divBdr>
    </w:div>
    <w:div w:id="867525130">
      <w:marLeft w:val="0"/>
      <w:marRight w:val="0"/>
      <w:marTop w:val="0"/>
      <w:marBottom w:val="0"/>
      <w:divBdr>
        <w:top w:val="none" w:sz="0" w:space="0" w:color="auto"/>
        <w:left w:val="none" w:sz="0" w:space="0" w:color="auto"/>
        <w:bottom w:val="none" w:sz="0" w:space="0" w:color="auto"/>
        <w:right w:val="none" w:sz="0" w:space="0" w:color="auto"/>
      </w:divBdr>
    </w:div>
    <w:div w:id="933444032">
      <w:marLeft w:val="0"/>
      <w:marRight w:val="0"/>
      <w:marTop w:val="0"/>
      <w:marBottom w:val="0"/>
      <w:divBdr>
        <w:top w:val="none" w:sz="0" w:space="0" w:color="auto"/>
        <w:left w:val="none" w:sz="0" w:space="0" w:color="auto"/>
        <w:bottom w:val="none" w:sz="0" w:space="0" w:color="auto"/>
        <w:right w:val="none" w:sz="0" w:space="0" w:color="auto"/>
      </w:divBdr>
    </w:div>
    <w:div w:id="973564111">
      <w:marLeft w:val="0"/>
      <w:marRight w:val="0"/>
      <w:marTop w:val="0"/>
      <w:marBottom w:val="0"/>
      <w:divBdr>
        <w:top w:val="none" w:sz="0" w:space="0" w:color="auto"/>
        <w:left w:val="none" w:sz="0" w:space="0" w:color="auto"/>
        <w:bottom w:val="none" w:sz="0" w:space="0" w:color="auto"/>
        <w:right w:val="none" w:sz="0" w:space="0" w:color="auto"/>
      </w:divBdr>
    </w:div>
    <w:div w:id="1117943983">
      <w:marLeft w:val="0"/>
      <w:marRight w:val="0"/>
      <w:marTop w:val="0"/>
      <w:marBottom w:val="0"/>
      <w:divBdr>
        <w:top w:val="none" w:sz="0" w:space="0" w:color="auto"/>
        <w:left w:val="none" w:sz="0" w:space="0" w:color="auto"/>
        <w:bottom w:val="none" w:sz="0" w:space="0" w:color="auto"/>
        <w:right w:val="none" w:sz="0" w:space="0" w:color="auto"/>
      </w:divBdr>
    </w:div>
    <w:div w:id="1205561996">
      <w:marLeft w:val="0"/>
      <w:marRight w:val="0"/>
      <w:marTop w:val="0"/>
      <w:marBottom w:val="0"/>
      <w:divBdr>
        <w:top w:val="none" w:sz="0" w:space="0" w:color="auto"/>
        <w:left w:val="none" w:sz="0" w:space="0" w:color="auto"/>
        <w:bottom w:val="none" w:sz="0" w:space="0" w:color="auto"/>
        <w:right w:val="none" w:sz="0" w:space="0" w:color="auto"/>
      </w:divBdr>
    </w:div>
    <w:div w:id="1224634487">
      <w:marLeft w:val="0"/>
      <w:marRight w:val="0"/>
      <w:marTop w:val="0"/>
      <w:marBottom w:val="0"/>
      <w:divBdr>
        <w:top w:val="none" w:sz="0" w:space="0" w:color="auto"/>
        <w:left w:val="none" w:sz="0" w:space="0" w:color="auto"/>
        <w:bottom w:val="none" w:sz="0" w:space="0" w:color="auto"/>
        <w:right w:val="none" w:sz="0" w:space="0" w:color="auto"/>
      </w:divBdr>
    </w:div>
    <w:div w:id="1234656356">
      <w:marLeft w:val="0"/>
      <w:marRight w:val="0"/>
      <w:marTop w:val="0"/>
      <w:marBottom w:val="0"/>
      <w:divBdr>
        <w:top w:val="none" w:sz="0" w:space="0" w:color="auto"/>
        <w:left w:val="none" w:sz="0" w:space="0" w:color="auto"/>
        <w:bottom w:val="none" w:sz="0" w:space="0" w:color="auto"/>
        <w:right w:val="none" w:sz="0" w:space="0" w:color="auto"/>
      </w:divBdr>
    </w:div>
    <w:div w:id="1263034125">
      <w:marLeft w:val="0"/>
      <w:marRight w:val="0"/>
      <w:marTop w:val="0"/>
      <w:marBottom w:val="0"/>
      <w:divBdr>
        <w:top w:val="none" w:sz="0" w:space="0" w:color="auto"/>
        <w:left w:val="none" w:sz="0" w:space="0" w:color="auto"/>
        <w:bottom w:val="none" w:sz="0" w:space="0" w:color="auto"/>
        <w:right w:val="none" w:sz="0" w:space="0" w:color="auto"/>
      </w:divBdr>
    </w:div>
    <w:div w:id="1509178564">
      <w:marLeft w:val="0"/>
      <w:marRight w:val="0"/>
      <w:marTop w:val="0"/>
      <w:marBottom w:val="0"/>
      <w:divBdr>
        <w:top w:val="none" w:sz="0" w:space="0" w:color="auto"/>
        <w:left w:val="none" w:sz="0" w:space="0" w:color="auto"/>
        <w:bottom w:val="none" w:sz="0" w:space="0" w:color="auto"/>
        <w:right w:val="none" w:sz="0" w:space="0" w:color="auto"/>
      </w:divBdr>
    </w:div>
    <w:div w:id="1658460681">
      <w:marLeft w:val="0"/>
      <w:marRight w:val="0"/>
      <w:marTop w:val="0"/>
      <w:marBottom w:val="0"/>
      <w:divBdr>
        <w:top w:val="none" w:sz="0" w:space="0" w:color="auto"/>
        <w:left w:val="none" w:sz="0" w:space="0" w:color="auto"/>
        <w:bottom w:val="none" w:sz="0" w:space="0" w:color="auto"/>
        <w:right w:val="none" w:sz="0" w:space="0" w:color="auto"/>
      </w:divBdr>
    </w:div>
    <w:div w:id="1673995150">
      <w:marLeft w:val="0"/>
      <w:marRight w:val="0"/>
      <w:marTop w:val="0"/>
      <w:marBottom w:val="0"/>
      <w:divBdr>
        <w:top w:val="none" w:sz="0" w:space="0" w:color="auto"/>
        <w:left w:val="none" w:sz="0" w:space="0" w:color="auto"/>
        <w:bottom w:val="none" w:sz="0" w:space="0" w:color="auto"/>
        <w:right w:val="none" w:sz="0" w:space="0" w:color="auto"/>
      </w:divBdr>
    </w:div>
    <w:div w:id="1700735440">
      <w:marLeft w:val="0"/>
      <w:marRight w:val="0"/>
      <w:marTop w:val="0"/>
      <w:marBottom w:val="0"/>
      <w:divBdr>
        <w:top w:val="none" w:sz="0" w:space="0" w:color="auto"/>
        <w:left w:val="none" w:sz="0" w:space="0" w:color="auto"/>
        <w:bottom w:val="none" w:sz="0" w:space="0" w:color="auto"/>
        <w:right w:val="none" w:sz="0" w:space="0" w:color="auto"/>
      </w:divBdr>
      <w:divsChild>
        <w:div w:id="760032875">
          <w:marLeft w:val="0"/>
          <w:marRight w:val="0"/>
          <w:marTop w:val="0"/>
          <w:marBottom w:val="0"/>
          <w:divBdr>
            <w:top w:val="none" w:sz="0" w:space="0" w:color="auto"/>
            <w:left w:val="none" w:sz="0" w:space="0" w:color="auto"/>
            <w:bottom w:val="none" w:sz="0" w:space="0" w:color="auto"/>
            <w:right w:val="none" w:sz="0" w:space="0" w:color="auto"/>
          </w:divBdr>
        </w:div>
      </w:divsChild>
    </w:div>
    <w:div w:id="1712028241">
      <w:marLeft w:val="0"/>
      <w:marRight w:val="0"/>
      <w:marTop w:val="0"/>
      <w:marBottom w:val="0"/>
      <w:divBdr>
        <w:top w:val="none" w:sz="0" w:space="0" w:color="auto"/>
        <w:left w:val="none" w:sz="0" w:space="0" w:color="auto"/>
        <w:bottom w:val="none" w:sz="0" w:space="0" w:color="auto"/>
        <w:right w:val="none" w:sz="0" w:space="0" w:color="auto"/>
      </w:divBdr>
    </w:div>
    <w:div w:id="1721438549">
      <w:marLeft w:val="0"/>
      <w:marRight w:val="0"/>
      <w:marTop w:val="0"/>
      <w:marBottom w:val="0"/>
      <w:divBdr>
        <w:top w:val="none" w:sz="0" w:space="0" w:color="auto"/>
        <w:left w:val="none" w:sz="0" w:space="0" w:color="auto"/>
        <w:bottom w:val="none" w:sz="0" w:space="0" w:color="auto"/>
        <w:right w:val="none" w:sz="0" w:space="0" w:color="auto"/>
      </w:divBdr>
    </w:div>
    <w:div w:id="1743408249">
      <w:marLeft w:val="0"/>
      <w:marRight w:val="0"/>
      <w:marTop w:val="0"/>
      <w:marBottom w:val="0"/>
      <w:divBdr>
        <w:top w:val="none" w:sz="0" w:space="0" w:color="auto"/>
        <w:left w:val="none" w:sz="0" w:space="0" w:color="auto"/>
        <w:bottom w:val="none" w:sz="0" w:space="0" w:color="auto"/>
        <w:right w:val="none" w:sz="0" w:space="0" w:color="auto"/>
      </w:divBdr>
    </w:div>
    <w:div w:id="1805343436">
      <w:marLeft w:val="0"/>
      <w:marRight w:val="0"/>
      <w:marTop w:val="0"/>
      <w:marBottom w:val="0"/>
      <w:divBdr>
        <w:top w:val="none" w:sz="0" w:space="0" w:color="auto"/>
        <w:left w:val="none" w:sz="0" w:space="0" w:color="auto"/>
        <w:bottom w:val="none" w:sz="0" w:space="0" w:color="auto"/>
        <w:right w:val="none" w:sz="0" w:space="0" w:color="auto"/>
      </w:divBdr>
    </w:div>
    <w:div w:id="1838420358">
      <w:marLeft w:val="0"/>
      <w:marRight w:val="0"/>
      <w:marTop w:val="0"/>
      <w:marBottom w:val="0"/>
      <w:divBdr>
        <w:top w:val="none" w:sz="0" w:space="0" w:color="auto"/>
        <w:left w:val="none" w:sz="0" w:space="0" w:color="auto"/>
        <w:bottom w:val="none" w:sz="0" w:space="0" w:color="auto"/>
        <w:right w:val="none" w:sz="0" w:space="0" w:color="auto"/>
      </w:divBdr>
    </w:div>
    <w:div w:id="1852723083">
      <w:marLeft w:val="0"/>
      <w:marRight w:val="0"/>
      <w:marTop w:val="0"/>
      <w:marBottom w:val="0"/>
      <w:divBdr>
        <w:top w:val="none" w:sz="0" w:space="0" w:color="auto"/>
        <w:left w:val="none" w:sz="0" w:space="0" w:color="auto"/>
        <w:bottom w:val="none" w:sz="0" w:space="0" w:color="auto"/>
        <w:right w:val="none" w:sz="0" w:space="0" w:color="auto"/>
      </w:divBdr>
      <w:divsChild>
        <w:div w:id="1610310956">
          <w:marLeft w:val="0"/>
          <w:marRight w:val="0"/>
          <w:marTop w:val="0"/>
          <w:marBottom w:val="0"/>
          <w:divBdr>
            <w:top w:val="none" w:sz="0" w:space="0" w:color="auto"/>
            <w:left w:val="none" w:sz="0" w:space="0" w:color="auto"/>
            <w:bottom w:val="none" w:sz="0" w:space="0" w:color="auto"/>
            <w:right w:val="none" w:sz="0" w:space="0" w:color="auto"/>
          </w:divBdr>
        </w:div>
      </w:divsChild>
    </w:div>
    <w:div w:id="1980570399">
      <w:marLeft w:val="0"/>
      <w:marRight w:val="0"/>
      <w:marTop w:val="0"/>
      <w:marBottom w:val="0"/>
      <w:divBdr>
        <w:top w:val="none" w:sz="0" w:space="0" w:color="auto"/>
        <w:left w:val="none" w:sz="0" w:space="0" w:color="auto"/>
        <w:bottom w:val="none" w:sz="0" w:space="0" w:color="auto"/>
        <w:right w:val="none" w:sz="0" w:space="0" w:color="auto"/>
      </w:divBdr>
      <w:divsChild>
        <w:div w:id="441147098">
          <w:marLeft w:val="0"/>
          <w:marRight w:val="0"/>
          <w:marTop w:val="0"/>
          <w:marBottom w:val="0"/>
          <w:divBdr>
            <w:top w:val="none" w:sz="0" w:space="0" w:color="auto"/>
            <w:left w:val="none" w:sz="0" w:space="0" w:color="auto"/>
            <w:bottom w:val="none" w:sz="0" w:space="0" w:color="auto"/>
            <w:right w:val="none" w:sz="0" w:space="0" w:color="auto"/>
          </w:divBdr>
        </w:div>
      </w:divsChild>
    </w:div>
    <w:div w:id="2014910916">
      <w:marLeft w:val="0"/>
      <w:marRight w:val="0"/>
      <w:marTop w:val="0"/>
      <w:marBottom w:val="0"/>
      <w:divBdr>
        <w:top w:val="none" w:sz="0" w:space="0" w:color="auto"/>
        <w:left w:val="none" w:sz="0" w:space="0" w:color="auto"/>
        <w:bottom w:val="none" w:sz="0" w:space="0" w:color="auto"/>
        <w:right w:val="none" w:sz="0" w:space="0" w:color="auto"/>
      </w:divBdr>
    </w:div>
    <w:div w:id="20274438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customXml" Target="../customXml/item13.xml"/>
  <Relationship Id="rId14" Type="http://schemas.openxmlformats.org/officeDocument/2006/relationships/customXml" Target="../customXml/item14.xml"/>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header" Target="header3.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customXml" Target="../customXml/item2.xml"/>
  <Relationship Id="rId20" Type="http://schemas.openxmlformats.org/officeDocument/2006/relationships/webSettings" Target="webSettings.xml"/>
  <Relationship Id="rId21" Type="http://schemas.openxmlformats.org/officeDocument/2006/relationships/numbering" Target="numbering.xml"/>
  <Relationship Id="rId22" Type="http://schemas.openxmlformats.org/officeDocument/2006/relationships/fontTable" Target="fontTable.xml"/>
  <Relationship Id="rId23"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_rels/item13.xml.rels><?xml version="1.0" encoding="UTF-8"?>

<Relationships xmlns="http://schemas.openxmlformats.org/package/2006/relationships">
  <Relationship Id="rId1" Type="http://schemas.openxmlformats.org/officeDocument/2006/relationships/customXmlProps" Target="itemProps13.xml"/>
</Relationships>

</file>

<file path=customXml/_rels/item14.xml.rels><?xml version="1.0" encoding="UTF-8"?>

<Relationships xmlns="http://schemas.openxmlformats.org/package/2006/relationships">
  <Relationship Id="rId1" Type="http://schemas.openxmlformats.org/officeDocument/2006/relationships/customXmlProps" Target="itemProps14.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2026-09-24T07:28:00Z</dcterms:modified>
  <revision>150</revision>
</coreProperties>
</file>

<file path=customXml/item2.xml><?xml version="1.0" encoding="utf-8"?>
<Properties xmlns="http://schemas.openxmlformats.org/officeDocument/2006/extended-properties" xmlns:vt="http://schemas.openxmlformats.org/officeDocument/2006/docPropsVTypes">
  <Template>Normal.dotm</Template>
  <TotalTime>3027</TotalTime>
  <Pages>23</Pages>
  <Words>8317</Words>
  <Characters>47411</Characters>
  <Application>Microsoft Office Word</Application>
  <DocSecurity>0</DocSecurity>
  <Lines>395</Lines>
  <Paragraphs>111</Paragraphs>
  <ScaleCrop>false</ScaleCrop>
  <Company>SPecialiST RePack</Company>
  <LinksUpToDate>false</LinksUpToDate>
  <CharactersWithSpaces>55617</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Template>
  <TotalTime>1721</TotalTime>
  <Pages>1</Pages>
  <Words>3593</Words>
  <Characters>20481</Characters>
  <Application>Microsoft Office Word</Application>
  <DocSecurity>0</DocSecurity>
  <Lines>170</Lines>
  <Paragraphs>48</Paragraphs>
  <ScaleCrop>false</ScaleCrop>
  <Company>SPecialiST RePack</Company>
  <LinksUpToDate>false</LinksUpToDate>
  <CharactersWithSpaces>24026</CharactersWithSpaces>
  <SharedDoc>false</SharedDoc>
  <HyperlinksChanged>false</HyperlinksChanged>
  <AppVersion>15.0000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Aybek Zh. Kanapinov</lastModifiedBy>
  <dcterms:modified xsi:type="dcterms:W3CDTF">2025-08-21T13:23:00Z</dcterms:modified>
  <revision>5</revision>
</coreProperties>
</file>

<file path=customXml/item5.xml><?xml version="1.0" encoding="utf-8"?>
<Properties xmlns="http://schemas.openxmlformats.org/officeDocument/2006/extended-properties" xmlns:vt="http://schemas.openxmlformats.org/officeDocument/2006/docPropsVTypes">
  <Template>Normal.dotm</Template>
  <TotalTime>3020</TotalTime>
  <Pages>23</Pages>
  <Words>8317</Words>
  <Characters>47411</Characters>
  <Application>Microsoft Office Word</Application>
  <DocSecurity>0</DocSecurity>
  <Lines>395</Lines>
  <Paragraphs>111</Paragraphs>
  <ScaleCrop>false</ScaleCrop>
  <Company>SPecialiST RePack</Company>
  <LinksUpToDate>false</LinksUpToDate>
  <CharactersWithSpaces>55617</CharactersWithSpaces>
  <SharedDoc>false</SharedDoc>
  <HyperlinksChanged>false</HyperlinksChanged>
  <AppVersion>15.0000</AppVersion>
</Properties>
</file>

<file path=customXml/item6.xml><?xml version="1.0" encoding="utf-8"?>
<Properties xmlns="http://schemas.openxmlformats.org/officeDocument/2006/extended-properties" xmlns:vt="http://schemas.openxmlformats.org/officeDocument/2006/docPropsVTypes">
  <Template>Normal</Template>
  <TotalTime>1721</TotalTime>
  <Pages>10</Pages>
  <Words>3593</Words>
  <Characters>20481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24026</CharactersWithSpaces>
  <SharedDoc>false</SharedDoc>
  <HyperlinksChanged>false</HyperlinksChanged>
  <AppVersion>15.0000</AppVersion>
</Properties>
</file>

<file path=customXml/item7.xml><?xml version="1.0" encoding="utf-8"?>
<Properties xmlns="http://schemas.openxmlformats.org/officeDocument/2006/extended-properties" xmlns:vt="http://schemas.openxmlformats.org/officeDocument/2006/docPropsVTypes">
  <Template>Normal</Template>
  <TotalTime>2</TotalTime>
  <Pages>4</Pages>
  <Words>1302</Words>
  <Characters>7425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8710</CharactersWithSpaces>
  <SharedDoc>false</SharedDoc>
  <HyperlinksChanged>false</HyperlinksChanged>
  <AppVersion>15.0000</AppVersion>
</Properties>
</file>

<file path=customXml/item8.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2026-08-21T07:57:00Z</dcterms:modified>
  <revision>144</revision>
</coreProperties>
</file>

<file path=customXml/item9.xml><?xml version="1.0" encoding="utf-8"?>
<Properties xmlns="http://schemas.openxmlformats.org/officeDocument/2006/extended-properties" xmlns:vt="http://schemas.openxmlformats.org/officeDocument/2006/docPropsVTypes">
  <Template>Normal.dotm</Template>
  <TotalTime>3018</TotalTime>
  <Pages>23</Pages>
  <Words>8317</Words>
  <Characters>47410</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55616</CharactersWithSpaces>
  <SharedDoc>false</SharedDoc>
  <HyperlinksChanged>false</HyperlinksChanged>
  <AppVersion>15.0000</AppVersion>
</Properties>
</file>

<file path=customXml/item10.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2026-05-19T06:25:00Z</dcterms:modified>
  <revision>117</revision>
</coreProperties>
</file>

<file path=customXml/item1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2026-05-29T06:27:00Z</dcterms:modified>
  <revision>121</revision>
</coreProperties>
</file>

<file path=customXml/item12.xml><?xml version="1.0" encoding="utf-8"?>
<Properties xmlns="http://schemas.openxmlformats.org/officeDocument/2006/extended-properties" xmlns:vt="http://schemas.openxmlformats.org/officeDocument/2006/docPropsVTypes">
  <Template>Normal</Template>
  <TotalTime>1719</TotalTime>
  <Pages>10</Pages>
  <Words>3593</Words>
  <Characters>20481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24026</CharactersWithSpaces>
  <SharedDoc>false</SharedDoc>
  <HyperlinksChanged>false</HyperlinksChanged>
  <AppVersion>15.0000</AppVersion>
</Properties>
</file>

<file path=customXml/item1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2026-09-08T10:54:00Z</dcterms:modified>
  <revision>147</revision>
</coreProperties>
</file>

<file path=customXml/item1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2026-05-21T11:38:00Z</dcterms:modified>
  <revision>119</revision>
</core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503160C8-10B8-4D22-970D-CFFD0AB1A285}">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DBC36BF3-8F63-4981-9FB9-0974832B4953}">
  <ds:schemaRefs>
    <ds:schemaRef ds:uri="http://schemas.openxmlformats.org/package/2006/metadata/core-properties"/>
    <ds:schemaRef ds:uri="http://purl.org/dc/elements/1.1/"/>
    <ds:schemaRef ds:uri="http://purl.org/dc/terms/"/>
  </ds:schemaRefs>
</ds:datastoreItem>
</file>

<file path=customXml/itemProps5.xml><?xml version="1.0" encoding="utf-8"?>
<ds:datastoreItem xmlns:ds="http://schemas.openxmlformats.org/officeDocument/2006/customXml" ds:itemID="{B3DB155F-87AC-4431-907E-0234BC8C292C}">
  <ds:schemaRefs>
    <ds:schemaRef ds:uri="http://schemas.openxmlformats.org/officeDocument/2006/extended-properties"/>
    <ds:schemaRef ds:uri="http://schemas.openxmlformats.org/officeDocument/2006/docPropsVTypes"/>
  </ds:schemaRefs>
</ds:datastoreItem>
</file>

<file path=customXml/itemProps6.xml><?xml version="1.0" encoding="utf-8"?>
<ds:datastoreItem xmlns:ds="http://schemas.openxmlformats.org/officeDocument/2006/customXml" ds:itemID="{31E06913-C54D-497C-95AB-B0242DFB8EE6}">
  <ds:schemaRefs>
    <ds:schemaRef ds:uri="http://schemas.openxmlformats.org/officeDocument/2006/extended-properties"/>
    <ds:schemaRef ds:uri="http://schemas.openxmlformats.org/officeDocument/2006/docPropsVTypes"/>
  </ds:schemaRefs>
</ds:datastoreItem>
</file>

<file path=customXml/itemProps7.xml><?xml version="1.0" encoding="utf-8"?>
<ds:datastoreItem xmlns:ds="http://schemas.openxmlformats.org/officeDocument/2006/customXml" ds:itemID="{89CC75B6-C216-40AB-BF4B-F98305CBA5A9}">
  <ds:schemaRefs>
    <ds:schemaRef ds:uri="http://schemas.openxmlformats.org/officeDocument/2006/extended-properties"/>
    <ds:schemaRef ds:uri="http://schemas.openxmlformats.org/officeDocument/2006/docPropsVTypes"/>
  </ds:schemaRefs>
</ds:datastoreItem>
</file>

<file path=customXml/itemProps8.xml><?xml version="1.0" encoding="utf-8"?>
<ds:datastoreItem xmlns:ds="http://schemas.openxmlformats.org/officeDocument/2006/customXml" ds:itemID="{F27A9129-9BDB-4005-AF21-E024538E787A}">
  <ds:schemaRefs>
    <ds:schemaRef ds:uri="http://schemas.openxmlformats.org/package/2006/metadata/core-properties"/>
    <ds:schemaRef ds:uri="http://purl.org/dc/elements/1.1/"/>
    <ds:schemaRef ds:uri="http://purl.org/dc/terms/"/>
  </ds:schemaRefs>
</ds:datastoreItem>
</file>

<file path=customXml/itemProps9.xml><?xml version="1.0" encoding="utf-8"?>
<ds:datastoreItem xmlns:ds="http://schemas.openxmlformats.org/officeDocument/2006/customXml" ds:itemID="{7BECDD96-5BB2-43C2-A7E2-1E3D7B68A260}">
  <ds:schemaRefs>
    <ds:schemaRef ds:uri="http://schemas.openxmlformats.org/officeDocument/2006/extended-properties"/>
    <ds:schemaRef ds:uri="http://schemas.openxmlformats.org/officeDocument/2006/docPropsVTypes"/>
  </ds:schemaRefs>
</ds:datastoreItem>
</file>

<file path=customXml/itemProps10.xml><?xml version="1.0" encoding="utf-8"?>
<ds:datastoreItem xmlns:ds="http://schemas.openxmlformats.org/officeDocument/2006/customXml" ds:itemID="{B0D03161-79B2-40A0-9748-5D60486CBBC3}">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77CD6FF9-8CB0-46B6-83E2-9531BF82FE3A}">
  <ds:schemaRefs>
    <ds:schemaRef ds:uri="http://schemas.openxmlformats.org/package/2006/metadata/core-properties"/>
    <ds:schemaRef ds:uri="http://purl.org/dc/elements/1.1/"/>
    <ds:schemaRef ds:uri="http://purl.org/dc/terms/"/>
  </ds:schemaRefs>
</ds:datastoreItem>
</file>

<file path=customXml/itemProps12.xml><?xml version="1.0" encoding="utf-8"?>
<ds:datastoreItem xmlns:ds="http://schemas.openxmlformats.org/officeDocument/2006/customXml" ds:itemID="{8B259305-0AB3-4291-967E-6B229C90B7C0}">
  <ds:schemaRefs>
    <ds:schemaRef ds:uri="http://schemas.openxmlformats.org/officeDocument/2006/extended-properties"/>
    <ds:schemaRef ds:uri="http://schemas.openxmlformats.org/officeDocument/2006/docPropsVTypes"/>
  </ds:schemaRefs>
</ds:datastoreItem>
</file>

<file path=customXml/itemProps13.xml><?xml version="1.0" encoding="utf-8"?>
<ds:datastoreItem xmlns:ds="http://schemas.openxmlformats.org/officeDocument/2006/customXml" ds:itemID="{95605E52-A346-4C55-85FF-B0376C4FE3C3}">
  <ds:schemaRefs>
    <ds:schemaRef ds:uri="http://schemas.openxmlformats.org/package/2006/metadata/core-properties"/>
    <ds:schemaRef ds:uri="http://purl.org/dc/elements/1.1/"/>
    <ds:schemaRef ds:uri="http://purl.org/dc/terms/"/>
  </ds:schemaRefs>
</ds:datastoreItem>
</file>

<file path=customXml/itemProps14.xml><?xml version="1.0" encoding="utf-8"?>
<ds:datastoreItem xmlns:ds="http://schemas.openxmlformats.org/officeDocument/2006/customXml" ds:itemID="{BB655375-9983-4F3E-97E8-E85F839C095A}">
  <ds:schemaRefs>
    <ds:schemaRef ds:uri="http://schemas.openxmlformats.org/package/2006/metadata/core-properties"/>
    <ds:schemaRef ds:uri="http://purl.org/dc/elements/1.1/"/>
    <ds:schemaRef ds:uri="http://purl.org/dc/terms/"/>
  </ds:schemaRefs>
</ds:datastoreItem>
</file>

<file path=docProps/app.xml><?xml version="1.0" encoding="utf-8"?>
<Properties xmlns:vt="http://schemas.openxmlformats.org/officeDocument/2006/docPropsVTypes" xmlns="http://schemas.openxmlformats.org/officeDocument/2006/extended-properties">
  <Template>Normal.dotm</Template>
  <TotalTime>3027</TotalTime>
  <Pages>23</Pages>
  <Words>8317</Words>
  <Characters>47411</Characters>
  <Application>Microsoft Office Word</Application>
  <DocSecurity>0</DocSecurity>
  <Lines>395</Lines>
  <Paragraphs>111</Paragraphs>
  <Company>SPecialiST RePack</Company>
  <CharactersWithSpaces>55617</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lastPrinted>2026-05-14T04:43:00Z</lastPrinted>
  <dcterms:modified xsi:type="dcterms:W3CDTF">2026-09-24T07:28:00Z</dcterms:modified>
  <revision>150</revision>
</coreProperties>
</file>