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10.xml" ContentType="application/xml"/>
  <Override PartName="/customXml/item11.xml" ContentType="application/xml"/>
  <Override PartName="/customXml/item12.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6.xml" ContentType="application/xml"/>
  <Override PartName="/customXml/item7.xml" ContentType="application/xml"/>
  <Override PartName="/customXml/item8.xml" ContentType="application/xml"/>
  <Override PartName="/customXml/item9.xml" ContentType="application/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p14 w15">
  <!-- Generated by Spire.Doc -->
  <w:body>
    <w:tbl>
      <w:tblPr>
        <w:tblStyle w:val="TableGrid"/>
        <w:tblW w:w="0" w:type="auto"/>
        <w:tblInd w:w="59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6"/>
      </w:tblGrid>
      <w:tr w:rsidTr="00F37B6A">
        <w:trPr/>
        <w:tc>
          <w:tcPr>
            <w:tcW w:w="3396" w:type="dxa"/>
          </w:tcPr>
          <w:p>
            <w:pPr>
              <w:tabs>
                <w:tab w:val="left" w:pos="5670"/>
              </w:tabs>
              <w:jc w:val="center"/>
              <w:rPr>
                <w:i/>
                <w:sz w:val="28"/>
                <w:szCs w:val="28"/>
                <w:lang w:val="kk-KZ"/>
              </w:rPr>
            </w:pPr>
            <w:bookmarkStart w:id="0" w:name="_GoBack"/>
            <w:bookmarkEnd w:id="0"/>
            <w:r>
              <w:rPr>
                <w:sz w:val="28"/>
                <w:szCs w:val="28"/>
                <w:lang w:val="kk-KZ"/>
              </w:rPr>
              <w:t xml:space="preserve">Қазақстан Республикасы Сыртқы істер министрлігінің өзгерістер енгізілетін кейбір </w:t>
            </w:r>
            <w:r w:rsidRPr="005507DA">
              <w:rPr>
                <w:sz w:val="28"/>
                <w:szCs w:val="28"/>
              </w:rPr>
              <w:t xml:space="preserve">бұйры</w:t>
            </w:r>
            <w:r>
              <w:rPr>
                <w:sz w:val="28"/>
                <w:szCs w:val="28"/>
                <w:lang w:val="kk-KZ"/>
              </w:rPr>
              <w:t xml:space="preserve">қтарының тізбесіне </w:t>
            </w:r>
            <w:r>
              <w:rPr>
                <w:sz w:val="28"/>
                <w:szCs w:val="28"/>
                <w:lang w:val="en-US"/>
              </w:rPr>
              <w:t xml:space="preserve">7</w:t>
            </w:r>
            <w:r>
              <w:rPr>
                <w:sz w:val="28"/>
                <w:szCs w:val="28"/>
                <w:lang w:val="kk-KZ"/>
              </w:rPr>
              <w:t xml:space="preserve">-қосымша</w:t>
            </w:r>
          </w:p>
        </w:tc>
      </w:tr>
    </w:tbl>
    <w:p>
      <w:pPr>
        <w:tabs>
          <w:tab w:val="left" w:pos="5670"/>
        </w:tabs>
        <w:jc w:val="center"/>
        <w:rPr>
          <w:i/>
          <w:sz w:val="28"/>
          <w:szCs w:val="28"/>
          <w:lang w:val="kk-KZ"/>
        </w:rPr>
      </w:pPr>
    </w:p>
    <w:p>
      <w:pPr>
        <w:ind w:left="5670"/>
        <w:jc w:val="center"/>
        <w:rPr>
          <w:sz w:val="28"/>
          <w:szCs w:val="28"/>
          <w:lang w:val="kk-KZ"/>
        </w:rPr>
      </w:pPr>
      <w:r w:rsidRPr="00AA12B1">
        <w:rPr>
          <w:sz w:val="28"/>
          <w:szCs w:val="28"/>
          <w:lang w:val="kk-KZ"/>
        </w:rPr>
        <w:t xml:space="preserve">Қазақстан Республикасынан тыс</w:t>
      </w:r>
      <w:r>
        <w:rPr>
          <w:sz w:val="28"/>
          <w:szCs w:val="28"/>
          <w:lang w:val="kk-KZ"/>
        </w:rPr>
        <w:br/>
      </w:r>
      <w:r>
        <w:rPr>
          <w:sz w:val="28"/>
          <w:szCs w:val="28"/>
          <w:lang w:val="kk-KZ"/>
        </w:rPr>
        <w:t xml:space="preserve">жер</w:t>
      </w:r>
      <w:r w:rsidRPr="00AA12B1">
        <w:rPr>
          <w:sz w:val="28"/>
          <w:szCs w:val="28"/>
          <w:lang w:val="kk-KZ"/>
        </w:rPr>
        <w:t xml:space="preserve">ге уақытша жұмыстармен</w:t>
      </w:r>
      <w:r>
        <w:rPr>
          <w:sz w:val="28"/>
          <w:szCs w:val="28"/>
          <w:lang w:val="kk-KZ"/>
        </w:rPr>
        <w:br/>
      </w:r>
      <w:r w:rsidRPr="00AA12B1">
        <w:rPr>
          <w:sz w:val="28"/>
          <w:szCs w:val="28"/>
          <w:lang w:val="kk-KZ"/>
        </w:rPr>
        <w:t xml:space="preserve">шыққан және онда тұрақты тұру</w:t>
      </w:r>
      <w:r>
        <w:rPr>
          <w:sz w:val="28"/>
          <w:szCs w:val="28"/>
          <w:lang w:val="kk-KZ"/>
        </w:rPr>
        <w:br/>
      </w:r>
      <w:r w:rsidRPr="00AA12B1">
        <w:rPr>
          <w:sz w:val="28"/>
          <w:szCs w:val="28"/>
          <w:lang w:val="kk-KZ"/>
        </w:rPr>
        <w:t xml:space="preserve">үшін қалуға тілек білдірген</w:t>
      </w:r>
      <w:r>
        <w:rPr>
          <w:sz w:val="28"/>
          <w:szCs w:val="28"/>
          <w:lang w:val="kk-KZ"/>
        </w:rPr>
        <w:br/>
      </w:r>
      <w:r w:rsidRPr="00AA12B1">
        <w:rPr>
          <w:sz w:val="28"/>
          <w:szCs w:val="28"/>
          <w:lang w:val="kk-KZ"/>
        </w:rPr>
        <w:t xml:space="preserve">Қазақстан Республикасы</w:t>
      </w:r>
      <w:r>
        <w:rPr>
          <w:sz w:val="28"/>
          <w:szCs w:val="28"/>
          <w:lang w:val="kk-KZ"/>
        </w:rPr>
        <w:br/>
      </w:r>
      <w:r w:rsidRPr="00AA12B1">
        <w:rPr>
          <w:sz w:val="28"/>
          <w:szCs w:val="28"/>
          <w:lang w:val="kk-KZ"/>
        </w:rPr>
        <w:t xml:space="preserve">азаматтарының құжаттарын</w:t>
      </w:r>
      <w:r>
        <w:rPr>
          <w:sz w:val="28"/>
          <w:szCs w:val="28"/>
          <w:lang w:val="kk-KZ"/>
        </w:rPr>
        <w:br/>
      </w:r>
      <w:r w:rsidRPr="00AA12B1">
        <w:rPr>
          <w:sz w:val="28"/>
          <w:szCs w:val="28"/>
          <w:lang w:val="kk-KZ"/>
        </w:rPr>
        <w:t xml:space="preserve">қабылдау және жолдау</w:t>
      </w:r>
      <w:r>
        <w:rPr>
          <w:sz w:val="28"/>
          <w:szCs w:val="28"/>
          <w:lang w:val="kk-KZ"/>
        </w:rPr>
        <w:br/>
      </w:r>
      <w:r w:rsidRPr="00AA12B1">
        <w:rPr>
          <w:sz w:val="28"/>
          <w:szCs w:val="28"/>
          <w:lang w:val="kk-KZ"/>
        </w:rPr>
        <w:t xml:space="preserve">қағидаларына </w:t>
      </w:r>
    </w:p>
    <w:p>
      <w:pPr>
        <w:ind w:left="5670"/>
        <w:jc w:val="center"/>
        <w:rPr>
          <w:sz w:val="28"/>
          <w:szCs w:val="28"/>
          <w:lang w:val="kk-KZ"/>
        </w:rPr>
      </w:pPr>
      <w:r w:rsidRPr="00AA12B1">
        <w:rPr>
          <w:sz w:val="28"/>
          <w:szCs w:val="28"/>
          <w:lang w:val="kk-KZ"/>
        </w:rPr>
        <w:t xml:space="preserve">3-қосымша</w:t>
      </w:r>
    </w:p>
    <w:p>
      <w:pPr>
        <w:jc w:val="center"/>
        <w:rPr>
          <w:i/>
          <w:sz w:val="28"/>
          <w:szCs w:val="28"/>
          <w:lang w:val="kk-KZ"/>
        </w:rPr>
      </w:pPr>
    </w:p>
    <w:p>
      <w:pPr>
        <w:jc w:val="right"/>
        <w:rPr>
          <w:i/>
          <w:sz w:val="28"/>
          <w:szCs w:val="28"/>
          <w:lang w:val="kk-KZ"/>
        </w:rPr>
      </w:pPr>
    </w:p>
    <w:p>
      <w:pPr>
        <w:jc w:val="center"/>
        <w:rPr>
          <w:b/>
          <w:sz w:val="28"/>
          <w:szCs w:val="28"/>
          <w:lang w:val="kk-KZ"/>
        </w:rPr>
      </w:pPr>
      <w:r w:rsidRPr="00AA12B1">
        <w:rPr>
          <w:b/>
          <w:sz w:val="28"/>
          <w:szCs w:val="28"/>
          <w:lang w:val="kk-KZ"/>
        </w:rPr>
        <w:t xml:space="preserve">«Қаза</w:t>
      </w:r>
      <w:r>
        <w:rPr>
          <w:b/>
          <w:sz w:val="28"/>
          <w:szCs w:val="28"/>
          <w:lang w:val="kk-KZ"/>
        </w:rPr>
        <w:t xml:space="preserve">қстан Республикасынан тыс жер</w:t>
      </w:r>
      <w:r w:rsidRPr="00AA12B1">
        <w:rPr>
          <w:b/>
          <w:sz w:val="28"/>
          <w:szCs w:val="28"/>
          <w:lang w:val="kk-KZ"/>
        </w:rPr>
        <w:t xml:space="preserve">ге уақытша жұмыстармен шыққан және онда тұрақты тұру үшін қалуға тілек білдірген Қазақстан Республикасы азаматтарының құжаттарын қабылдау және жолдау»</w:t>
      </w:r>
      <w:r w:rsidRPr="00AA12B1">
        <w:rPr>
          <w:b/>
          <w:sz w:val="28"/>
          <w:szCs w:val="28"/>
          <w:lang w:val="kk-KZ"/>
        </w:rPr>
        <w:t xml:space="preserve"> мемлекеттік қызметін көрсетуге қойылатын негізгі талаптар тізбесі</w:t>
      </w:r>
    </w:p>
    <w:p>
      <w:pPr>
        <w:jc w:val="center"/>
        <w:rPr>
          <w:b/>
          <w:color w:val="000000"/>
          <w:sz w:val="28"/>
          <w:szCs w:val="28"/>
          <w:lang w:val="kk-KZ"/>
        </w:rPr>
      </w:pPr>
    </w:p>
    <w:tbl>
      <w:tblPr>
        <w:tblStyle w:val="NormalTable"/>
        <w:tblW w:w="963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7"/>
        <w:gridCol w:w="2268"/>
        <w:gridCol w:w="6804"/>
      </w:tblGrid>
      <w:tr w:rsidTr="00E55B1E">
        <w:trPr>
          <w:trHeight w:val="579"/>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sz w:val="28"/>
                <w:szCs w:val="28"/>
                <w:lang w:eastAsia="en-US"/>
              </w:rPr>
              <w:t xml:space="preserve">1</w:t>
            </w:r>
            <w:r w:rsidRPr="00AA12B1">
              <w:rPr>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eastAsia="en-US"/>
              </w:rPr>
            </w:pPr>
            <w:r w:rsidRPr="00AA12B1">
              <w:rPr>
                <w:sz w:val="28"/>
                <w:szCs w:val="28"/>
                <w:lang w:eastAsia="en-US"/>
              </w:rPr>
              <w:t xml:space="preserve">Көрсетілетін қызметті берушінің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textAlignment w:val="baseline"/>
              <w:rPr>
                <w:i/>
                <w:sz w:val="28"/>
                <w:szCs w:val="28"/>
                <w:lang w:eastAsia="en-US"/>
              </w:rPr>
            </w:pPr>
            <w:r w:rsidRPr="00AA12B1">
              <w:rPr>
                <w:sz w:val="28"/>
                <w:szCs w:val="28"/>
              </w:rPr>
              <w:t xml:space="preserve">Қазақстан Республикасының шет елдердегі мекемелері (бұдан әрі – көрсетілетін қызметті беруші), Қазақстан Республикасының Ішкі істер министрлігі</w:t>
            </w:r>
          </w:p>
        </w:tc>
      </w:tr>
      <w:tr w:rsidTr="00E55B1E">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AA12B1">
              <w:rPr>
                <w:rFonts w:eastAsia="Calibri"/>
                <w:color w:val="000000"/>
                <w:kern w:val="24"/>
                <w:sz w:val="28"/>
                <w:szCs w:val="28"/>
                <w:lang w:val="kk-KZ" w:eastAsia="en-US"/>
              </w:rPr>
              <w:t xml:space="preserve">2.</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Мемлекеттік көрсетілетін қызметтің кіші түрінің (бар болса) атауы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tabs>
                <w:tab w:val="left" w:pos="2223"/>
              </w:tabs>
              <w:ind w:firstLine="207"/>
              <w:jc w:val="both"/>
              <w:rPr>
                <w:color w:val="000000"/>
                <w:sz w:val="28"/>
                <w:szCs w:val="28"/>
                <w:lang w:val="kk-KZ"/>
              </w:rPr>
            </w:pPr>
            <w:r w:rsidRPr="00AA12B1">
              <w:rPr>
                <w:color w:val="000000"/>
                <w:sz w:val="28"/>
                <w:szCs w:val="28"/>
                <w:lang w:val="kk-KZ"/>
              </w:rPr>
              <w:t xml:space="preserve">Жоқ</w:t>
            </w:r>
          </w:p>
        </w:tc>
      </w:tr>
      <w:tr w:rsidTr="00E55B1E">
        <w:trPr>
          <w:trHeight w:val="1225"/>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color w:val="000000"/>
                <w:kern w:val="24"/>
                <w:sz w:val="28"/>
                <w:szCs w:val="28"/>
                <w:lang w:val="kk-KZ" w:eastAsia="en-US"/>
              </w:rPr>
              <w:t xml:space="preserve">3.</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bCs/>
                <w:color w:val="000000"/>
                <w:kern w:val="24"/>
                <w:sz w:val="28"/>
                <w:szCs w:val="28"/>
                <w:lang w:val="kk-KZ" w:eastAsia="en-US"/>
              </w:rPr>
              <w:t xml:space="preserve">Мемлекеттік </w:t>
            </w:r>
            <w:r w:rsidRPr="00AA12B1">
              <w:rPr>
                <w:bCs/>
                <w:sz w:val="28"/>
                <w:szCs w:val="28"/>
                <w:lang w:val="kk-KZ"/>
              </w:rPr>
              <w:t xml:space="preserve">қызметті және оның кіші түрлерін (бар болса) көрсету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tabs>
                <w:tab w:val="left" w:pos="2223"/>
              </w:tabs>
              <w:ind w:firstLine="207"/>
              <w:jc w:val="both"/>
              <w:rPr>
                <w:sz w:val="28"/>
                <w:szCs w:val="28"/>
                <w:lang w:val="kk-KZ"/>
              </w:rPr>
            </w:pPr>
            <w:r w:rsidRPr="00AA12B1">
              <w:rPr>
                <w:sz w:val="28"/>
                <w:szCs w:val="28"/>
                <w:lang w:val="kk-KZ"/>
              </w:rPr>
              <w:t xml:space="preserve">Өтініштерді қабылдау және мемлекеттік қызметтерді көрсету нәтижелерін беруді Қазақстан Республикасының шет елдердегі мекемелері жүзеге асырады.</w:t>
            </w:r>
          </w:p>
        </w:tc>
      </w:tr>
      <w:tr w:rsidTr="00E55B1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color w:val="000000"/>
                <w:kern w:val="24"/>
                <w:sz w:val="28"/>
                <w:szCs w:val="28"/>
                <w:lang w:val="kk-KZ" w:eastAsia="en-US"/>
              </w:rPr>
              <w:t xml:space="preserve">4.</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Мемлекеттік қызметті </w:t>
            </w:r>
            <w:r w:rsidRPr="00AA12B1">
              <w:rPr>
                <w:bCs/>
                <w:sz w:val="28"/>
                <w:szCs w:val="28"/>
                <w:lang w:val="kk-KZ"/>
              </w:rPr>
              <w:t xml:space="preserve"> және оның кіші түрлерін (бар болса) </w:t>
            </w:r>
            <w:r w:rsidRPr="00AA12B1">
              <w:rPr>
                <w:rFonts w:eastAsia="Calibri"/>
                <w:bCs/>
                <w:color w:val="000000"/>
                <w:kern w:val="24"/>
                <w:sz w:val="28"/>
                <w:szCs w:val="28"/>
                <w:lang w:val="kk-KZ" w:eastAsia="en-US"/>
              </w:rPr>
              <w:t xml:space="preserve">көрсету мерзімі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rPr>
                <w:rFonts w:eastAsia="Calibri"/>
                <w:sz w:val="28"/>
                <w:szCs w:val="28"/>
                <w:lang w:val="kk-KZ" w:eastAsia="en-US"/>
              </w:rPr>
            </w:pPr>
            <w:r w:rsidRPr="00AA12B1">
              <w:rPr>
                <w:sz w:val="28"/>
                <w:szCs w:val="28"/>
              </w:rPr>
              <w:t xml:space="preserve">3 (үш) ай.</w:t>
            </w:r>
          </w:p>
        </w:tc>
      </w:tr>
      <w:tr w:rsidTr="00E55B1E">
        <w:trPr>
          <w:trHeight w:val="118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color w:val="000000"/>
                <w:kern w:val="24"/>
                <w:sz w:val="28"/>
                <w:szCs w:val="28"/>
                <w:lang w:val="kk-KZ" w:eastAsia="en-US"/>
              </w:rPr>
              <w:t xml:space="preserve">5.</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jc w:val="both"/>
              <w:textAlignment w:val="baseline"/>
              <w:rPr>
                <w:color w:val="000000"/>
                <w:spacing w:val="2"/>
                <w:sz w:val="28"/>
                <w:szCs w:val="28"/>
                <w:lang w:val="kk-KZ"/>
              </w:rPr>
            </w:pPr>
            <w:r w:rsidRPr="00AA12B1">
              <w:rPr>
                <w:color w:val="000000"/>
                <w:spacing w:val="2"/>
                <w:sz w:val="28"/>
                <w:szCs w:val="28"/>
                <w:lang w:val="kk-KZ"/>
              </w:rPr>
              <w:t xml:space="preserve">Мемлекеттік қызметті </w:t>
            </w:r>
            <w:r w:rsidRPr="00AA12B1">
              <w:rPr>
                <w:bCs/>
                <w:sz w:val="28"/>
                <w:szCs w:val="28"/>
                <w:lang w:val="kk-KZ"/>
              </w:rPr>
              <w:t xml:space="preserve"> және оның кіші түрлерін (бар болса) </w:t>
            </w:r>
            <w:r w:rsidRPr="00AA12B1">
              <w:rPr>
                <w:color w:val="000000"/>
                <w:spacing w:val="2"/>
                <w:sz w:val="28"/>
                <w:szCs w:val="28"/>
                <w:lang w:val="kk-KZ"/>
              </w:rPr>
              <w:t xml:space="preserve">көрсету нысаны</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jc w:val="both"/>
              <w:textAlignment w:val="baseline"/>
              <w:rPr>
                <w:color w:val="000000"/>
                <w:spacing w:val="2"/>
                <w:sz w:val="28"/>
                <w:szCs w:val="28"/>
                <w:lang w:val="kk-KZ"/>
              </w:rPr>
            </w:pPr>
            <w:r w:rsidRPr="00AA12B1">
              <w:rPr>
                <w:sz w:val="28"/>
                <w:szCs w:val="28"/>
              </w:rPr>
              <w:t xml:space="preserve">Қағаз түрінде</w:t>
            </w:r>
          </w:p>
        </w:tc>
      </w:tr>
      <w:tr w:rsidTr="00E55B1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AA12B1">
              <w:rPr>
                <w:rFonts w:eastAsia="Calibri"/>
                <w:color w:val="000000"/>
                <w:kern w:val="24"/>
                <w:sz w:val="28"/>
                <w:szCs w:val="28"/>
                <w:lang w:val="kk-KZ" w:eastAsia="en-US"/>
              </w:rPr>
              <w:t xml:space="preserve">6.</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Мемлекеттік қызметті </w:t>
            </w:r>
            <w:r w:rsidRPr="00AA12B1">
              <w:rPr>
                <w:bCs/>
                <w:sz w:val="28"/>
                <w:szCs w:val="28"/>
                <w:lang w:val="kk-KZ"/>
              </w:rPr>
              <w:t xml:space="preserve"> және оның кіші түрлерін (бар болса) </w:t>
            </w:r>
            <w:r w:rsidRPr="00AA12B1">
              <w:rPr>
                <w:rFonts w:eastAsia="Calibri"/>
                <w:bCs/>
                <w:color w:val="000000"/>
                <w:kern w:val="24"/>
                <w:sz w:val="28"/>
                <w:szCs w:val="28"/>
                <w:lang w:val="kk-KZ" w:eastAsia="en-US"/>
              </w:rPr>
              <w:t xml:space="preserve">көрсету нәтижесі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color w:val="000000"/>
                <w:sz w:val="28"/>
                <w:szCs w:val="28"/>
                <w:lang w:val="kk-KZ" w:eastAsia="en-US"/>
              </w:rPr>
            </w:pPr>
            <w:r w:rsidRPr="00AA12B1">
              <w:rPr>
                <w:sz w:val="28"/>
                <w:szCs w:val="28"/>
                <w:lang w:val="kk-KZ"/>
              </w:rPr>
              <w:t xml:space="preserve">Қазақстан Республикасынан тыс жерлерге тұрақты тұру үшін шығуға рұқсаттың ресімделгені туралы хабарлама немесе дәлелді бас тарту.</w:t>
            </w:r>
          </w:p>
        </w:tc>
      </w:tr>
      <w:tr w:rsidTr="00E55B1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rFonts w:eastAsia="Calibri"/>
                <w:color w:val="000000"/>
                <w:kern w:val="24"/>
                <w:sz w:val="28"/>
                <w:szCs w:val="28"/>
                <w:lang w:val="kk-KZ" w:eastAsia="en-US"/>
              </w:rPr>
            </w:pPr>
            <w:r w:rsidRPr="00AA12B1">
              <w:rPr>
                <w:rFonts w:eastAsia="Calibri"/>
                <w:color w:val="000000"/>
                <w:kern w:val="24"/>
                <w:sz w:val="28"/>
                <w:szCs w:val="28"/>
                <w:lang w:val="kk-KZ" w:eastAsia="en-US"/>
              </w:rPr>
              <w:t xml:space="preserve">7.</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contextualSpacing/>
              <w:jc w:val="both"/>
              <w:rPr>
                <w:sz w:val="28"/>
                <w:szCs w:val="28"/>
                <w:lang w:val="kk-KZ"/>
              </w:rPr>
            </w:pPr>
            <w:r w:rsidRPr="00AA12B1">
              <w:rPr>
                <w:bCs/>
                <w:kern w:val="24"/>
                <w:sz w:val="28"/>
                <w:szCs w:val="28"/>
                <w:lang w:val="kk-KZ"/>
              </w:rPr>
              <w:t xml:space="preserve">Мемлекеттік қызметті және оның кіші түрлерін (бар болса)  көрсету кезінде көрсетілетін қызметті алушыдан алынатын төлемақы мөлшері және Қазақстан Республикасының заңнамасында көзделген жағдайларда оны алу тәсілдері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Default"/>
              <w:ind w:firstLine="207"/>
              <w:contextualSpacing/>
              <w:jc w:val="both"/>
              <w:rPr>
                <w:sz w:val="28"/>
                <w:szCs w:val="28"/>
                <w:lang w:val="kk-KZ"/>
              </w:rPr>
            </w:pPr>
            <w:r w:rsidRPr="00AA12B1">
              <w:rPr>
                <w:sz w:val="28"/>
                <w:szCs w:val="28"/>
                <w:lang w:val="kk-KZ"/>
              </w:rPr>
              <w:t xml:space="preserve">Мемлекеттік қызмет жеке тұлғаларға Қазақс</w:t>
            </w:r>
            <w:r w:rsidRPr="00AA12B1">
              <w:rPr>
                <w:sz w:val="28"/>
                <w:szCs w:val="28"/>
                <w:lang w:val="kk-KZ"/>
              </w:rPr>
              <w:t xml:space="preserve">тан Республикасының Салық кодексіне және «Шет мемлекеттің аумағында консулдық іс-әрекеттер жасағаны үшін консулдық алым мөлшерлемелерін бекіту туралы» Қазақстан Республикасы Сыртқы істер министрінің 2019 жылғы 20 мамырдағы </w:t>
            </w:r>
            <w:r>
              <w:rPr>
                <w:sz w:val="28"/>
                <w:szCs w:val="28"/>
                <w:lang w:val="kk-KZ"/>
              </w:rPr>
              <w:br/>
            </w:r>
            <w:r w:rsidRPr="00AA12B1">
              <w:rPr>
                <w:sz w:val="28"/>
                <w:szCs w:val="28"/>
                <w:lang w:val="kk-KZ"/>
              </w:rPr>
              <w:t xml:space="preserve">№ 11-1-4/227 бұйрығына сәйкес ко</w:t>
            </w:r>
            <w:r w:rsidRPr="00AA12B1">
              <w:rPr>
                <w:sz w:val="28"/>
                <w:szCs w:val="28"/>
                <w:lang w:val="kk-KZ"/>
              </w:rPr>
              <w:t xml:space="preserve">нсулдық алым мөлшерлемелері бойынша ақылы негізде көрсетіледі (Нормативтік құқықтық актілерді мемлекеттік тіркеу тізілімінде № 18702 болып тіркелген).</w:t>
            </w:r>
          </w:p>
          <w:p>
            <w:pPr>
              <w:pStyle w:val="Default"/>
              <w:ind w:firstLine="207"/>
              <w:contextualSpacing/>
              <w:jc w:val="both"/>
              <w:rPr>
                <w:sz w:val="28"/>
                <w:szCs w:val="28"/>
                <w:lang w:val="kk-KZ"/>
              </w:rPr>
            </w:pPr>
            <w:r w:rsidRPr="00AA12B1">
              <w:rPr>
                <w:sz w:val="28"/>
                <w:szCs w:val="28"/>
                <w:lang w:val="kk-KZ"/>
              </w:rPr>
              <w:t xml:space="preserve">Консулдық алымды төлеу қолма-қол ақшалай немесе қолма-қол ақшасыз нысанда екінші деңгейдегі банктер немес</w:t>
            </w:r>
            <w:r w:rsidRPr="00AA12B1">
              <w:rPr>
                <w:sz w:val="28"/>
                <w:szCs w:val="28"/>
                <w:lang w:val="kk-KZ"/>
              </w:rPr>
              <w:t xml:space="preserve">е банк операцияларының жекелеген түрлерін жүзеге асыратын ұйымдар арқылы жүзеге асырылады.</w:t>
            </w:r>
          </w:p>
          <w:p>
            <w:pPr>
              <w:pStyle w:val="Default"/>
              <w:ind w:firstLine="207"/>
              <w:contextualSpacing/>
              <w:jc w:val="both"/>
              <w:rPr>
                <w:sz w:val="28"/>
                <w:szCs w:val="28"/>
                <w:lang w:val="kk-KZ"/>
              </w:rPr>
            </w:pPr>
            <w:r w:rsidRPr="00AA12B1">
              <w:rPr>
                <w:sz w:val="28"/>
                <w:szCs w:val="28"/>
                <w:lang w:val="kk-KZ"/>
              </w:rPr>
              <w:t xml:space="preserve">Консулдық алымды төлеуден босату шарты Қазақстан Республикасының Салық кодексіне сәйкес реттеледі.</w:t>
            </w:r>
          </w:p>
        </w:tc>
      </w:tr>
      <w:tr w:rsidTr="00E55B1E">
        <w:trPr>
          <w:trHeight w:val="24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color w:val="000000"/>
                <w:kern w:val="24"/>
                <w:sz w:val="28"/>
                <w:szCs w:val="28"/>
                <w:lang w:val="kk-KZ" w:eastAsia="en-US"/>
              </w:rPr>
              <w:t xml:space="preserve">8.</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sz w:val="28"/>
                <w:szCs w:val="28"/>
                <w:lang w:val="kk-KZ"/>
              </w:rPr>
              <w:t xml:space="preserve">Көрсетілетін қызметті</w:t>
            </w:r>
            <w:r>
              <w:rPr>
                <w:sz w:val="28"/>
                <w:szCs w:val="28"/>
                <w:lang w:val="kk-KZ"/>
              </w:rPr>
              <w:t xml:space="preserve"> берушінің және цифрлық объектілерін</w:t>
            </w:r>
            <w:r w:rsidRPr="00AA12B1">
              <w:rPr>
                <w:sz w:val="28"/>
                <w:szCs w:val="28"/>
                <w:lang w:val="kk-KZ"/>
              </w:rPr>
              <w:t xml:space="preserve">ің жұ</w:t>
            </w:r>
            <w:r w:rsidRPr="00AA12B1">
              <w:rPr>
                <w:sz w:val="28"/>
                <w:szCs w:val="28"/>
                <w:lang w:val="kk-KZ"/>
              </w:rPr>
              <w:t xml:space="preserve">мыс кестесі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ind w:firstLine="207"/>
              <w:contextualSpacing/>
              <w:jc w:val="both"/>
              <w:rPr>
                <w:sz w:val="28"/>
                <w:szCs w:val="28"/>
                <w:lang w:val="kk-KZ"/>
              </w:rPr>
            </w:pPr>
            <w:r w:rsidRPr="00AA12B1">
              <w:rPr>
                <w:sz w:val="28"/>
                <w:szCs w:val="28"/>
                <w:lang w:val="kk-KZ"/>
              </w:rPr>
              <w:t xml:space="preserve">Қазақстан Республикасының Еңбек кодексіне сәйкес демалыс және мереке күндерінен басқа, дүйсенбіден бастап жұманы қоса алғанда, сағат 13:00-ден 14:30-ға дейінгі түскі үзіліспен сағат 09:00-ден 18:30-ға дейін.</w:t>
            </w:r>
          </w:p>
          <w:p>
            <w:pPr>
              <w:pStyle w:val="Normal(Web)"/>
              <w:spacing w:before="0" w:beforeAutospacing="0" w:after="0" w:afterAutospacing="0"/>
              <w:ind w:firstLine="207"/>
              <w:contextualSpacing/>
              <w:jc w:val="both"/>
              <w:rPr>
                <w:sz w:val="28"/>
                <w:szCs w:val="28"/>
                <w:lang w:val="kk-KZ"/>
              </w:rPr>
            </w:pPr>
            <w:r w:rsidRPr="00AA12B1">
              <w:rPr>
                <w:sz w:val="28"/>
                <w:szCs w:val="28"/>
                <w:lang w:val="kk-KZ"/>
              </w:rPr>
              <w:t xml:space="preserve">Құжаттарды қабылдауды көрсетілетін қызметті беруші сағат 09:30-дан 12:30-ға дейін, ал мемлекеттік қызмет көрсету нәтижелерін беруді сағат 16:00-ден 17:00-ге дейін жүзеге асырады. Сәрсенбі – қабылдамайтын күн.</w:t>
            </w:r>
          </w:p>
          <w:p>
            <w:pPr>
              <w:pStyle w:val="Normal(Web)"/>
              <w:spacing w:before="0" w:beforeAutospacing="0" w:after="0" w:afterAutospacing="0"/>
              <w:ind w:firstLine="207"/>
              <w:contextualSpacing/>
              <w:jc w:val="both"/>
              <w:rPr>
                <w:sz w:val="28"/>
                <w:szCs w:val="28"/>
                <w:lang w:val="kk-KZ"/>
              </w:rPr>
            </w:pPr>
            <w:r w:rsidRPr="00AA12B1">
              <w:rPr>
                <w:sz w:val="28"/>
                <w:szCs w:val="28"/>
                <w:lang w:val="kk-KZ"/>
              </w:rPr>
              <w:t xml:space="preserve">Климаты ыстық және ылғалды шет мемлекеттерде кө</w:t>
            </w:r>
            <w:r w:rsidRPr="00AA12B1">
              <w:rPr>
                <w:sz w:val="28"/>
                <w:szCs w:val="28"/>
                <w:lang w:val="kk-KZ"/>
              </w:rPr>
              <w:t xml:space="preserve">рсетілетін мемлекеттік қызметті берушінің жұмыс кестесі жергілікті жағдайларға қатысты белгіленеді.</w:t>
            </w:r>
          </w:p>
          <w:p>
            <w:pPr>
              <w:pStyle w:val="Normal(Web)"/>
              <w:spacing w:before="0" w:beforeAutospacing="0" w:after="0" w:afterAutospacing="0"/>
              <w:ind w:firstLine="207"/>
              <w:contextualSpacing/>
              <w:jc w:val="both"/>
              <w:rPr>
                <w:sz w:val="28"/>
                <w:szCs w:val="28"/>
                <w:lang w:val="kk-KZ"/>
              </w:rPr>
            </w:pPr>
            <w:r w:rsidRPr="00AA12B1">
              <w:rPr>
                <w:sz w:val="28"/>
                <w:szCs w:val="28"/>
                <w:lang w:val="kk-KZ"/>
              </w:rPr>
              <w:t xml:space="preserve">Мемлекеттік көрсетілетін қызмет алдын ала жазылусыз және жедел қызмет көрсетусіз, кезек күту </w:t>
            </w:r>
            <w:r w:rsidRPr="00AA12B1">
              <w:rPr>
                <w:sz w:val="28"/>
                <w:szCs w:val="28"/>
                <w:lang w:val="kk-KZ"/>
              </w:rPr>
              <w:t xml:space="preserve">тәртібімен жүзеге асырылады, көрсетілетін қызметті берушінің ин</w:t>
            </w:r>
            <w:r w:rsidRPr="00AA12B1">
              <w:rPr>
                <w:sz w:val="28"/>
                <w:szCs w:val="28"/>
                <w:lang w:val="kk-KZ"/>
              </w:rPr>
              <w:t xml:space="preserve">тернет-ресурсы арқылы кезекті брондауға болады.</w:t>
            </w:r>
          </w:p>
          <w:p>
            <w:pPr>
              <w:pStyle w:val="Normal(Web)"/>
              <w:spacing w:before="0" w:beforeAutospacing="0" w:after="0" w:afterAutospacing="0"/>
              <w:ind w:firstLine="207"/>
              <w:contextualSpacing/>
              <w:jc w:val="both"/>
              <w:rPr>
                <w:sz w:val="28"/>
                <w:szCs w:val="28"/>
                <w:lang w:val="kk-KZ" w:eastAsia="en-US"/>
              </w:rPr>
            </w:pPr>
            <w:r w:rsidRPr="00AA12B1">
              <w:rPr>
                <w:sz w:val="28"/>
                <w:szCs w:val="28"/>
                <w:lang w:val="kk-KZ"/>
              </w:rPr>
              <w:t xml:space="preserve">Мемлекеттік қызметті көрсету орындарының мекенжайлары: Қазақстан Республикасы Сыртқы істер министрлігінің www.gov.kz интернет-ресурсында орналастырылған.</w:t>
            </w:r>
          </w:p>
        </w:tc>
      </w:tr>
      <w:tr w:rsidTr="00E55B1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eastAsia="en-US"/>
              </w:rPr>
            </w:pPr>
            <w:r w:rsidRPr="00AA12B1">
              <w:rPr>
                <w:rFonts w:eastAsia="Calibri"/>
                <w:color w:val="000000"/>
                <w:kern w:val="24"/>
                <w:sz w:val="28"/>
                <w:szCs w:val="28"/>
                <w:lang w:eastAsia="en-US"/>
              </w:rPr>
              <w:t xml:space="preserve">9</w:t>
            </w:r>
            <w:r w:rsidRPr="00AA12B1">
              <w:rPr>
                <w:rFonts w:eastAsia="Calibri"/>
                <w:color w:val="000000"/>
                <w:kern w:val="24"/>
                <w:sz w:val="28"/>
                <w:szCs w:val="28"/>
                <w:lang w:val="kk-KZ" w:eastAsia="en-US"/>
              </w:rPr>
              <w:t xml:space="preserve">.</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rmal(Web)"/>
              <w:spacing w:before="0" w:beforeAutospacing="0" w:after="0" w:afterAutospacing="0"/>
              <w:contextualSpacing/>
              <w:jc w:val="both"/>
              <w:rPr>
                <w:sz w:val="28"/>
                <w:szCs w:val="28"/>
                <w:lang w:val="kk-KZ"/>
              </w:rPr>
            </w:pPr>
            <w:r w:rsidRPr="00AA12B1">
              <w:rPr>
                <w:rFonts w:eastAsia="Calibri"/>
                <w:bCs/>
                <w:color w:val="000000"/>
                <w:kern w:val="24"/>
                <w:sz w:val="28"/>
                <w:szCs w:val="28"/>
                <w:lang w:val="kk-KZ" w:eastAsia="en-US"/>
              </w:rPr>
              <w:t xml:space="preserve">Мемлекеттік </w:t>
            </w:r>
            <w:r w:rsidRPr="00AA12B1">
              <w:rPr>
                <w:bCs/>
                <w:sz w:val="28"/>
                <w:szCs w:val="28"/>
                <w:lang w:val="kk-KZ"/>
              </w:rPr>
              <w:t xml:space="preserve"> қызметті және оның кіші түрлерін (бар болса) </w:t>
            </w:r>
          </w:p>
          <w:p>
            <w:pPr>
              <w:pStyle w:val="Normal(Web)"/>
              <w:spacing w:before="0" w:beforeAutospacing="0" w:after="0" w:afterAutospacing="0"/>
              <w:contextualSpacing/>
              <w:jc w:val="both"/>
              <w:rPr>
                <w:sz w:val="28"/>
                <w:szCs w:val="28"/>
                <w:lang w:val="kk-KZ" w:eastAsia="en-US"/>
              </w:rPr>
            </w:pPr>
            <w:r w:rsidRPr="00AA12B1">
              <w:rPr>
                <w:sz w:val="28"/>
                <w:szCs w:val="28"/>
                <w:lang w:val="kk-KZ"/>
              </w:rPr>
              <w:t xml:space="preserve">көрсету үшін көрсетілетін қызметті алушыдан талап етілетін құжаттар мен мәліметтердің тізбесі</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hideMark/>
          </w:tcPr>
          <w:p>
            <w:pPr>
              <w:pStyle w:val="NoSpacing"/>
              <w:ind w:right="141"/>
              <w:rPr>
                <w:sz w:val="28"/>
                <w:szCs w:val="28"/>
                <w:lang w:val="kk-KZ" w:eastAsia="en-US"/>
              </w:rPr>
            </w:pPr>
            <w:r w:rsidRPr="00AA12B1">
              <w:rPr>
                <w:sz w:val="28"/>
                <w:szCs w:val="28"/>
                <w:lang w:val="kk-KZ"/>
              </w:rPr>
              <w:t xml:space="preserve">1) осы Қағидаларға 1-қосымшаға сәйкес нысан бойынша өтiнiш-сауалнама;</w:t>
            </w:r>
            <w:r>
              <w:rPr>
                <w:sz w:val="28"/>
                <w:szCs w:val="28"/>
                <w:lang w:val="kk-KZ"/>
              </w:rPr>
              <w:br/>
            </w:r>
            <w:r w:rsidRPr="00AA12B1">
              <w:rPr>
                <w:sz w:val="28"/>
                <w:szCs w:val="28"/>
                <w:lang w:val="kk-KZ"/>
              </w:rPr>
              <w:t xml:space="preserve">2) жеке басын куәландыратын құжат немесе цифр</w:t>
            </w:r>
            <w:r w:rsidRPr="00AA12B1">
              <w:rPr>
                <w:sz w:val="28"/>
                <w:szCs w:val="28"/>
                <w:lang w:val="kk-KZ"/>
              </w:rPr>
              <w:t xml:space="preserve">лық құжаттар сервисінен алынған электрондық құжат (жеке басын сәйкестендіру үшін).</w:t>
            </w:r>
            <w:r>
              <w:rPr>
                <w:sz w:val="28"/>
                <w:szCs w:val="28"/>
                <w:lang w:val="kk-KZ"/>
              </w:rPr>
              <w:br/>
            </w:r>
            <w:r w:rsidRPr="00AA12B1">
              <w:rPr>
                <w:sz w:val="28"/>
                <w:szCs w:val="28"/>
                <w:lang w:val="kk-KZ"/>
              </w:rPr>
              <w:t xml:space="preserve">Қазақстан Республикасы азаматының паспортын және (немесе) баланың туу туралы куәлігін немесе анықтамасын қабылдаған кезде көрсетілетін қызметті беруші олардың көшірмелерін ж</w:t>
            </w:r>
            <w:r w:rsidRPr="00AA12B1">
              <w:rPr>
                <w:sz w:val="28"/>
                <w:szCs w:val="28"/>
                <w:lang w:val="kk-KZ"/>
              </w:rPr>
              <w:t xml:space="preserve">асайды, содан кейін көрсетілетін қызметті алушыға түпнұсқаларын қайтарып береді. Қазақстан Республикасының жеке куәлігінің түпнұсқасы алынып қояды.</w:t>
            </w:r>
            <w:r>
              <w:rPr>
                <w:sz w:val="28"/>
                <w:szCs w:val="28"/>
                <w:lang w:val="kk-KZ"/>
              </w:rPr>
              <w:br/>
            </w:r>
            <w:r w:rsidRPr="00AA12B1">
              <w:rPr>
                <w:sz w:val="28"/>
                <w:szCs w:val="28"/>
                <w:lang w:val="kk-KZ"/>
              </w:rPr>
              <w:t xml:space="preserve">Қазақстан Республикасы азаматының жеке куәлігі немесе паспорты болмаған, жоғалған немесе қолданылу мерзімі ө</w:t>
            </w:r>
            <w:r w:rsidRPr="00AA12B1">
              <w:rPr>
                <w:sz w:val="28"/>
                <w:szCs w:val="28"/>
                <w:lang w:val="kk-KZ"/>
              </w:rPr>
              <w:t xml:space="preserve">тіп кеткен жағдайда, көрсетілетін қызметті алушы еркін нысанда жазбаша түсініктеме береді.</w:t>
            </w:r>
            <w:r>
              <w:rPr>
                <w:sz w:val="28"/>
                <w:szCs w:val="28"/>
                <w:lang w:val="kk-KZ"/>
              </w:rPr>
              <w:br/>
            </w:r>
            <w:r w:rsidRPr="00AA12B1">
              <w:rPr>
                <w:sz w:val="28"/>
                <w:szCs w:val="28"/>
                <w:lang w:val="kk-KZ"/>
              </w:rPr>
              <w:t xml:space="preserve">Қазақстан Республикасы азаматының паспорты болмаған, жоғалған немесе қолданылу мерзімі өтіп кеткен жағдайда, көрсетілетін қызметті алушы «Құжаттарды қабылдау және ол</w:t>
            </w:r>
            <w:r w:rsidRPr="00AA12B1">
              <w:rPr>
                <w:sz w:val="28"/>
                <w:szCs w:val="28"/>
                <w:lang w:val="kk-KZ"/>
              </w:rPr>
              <w:t xml:space="preserve">арды Қазақстан Республикасының шет елдерде жүрген азаматтарына паспорттар жасауға жіберу» мемлекеттік қызмет көрсету қағидаларын бекіту туралы» Қазақстан Республикасы Сыртқы істер министрінің 2020 жылғы 12 мамырдағы </w:t>
            </w:r>
            <w:r>
              <w:rPr>
                <w:sz w:val="28"/>
                <w:szCs w:val="28"/>
                <w:lang w:val="kk-KZ"/>
              </w:rPr>
              <w:br/>
            </w:r>
            <w:r w:rsidRPr="00AA12B1">
              <w:rPr>
                <w:sz w:val="28"/>
                <w:szCs w:val="28"/>
                <w:lang w:val="kk-KZ"/>
              </w:rPr>
              <w:t xml:space="preserve">№ 11-1-4/149 бұйрығына (нормативтік құқ</w:t>
            </w:r>
            <w:r w:rsidRPr="00AA12B1">
              <w:rPr>
                <w:sz w:val="28"/>
                <w:szCs w:val="28"/>
                <w:lang w:val="kk-KZ"/>
              </w:rPr>
              <w:t xml:space="preserve">ықтық актілерді мемлекеттік тіркеу тізілімінде № 20627 болып тіркелген) сәйкес Қазақстан Республикасының шет елде жүрген азаматына паспорт дайындауға арналған құжаттарды жазбаша түсініктемемен бір уақытта береді;</w:t>
            </w:r>
            <w:r>
              <w:rPr>
                <w:sz w:val="28"/>
                <w:szCs w:val="28"/>
                <w:lang w:val="kk-KZ"/>
              </w:rPr>
              <w:br/>
            </w:r>
            <w:r w:rsidRPr="00AA12B1">
              <w:rPr>
                <w:sz w:val="28"/>
                <w:szCs w:val="28"/>
                <w:lang w:val="kk-KZ"/>
              </w:rPr>
              <w:t xml:space="preserve">3) алимент алушы отбасы мүшелерінің алдында</w:t>
            </w:r>
            <w:r w:rsidRPr="00AA12B1">
              <w:rPr>
                <w:sz w:val="28"/>
                <w:szCs w:val="28"/>
                <w:lang w:val="kk-KZ"/>
              </w:rPr>
              <w:t xml:space="preserve"> міндеттемелері болған жағдайда, шығатын адамның заң бойынша асырауындағы отбасы мүшелері Қазақстан Республикасының аумағында тұрақты тұрса, «Неке (ерлі-зайыптылық) және отбасы туралы» </w:t>
            </w:r>
            <w:r w:rsidRPr="00AA12B1">
              <w:rPr>
                <w:sz w:val="28"/>
                <w:szCs w:val="28"/>
                <w:lang w:val="kk-KZ"/>
              </w:rPr>
              <w:t xml:space="preserve">Қазақстан Республикасы Кодексінің (бұдан әрі – Кодекс) 22-тарауында көз</w:t>
            </w:r>
            <w:r w:rsidRPr="00AA12B1">
              <w:rPr>
                <w:sz w:val="28"/>
                <w:szCs w:val="28"/>
                <w:lang w:val="kk-KZ"/>
              </w:rPr>
              <w:t xml:space="preserve">делген тәртіппен жасалған алименттерді төлеу туралы келісім ұсынылады. Келісімге қол жеткізілмеген жағдайда шығатын адам алименттің мөлшерін тұрақты ақша сомасында белгілеу немесе алиментті біржолғы төлеу не белгілі бір мүлікті алимент есебіне беру немесе </w:t>
            </w:r>
            <w:r w:rsidRPr="00AA12B1">
              <w:rPr>
                <w:sz w:val="28"/>
                <w:szCs w:val="28"/>
                <w:lang w:val="kk-KZ"/>
              </w:rPr>
              <w:t xml:space="preserve">алиментті өзге де тәсілмен төлеу не шығатын адамның шығып кетуі үшін заңда көзделген кедергілердің болмауы фактісі анықталғаны туралы соттың шешімін береді;</w:t>
            </w:r>
            <w:r>
              <w:rPr>
                <w:sz w:val="28"/>
                <w:szCs w:val="28"/>
                <w:lang w:val="kk-KZ"/>
              </w:rPr>
              <w:br/>
            </w:r>
            <w:r w:rsidRPr="00AA12B1">
              <w:rPr>
                <w:sz w:val="28"/>
                <w:szCs w:val="28"/>
                <w:lang w:val="kk-KZ"/>
              </w:rPr>
              <w:t xml:space="preserve">4) егер Қазақстан Республикасының азаматы атқарушылық іс жүргізу бойынша борышкер болып табылса – «</w:t>
            </w:r>
            <w:r w:rsidRPr="00AA12B1">
              <w:rPr>
                <w:sz w:val="28"/>
                <w:szCs w:val="28"/>
                <w:lang w:val="kk-KZ"/>
              </w:rPr>
              <w:t xml:space="preserve">Атқарушылық іс жүргізу және сот орындаушыларының мәртебесі туралы» Қазақстан Республикасы Заңының 47-бабына сәйкес атқарушылық іс жүргізудің тоқтатылғанын растайтын құжаттар;</w:t>
            </w:r>
            <w:r>
              <w:rPr>
                <w:sz w:val="28"/>
                <w:szCs w:val="28"/>
                <w:lang w:val="kk-KZ"/>
              </w:rPr>
              <w:br/>
            </w:r>
            <w:r w:rsidRPr="00AA12B1">
              <w:rPr>
                <w:sz w:val="28"/>
                <w:szCs w:val="28"/>
                <w:lang w:val="kk-KZ"/>
              </w:rPr>
              <w:t xml:space="preserve">5) Қазақстан Республикасының қорғаншылық және қамқоршылық органдарының он жасқа т</w:t>
            </w:r>
            <w:r w:rsidRPr="00AA12B1">
              <w:rPr>
                <w:sz w:val="28"/>
                <w:szCs w:val="28"/>
                <w:lang w:val="kk-KZ"/>
              </w:rPr>
              <w:t xml:space="preserve">олған баланың ата-анасымен не өзге де заңды өкiлдерімен бірге шығу туралы шешiм қабылданған кездегі пiкiрiн есепке алу туралы қорытындысы;</w:t>
            </w:r>
            <w:r>
              <w:rPr>
                <w:sz w:val="28"/>
                <w:szCs w:val="28"/>
                <w:lang w:val="kk-KZ"/>
              </w:rPr>
              <w:br/>
            </w:r>
            <w:r w:rsidRPr="00AA12B1">
              <w:rPr>
                <w:sz w:val="28"/>
                <w:szCs w:val="28"/>
                <w:lang w:val="kk-KZ"/>
              </w:rPr>
              <w:t xml:space="preserve">6) он сегіз жасқа толмаған Қазақстан Республикасының азаматтары тұрақты тұруға баланың заңды өкілдерінің бiрiмен бiрг</w:t>
            </w:r>
            <w:r w:rsidRPr="00AA12B1">
              <w:rPr>
                <w:sz w:val="28"/>
                <w:szCs w:val="28"/>
                <w:lang w:val="kk-KZ"/>
              </w:rPr>
              <w:t xml:space="preserve">е шығатын кезде баланың Қазақстан Республикасының аумағында тұратын екiншi заңды өкілінің нотариалды түрде расталған келiсiмi болуы қажет. Келiсiм болмаған жағдайда, кәмелетке толмаған баланың шығуына сот тәртiбiмен рұқсат етілуі мүмкін;</w:t>
            </w:r>
            <w:r>
              <w:rPr>
                <w:sz w:val="28"/>
                <w:szCs w:val="28"/>
                <w:lang w:val="kk-KZ"/>
              </w:rPr>
              <w:br/>
            </w:r>
            <w:r w:rsidRPr="00AA12B1">
              <w:rPr>
                <w:sz w:val="28"/>
                <w:szCs w:val="28"/>
                <w:lang w:val="kk-KZ"/>
              </w:rPr>
              <w:t xml:space="preserve">7) консулдық алым </w:t>
            </w:r>
            <w:r w:rsidRPr="00AA12B1">
              <w:rPr>
                <w:sz w:val="28"/>
                <w:szCs w:val="28"/>
                <w:lang w:val="kk-KZ"/>
              </w:rPr>
              <w:t xml:space="preserve">төленгенiн растайтын құжаттың көшiрмесi.</w:t>
            </w:r>
          </w:p>
        </w:tc>
      </w:tr>
      <w:tr w:rsidTr="00E55B1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AA12B1">
              <w:rPr>
                <w:rFonts w:eastAsia="Calibri"/>
                <w:color w:val="000000"/>
                <w:kern w:val="24"/>
                <w:sz w:val="28"/>
                <w:szCs w:val="28"/>
                <w:lang w:val="kk-KZ" w:eastAsia="en-US"/>
              </w:rPr>
              <w:t xml:space="preserve">10.</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Мемлекеттік қызметті және оның кіші түрлерін (бар болса) көрсетуден бас тарту үшін </w:t>
            </w:r>
          </w:p>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Қазақстан</w:t>
            </w:r>
            <w:r w:rsidRPr="00AA12B1">
              <w:rPr>
                <w:rFonts w:eastAsia="Calibri"/>
                <w:bCs/>
                <w:color w:val="000000"/>
                <w:kern w:val="24"/>
                <w:sz w:val="28"/>
                <w:szCs w:val="28"/>
                <w:lang w:val="kk-KZ" w:eastAsia="en-US"/>
              </w:rPr>
              <w:t xml:space="preserve"> Республикасының заңдарында белгіленген негіздері </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Spacing"/>
              <w:ind w:right="141" w:firstLine="207"/>
              <w:jc w:val="both"/>
              <w:rPr>
                <w:sz w:val="28"/>
                <w:szCs w:val="28"/>
                <w:lang w:val="kk-KZ"/>
              </w:rPr>
            </w:pPr>
            <w:r>
              <w:rPr>
                <w:sz w:val="28"/>
                <w:szCs w:val="28"/>
                <w:lang w:val="kk-KZ"/>
              </w:rPr>
              <w:t xml:space="preserve">1</w:t>
            </w:r>
            <w:r w:rsidRPr="00AA12B1">
              <w:rPr>
                <w:sz w:val="28"/>
                <w:szCs w:val="28"/>
                <w:lang w:val="kk-KZ"/>
              </w:rPr>
              <w:t xml:space="preserve">) көрсетілетін қызметті алушының және (немесе) мемлекеттік қызмет көрсету үшін қажетті ұсынылған материалдардың, объектілердің, деректердің және мәліметтердің осы Қағидалардың талаптарына сәйкес келмеуі;</w:t>
            </w:r>
            <w:r>
              <w:rPr>
                <w:sz w:val="28"/>
                <w:szCs w:val="28"/>
                <w:lang w:val="kk-KZ"/>
              </w:rPr>
              <w:br/>
            </w:r>
            <w:r>
              <w:rPr>
                <w:sz w:val="28"/>
                <w:szCs w:val="28"/>
                <w:lang w:val="kk-KZ"/>
              </w:rPr>
              <w:t xml:space="preserve">2</w:t>
            </w:r>
            <w:r w:rsidRPr="00AA12B1">
              <w:rPr>
                <w:sz w:val="28"/>
                <w:szCs w:val="28"/>
                <w:lang w:val="kk-KZ"/>
              </w:rPr>
              <w:t xml:space="preserve">) көрсетілетін қызметті алушының мемлекеттік қызмет</w:t>
            </w:r>
            <w:r w:rsidRPr="00AA12B1">
              <w:rPr>
                <w:sz w:val="28"/>
                <w:szCs w:val="28"/>
                <w:lang w:val="kk-KZ"/>
              </w:rPr>
              <w:t xml:space="preserve"> көрсету үшін талап етілетін, «Дербес деректер және оларды қорғау туралы» Қазақстан Республикасы Заңының 8-бабына сәйкес берілетін қолжетімділігі шектеулі дербес деректерге қол жеткізуге келісімі болмауы;</w:t>
            </w:r>
            <w:r>
              <w:rPr>
                <w:sz w:val="28"/>
                <w:szCs w:val="28"/>
                <w:lang w:val="kk-KZ"/>
              </w:rPr>
              <w:br/>
            </w:r>
            <w:r>
              <w:rPr>
                <w:sz w:val="28"/>
                <w:szCs w:val="28"/>
                <w:lang w:val="kk-KZ"/>
              </w:rPr>
              <w:t xml:space="preserve">3</w:t>
            </w:r>
            <w:r w:rsidRPr="00AA12B1">
              <w:rPr>
                <w:sz w:val="28"/>
                <w:szCs w:val="28"/>
                <w:lang w:val="kk-KZ"/>
              </w:rPr>
              <w:t xml:space="preserve">) уәкілетті мемлекеттік органның мемлекеттік қызме</w:t>
            </w:r>
            <w:r w:rsidRPr="00AA12B1">
              <w:rPr>
                <w:sz w:val="28"/>
                <w:szCs w:val="28"/>
                <w:lang w:val="kk-KZ"/>
              </w:rPr>
              <w:t xml:space="preserve">т </w:t>
            </w:r>
            <w:r w:rsidRPr="00AA12B1">
              <w:rPr>
                <w:sz w:val="28"/>
                <w:szCs w:val="28"/>
                <w:lang w:val="kk-KZ"/>
              </w:rPr>
              <w:t xml:space="preserve">көрсету үшін қажетті келісімі туралы сұрау салуға берілген теріс жауап, сондай-ақ сараптаманың, зерттеудің не тексерудің теріс қорытындысы;</w:t>
            </w:r>
            <w:r>
              <w:rPr>
                <w:sz w:val="28"/>
                <w:szCs w:val="28"/>
                <w:lang w:val="kk-KZ"/>
              </w:rPr>
              <w:br/>
            </w:r>
            <w:r>
              <w:rPr>
                <w:sz w:val="28"/>
                <w:szCs w:val="28"/>
                <w:lang w:val="kk-KZ"/>
              </w:rPr>
              <w:t xml:space="preserve">4</w:t>
            </w:r>
            <w:r w:rsidRPr="00AA12B1">
              <w:rPr>
                <w:sz w:val="28"/>
                <w:szCs w:val="28"/>
                <w:lang w:val="kk-KZ"/>
              </w:rPr>
              <w:t xml:space="preserve">) көрсетілетін қызметті алушыға қатысты оның қызметіне немесе мемлекеттік көрсетілетін қызметті алуды талап ететі</w:t>
            </w:r>
            <w:r w:rsidRPr="00AA12B1">
              <w:rPr>
                <w:sz w:val="28"/>
                <w:szCs w:val="28"/>
                <w:lang w:val="kk-KZ"/>
              </w:rPr>
              <w:t xml:space="preserve">н жекелеген қызмет түрлеріне тыйым салу туралы соттың заңды күшіне енген шешімінің (үкімінің) болуы;</w:t>
            </w:r>
            <w:r>
              <w:rPr>
                <w:sz w:val="28"/>
                <w:szCs w:val="28"/>
                <w:lang w:val="kk-KZ"/>
              </w:rPr>
              <w:br/>
            </w:r>
            <w:r>
              <w:rPr>
                <w:sz w:val="28"/>
                <w:szCs w:val="28"/>
                <w:lang w:val="kk-KZ"/>
              </w:rPr>
              <w:t xml:space="preserve">5</w:t>
            </w:r>
            <w:r w:rsidRPr="00AA12B1">
              <w:rPr>
                <w:sz w:val="28"/>
                <w:szCs w:val="28"/>
                <w:lang w:val="kk-KZ"/>
              </w:rPr>
              <w:t xml:space="preserve">) көрсетілетін қызметті алушыға қатысты соттың заңды күшіне енген үкімінің болуы, оның негізінде көрсетілетін қызметті алушының мемлекеттік көрсетілетін қ</w:t>
            </w:r>
            <w:r w:rsidRPr="00AA12B1">
              <w:rPr>
                <w:sz w:val="28"/>
                <w:szCs w:val="28"/>
                <w:lang w:val="kk-KZ"/>
              </w:rPr>
              <w:t xml:space="preserve">ызметті алумен байланысты арнаулы құқығынан айырылуы</w:t>
            </w:r>
            <w:r>
              <w:rPr>
                <w:sz w:val="28"/>
                <w:szCs w:val="28"/>
                <w:lang w:val="kk-KZ"/>
              </w:rPr>
              <w:t xml:space="preserve">;</w:t>
            </w:r>
          </w:p>
          <w:p>
            <w:pPr>
              <w:pStyle w:val="NoSpacing"/>
              <w:ind w:right="141" w:firstLine="207"/>
              <w:jc w:val="both"/>
              <w:rPr>
                <w:sz w:val="28"/>
                <w:szCs w:val="28"/>
                <w:lang w:val="kk-KZ" w:eastAsia="en-US"/>
              </w:rPr>
            </w:pPr>
            <w:r w:rsidRPr="001A3B5E">
              <w:rPr>
                <w:sz w:val="28"/>
                <w:szCs w:val="28"/>
                <w:lang w:val="kk-KZ"/>
              </w:rPr>
              <w:t xml:space="preserve">6) </w:t>
            </w:r>
            <w:r w:rsidRPr="001A3B5E">
              <w:rPr>
                <w:bCs/>
                <w:sz w:val="28"/>
                <w:szCs w:val="28"/>
                <w:lang w:val="kk-KZ"/>
              </w:rPr>
              <w:t xml:space="preserve">Қазақстан Республикасының «Мемлекеттік және әлеуметтік жауапкершілігі бар көрсетіл</w:t>
            </w:r>
            <w:r>
              <w:rPr>
                <w:bCs/>
                <w:sz w:val="28"/>
                <w:szCs w:val="28"/>
                <w:lang w:val="kk-KZ"/>
              </w:rPr>
              <w:t xml:space="preserve">етін қызметтер туралы» Заңның 18</w:t>
            </w:r>
            <w:r w:rsidRPr="001A3B5E">
              <w:rPr>
                <w:bCs/>
                <w:sz w:val="28"/>
                <w:szCs w:val="28"/>
                <w:lang w:val="kk-KZ"/>
              </w:rPr>
              <w:t xml:space="preserve">-</w:t>
            </w:r>
            <w:r>
              <w:rPr>
                <w:bCs/>
                <w:sz w:val="28"/>
                <w:szCs w:val="28"/>
                <w:lang w:val="kk-KZ"/>
              </w:rPr>
              <w:t xml:space="preserve">2</w:t>
            </w:r>
            <w:r w:rsidRPr="001A3B5E">
              <w:rPr>
                <w:bCs/>
                <w:sz w:val="28"/>
                <w:szCs w:val="28"/>
                <w:lang w:val="kk-KZ"/>
              </w:rPr>
              <w:t xml:space="preserve">-бабы 2-тармағының </w:t>
            </w:r>
            <w:r>
              <w:rPr>
                <w:bCs/>
                <w:sz w:val="28"/>
                <w:szCs w:val="28"/>
                <w:lang w:val="kk-KZ"/>
              </w:rPr>
              <w:t xml:space="preserve">4</w:t>
            </w:r>
            <w:r w:rsidRPr="001A3B5E">
              <w:rPr>
                <w:bCs/>
                <w:sz w:val="28"/>
                <w:szCs w:val="28"/>
                <w:lang w:val="kk-KZ"/>
              </w:rPr>
              <w:t xml:space="preserve">) тармақшасында көзделген негіз бойынша мемлекеттік қызмет көрс</w:t>
            </w:r>
            <w:r w:rsidRPr="001A3B5E">
              <w:rPr>
                <w:bCs/>
                <w:sz w:val="28"/>
                <w:szCs w:val="28"/>
                <w:lang w:val="kk-KZ"/>
              </w:rPr>
              <w:t xml:space="preserve">етуді тоқтата тұру мерзімі өткеннен кейін анықталған кемшіліктердің жойылмауы</w:t>
            </w:r>
            <w:r w:rsidRPr="001A3B5E">
              <w:rPr>
                <w:sz w:val="28"/>
                <w:szCs w:val="28"/>
                <w:lang w:val="kk-KZ"/>
              </w:rPr>
              <w:t xml:space="preserve">.</w:t>
            </w:r>
          </w:p>
        </w:tc>
      </w:tr>
      <w:tr w:rsidTr="00E55B1E">
        <w:trPr>
          <w:trHeight w:val="397"/>
        </w:trPr>
        <w:tc>
          <w:tcPr>
            <w:tcW w:w="567"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color w:val="000000"/>
                <w:kern w:val="24"/>
                <w:sz w:val="28"/>
                <w:szCs w:val="28"/>
                <w:lang w:val="kk-KZ" w:eastAsia="en-US"/>
              </w:rPr>
            </w:pPr>
            <w:r w:rsidRPr="00AA12B1">
              <w:rPr>
                <w:rFonts w:eastAsia="Calibri"/>
                <w:color w:val="000000"/>
                <w:kern w:val="24"/>
                <w:sz w:val="28"/>
                <w:szCs w:val="28"/>
                <w:lang w:val="kk-KZ" w:eastAsia="en-US"/>
              </w:rPr>
              <w:t xml:space="preserve">11.</w:t>
            </w:r>
          </w:p>
        </w:tc>
        <w:tc>
          <w:tcPr>
            <w:tcW w:w="2268"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contextualSpacing/>
              <w:jc w:val="both"/>
              <w:rPr>
                <w:rFonts w:eastAsia="Calibri"/>
                <w:bCs/>
                <w:color w:val="000000"/>
                <w:kern w:val="24"/>
                <w:sz w:val="28"/>
                <w:szCs w:val="28"/>
                <w:lang w:val="kk-KZ" w:eastAsia="en-US"/>
              </w:rPr>
            </w:pPr>
            <w:r w:rsidRPr="00AA12B1">
              <w:rPr>
                <w:rFonts w:eastAsia="Calibri"/>
                <w:bCs/>
                <w:color w:val="000000"/>
                <w:kern w:val="24"/>
                <w:sz w:val="28"/>
                <w:szCs w:val="28"/>
                <w:lang w:val="kk-KZ" w:eastAsia="en-US"/>
              </w:rPr>
              <w:t xml:space="preserve">Мемлекеттік қызметті көрсету, оның ішінде электрондық нысанда және Мемлекеттік корпорация арқылы көрсету ерекшеліктерін ескере отырып, қойылатын өзге де талаптар</w:t>
            </w:r>
          </w:p>
        </w:tc>
        <w:tc>
          <w:tcPr>
            <w:tcW w:w="6804" w:type="dxa"/>
            <w:tcBorders>
              <w:top w:val="single" w:sz="4" w:space="0" w:color="auto"/>
              <w:left w:val="single" w:sz="4" w:space="0" w:color="auto"/>
              <w:bottom w:val="single" w:sz="4" w:space="0" w:color="auto"/>
              <w:right w:val="single" w:sz="4" w:space="0" w:color="auto"/>
            </w:tcBorders>
            <w:tcMar>
              <w:top w:w="15" w:type="dxa"/>
              <w:left w:w="77" w:type="dxa"/>
              <w:bottom w:w="0" w:type="dxa"/>
              <w:right w:w="77" w:type="dxa"/>
            </w:tcMar>
            <w:vAlign w:val="center"/>
          </w:tcPr>
          <w:p>
            <w:pPr>
              <w:pStyle w:val="Normal(Web)"/>
              <w:spacing w:before="0" w:beforeAutospacing="0" w:after="0" w:afterAutospacing="0"/>
              <w:ind w:firstLine="207"/>
              <w:contextualSpacing/>
              <w:jc w:val="both"/>
              <w:rPr>
                <w:sz w:val="28"/>
                <w:szCs w:val="28"/>
                <w:lang w:val="kk-KZ" w:eastAsia="en-US"/>
              </w:rPr>
            </w:pPr>
            <w:r w:rsidRPr="00AA12B1">
              <w:rPr>
                <w:sz w:val="28"/>
                <w:szCs w:val="28"/>
                <w:lang w:val="kk-KZ"/>
              </w:rPr>
              <w:t xml:space="preserve">Мемлекеттік қызмет көрсету мәселелері жөніндегі анықтама қызметтерінің байланыс телефондары www.gov.kz интернет-ресурсында «Мемлекеттік көрсетілетін қызметтер» бөлімінде көрсетілген, Мемлекеттік қызмет көрсету мәселелері жөніндегі бірыңғай байланыс орталығ</w:t>
            </w:r>
            <w:r w:rsidRPr="00AA12B1">
              <w:rPr>
                <w:sz w:val="28"/>
                <w:szCs w:val="28"/>
                <w:lang w:val="kk-KZ"/>
              </w:rPr>
              <w:t xml:space="preserve">ы: 1414, 8 800 080 7777.</w:t>
            </w:r>
          </w:p>
        </w:tc>
      </w:tr>
    </w:tbl>
    <w:p>
      <w:pPr>
        <w:jc w:val="center"/>
        <w:rPr>
          <w:b/>
          <w:color w:val="000000"/>
          <w:sz w:val="28"/>
          <w:szCs w:val="28"/>
          <w:lang w:val="kk-KZ"/>
        </w:rPr>
      </w:pPr>
    </w:p>
    <w:sectPr w:rsidSect="007229FE">
      <w:headerReference w:type="even" r:id="rId13"/>
      <w:headerReference w:type="default" r:id="rId14"/>
      <w:headerReference w:type="first" r:id="rId15"/>
      <w:pgSz w:w="11906" w:h="16838" w:orient="portrait"/>
      <w:pgMar w:top="1134" w:right="850" w:bottom="1134" w:left="1276" w:header="708" w:footer="708" w:gutter="0"/>
      <w:pgNumType w:start="82"/>
      <w:cols w:num="1" w:space="708">
        <w:col w:w="9780" w:space="708"/>
      </w:cols>
      <w:docGrid w:linePitch="360"/>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ourier New">
    <w:panose1 w:val="02070309020205020404"/>
    <w:charset w:val="CC"/>
    <w:family w:val="Auto"/>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Auto"/>
    <w:pitch w:val="variable"/>
    <w:sig w:usb0="E0002EFF" w:usb1="C000785B" w:usb2="00000009" w:usb3="00000000" w:csb0="000001FF" w:csb1="00000000"/>
  </w:font>
  <w:font w:name="Calibri">
    <w:panose1 w:val="020F0502020204030204"/>
    <w:charset w:val="CC"/>
    <w:family w:val="Auto"/>
    <w:pitch w:val="variable"/>
    <w:sig w:usb0="E4002EFF" w:usb1="C000247B" w:usb2="00000009" w:usb3="00000000" w:csb0="000001FF" w:csb1="00000000"/>
  </w:font>
  <w:font w:name="Arial">
    <w:panose1 w:val="020B0604020202020204"/>
    <w:charset w:val="CC"/>
    <w:family w:val="Auto"/>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Auto"/>
    <w:pitch w:val="variable"/>
    <w:sig w:usb0="E4002EFF" w:usb1="C000247B" w:usb2="00000009" w:usb3="00000000" w:csb0="000001FF" w:csb1="00000000"/>
  </w:font>
</w:fonts>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5" o:spid="PowerPlusWaterMarkObject1606"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header2.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sdt>
    <w:sdtPr>
      <w:id w:val="-73129992"/>
      <w:docPartObj>
        <w:docPartGallery w:val="Page Numbers (Top of Page)"/>
        <w:docPartUnique/>
      </w:docPartObj>
    </w:sdtPr>
    <w:sdtContent>
      <w:p>
        <w:pPr>
          <w:pStyle w:val="Header"/>
          <w:jc w:val="center"/>
          <w:rPr/>
        </w:pPr>
        <w:r>
          <w:pict>
            <v:shape id="PowerPlusWaterMarkObject1026" o:spid="PowerPlusWaterMarkObject1608"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r>
          <w:fldChar w:fldCharType="begin"/>
        </w:r>
        <w:r>
          <w:instrText xml:space="preserve">PAGE   \* MERGEFORMAT</w:instrText>
        </w:r>
        <w:r>
          <w:fldChar w:fldCharType="separate"/>
        </w:r>
        <w:r w:rsidR="003C220D">
          <w:rPr>
            <w:noProof/>
          </w:rPr>
          <w:t xml:space="preserve">86</w:t>
        </w:r>
        <w:r>
          <w:fldChar w:fldCharType="end"/>
        </w:r>
      </w:p>
    </w:sdtContent>
  </w:sdt>
  <w:p>
    <w:pPr>
      <w:pStyle w:val="Header"/>
      <w:rPr/>
    </w:pPr>
  </w:p>
</w:hdr>
</file>

<file path=word/header3.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rPr/>
    </w:pPr>
    <w:r>
      <w:pict>
        <v:shape id="PowerPlusWaterMarkObject1027" o:spid="PowerPlusWaterMarkObject1610" type="#_x0000_t136" style="height:79.19pt;margin-left:0;margin-top:0;mso-position-horizontal:center;mso-position-horizontal-relative:margin;mso-position-vertical:center;mso-position-vertical-relative:margin;position:absolute;rotation:315;width:553.54pt;z-index:-2147483648" o:allowincell="f" fillcolor="#808080" stroked="f">
          <v:fill opacity="0.5"/>
          <v:textpath style="font-family:&quot;Times New Roman&quot;;font-size:70pt" string="АЛН 8867721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3">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4">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5">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6">
    <w:multiLevelType w:val="hybridMultilevel"/>
    <w:lvl w:ilvl="0">
      <w:start w:val="1"/>
      <w:numFmt w:val="decimal"/>
      <w:suff w:val="tab"/>
      <w:lvlText w:val="%1."/>
      <w:lvlJc w:val="left"/>
      <w:pPr>
        <w:ind w:left="720" w:hanging="360"/>
      </w:pPr>
      <w:rPr>
        <w:rFonts w:hint="default"/>
        <w:color w:val="00000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4">
    <w:multiLevelType w:val="hybridMultilevel"/>
    <w:lvl w:ilvl="0">
      <w:start w:val="1"/>
      <w:numFmt w:val="decimal"/>
      <w:suff w:val="tab"/>
      <w:lvlText w:val="%1."/>
      <w:lvlJc w:val="left"/>
      <w:pPr>
        <w:ind w:left="1069" w:hanging="360"/>
      </w:pPr>
      <w:rPr>
        <w:rFonts w:hint="default"/>
        <w:sz w:val="28"/>
        <w:szCs w:val="28"/>
      </w:rPr>
    </w:lvl>
    <w:lvl w:ilvl="1">
      <w:start w:val="1"/>
      <w:numFmt w:val="lowerLetter"/>
      <w:suff w:val="tab"/>
      <w:lvlText w:val="%2."/>
      <w:lvlJc w:val="left"/>
      <w:pPr>
        <w:ind w:left="1789" w:hanging="360"/>
      </w:pPr>
      <w:rPr/>
    </w:lvl>
    <w:lvl w:ilvl="2">
      <w:start w:val="1"/>
      <w:numFmt w:val="lowerRoman"/>
      <w:suff w:val="tab"/>
      <w:lvlText w:val="%3."/>
      <w:lvlJc w:val="right"/>
      <w:pPr>
        <w:ind w:left="2509" w:hanging="180"/>
      </w:pPr>
      <w:rPr/>
    </w:lvl>
    <w:lvl w:ilvl="3">
      <w:start w:val="1"/>
      <w:numFmt w:val="decimal"/>
      <w:suff w:val="tab"/>
      <w:lvlText w:val="%4."/>
      <w:lvlJc w:val="left"/>
      <w:pPr>
        <w:ind w:left="3229" w:hanging="360"/>
      </w:pPr>
      <w:rPr/>
    </w:lvl>
    <w:lvl w:ilvl="4">
      <w:start w:val="1"/>
      <w:numFmt w:val="lowerLetter"/>
      <w:suff w:val="tab"/>
      <w:lvlText w:val="%5."/>
      <w:lvlJc w:val="left"/>
      <w:pPr>
        <w:ind w:left="3949" w:hanging="360"/>
      </w:pPr>
      <w:rPr/>
    </w:lvl>
    <w:lvl w:ilvl="5">
      <w:start w:val="1"/>
      <w:numFmt w:val="lowerRoman"/>
      <w:suff w:val="tab"/>
      <w:lvlText w:val="%6."/>
      <w:lvlJc w:val="right"/>
      <w:pPr>
        <w:ind w:left="4669" w:hanging="180"/>
      </w:pPr>
      <w:rPr/>
    </w:lvl>
    <w:lvl w:ilvl="6">
      <w:start w:val="1"/>
      <w:numFmt w:val="decimal"/>
      <w:suff w:val="tab"/>
      <w:lvlText w:val="%7."/>
      <w:lvlJc w:val="left"/>
      <w:pPr>
        <w:ind w:left="5389" w:hanging="360"/>
      </w:pPr>
      <w:rPr/>
    </w:lvl>
    <w:lvl w:ilvl="7">
      <w:start w:val="1"/>
      <w:numFmt w:val="lowerLetter"/>
      <w:suff w:val="tab"/>
      <w:lvlText w:val="%8."/>
      <w:lvlJc w:val="left"/>
      <w:pPr>
        <w:ind w:left="6109" w:hanging="360"/>
      </w:pPr>
      <w:rPr/>
    </w:lvl>
    <w:lvl w:ilvl="8">
      <w:start w:val="1"/>
      <w:numFmt w:val="lowerRoman"/>
      <w:suff w:val="tab"/>
      <w:lvlText w:val="%9."/>
      <w:lvlJc w:val="right"/>
      <w:pPr>
        <w:ind w:left="6829" w:hanging="180"/>
      </w:pPr>
      <w:rPr/>
    </w:lvl>
  </w:abstractNum>
  <w:abstractNum w:abstractNumId="15">
    <w:multiLevelType w:val="hybridMultilevel"/>
    <w:lvl w:ilvl="0">
      <w:start w:val="1"/>
      <w:numFmt w:val="decimal"/>
      <w:suff w:val="tab"/>
      <w:lvlText w:val="%1)"/>
      <w:lvlJc w:val="left"/>
      <w:pPr>
        <w:ind w:left="720" w:hanging="360"/>
      </w:pPr>
      <w:rPr>
        <w:rFonts w:hint="default"/>
        <w:b w:val="0"/>
      </w:rPr>
    </w:lvl>
    <w:lvl w:ilvl="1">
      <w:start w:val="1"/>
      <w:numFmt w:val="lowerLetter"/>
      <w:suff w:val="tab"/>
      <w:lvlText w:val="%2."/>
      <w:lvlJc w:val="left"/>
      <w:pPr>
        <w:ind w:left="1440" w:hanging="360"/>
      </w:pPr>
      <w:rPr/>
    </w:lvl>
    <w:lvl w:ilvl="2">
      <w:start w:val="1"/>
      <w:numFmt w:val="lowerRoman"/>
      <w:suff w:val="tab"/>
      <w:lvlText w:val="%3."/>
      <w:lvlJc w:val="right"/>
      <w:pPr>
        <w:ind w:left="2160" w:hanging="180"/>
      </w:pPr>
      <w:rPr/>
    </w:lvl>
    <w:lvl w:ilvl="3">
      <w:start w:val="1"/>
      <w:numFmt w:val="decimal"/>
      <w:suff w:val="tab"/>
      <w:lvlText w:val="%4."/>
      <w:lvlJc w:val="left"/>
      <w:pPr>
        <w:ind w:left="2880" w:hanging="360"/>
      </w:pPr>
      <w:rPr/>
    </w:lvl>
    <w:lvl w:ilvl="4">
      <w:start w:val="1"/>
      <w:numFmt w:val="lowerLetter"/>
      <w:suff w:val="tab"/>
      <w:lvlText w:val="%5."/>
      <w:lvlJc w:val="left"/>
      <w:pPr>
        <w:ind w:left="3600" w:hanging="360"/>
      </w:pPr>
      <w:rPr/>
    </w:lvl>
    <w:lvl w:ilvl="5">
      <w:start w:val="1"/>
      <w:numFmt w:val="lowerRoman"/>
      <w:suff w:val="tab"/>
      <w:lvlText w:val="%6."/>
      <w:lvlJc w:val="right"/>
      <w:pPr>
        <w:ind w:left="4320" w:hanging="180"/>
      </w:pPr>
      <w:rPr/>
    </w:lvl>
    <w:lvl w:ilvl="6">
      <w:start w:val="1"/>
      <w:numFmt w:val="decimal"/>
      <w:suff w:val="tab"/>
      <w:lvlText w:val="%7."/>
      <w:lvlJc w:val="left"/>
      <w:pPr>
        <w:ind w:left="5040" w:hanging="360"/>
      </w:pPr>
      <w:rPr/>
    </w:lvl>
    <w:lvl w:ilvl="7">
      <w:start w:val="1"/>
      <w:numFmt w:val="lowerLetter"/>
      <w:suff w:val="tab"/>
      <w:lvlText w:val="%8."/>
      <w:lvlJc w:val="left"/>
      <w:pPr>
        <w:ind w:left="5760" w:hanging="360"/>
      </w:pPr>
      <w:rPr/>
    </w:lvl>
    <w:lvl w:ilvl="8">
      <w:start w:val="1"/>
      <w:numFmt w:val="lowerRoman"/>
      <w:suff w:val="tab"/>
      <w:lvlText w:val="%9."/>
      <w:lvlJc w:val="right"/>
      <w:pPr>
        <w:ind w:left="6480" w:hanging="180"/>
      </w:pPr>
      <w:rPr/>
    </w:lvl>
  </w:abstractNum>
  <w:abstractNum w:abstractNumId="1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bordersDoNotSurroundHeader/>
  <w:proofState w:spelling="clean" w:grammar="clean"/>
  <w:doNotTrackMoves/>
  <w:defaultTabStop w:val="708"/>
  <w:characterSpacingControl w:val="doNotCompress"/>
  <w:compat>
    <w:useFELayout/>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m:mathPr>
    <m:mathFont m:val="Cambria Math"/>
    <m:brkBin m:val="before"/>
    <m:brkBinSub m:val="--"/>
    <m:lMargin m:val="0"/>
    <m:rMargin m:val="0"/>
    <m:defJc m:val="centerGroup"/>
    <m:preSp m:val="0"/>
    <m:postSp m:val="0"/>
    <m:interSp m:val="0"/>
    <m:intraSp m:val="0"/>
    <m:wrapIndent m:val="1440"/>
    <m:intLim m:val="subSup"/>
    <m:naryLim m:val="undOvr"/>
  </m:mathPr>
  <w:themeFontLang w:val="ru-RU" w:eastAsia="zh-CN" w:bidi="ar-SA"/>
  <w:decimalSymbol w:val=","/>
  <w:listSeparator w:val=";"/>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asciiTheme="minorHAnsi" w:eastAsiaTheme="minorHAnsi" w:hAnsiTheme="minorHAnsi" w:cs="Arial"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07DA"/>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rPr/>
  </w:style>
  <w:style w:type="table" w:default="1" w:styleId="NormalTable">
    <w:name w:val="Normal Table"/>
    <w:uiPriority w:val="99"/>
    <w:semiHidden/>
    <w:unhideWhenUsed/>
    <w:rPr/>
    <w:tblPr>
      <w:tblInd w:w="0" w:type="dxa"/>
      <w:tblCellMar>
        <w:top w:w="0" w:type="dxa"/>
        <w:left w:w="108" w:type="dxa"/>
        <w:bottom w:w="0" w:type="dxa"/>
        <w:right w:w="108" w:type="dxa"/>
      </w:tblCellMar>
    </w:tblPr>
  </w:style>
  <w:style w:type="numbering" w:styleId="NoList">
    <w:name w:val="No List"/>
    <w:uiPriority w:val="99"/>
    <w:semiHidden/>
    <w:unhideWhenUsed/>
    <w:rPr/>
  </w:style>
  <w:style w:type="table" w:styleId="TableGrid">
    <w:name w:val="Table Grid"/>
    <w:basedOn w:val="NormalTable"/>
    <w:uiPriority w:val="59"/>
    <w:rsid w:val="005507DA"/>
    <w:pPr>
      <w:spacing w:after="0" w:line="240" w:lineRule="auto"/>
    </w:pP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З,Знак Знак,Знак4,Знак4 Знак,Знак4 Знак Знак,Знак4 Знак Знак Знак Знак,Обычный (Web),Обычный (Web)1,Обычный (веб)1,Обычный (веб)1 Знак Знак Зн,Обычный (веб)1 Знак Знак Зн Знак Знак Знак,Обычный (веб)1 Знак Знак Зн Знак Знак Знак Знак"/>
    <w:basedOn w:val="Normal"/>
    <w:link w:val="Обычный(веб)Знак"/>
    <w:uiPriority w:val="99"/>
    <w:unhideWhenUsed/>
    <w:qFormat/>
    <w:rsid w:val="00F37B6A"/>
    <w:pPr>
      <w:spacing w:before="100" w:beforeAutospacing="1" w:after="100" w:afterAutospacing="1"/>
    </w:pPr>
    <w:rPr/>
  </w:style>
  <w:style w:type="paragraph" w:styleId="NoSpacing">
    <w:name w:val="No Spacing"/>
    <w:qFormat/>
    <w:rsid w:val="00F37B6A"/>
    <w:pPr>
      <w:spacing w:after="0" w:line="240" w:lineRule="auto"/>
    </w:pPr>
    <w:rPr>
      <w:rFonts w:ascii="Times New Roman" w:eastAsia="Times New Roman" w:hAnsi="Times New Roman" w:cs="Times New Roman"/>
      <w:sz w:val="24"/>
      <w:szCs w:val="24"/>
      <w:lang w:eastAsia="ru-RU"/>
    </w:rPr>
  </w:style>
  <w:style w:type="paragraph" w:customStyle="1" w:styleId="Default">
    <w:name w:val="Default"/>
    <w:uiPriority w:val="99"/>
    <w:qFormat/>
    <w:rsid w:val="00F37B6A"/>
    <w:pPr>
      <w:spacing w:after="0" w:line="240" w:lineRule="auto"/>
    </w:pPr>
    <w:rPr>
      <w:rFonts w:ascii="Times New Roman" w:eastAsia="Calibri" w:hAnsi="Times New Roman" w:cs="Times New Roman"/>
      <w:color w:val="000000"/>
      <w:sz w:val="24"/>
      <w:szCs w:val="24"/>
    </w:rPr>
  </w:style>
  <w:style w:type="character" w:customStyle="1" w:styleId="Обычный(веб)Знак">
    <w:name w:val="Обычный (веб) Знак"/>
    <w:aliases w:val="З Знак,Знак Знак Знак,Знак4 Знак Знак Знак,Знак4 Знак Знак Знак Знак Знак,Знак4 Знак Знак1,Знак4 Знак1,Обычный (Web) Знак,Обычный (Web)1 Знак,Обычный (веб)1 Знак,Обычный (веб)1 Знак Знак Зн Знак"/>
    <w:link w:val="Normal(Web)"/>
    <w:uiPriority w:val="99"/>
    <w:locked/>
    <w:rsid w:val="00F37B6A"/>
    <w:rPr>
      <w:rFonts w:ascii="Times New Roman" w:eastAsia="Times New Roman" w:hAnsi="Times New Roman" w:cs="Times New Roman"/>
      <w:sz w:val="24"/>
      <w:szCs w:val="24"/>
      <w:lang w:eastAsia="ru-RU"/>
    </w:rPr>
  </w:style>
  <w:style w:type="paragraph" w:styleId="Header">
    <w:name w:val="Header"/>
    <w:basedOn w:val="Normal"/>
    <w:link w:val="ВерхнийколонтитулЗнак"/>
    <w:uiPriority w:val="99"/>
    <w:unhideWhenUsed/>
    <w:qFormat/>
    <w:rsid w:val="00F37B6A"/>
    <w:pPr>
      <w:tabs>
        <w:tab w:val="center" w:pos="4677"/>
        <w:tab w:val="right" w:pos="9355"/>
      </w:tabs>
    </w:pPr>
    <w:rPr/>
  </w:style>
  <w:style w:type="character" w:customStyle="1" w:styleId="ВерхнийколонтитулЗнак">
    <w:name w:val="Верхний колонтитул Знак"/>
    <w:basedOn w:val="DefaultParagraphFont"/>
    <w:link w:val="Header"/>
    <w:uiPriority w:val="99"/>
    <w:rsid w:val="00F37B6A"/>
    <w:rPr>
      <w:rFonts w:ascii="Times New Roman" w:eastAsia="Times New Roman" w:hAnsi="Times New Roman" w:cs="Times New Roman"/>
      <w:sz w:val="24"/>
      <w:szCs w:val="24"/>
      <w:lang w:eastAsia="ru-RU"/>
    </w:rPr>
  </w:style>
  <w:style w:type="paragraph" w:styleId="Footer">
    <w:name w:val="Footer"/>
    <w:basedOn w:val="Normal"/>
    <w:link w:val="НижнийколонтитулЗнак"/>
    <w:uiPriority w:val="99"/>
    <w:unhideWhenUsed/>
    <w:rsid w:val="00F37B6A"/>
    <w:pPr>
      <w:tabs>
        <w:tab w:val="center" w:pos="4677"/>
        <w:tab w:val="right" w:pos="9355"/>
      </w:tabs>
    </w:pPr>
    <w:rPr/>
  </w:style>
  <w:style w:type="character" w:customStyle="1" w:styleId="НижнийколонтитулЗнак">
    <w:name w:val="Нижний колонтитул Знак"/>
    <w:basedOn w:val="DefaultParagraphFont"/>
    <w:link w:val="Footer"/>
    <w:uiPriority w:val="99"/>
    <w:rsid w:val="00F37B6A"/>
    <w:rPr>
      <w:rFonts w:ascii="Times New Roman" w:eastAsia="Times New Roman" w:hAnsi="Times New Roman" w:cs="Times New Roman"/>
      <w:sz w:val="24"/>
      <w:szCs w:val="24"/>
      <w:lang w:eastAsia="ru-RU"/>
    </w:rPr>
  </w:style>
  <w:style w:type="character" w:customStyle="1" w:styleId="anegp0gi0b9av8jahpyh">
    <w:name w:val="anegp0gi0b9av8jahpyh"/>
    <w:basedOn w:val="DefaultParagraphFont"/>
    <w:rsid w:val="00E1466F"/>
    <w:rPr/>
  </w:style>
  <w:style w:type="paragraph" w:styleId="ListParagraph">
    <w:name w:val="List Paragraph"/>
    <w:basedOn w:val="Normal"/>
    <w:uiPriority w:val="99"/>
    <w:rsid w:val="00E1466F"/>
    <w:pPr>
      <w:spacing w:after="200" w:line="276" w:lineRule="auto"/>
      <w:ind w:left="720"/>
      <w:contextualSpacing/>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customXml" Target="../customXml/item10.xml"/>
  <Relationship Id="rId11" Type="http://schemas.openxmlformats.org/officeDocument/2006/relationships/customXml" Target="../customXml/item11.xml"/>
  <Relationship Id="rId12" Type="http://schemas.openxmlformats.org/officeDocument/2006/relationships/customXml" Target="../customXml/item12.xml"/>
  <Relationship Id="rId13" Type="http://schemas.openxmlformats.org/officeDocument/2006/relationships/header" Target="header1.xml"/>
  <Relationship Id="rId14" Type="http://schemas.openxmlformats.org/officeDocument/2006/relationships/header" Target="header2.xml"/>
  <Relationship Id="rId15" Type="http://schemas.openxmlformats.org/officeDocument/2006/relationships/header" Target="header3.xml"/>
  <Relationship Id="rId16" Type="http://schemas.openxmlformats.org/officeDocument/2006/relationships/theme" Target="theme/theme1.xml"/>
  <Relationship Id="rId17" Type="http://schemas.openxmlformats.org/officeDocument/2006/relationships/styles" Target="styles.xml"/>
  <Relationship Id="rId18" Type="http://schemas.openxmlformats.org/officeDocument/2006/relationships/webSettings" Target="webSettings.xml"/>
  <Relationship Id="rId19" Type="http://schemas.openxmlformats.org/officeDocument/2006/relationships/numbering" Target="numbering.xml"/>
  <Relationship Id="rId2" Type="http://schemas.openxmlformats.org/officeDocument/2006/relationships/customXml" Target="../customXml/item2.xml"/>
  <Relationship Id="rId20" Type="http://schemas.openxmlformats.org/officeDocument/2006/relationships/fontTable" Target="fontTable.xml"/>
  <Relationship Id="rId21" Type="http://schemas.openxmlformats.org/officeDocument/2006/relationships/settings" Target="settings.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customXml" Target="../customXml/item6.xml"/>
  <Relationship Id="rId7" Type="http://schemas.openxmlformats.org/officeDocument/2006/relationships/customXml" Target="../customXml/item7.xml"/>
  <Relationship Id="rId8" Type="http://schemas.openxmlformats.org/officeDocument/2006/relationships/customXml" Target="../customXml/item8.xml"/>
  <Relationship Id="rId9" Type="http://schemas.openxmlformats.org/officeDocument/2006/relationships/customXml" Target="../customXml/item9.xml"/>
</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_rels/item3.xml.rels><?xml version="1.0" encoding="UTF-8"?>

<Relationships xmlns="http://schemas.openxmlformats.org/package/2006/relationships">
  <Relationship Id="rId1" Type="http://schemas.openxmlformats.org/officeDocument/2006/relationships/customXmlProps" Target="itemProps3.xml"/>
</Relationships>

</file>

<file path=customXml/_rels/item4.xml.rels><?xml version="1.0" encoding="UTF-8"?>

<Relationships xmlns="http://schemas.openxmlformats.org/package/2006/relationships">
  <Relationship Id="rId1" Type="http://schemas.openxmlformats.org/officeDocument/2006/relationships/customXmlProps" Target="itemProps4.xml"/>
</Relationships>

</file>

<file path=customXml/_rels/item5.xml.rels><?xml version="1.0" encoding="UTF-8"?>

<Relationships xmlns="http://schemas.openxmlformats.org/package/2006/relationships">
  <Relationship Id="rId1" Type="http://schemas.openxmlformats.org/officeDocument/2006/relationships/customXmlProps" Target="itemProps5.xml"/>
</Relationships>

</file>

<file path=customXml/_rels/item6.xml.rels><?xml version="1.0" encoding="UTF-8"?>

<Relationships xmlns="http://schemas.openxmlformats.org/package/2006/relationships">
  <Relationship Id="rId1" Type="http://schemas.openxmlformats.org/officeDocument/2006/relationships/customXmlProps" Target="itemProps6.xml"/>
</Relationships>

</file>

<file path=customXml/_rels/item7.xml.rels><?xml version="1.0" encoding="UTF-8"?>

<Relationships xmlns="http://schemas.openxmlformats.org/package/2006/relationships">
  <Relationship Id="rId1" Type="http://schemas.openxmlformats.org/officeDocument/2006/relationships/customXmlProps" Target="itemProps7.xml"/>
</Relationships>

</file>

<file path=customXml/_rels/item8.xml.rels><?xml version="1.0" encoding="UTF-8"?>

<Relationships xmlns="http://schemas.openxmlformats.org/package/2006/relationships">
  <Relationship Id="rId1" Type="http://schemas.openxmlformats.org/officeDocument/2006/relationships/customXmlProps" Target="itemProps8.xml"/>
</Relationships>

</file>

<file path=customXml/_rels/item9.xml.rels><?xml version="1.0" encoding="UTF-8"?>

<Relationships xmlns="http://schemas.openxmlformats.org/package/2006/relationships">
  <Relationship Id="rId1" Type="http://schemas.openxmlformats.org/officeDocument/2006/relationships/customXmlProps" Target="itemProps9.xml"/>
</Relationships>

</file>

<file path=customXml/_rels/item10.xml.rels><?xml version="1.0" encoding="UTF-8"?>

<Relationships xmlns="http://schemas.openxmlformats.org/package/2006/relationships">
  <Relationship Id="rId1" Type="http://schemas.openxmlformats.org/officeDocument/2006/relationships/customXmlProps" Target="itemProps10.xml"/>
</Relationships>

</file>

<file path=customXml/_rels/item11.xml.rels><?xml version="1.0" encoding="UTF-8"?>

<Relationships xmlns="http://schemas.openxmlformats.org/package/2006/relationships">
  <Relationship Id="rId1" Type="http://schemas.openxmlformats.org/officeDocument/2006/relationships/customXmlProps" Target="itemProps11.xml"/>
</Relationships>

</file>

<file path=customXml/_rels/item12.xml.rels><?xml version="1.0" encoding="UTF-8"?>

<Relationships xmlns="http://schemas.openxmlformats.org/package/2006/relationships">
  <Relationship Id="rId1" Type="http://schemas.openxmlformats.org/officeDocument/2006/relationships/customXmlProps" Target="itemProps12.xml"/>
</Relationships>

</file>

<file path=customXml/item1.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2026-09-24T07:18:00Z</dcterms:modified>
  <revision>30</revision>
</coreProperties>
</file>

<file path=customXml/item2.xml><?xml version="1.0" encoding="utf-8"?>
<Properties xmlns="http://schemas.openxmlformats.org/officeDocument/2006/extended-properties" xmlns:vt="http://schemas.openxmlformats.org/officeDocument/2006/docPropsVTypes">
  <Template>Normal.dotm</Template>
  <TotalTime>28</TotalTime>
  <Pages>1</Pages>
  <Words>1268</Words>
  <Characters>7231</Characters>
  <Application>Microsoft Office Word</Application>
  <DocSecurity>0</DocSecurity>
  <Lines>60</Lines>
  <Paragraphs>16</Paragraphs>
  <ScaleCrop>false</ScaleCrop>
  <Company>SPecialiST RePack</Company>
  <LinksUpToDate>false</LinksUpToDate>
  <CharactersWithSpaces>8483</CharactersWithSpaces>
  <SharedDoc>false</SharedDoc>
  <HyperlinksChanged>false</HyperlinksChanged>
  <AppVersion>15.0000</AppVersion>
</Properties>
</file>

<file path=customXml/item3.xml><?xml version="1.0" encoding="utf-8"?>
<Properties xmlns="http://schemas.openxmlformats.org/officeDocument/2006/extended-properties" xmlns:vt="http://schemas.openxmlformats.org/officeDocument/2006/docPropsVTypes">
  <Template>Normal.dotm</Template>
  <TotalTime>27</TotalTime>
  <Pages>1</Pages>
  <Words>1268</Words>
  <Characters>7231</Characters>
  <Application>Microsoft Office Word</Application>
  <DocSecurity>0</DocSecurity>
  <Lines>60</Lines>
  <Paragraphs>16</Paragraphs>
  <ScaleCrop>false</ScaleCrop>
  <Company>SPecialiST RePack</Company>
  <LinksUpToDate>false</LinksUpToDate>
  <CharactersWithSpaces>8483</CharactersWithSpaces>
  <SharedDoc>false</SharedDoc>
  <HyperlinksChanged>false</HyperlinksChanged>
  <AppVersion>15.0000</AppVersion>
</Properties>
</file>

<file path=customXml/item4.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2026-05-15T11:26:00Z</dcterms:modified>
  <revision>12</revision>
</coreProperties>
</file>

<file path=customXml/item5.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2026-09-08T10:43:00Z</dcterms:modified>
  <revision>28</revision>
</coreProperties>
</file>

<file path=customXml/item6.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2026-08-19T13:11:00Z</dcterms:modified>
  <revision>26</revision>
</coreProperties>
</file>

<file path=customXml/item7.xml><?xml version="1.0" encoding="utf-8"?>
<Properties xmlns="http://schemas.openxmlformats.org/officeDocument/2006/extended-properties" xmlns:vt="http://schemas.openxmlformats.org/officeDocument/2006/docPropsVTypes">
  <Template>Normal.dotm</Template>
  <TotalTime>27</TotalTime>
  <Pages>5</Pages>
  <Words>1268</Words>
  <Characters>7231</Characters>
  <Application>Microsoft Office Word</Application>
  <DocSecurity>0</DocSecurity>
  <Lines>60</Lines>
  <Paragraphs>16</Paragraphs>
  <ScaleCrop>false</ScaleCrop>
  <Company>SPecialiST RePack</Company>
  <LinksUpToDate>false</LinksUpToDate>
  <CharactersWithSpaces>8483</CharactersWithSpaces>
  <SharedDoc>false</SharedDoc>
  <HyperlinksChanged>false</HyperlinksChanged>
  <AppVersion>15.0000</AppVersion>
</Properties>
</file>

<file path=customXml/item8.xml><?xml version="1.0" encoding="utf-8"?>
<Properties xmlns="http://schemas.openxmlformats.org/officeDocument/2006/extended-properties" xmlns:vt="http://schemas.openxmlformats.org/officeDocument/2006/docPropsVTypes">
  <Template>Normal</Template>
  <TotalTime>16</TotalTime>
  <Pages>1</Pages>
  <Words>1271</Words>
  <Characters>7249</Characters>
  <Application>Microsoft Office Word</Application>
  <DocSecurity>0</DocSecurity>
  <Lines>60</Lines>
  <Paragraphs>17</Paragraphs>
  <ScaleCrop>false</ScaleCrop>
  <Company>SPecialiST RePack</Company>
  <LinksUpToDate>false</LinksUpToDate>
  <CharactersWithSpaces>8503</CharactersWithSpaces>
  <SharedDoc>false</SharedDoc>
  <HyperlinksChanged>false</HyperlinksChanged>
  <AppVersion>15.0000</AppVersion>
</Properties>
</file>

<file path=customXml/item9.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2026-05-21T11:51:00Z</dcterms:modified>
  <revision>14</revision>
</coreProperties>
</file>

<file path=customXml/item10.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2026-05-29T06:32:00Z</dcterms:modified>
  <revision>16</revision>
</coreProperties>
</file>

<file path=customXml/item11.xml><?xml version="1.0" encoding="utf-8"?>
<Properties xmlns="http://schemas.openxmlformats.org/officeDocument/2006/extended-properties" xmlns:vt="http://schemas.openxmlformats.org/officeDocument/2006/docPropsVTypes">
  <Template>Normal</Template>
  <TotalTime>16</TotalTime>
  <Pages>5</Pages>
  <Words>1271</Words>
  <Characters>7249</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8503</CharactersWithSpaces>
  <SharedDoc>false</SharedDoc>
  <HyperlinksChanged>false</HyperlinksChanged>
  <AppVersion>15.0000</AppVersion>
</Properties>
</file>

<file path=customXml/item12.xml><?xml version="1.0" encoding="utf-8"?>
<Properties xmlns="http://schemas.openxmlformats.org/officeDocument/2006/extended-properties" xmlns:vt="http://schemas.openxmlformats.org/officeDocument/2006/docPropsVTypes">
  <Template>Normal</Template>
  <TotalTime>17</TotalTime>
  <Pages>1</Pages>
  <Words>1271</Words>
  <Characters>7249</Characters>
  <Application>Microsoft Office Word</Application>
  <DocSecurity>0</DocSecurity>
  <Lines>60</Lines>
  <Paragraphs>17</Paragraphs>
  <ScaleCrop>false</ScaleCrop>
  <Company>SPecialiST RePack</Company>
  <LinksUpToDate>false</LinksUpToDate>
  <CharactersWithSpaces>8503</CharactersWithSpaces>
  <SharedDoc>false</SharedDoc>
  <HyperlinksChanged>false</HyperlinksChanged>
  <AppVersion>15.0000</AppVersion>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59765885-86AD-4688-95F9-AFB00A2C2971}">
  <ds:schemaRefs>
    <ds:schemaRef ds:uri="http://schemas.openxmlformats.org/officeDocument/2006/extended-properties"/>
    <ds:schemaRef ds:uri="http://schemas.openxmlformats.org/officeDocument/2006/docPropsVTypes"/>
  </ds:schemaRefs>
</ds:datastoreItem>
</file>

<file path=customXml/itemProps4.xml><?xml version="1.0" encoding="utf-8"?>
<ds:datastoreItem xmlns:ds="http://schemas.openxmlformats.org/officeDocument/2006/customXml" ds:itemID="{3F95369B-0057-40F0-A972-9A4F6DB668E5}">
  <ds:schemaRefs>
    <ds:schemaRef ds:uri="http://schemas.openxmlformats.org/package/2006/metadata/core-properties"/>
    <ds:schemaRef ds:uri="http://purl.org/dc/elements/1.1/"/>
    <ds:schemaRef ds:uri="http://purl.org/dc/terms/"/>
  </ds:schemaRefs>
</ds:datastoreItem>
</file>

<file path=customXml/itemProps5.xml><?xml version="1.0" encoding="utf-8"?>
<ds:datastoreItem xmlns:ds="http://schemas.openxmlformats.org/officeDocument/2006/customXml" ds:itemID="{4FD9BFB9-2B2F-42AC-B88A-4D45915F1244}">
  <ds:schemaRefs>
    <ds:schemaRef ds:uri="http://schemas.openxmlformats.org/package/2006/metadata/core-properties"/>
    <ds:schemaRef ds:uri="http://purl.org/dc/elements/1.1/"/>
    <ds:schemaRef ds:uri="http://purl.org/dc/terms/"/>
  </ds:schemaRefs>
</ds:datastoreItem>
</file>

<file path=customXml/itemProps6.xml><?xml version="1.0" encoding="utf-8"?>
<ds:datastoreItem xmlns:ds="http://schemas.openxmlformats.org/officeDocument/2006/customXml" ds:itemID="{62D1B46B-459E-40EE-9BFD-3D395D12CBF9}">
  <ds:schemaRefs>
    <ds:schemaRef ds:uri="http://schemas.openxmlformats.org/package/2006/metadata/core-properties"/>
    <ds:schemaRef ds:uri="http://purl.org/dc/elements/1.1/"/>
    <ds:schemaRef ds:uri="http://purl.org/dc/terms/"/>
  </ds:schemaRefs>
</ds:datastoreItem>
</file>

<file path=customXml/itemProps7.xml><?xml version="1.0" encoding="utf-8"?>
<ds:datastoreItem xmlns:ds="http://schemas.openxmlformats.org/officeDocument/2006/customXml" ds:itemID="{8EB01D1A-FF65-43B7-A42A-B024F2F19699}">
  <ds:schemaRefs>
    <ds:schemaRef ds:uri="http://schemas.openxmlformats.org/officeDocument/2006/extended-properties"/>
    <ds:schemaRef ds:uri="http://schemas.openxmlformats.org/officeDocument/2006/docPropsVTypes"/>
  </ds:schemaRefs>
</ds:datastoreItem>
</file>

<file path=customXml/itemProps8.xml><?xml version="1.0" encoding="utf-8"?>
<ds:datastoreItem xmlns:ds="http://schemas.openxmlformats.org/officeDocument/2006/customXml" ds:itemID="{B754C0DA-8E73-43F9-B93A-1682542D72AE}">
  <ds:schemaRefs>
    <ds:schemaRef ds:uri="http://schemas.openxmlformats.org/officeDocument/2006/extended-properties"/>
    <ds:schemaRef ds:uri="http://schemas.openxmlformats.org/officeDocument/2006/docPropsVTypes"/>
  </ds:schemaRefs>
</ds:datastoreItem>
</file>

<file path=customXml/itemProps9.xml><?xml version="1.0" encoding="utf-8"?>
<ds:datastoreItem xmlns:ds="http://schemas.openxmlformats.org/officeDocument/2006/customXml" ds:itemID="{D7C10D65-7472-4DE5-8E4F-456207A3D538}">
  <ds:schemaRefs>
    <ds:schemaRef ds:uri="http://schemas.openxmlformats.org/package/2006/metadata/core-properties"/>
    <ds:schemaRef ds:uri="http://purl.org/dc/elements/1.1/"/>
    <ds:schemaRef ds:uri="http://purl.org/dc/terms/"/>
  </ds:schemaRefs>
</ds:datastoreItem>
</file>

<file path=customXml/itemProps10.xml><?xml version="1.0" encoding="utf-8"?>
<ds:datastoreItem xmlns:ds="http://schemas.openxmlformats.org/officeDocument/2006/customXml" ds:itemID="{D587889C-E86D-4C30-A99B-350BB501FA6B}">
  <ds:schemaRefs>
    <ds:schemaRef ds:uri="http://schemas.openxmlformats.org/package/2006/metadata/core-properties"/>
    <ds:schemaRef ds:uri="http://purl.org/dc/elements/1.1/"/>
    <ds:schemaRef ds:uri="http://purl.org/dc/terms/"/>
  </ds:schemaRefs>
</ds:datastoreItem>
</file>

<file path=customXml/itemProps11.xml><?xml version="1.0" encoding="utf-8"?>
<ds:datastoreItem xmlns:ds="http://schemas.openxmlformats.org/officeDocument/2006/customXml" ds:itemID="{C516ED03-6A8A-4070-8808-17A0A165746C}">
  <ds:schemaRefs>
    <ds:schemaRef ds:uri="http://schemas.openxmlformats.org/officeDocument/2006/extended-properties"/>
    <ds:schemaRef ds:uri="http://schemas.openxmlformats.org/officeDocument/2006/docPropsVTypes"/>
  </ds:schemaRefs>
</ds:datastoreItem>
</file>

<file path=customXml/itemProps12.xml><?xml version="1.0" encoding="utf-8"?>
<ds:datastoreItem xmlns:ds="http://schemas.openxmlformats.org/officeDocument/2006/customXml" ds:itemID="{A141A7FC-CA1B-47F7-B69A-33FBAB888351}">
  <ds:schemaRefs>
    <ds:schemaRef ds:uri="http://schemas.openxmlformats.org/officeDocument/2006/extended-properties"/>
    <ds:schemaRef ds:uri="http://schemas.openxmlformats.org/officeDocument/2006/docPropsVTypes"/>
  </ds:schemaRefs>
</ds:datastoreItem>
</file>

<file path=docProps/app.xml><?xml version="1.0" encoding="utf-8"?>
<Properties xmlns:vt="http://schemas.openxmlformats.org/officeDocument/2006/docPropsVTypes" xmlns="http://schemas.openxmlformats.org/officeDocument/2006/extended-properties">
  <Template>Normal.dotm</Template>
  <TotalTime>28</TotalTime>
  <Pages>1</Pages>
  <Words>1268</Words>
  <Characters>7231</Characters>
  <Application>Microsoft Office Word</Application>
  <DocSecurity>0</DocSecurity>
  <Lines>60</Lines>
  <Paragraphs>16</Paragraphs>
  <Company>SPecialiST RePack</Company>
  <CharactersWithSpaces>8483</CharactersWithSpaces>
  <AppVersion>15.0000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2019-11-25T11:44:00Z</dcterms:created>
  <dc:creator>Дәулетберді Гаухар</dc:creator>
  <lastModifiedBy>Leila Alipova</lastModifiedBy>
  <dcterms:modified xsi:type="dcterms:W3CDTF">2026-09-24T07:18:00Z</dcterms:modified>
  <revision>30</revision>
</coreProperties>
</file>