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B1EAE" w14:textId="0BE258A5" w:rsidR="003E64CC" w:rsidRPr="00CD760C" w:rsidRDefault="00132A80" w:rsidP="00CD760C">
      <w:pPr>
        <w:jc w:val="center"/>
        <w:rPr>
          <w:rFonts w:ascii="Times New Roman" w:hAnsi="Times New Roman" w:cs="Times New Roman"/>
          <w:b/>
          <w:bCs/>
          <w:sz w:val="28"/>
          <w:szCs w:val="32"/>
          <w:lang w:val="kk-KZ"/>
        </w:rPr>
      </w:pPr>
      <w:r w:rsidRPr="00CD760C">
        <w:rPr>
          <w:rFonts w:ascii="Times New Roman" w:hAnsi="Times New Roman" w:cs="Times New Roman"/>
          <w:b/>
          <w:bCs/>
          <w:sz w:val="28"/>
          <w:szCs w:val="32"/>
          <w:lang w:val="kk-KZ"/>
        </w:rPr>
        <w:t xml:space="preserve">«Махамбет аудандық кәсіпкерлік және ауыл шаруашылығы </w:t>
      </w:r>
      <w:r w:rsidR="002F7853" w:rsidRPr="00CD760C">
        <w:rPr>
          <w:rFonts w:ascii="Times New Roman" w:hAnsi="Times New Roman" w:cs="Times New Roman"/>
          <w:b/>
          <w:bCs/>
          <w:sz w:val="28"/>
          <w:szCs w:val="32"/>
          <w:lang w:val="kk-KZ"/>
        </w:rPr>
        <w:t>бөлімі» ММ-і</w:t>
      </w: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9"/>
        <w:gridCol w:w="3826"/>
        <w:gridCol w:w="10490"/>
      </w:tblGrid>
      <w:tr w:rsidR="00FA4E06" w14:paraId="235AD73D" w14:textId="77777777" w:rsidTr="006B3690">
        <w:tc>
          <w:tcPr>
            <w:tcW w:w="1419" w:type="dxa"/>
          </w:tcPr>
          <w:p w14:paraId="356D7CE2" w14:textId="6ECBE168" w:rsidR="00FA4E06" w:rsidRPr="006C4060" w:rsidRDefault="00FA4E06" w:rsidP="006C4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Сала</w:t>
            </w:r>
          </w:p>
        </w:tc>
        <w:tc>
          <w:tcPr>
            <w:tcW w:w="3826" w:type="dxa"/>
          </w:tcPr>
          <w:p w14:paraId="7FDBED65" w14:textId="77777777" w:rsidR="00FA4E06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Көрсетілетін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қызметтер</w:t>
            </w:r>
            <w:proofErr w:type="spellEnd"/>
          </w:p>
          <w:p w14:paraId="445CAD9D" w14:textId="11CCFB93" w:rsidR="00FA4E06" w:rsidRPr="001E477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0490" w:type="dxa"/>
          </w:tcPr>
          <w:p w14:paraId="4A234CC1" w14:textId="76879C31" w:rsidR="00FA4E06" w:rsidRPr="008D3BB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НҚА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заңға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сүйенетін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акт</w:t>
            </w:r>
          </w:p>
        </w:tc>
      </w:tr>
      <w:tr w:rsidR="00FA4E06" w:rsidRPr="003B0504" w14:paraId="1438DA70" w14:textId="77777777" w:rsidTr="003E64CC">
        <w:trPr>
          <w:trHeight w:val="1518"/>
        </w:trPr>
        <w:tc>
          <w:tcPr>
            <w:tcW w:w="1419" w:type="dxa"/>
            <w:vMerge w:val="restart"/>
          </w:tcPr>
          <w:p w14:paraId="6F0013AD" w14:textId="1086F0A1" w:rsidR="00FA4E06" w:rsidRPr="00932106" w:rsidRDefault="00CD760C" w:rsidP="006C406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Техникалық инспекция</w:t>
            </w:r>
          </w:p>
        </w:tc>
        <w:tc>
          <w:tcPr>
            <w:tcW w:w="3826" w:type="dxa"/>
          </w:tcPr>
          <w:p w14:paraId="458E5A26" w14:textId="5AA606A2" w:rsidR="00FA4E06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Тракторларды және олардың базасында жасалған өздiгiнен жүретiн шассилер мен механизмдердi, монтаждалған арнаулы жабдығы бар тіркемелердi қоса алғанда, олардың тiркемелерiн, өздiгiнен жүретiн ауылшаруашылық, мелиорациялық және жол-құрылыс машиналары мен механизмдерiн, жүріп өту мүмкіндігі жоғары арнайы машиналарды мемлекеттiк тiркеу</w:t>
            </w:r>
          </w:p>
        </w:tc>
        <w:tc>
          <w:tcPr>
            <w:tcW w:w="10490" w:type="dxa"/>
          </w:tcPr>
          <w:p w14:paraId="366E0F19" w14:textId="77D4F5BC" w:rsidR="00FA4E06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Қазақстан Республикасы Ауыл шаруашылығы министрінің 2015 жылғы 30 наурыздағы № 4-3/267 бұйрығы</w:t>
            </w:r>
          </w:p>
        </w:tc>
      </w:tr>
      <w:tr w:rsidR="006B3690" w:rsidRPr="003B0504" w14:paraId="39B06567" w14:textId="77777777" w:rsidTr="003E64CC">
        <w:trPr>
          <w:trHeight w:val="1410"/>
        </w:trPr>
        <w:tc>
          <w:tcPr>
            <w:tcW w:w="1419" w:type="dxa"/>
            <w:vMerge/>
          </w:tcPr>
          <w:p w14:paraId="6420AD56" w14:textId="77777777" w:rsidR="006B3690" w:rsidRPr="00132A80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6" w:type="dxa"/>
          </w:tcPr>
          <w:p w14:paraId="1A61C10E" w14:textId="222B5327" w:rsidR="006B3690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Тракторларды және олардың базасында жасалған өздiгiнен жүретін шассилер мен механизмдерді, монтаждалған арнаулы жабдығы бар тiркемелердi қоса алғанда, олардың тiркемелерiн, өздiгiнен жүретін ауылшаруашылық, мелиорациялық және жол-құрылыс машиналары мен механизмдерін, жүріп өту мүмкiндiгi жоғары арнайы машиналарды кепілге қоюды мемлекеттік тіркеу </w:t>
            </w:r>
          </w:p>
        </w:tc>
        <w:tc>
          <w:tcPr>
            <w:tcW w:w="10490" w:type="dxa"/>
          </w:tcPr>
          <w:p w14:paraId="40E559BC" w14:textId="4DC2B428" w:rsidR="006B3690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Ауыл шаруашылығы министрінің 2015 жылғы 30 наурыздағы № 4-3/268 бұйрығы</w:t>
            </w:r>
          </w:p>
        </w:tc>
      </w:tr>
      <w:tr w:rsidR="006B3690" w:rsidRPr="003B0504" w14:paraId="0F5E5E68" w14:textId="77777777" w:rsidTr="003E64CC">
        <w:trPr>
          <w:trHeight w:val="1541"/>
        </w:trPr>
        <w:tc>
          <w:tcPr>
            <w:tcW w:w="1419" w:type="dxa"/>
            <w:vMerge/>
          </w:tcPr>
          <w:p w14:paraId="3F2EEDAB" w14:textId="77777777" w:rsidR="006B3690" w:rsidRPr="00132A80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6" w:type="dxa"/>
          </w:tcPr>
          <w:p w14:paraId="06609D61" w14:textId="6639B70D" w:rsidR="006B3690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арнаулы машиналарды жыл сайынғы мемлекеттiк техникалық қарап-тексеруден өткiзу</w:t>
            </w:r>
          </w:p>
        </w:tc>
        <w:tc>
          <w:tcPr>
            <w:tcW w:w="10490" w:type="dxa"/>
          </w:tcPr>
          <w:p w14:paraId="53055A19" w14:textId="79B047AA" w:rsidR="006B3690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Ауыл шаруашылығы министрінің 2015 жылғы 30 наурыздағы № 4-3/269 бұйрығы</w:t>
            </w:r>
          </w:p>
        </w:tc>
      </w:tr>
      <w:tr w:rsidR="00487CEE" w:rsidRPr="003B0504" w14:paraId="741AB222" w14:textId="77777777" w:rsidTr="003E64CC">
        <w:trPr>
          <w:trHeight w:val="1278"/>
        </w:trPr>
        <w:tc>
          <w:tcPr>
            <w:tcW w:w="1419" w:type="dxa"/>
            <w:vMerge/>
          </w:tcPr>
          <w:p w14:paraId="32586FC8" w14:textId="77777777" w:rsidR="00487CEE" w:rsidRPr="00132A80" w:rsidRDefault="00487CEE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6" w:type="dxa"/>
          </w:tcPr>
          <w:p w14:paraId="05C527BF" w14:textId="6839C77F" w:rsidR="00487CEE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Тракторларды және олардың базасында жасалған өздiгiнен жүретiн шассилер мен механизмдердi, өздiгiнен жүретiн ауылшаруашылық, мелиорациялық және жол-құрылыс машиналарын, сондай-ақ жүрiп өту мүмкiндiгi жоғары арнайы машиналарды басқару құқығына емтихандар қабылдау және куәлiктер беру </w:t>
            </w:r>
          </w:p>
        </w:tc>
        <w:tc>
          <w:tcPr>
            <w:tcW w:w="10490" w:type="dxa"/>
          </w:tcPr>
          <w:p w14:paraId="12A58CE4" w14:textId="06F4C5D0" w:rsidR="00487CEE" w:rsidRPr="00132A80" w:rsidRDefault="00132A80" w:rsidP="006918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Ауыл шаруашылығы министрінің 2015 жылғы 30 наурыздағы № 4-3/270 бұйрығы</w:t>
            </w:r>
          </w:p>
        </w:tc>
      </w:tr>
    </w:tbl>
    <w:p w14:paraId="0163B1B8" w14:textId="77777777" w:rsidR="00CD760C" w:rsidRPr="00CD760C" w:rsidRDefault="00CD760C" w:rsidP="006E0177">
      <w:pPr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14:paraId="68531209" w14:textId="1DD7F877" w:rsidR="00766794" w:rsidRPr="00CD760C" w:rsidRDefault="00CD760C" w:rsidP="006E0177">
      <w:pPr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CD760C">
        <w:rPr>
          <w:rFonts w:ascii="Times New Roman" w:hAnsi="Times New Roman" w:cs="Times New Roman"/>
          <w:bCs/>
          <w:i/>
          <w:sz w:val="24"/>
          <w:szCs w:val="24"/>
          <w:lang w:val="kk-KZ"/>
        </w:rPr>
        <w:t>«Махамбет аудандық кәсіпкерлік және ауыл шаруашылығы бөлімі» ММ-і</w:t>
      </w:r>
    </w:p>
    <w:p w14:paraId="0AE9F3F3" w14:textId="332E412B" w:rsidR="00766794" w:rsidRDefault="00766794" w:rsidP="006E0177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Мемлекеттік қызметтерді жүзеге асыруға жауапты маман </w:t>
      </w:r>
      <w:r w:rsidR="00CD760C">
        <w:rPr>
          <w:rFonts w:ascii="Times New Roman" w:hAnsi="Times New Roman" w:cs="Times New Roman"/>
          <w:i/>
          <w:iCs/>
          <w:sz w:val="24"/>
          <w:szCs w:val="24"/>
          <w:lang w:val="kk-KZ"/>
        </w:rPr>
        <w:t>Әйіпова Аяулым Жұмағалиқызы</w:t>
      </w:r>
    </w:p>
    <w:p w14:paraId="6490FF5D" w14:textId="4F192EAC" w:rsidR="00766794" w:rsidRDefault="00CD760C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Байланыс тел:8(71236) 7-91-55</w:t>
      </w:r>
    </w:p>
    <w:p w14:paraId="728B9E45" w14:textId="77777777" w:rsidR="0019729D" w:rsidRDefault="0019729D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4A37860F" w14:textId="77777777" w:rsidR="0019729D" w:rsidRDefault="0019729D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sectPr w:rsidR="0019729D" w:rsidSect="002F78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50FC" w14:textId="77777777" w:rsidR="00DE3FA1" w:rsidRDefault="00DE3FA1" w:rsidP="009F7806">
      <w:pPr>
        <w:spacing w:after="0" w:line="240" w:lineRule="auto"/>
      </w:pPr>
      <w:r>
        <w:separator/>
      </w:r>
    </w:p>
  </w:endnote>
  <w:endnote w:type="continuationSeparator" w:id="0">
    <w:p w14:paraId="67BA5205" w14:textId="77777777" w:rsidR="00DE3FA1" w:rsidRDefault="00DE3FA1" w:rsidP="009F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FC8E2" w14:textId="77777777" w:rsidR="00DE3FA1" w:rsidRDefault="00DE3FA1" w:rsidP="009F7806">
      <w:pPr>
        <w:spacing w:after="0" w:line="240" w:lineRule="auto"/>
      </w:pPr>
      <w:r>
        <w:separator/>
      </w:r>
    </w:p>
  </w:footnote>
  <w:footnote w:type="continuationSeparator" w:id="0">
    <w:p w14:paraId="7199A813" w14:textId="77777777" w:rsidR="00DE3FA1" w:rsidRDefault="00DE3FA1" w:rsidP="009F7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060"/>
    <w:rsid w:val="00006137"/>
    <w:rsid w:val="00045C3F"/>
    <w:rsid w:val="00132A80"/>
    <w:rsid w:val="00142A3E"/>
    <w:rsid w:val="00174F89"/>
    <w:rsid w:val="001754FA"/>
    <w:rsid w:val="001936E8"/>
    <w:rsid w:val="0019729D"/>
    <w:rsid w:val="001C1443"/>
    <w:rsid w:val="001C1DA1"/>
    <w:rsid w:val="001D1091"/>
    <w:rsid w:val="001E14DA"/>
    <w:rsid w:val="001E4774"/>
    <w:rsid w:val="002003CD"/>
    <w:rsid w:val="00200868"/>
    <w:rsid w:val="002544EC"/>
    <w:rsid w:val="00256F46"/>
    <w:rsid w:val="002F7853"/>
    <w:rsid w:val="00317C69"/>
    <w:rsid w:val="00334F00"/>
    <w:rsid w:val="003541CC"/>
    <w:rsid w:val="003558FD"/>
    <w:rsid w:val="00395480"/>
    <w:rsid w:val="003B0504"/>
    <w:rsid w:val="003D6347"/>
    <w:rsid w:val="003E4D79"/>
    <w:rsid w:val="003E64CC"/>
    <w:rsid w:val="004052DE"/>
    <w:rsid w:val="00487CEE"/>
    <w:rsid w:val="005834C0"/>
    <w:rsid w:val="005934D3"/>
    <w:rsid w:val="005C5FAC"/>
    <w:rsid w:val="005E0AD3"/>
    <w:rsid w:val="00602C12"/>
    <w:rsid w:val="00621236"/>
    <w:rsid w:val="00670E18"/>
    <w:rsid w:val="00674736"/>
    <w:rsid w:val="006918B2"/>
    <w:rsid w:val="006B3690"/>
    <w:rsid w:val="006C4060"/>
    <w:rsid w:val="006E0177"/>
    <w:rsid w:val="006E06A0"/>
    <w:rsid w:val="007049A2"/>
    <w:rsid w:val="00762BF0"/>
    <w:rsid w:val="00766794"/>
    <w:rsid w:val="007818BF"/>
    <w:rsid w:val="007A0028"/>
    <w:rsid w:val="007D6120"/>
    <w:rsid w:val="007F650C"/>
    <w:rsid w:val="00803763"/>
    <w:rsid w:val="008D3BB4"/>
    <w:rsid w:val="008F631E"/>
    <w:rsid w:val="00932106"/>
    <w:rsid w:val="0093271C"/>
    <w:rsid w:val="009C7A97"/>
    <w:rsid w:val="009F35AC"/>
    <w:rsid w:val="009F7806"/>
    <w:rsid w:val="00A06B40"/>
    <w:rsid w:val="00A32330"/>
    <w:rsid w:val="00A55031"/>
    <w:rsid w:val="00B65B73"/>
    <w:rsid w:val="00B70A66"/>
    <w:rsid w:val="00B94119"/>
    <w:rsid w:val="00C14E17"/>
    <w:rsid w:val="00C34071"/>
    <w:rsid w:val="00CB72AB"/>
    <w:rsid w:val="00CD760C"/>
    <w:rsid w:val="00D75C29"/>
    <w:rsid w:val="00D91F27"/>
    <w:rsid w:val="00DB1165"/>
    <w:rsid w:val="00DD63A8"/>
    <w:rsid w:val="00DE3FA1"/>
    <w:rsid w:val="00E60FAA"/>
    <w:rsid w:val="00E975F3"/>
    <w:rsid w:val="00EF0ADA"/>
    <w:rsid w:val="00F108A5"/>
    <w:rsid w:val="00F359AE"/>
    <w:rsid w:val="00F43631"/>
    <w:rsid w:val="00F43EEE"/>
    <w:rsid w:val="00F9180C"/>
    <w:rsid w:val="00F92ECE"/>
    <w:rsid w:val="00FA1170"/>
    <w:rsid w:val="00FA4E06"/>
    <w:rsid w:val="00FE3636"/>
    <w:rsid w:val="00FF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87C4"/>
  <w15:docId w15:val="{C58BA464-3242-4E7B-BBEC-E9E36941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7806"/>
  </w:style>
  <w:style w:type="paragraph" w:styleId="a6">
    <w:name w:val="footer"/>
    <w:basedOn w:val="a"/>
    <w:link w:val="a7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7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Ахметов Рустам Дастанович</dc:creator>
  <cp:lastModifiedBy>akimat makhambet</cp:lastModifiedBy>
  <cp:revision>4</cp:revision>
  <cp:lastPrinted>2024-01-19T04:23:00Z</cp:lastPrinted>
  <dcterms:created xsi:type="dcterms:W3CDTF">2026-10-08T03:35:00Z</dcterms:created>
  <dcterms:modified xsi:type="dcterms:W3CDTF">2026-10-12T07:24:00Z</dcterms:modified>
</cp:coreProperties>
</file>