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A42" w:rsidRDefault="00632A42" w:rsidP="00632A4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32A42" w:rsidRPr="000D78DF" w:rsidRDefault="00632A42" w:rsidP="00632A4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D78DF">
        <w:rPr>
          <w:rFonts w:ascii="Times New Roman" w:hAnsi="Times New Roman"/>
          <w:b/>
          <w:sz w:val="28"/>
          <w:szCs w:val="28"/>
        </w:rPr>
        <w:t>Сравнительная таблица</w:t>
      </w:r>
    </w:p>
    <w:p w:rsidR="00897EEF" w:rsidRDefault="00632A42" w:rsidP="00632A4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B3E00">
        <w:rPr>
          <w:rFonts w:ascii="Times New Roman" w:hAnsi="Times New Roman"/>
          <w:b/>
          <w:sz w:val="28"/>
          <w:szCs w:val="28"/>
        </w:rPr>
        <w:t xml:space="preserve">к проекту </w:t>
      </w:r>
      <w:r w:rsidR="00156C27">
        <w:rPr>
          <w:rFonts w:ascii="Times New Roman" w:hAnsi="Times New Roman"/>
          <w:b/>
          <w:sz w:val="28"/>
          <w:szCs w:val="28"/>
        </w:rPr>
        <w:t>решения</w:t>
      </w:r>
      <w:r w:rsidR="0008011D">
        <w:rPr>
          <w:rFonts w:ascii="Times New Roman" w:hAnsi="Times New Roman"/>
          <w:b/>
          <w:sz w:val="28"/>
          <w:szCs w:val="28"/>
        </w:rPr>
        <w:t xml:space="preserve"> «О </w:t>
      </w:r>
      <w:r>
        <w:rPr>
          <w:rFonts w:ascii="Times New Roman" w:hAnsi="Times New Roman"/>
          <w:b/>
          <w:sz w:val="28"/>
          <w:szCs w:val="28"/>
        </w:rPr>
        <w:t>внесении изменения</w:t>
      </w:r>
      <w:r w:rsidRPr="00AB3E00">
        <w:rPr>
          <w:rFonts w:ascii="Times New Roman" w:hAnsi="Times New Roman"/>
          <w:b/>
          <w:sz w:val="28"/>
          <w:szCs w:val="28"/>
        </w:rPr>
        <w:t xml:space="preserve"> 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решение</w:t>
      </w:r>
      <w:r w:rsidR="00575279" w:rsidRPr="00575279">
        <w:rPr>
          <w:rFonts w:ascii="Times New Roman" w:hAnsi="Times New Roman"/>
          <w:b/>
          <w:sz w:val="28"/>
          <w:szCs w:val="28"/>
        </w:rPr>
        <w:t xml:space="preserve"> </w:t>
      </w:r>
      <w:r w:rsidR="00575279">
        <w:rPr>
          <w:rFonts w:ascii="Times New Roman" w:hAnsi="Times New Roman"/>
          <w:b/>
          <w:sz w:val="28"/>
          <w:szCs w:val="28"/>
        </w:rPr>
        <w:t>маслихата</w:t>
      </w:r>
      <w:r w:rsidR="00575279" w:rsidRPr="00575279">
        <w:rPr>
          <w:rFonts w:ascii="Times New Roman" w:hAnsi="Times New Roman"/>
          <w:b/>
          <w:sz w:val="28"/>
          <w:szCs w:val="28"/>
        </w:rPr>
        <w:t xml:space="preserve"> </w:t>
      </w:r>
      <w:r w:rsidR="00575279">
        <w:rPr>
          <w:rFonts w:ascii="Times New Roman" w:hAnsi="Times New Roman"/>
          <w:b/>
          <w:sz w:val="28"/>
          <w:szCs w:val="28"/>
        </w:rPr>
        <w:t>района</w:t>
      </w:r>
      <w:r w:rsidR="00575279" w:rsidRPr="00575279">
        <w:rPr>
          <w:rFonts w:ascii="Times New Roman" w:hAnsi="Times New Roman"/>
          <w:b/>
          <w:sz w:val="28"/>
          <w:szCs w:val="28"/>
        </w:rPr>
        <w:t xml:space="preserve"> </w:t>
      </w:r>
      <w:r w:rsidRPr="00AB3E00">
        <w:rPr>
          <w:rFonts w:ascii="Times New Roman" w:hAnsi="Times New Roman"/>
          <w:b/>
          <w:sz w:val="28"/>
          <w:szCs w:val="28"/>
        </w:rPr>
        <w:t>имени Габита Мусрепова</w:t>
      </w:r>
    </w:p>
    <w:p w:rsidR="00897EEF" w:rsidRDefault="00E9128F" w:rsidP="00632A4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>от 2</w:t>
      </w:r>
      <w:r w:rsidR="00953A18">
        <w:rPr>
          <w:rFonts w:ascii="Times New Roman" w:hAnsi="Times New Roman"/>
          <w:b/>
          <w:sz w:val="28"/>
          <w:szCs w:val="28"/>
        </w:rPr>
        <w:t>4</w:t>
      </w:r>
      <w:r w:rsidR="00575279" w:rsidRPr="00575279">
        <w:rPr>
          <w:rFonts w:ascii="Times New Roman" w:hAnsi="Times New Roman"/>
          <w:b/>
          <w:sz w:val="28"/>
          <w:szCs w:val="28"/>
        </w:rPr>
        <w:t xml:space="preserve"> </w:t>
      </w:r>
      <w:r w:rsidR="00B71E20">
        <w:rPr>
          <w:rFonts w:ascii="Times New Roman" w:hAnsi="Times New Roman"/>
          <w:b/>
          <w:sz w:val="28"/>
          <w:szCs w:val="28"/>
        </w:rPr>
        <w:t>декабря</w:t>
      </w:r>
      <w:r w:rsidR="00B82674">
        <w:rPr>
          <w:rFonts w:ascii="Times New Roman" w:hAnsi="Times New Roman"/>
          <w:b/>
          <w:sz w:val="28"/>
          <w:szCs w:val="28"/>
        </w:rPr>
        <w:t xml:space="preserve"> 202</w:t>
      </w:r>
      <w:r w:rsidR="00953A18">
        <w:rPr>
          <w:rFonts w:ascii="Times New Roman" w:hAnsi="Times New Roman"/>
          <w:b/>
          <w:sz w:val="28"/>
          <w:szCs w:val="28"/>
        </w:rPr>
        <w:t>5</w:t>
      </w:r>
      <w:r w:rsidR="00632A42" w:rsidRPr="00AB3E00">
        <w:rPr>
          <w:rFonts w:ascii="Times New Roman" w:hAnsi="Times New Roman"/>
          <w:b/>
          <w:sz w:val="28"/>
          <w:szCs w:val="28"/>
        </w:rPr>
        <w:t xml:space="preserve"> года № </w:t>
      </w:r>
      <w:r w:rsidR="00953A18">
        <w:rPr>
          <w:rFonts w:ascii="Times New Roman" w:hAnsi="Times New Roman"/>
          <w:b/>
          <w:sz w:val="28"/>
          <w:szCs w:val="28"/>
        </w:rPr>
        <w:t>36</w:t>
      </w:r>
      <w:r w:rsidR="00632A42">
        <w:rPr>
          <w:rFonts w:ascii="Times New Roman" w:hAnsi="Times New Roman"/>
          <w:b/>
          <w:sz w:val="28"/>
          <w:szCs w:val="28"/>
          <w:lang w:val="kk-KZ"/>
        </w:rPr>
        <w:t>-11</w:t>
      </w:r>
      <w:r w:rsidR="00632A42" w:rsidRPr="00AB3E00">
        <w:rPr>
          <w:rFonts w:ascii="Times New Roman" w:hAnsi="Times New Roman"/>
          <w:b/>
          <w:sz w:val="28"/>
          <w:szCs w:val="28"/>
        </w:rPr>
        <w:t xml:space="preserve"> «О</w:t>
      </w:r>
      <w:r w:rsidR="00B71E20">
        <w:rPr>
          <w:rFonts w:ascii="Times New Roman" w:hAnsi="Times New Roman"/>
          <w:b/>
          <w:sz w:val="28"/>
          <w:szCs w:val="28"/>
        </w:rPr>
        <w:t>б утверждении бюджета</w:t>
      </w:r>
      <w:r w:rsidR="00A11FE4">
        <w:rPr>
          <w:rFonts w:ascii="Times New Roman" w:hAnsi="Times New Roman"/>
          <w:b/>
          <w:sz w:val="28"/>
          <w:szCs w:val="28"/>
        </w:rPr>
        <w:t xml:space="preserve"> </w:t>
      </w:r>
      <w:r w:rsidR="00632A42" w:rsidRPr="00301E90">
        <w:rPr>
          <w:rFonts w:ascii="Times New Roman" w:hAnsi="Times New Roman"/>
          <w:b/>
          <w:sz w:val="28"/>
          <w:szCs w:val="28"/>
        </w:rPr>
        <w:t>Рузаев</w:t>
      </w:r>
      <w:r w:rsidR="00632A42">
        <w:rPr>
          <w:rFonts w:ascii="Times New Roman" w:hAnsi="Times New Roman"/>
          <w:b/>
          <w:sz w:val="28"/>
          <w:szCs w:val="28"/>
          <w:lang w:val="kk-KZ"/>
        </w:rPr>
        <w:t>ского</w:t>
      </w:r>
      <w:r w:rsidR="00632A42" w:rsidRPr="00AB3E00">
        <w:rPr>
          <w:rFonts w:ascii="Times New Roman" w:hAnsi="Times New Roman"/>
          <w:b/>
          <w:sz w:val="28"/>
          <w:szCs w:val="28"/>
        </w:rPr>
        <w:t xml:space="preserve"> сельского округа </w:t>
      </w:r>
    </w:p>
    <w:p w:rsidR="00632A42" w:rsidRPr="00897EEF" w:rsidRDefault="00632A42" w:rsidP="00897EE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AB3E00">
        <w:rPr>
          <w:rFonts w:ascii="Times New Roman" w:hAnsi="Times New Roman"/>
          <w:b/>
          <w:sz w:val="28"/>
          <w:szCs w:val="28"/>
        </w:rPr>
        <w:t>района имени</w:t>
      </w:r>
      <w:r w:rsidR="00575279" w:rsidRPr="00575279">
        <w:rPr>
          <w:rFonts w:ascii="Times New Roman" w:hAnsi="Times New Roman"/>
          <w:b/>
          <w:sz w:val="28"/>
          <w:szCs w:val="28"/>
        </w:rPr>
        <w:t xml:space="preserve"> </w:t>
      </w:r>
      <w:r w:rsidRPr="00AB3E00">
        <w:rPr>
          <w:rFonts w:ascii="Times New Roman" w:hAnsi="Times New Roman"/>
          <w:b/>
          <w:sz w:val="28"/>
          <w:szCs w:val="28"/>
        </w:rPr>
        <w:t>Габита Мусрепова</w:t>
      </w:r>
      <w:r w:rsidR="00575279">
        <w:rPr>
          <w:rFonts w:ascii="Times New Roman" w:hAnsi="Times New Roman"/>
          <w:b/>
          <w:sz w:val="28"/>
          <w:szCs w:val="28"/>
        </w:rPr>
        <w:t xml:space="preserve"> Северо-Казахстанской области </w:t>
      </w: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B82674">
        <w:rPr>
          <w:rFonts w:ascii="Times New Roman" w:hAnsi="Times New Roman"/>
          <w:b/>
          <w:sz w:val="28"/>
          <w:szCs w:val="28"/>
        </w:rPr>
        <w:t>202</w:t>
      </w:r>
      <w:r w:rsidR="00953A18">
        <w:rPr>
          <w:rFonts w:ascii="Times New Roman" w:hAnsi="Times New Roman"/>
          <w:b/>
          <w:sz w:val="28"/>
          <w:szCs w:val="28"/>
        </w:rPr>
        <w:t>6</w:t>
      </w:r>
      <w:r w:rsidRPr="00AB3E00">
        <w:rPr>
          <w:rFonts w:ascii="Times New Roman" w:hAnsi="Times New Roman"/>
          <w:b/>
          <w:sz w:val="28"/>
          <w:szCs w:val="28"/>
        </w:rPr>
        <w:t>-</w:t>
      </w:r>
      <w:r w:rsidRPr="00AB3E00">
        <w:rPr>
          <w:rFonts w:ascii="Times New Roman" w:hAnsi="Times New Roman"/>
          <w:b/>
          <w:sz w:val="28"/>
          <w:szCs w:val="28"/>
          <w:lang w:val="kk-KZ"/>
        </w:rPr>
        <w:t>20</w:t>
      </w:r>
      <w:r w:rsidR="003D776F">
        <w:rPr>
          <w:rFonts w:ascii="Times New Roman" w:hAnsi="Times New Roman"/>
          <w:b/>
          <w:sz w:val="28"/>
          <w:szCs w:val="28"/>
          <w:lang w:val="kk-KZ"/>
        </w:rPr>
        <w:t>2</w:t>
      </w:r>
      <w:r w:rsidR="00953A18">
        <w:rPr>
          <w:rFonts w:ascii="Times New Roman" w:hAnsi="Times New Roman"/>
          <w:b/>
          <w:sz w:val="28"/>
          <w:szCs w:val="28"/>
        </w:rPr>
        <w:t>8</w:t>
      </w:r>
      <w:r w:rsidRPr="00AB3E00">
        <w:rPr>
          <w:rFonts w:ascii="Times New Roman" w:hAnsi="Times New Roman"/>
          <w:b/>
          <w:sz w:val="28"/>
          <w:szCs w:val="28"/>
        </w:rPr>
        <w:t xml:space="preserve"> год</w:t>
      </w:r>
      <w:r w:rsidRPr="00AB3E00">
        <w:rPr>
          <w:rFonts w:ascii="Times New Roman" w:hAnsi="Times New Roman"/>
          <w:b/>
          <w:sz w:val="28"/>
          <w:szCs w:val="28"/>
          <w:lang w:val="kk-KZ"/>
        </w:rPr>
        <w:t>ы»</w:t>
      </w:r>
    </w:p>
    <w:p w:rsidR="00632A42" w:rsidRDefault="00632A42" w:rsidP="00632A4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32A42" w:rsidRPr="00AB3E00" w:rsidRDefault="00632A42" w:rsidP="00632A4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8"/>
        <w:gridCol w:w="373"/>
        <w:gridCol w:w="1470"/>
        <w:gridCol w:w="1701"/>
        <w:gridCol w:w="3544"/>
        <w:gridCol w:w="1134"/>
        <w:gridCol w:w="1013"/>
        <w:gridCol w:w="1397"/>
        <w:gridCol w:w="1701"/>
        <w:gridCol w:w="2268"/>
      </w:tblGrid>
      <w:tr w:rsidR="00632A42" w:rsidRPr="000D78DF" w:rsidTr="00790230">
        <w:trPr>
          <w:tblHeader/>
        </w:trPr>
        <w:tc>
          <w:tcPr>
            <w:tcW w:w="481" w:type="dxa"/>
            <w:gridSpan w:val="2"/>
            <w:vAlign w:val="center"/>
          </w:tcPr>
          <w:p w:rsidR="00632A42" w:rsidRPr="000D78DF" w:rsidRDefault="00632A42" w:rsidP="004B0D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78DF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70" w:type="dxa"/>
          </w:tcPr>
          <w:p w:rsidR="00632A42" w:rsidRPr="000D78DF" w:rsidRDefault="00632A42" w:rsidP="004B0D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78DF">
              <w:rPr>
                <w:rFonts w:ascii="Times New Roman" w:hAnsi="Times New Roman"/>
                <w:b/>
                <w:sz w:val="24"/>
                <w:szCs w:val="24"/>
              </w:rPr>
              <w:t>Структурный элемент</w:t>
            </w:r>
          </w:p>
        </w:tc>
        <w:tc>
          <w:tcPr>
            <w:tcW w:w="5245" w:type="dxa"/>
            <w:gridSpan w:val="2"/>
            <w:vAlign w:val="center"/>
          </w:tcPr>
          <w:p w:rsidR="00632A42" w:rsidRPr="000D78DF" w:rsidRDefault="00BC2E40" w:rsidP="004B0D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Прежняя</w:t>
            </w:r>
            <w:r w:rsidR="00632A42" w:rsidRPr="000D78DF">
              <w:rPr>
                <w:rFonts w:ascii="Times New Roman" w:hAnsi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5245" w:type="dxa"/>
            <w:gridSpan w:val="4"/>
            <w:vAlign w:val="center"/>
          </w:tcPr>
          <w:p w:rsidR="00632A42" w:rsidRPr="000D78DF" w:rsidRDefault="00BC2E40" w:rsidP="004B0D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Новая</w:t>
            </w:r>
            <w:r w:rsidR="00632A42" w:rsidRPr="000D78DF">
              <w:rPr>
                <w:rFonts w:ascii="Times New Roman" w:hAnsi="Times New Roman"/>
                <w:b/>
                <w:sz w:val="24"/>
                <w:szCs w:val="24"/>
              </w:rPr>
              <w:t xml:space="preserve"> редакция</w:t>
            </w:r>
          </w:p>
        </w:tc>
        <w:tc>
          <w:tcPr>
            <w:tcW w:w="2268" w:type="dxa"/>
            <w:vAlign w:val="center"/>
          </w:tcPr>
          <w:p w:rsidR="00632A42" w:rsidRPr="000D78DF" w:rsidRDefault="00632A42" w:rsidP="004B0D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D78DF">
              <w:rPr>
                <w:rFonts w:ascii="Times New Roman" w:hAnsi="Times New Roman"/>
                <w:b/>
                <w:sz w:val="24"/>
                <w:szCs w:val="24"/>
              </w:rPr>
              <w:t>Обоснование</w:t>
            </w:r>
          </w:p>
        </w:tc>
      </w:tr>
      <w:tr w:rsidR="00632A42" w:rsidRPr="000D78DF" w:rsidTr="00790230">
        <w:tc>
          <w:tcPr>
            <w:tcW w:w="481" w:type="dxa"/>
            <w:gridSpan w:val="2"/>
          </w:tcPr>
          <w:p w:rsidR="00632A42" w:rsidRDefault="00632A42" w:rsidP="004B0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32A42" w:rsidRPr="000D78DF" w:rsidRDefault="00632A42" w:rsidP="004B0D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78D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70" w:type="dxa"/>
          </w:tcPr>
          <w:p w:rsidR="00632A42" w:rsidRDefault="00632A42" w:rsidP="004B0D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2A42" w:rsidRPr="000D78DF" w:rsidRDefault="00632A42" w:rsidP="004B0D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>Пункт 1</w:t>
            </w:r>
          </w:p>
        </w:tc>
        <w:tc>
          <w:tcPr>
            <w:tcW w:w="5245" w:type="dxa"/>
            <w:gridSpan w:val="2"/>
          </w:tcPr>
          <w:p w:rsidR="00B625ED" w:rsidRDefault="00B625ED" w:rsidP="00B625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B625ED" w:rsidRDefault="00B625ED" w:rsidP="00B625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«1. Утвердить бюджет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Рузаевского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сельского округа района имени Габита Мусрепова Северо-Казахстанской области  на 2026-2028 годы согласно приложениям 1, 2 и 3 соответственно, в том числе на 2026 год в следующих объемах:  </w:t>
            </w:r>
          </w:p>
          <w:p w:rsidR="00B625ED" w:rsidRDefault="00B625ED" w:rsidP="00B625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1) доходы – </w:t>
            </w:r>
            <w:r>
              <w:rPr>
                <w:rFonts w:ascii="Times New Roman" w:eastAsia="Times New Roman" w:hAnsi="Times New Roman"/>
                <w:lang w:val="kk-KZ" w:eastAsia="ru-RU"/>
              </w:rPr>
              <w:t>193 587</w:t>
            </w:r>
            <w:r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тысяч </w:t>
            </w:r>
            <w:r w:rsidR="00667265" w:rsidRPr="00691761">
              <w:rPr>
                <w:rFonts w:ascii="Times New Roman" w:hAnsi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625ED" w:rsidRDefault="00B625ED" w:rsidP="00B625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налоговым поступлениям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62 914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 w:rsidR="00667265" w:rsidRPr="00691761">
              <w:rPr>
                <w:rFonts w:ascii="Times New Roman" w:hAnsi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25ED" w:rsidRDefault="00B625ED" w:rsidP="00B625ED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неналоговым поступлениям –  53 тысяч </w:t>
            </w:r>
            <w:r w:rsidR="00667265" w:rsidRPr="00691761">
              <w:rPr>
                <w:rFonts w:ascii="Times New Roman" w:hAnsi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25ED" w:rsidRDefault="00B625ED" w:rsidP="00B625ED">
            <w:pPr>
              <w:spacing w:after="0"/>
              <w:ind w:right="-2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поступления от продажи основного капитала – </w:t>
            </w:r>
          </w:p>
          <w:p w:rsidR="00B625ED" w:rsidRDefault="00B625ED" w:rsidP="00B625ED">
            <w:pPr>
              <w:spacing w:after="0"/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9 084 тысяча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25ED" w:rsidRDefault="00B625ED" w:rsidP="00B625ED">
            <w:pPr>
              <w:spacing w:after="0"/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поступления трансфертов –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120 536</w:t>
            </w:r>
            <w:r>
              <w:rPr>
                <w:rFonts w:eastAsia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затраты –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193 926,5 </w:t>
            </w:r>
            <w:r>
              <w:rPr>
                <w:rFonts w:ascii="Times New Roman" w:hAnsi="Times New Roman" w:cs="Times New Roman"/>
              </w:rPr>
              <w:t>тысячи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чистое бюджетное кредитование –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бюджетные кредиты – 0,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погашение бюджетных кредитов – 0;  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 сальдо по операциям с финансовыми активами – 0, в том числе: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финансовых активов  – 0;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поступления от продажи финансовых активов-0;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5) дефицит (профицит) бюджета –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-339,5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B625ED" w:rsidRDefault="00B625ED" w:rsidP="00B625ED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6) финансирование дефицита (использование профицита) бюджета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339,5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625ED" w:rsidRDefault="00B625ED" w:rsidP="00B625ED">
            <w:pPr>
              <w:spacing w:after="0" w:line="240" w:lineRule="auto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поступление займов – 0;</w:t>
            </w:r>
          </w:p>
          <w:p w:rsidR="00B625ED" w:rsidRDefault="00B625ED" w:rsidP="00B625ED">
            <w:pPr>
              <w:spacing w:after="0" w:line="240" w:lineRule="auto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погашение займов  –  0;</w:t>
            </w:r>
          </w:p>
          <w:p w:rsidR="00632A42" w:rsidRPr="000D78DF" w:rsidRDefault="00B625ED" w:rsidP="00B625ED">
            <w:pPr>
              <w:spacing w:after="0" w:line="240" w:lineRule="auto"/>
              <w:ind w:firstLine="1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используемые остатки бюджетных средств –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339,5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</w:p>
        </w:tc>
        <w:tc>
          <w:tcPr>
            <w:tcW w:w="5245" w:type="dxa"/>
            <w:gridSpan w:val="4"/>
          </w:tcPr>
          <w:p w:rsidR="00632A42" w:rsidRDefault="00632A42" w:rsidP="004B0D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632A42" w:rsidRPr="00A3539C" w:rsidRDefault="00632A42" w:rsidP="004B0D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B3E00">
              <w:rPr>
                <w:rFonts w:ascii="Times New Roman" w:hAnsi="Times New Roman"/>
                <w:sz w:val="24"/>
                <w:szCs w:val="24"/>
              </w:rPr>
              <w:t xml:space="preserve">«1. Утвердить бюджет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Рузаевского </w:t>
            </w:r>
            <w:r w:rsidR="00575279">
              <w:rPr>
                <w:rFonts w:ascii="Times New Roman" w:hAnsi="Times New Roman"/>
                <w:sz w:val="24"/>
                <w:szCs w:val="24"/>
              </w:rPr>
              <w:t xml:space="preserve">сельского округа района </w:t>
            </w:r>
            <w:r w:rsidRPr="00AB3E00">
              <w:rPr>
                <w:rFonts w:ascii="Times New Roman" w:hAnsi="Times New Roman"/>
                <w:sz w:val="24"/>
                <w:szCs w:val="24"/>
              </w:rPr>
              <w:t>имени</w:t>
            </w:r>
            <w:r w:rsidR="0057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3E00">
              <w:rPr>
                <w:rFonts w:ascii="Times New Roman" w:hAnsi="Times New Roman"/>
                <w:sz w:val="24"/>
                <w:szCs w:val="24"/>
              </w:rPr>
              <w:t>Габита Мусрепова</w:t>
            </w:r>
            <w:r w:rsidR="00575279" w:rsidRPr="00575279">
              <w:rPr>
                <w:rFonts w:ascii="Times New Roman" w:hAnsi="Times New Roman"/>
                <w:sz w:val="24"/>
                <w:szCs w:val="24"/>
              </w:rPr>
              <w:t xml:space="preserve"> Северо-Казахстанской области</w:t>
            </w:r>
            <w:r w:rsidR="00575279">
              <w:rPr>
                <w:rFonts w:ascii="Times New Roman" w:hAnsi="Times New Roman"/>
                <w:sz w:val="24"/>
                <w:szCs w:val="24"/>
              </w:rPr>
              <w:t xml:space="preserve">  на </w:t>
            </w:r>
            <w:r w:rsidR="002D05C0">
              <w:rPr>
                <w:rFonts w:ascii="Times New Roman" w:hAnsi="Times New Roman"/>
                <w:sz w:val="24"/>
                <w:szCs w:val="24"/>
              </w:rPr>
              <w:t>202</w:t>
            </w:r>
            <w:r w:rsidR="00953A18">
              <w:rPr>
                <w:rFonts w:ascii="Times New Roman" w:hAnsi="Times New Roman"/>
                <w:sz w:val="24"/>
                <w:szCs w:val="24"/>
              </w:rPr>
              <w:t>6</w:t>
            </w:r>
            <w:r w:rsidR="0045218D">
              <w:rPr>
                <w:rFonts w:ascii="Times New Roman" w:hAnsi="Times New Roman"/>
                <w:sz w:val="24"/>
                <w:szCs w:val="24"/>
              </w:rPr>
              <w:t>-202</w:t>
            </w:r>
            <w:r w:rsidR="00953A18">
              <w:rPr>
                <w:rFonts w:ascii="Times New Roman" w:hAnsi="Times New Roman"/>
                <w:sz w:val="24"/>
                <w:szCs w:val="24"/>
              </w:rPr>
              <w:t>8</w:t>
            </w:r>
            <w:r w:rsidRPr="00AB3E00">
              <w:rPr>
                <w:rFonts w:ascii="Times New Roman" w:hAnsi="Times New Roman"/>
                <w:sz w:val="24"/>
                <w:szCs w:val="24"/>
              </w:rPr>
              <w:t xml:space="preserve"> годы согласно </w:t>
            </w:r>
            <w:r w:rsidRPr="00A3539C">
              <w:rPr>
                <w:rFonts w:ascii="Times New Roman" w:hAnsi="Times New Roman"/>
                <w:sz w:val="24"/>
                <w:szCs w:val="24"/>
              </w:rPr>
              <w:t>приложениям 1, 2 и 3 со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395247">
              <w:rPr>
                <w:rFonts w:ascii="Times New Roman" w:hAnsi="Times New Roman"/>
                <w:sz w:val="24"/>
                <w:szCs w:val="24"/>
              </w:rPr>
              <w:t>тветственно, в том числе на 202</w:t>
            </w:r>
            <w:r w:rsidR="00953A18">
              <w:rPr>
                <w:rFonts w:ascii="Times New Roman" w:hAnsi="Times New Roman"/>
                <w:sz w:val="24"/>
                <w:szCs w:val="24"/>
              </w:rPr>
              <w:t>6</w:t>
            </w:r>
            <w:r w:rsidRPr="00A3539C">
              <w:rPr>
                <w:rFonts w:ascii="Times New Roman" w:hAnsi="Times New Roman"/>
                <w:sz w:val="24"/>
                <w:szCs w:val="24"/>
              </w:rPr>
              <w:t xml:space="preserve"> год в следующих объемах:  </w:t>
            </w:r>
          </w:p>
          <w:p w:rsidR="00632A42" w:rsidRPr="00B625ED" w:rsidRDefault="00632A42" w:rsidP="004B0DA9">
            <w:pPr>
              <w:pStyle w:val="a3"/>
              <w:rPr>
                <w:rFonts w:ascii="Times New Roman" w:hAnsi="Times New Roman"/>
              </w:rPr>
            </w:pPr>
            <w:r w:rsidRPr="00A3539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B625ED">
              <w:rPr>
                <w:rFonts w:ascii="Times New Roman" w:hAnsi="Times New Roman"/>
              </w:rPr>
              <w:t xml:space="preserve">1) доходы – </w:t>
            </w:r>
            <w:r w:rsidR="00B625ED" w:rsidRPr="00B625ED">
              <w:rPr>
                <w:rFonts w:ascii="Times New Roman" w:hAnsi="Times New Roman"/>
                <w:lang w:val="kk-KZ"/>
              </w:rPr>
              <w:t>21</w:t>
            </w:r>
            <w:r w:rsidR="00B625ED" w:rsidRPr="00B625ED">
              <w:rPr>
                <w:rFonts w:ascii="Times New Roman" w:hAnsi="Times New Roman"/>
              </w:rPr>
              <w:t>9</w:t>
            </w:r>
            <w:r w:rsidR="00B625ED" w:rsidRPr="00B625ED">
              <w:rPr>
                <w:rFonts w:ascii="Times New Roman" w:hAnsi="Times New Roman"/>
                <w:lang w:val="kk-KZ"/>
              </w:rPr>
              <w:t xml:space="preserve"> 278 </w:t>
            </w:r>
            <w:r w:rsidRPr="00B625ED">
              <w:rPr>
                <w:rFonts w:ascii="Times New Roman" w:hAnsi="Times New Roman"/>
              </w:rPr>
              <w:t xml:space="preserve">тысяч </w:t>
            </w:r>
            <w:r w:rsidR="00667265" w:rsidRPr="00691761">
              <w:rPr>
                <w:rFonts w:ascii="Times New Roman" w:hAnsi="Times New Roman"/>
                <w:sz w:val="24"/>
                <w:szCs w:val="24"/>
                <w:lang w:val="kk-KZ"/>
              </w:rPr>
              <w:t>теңге</w:t>
            </w:r>
            <w:r w:rsidRPr="00B625ED">
              <w:rPr>
                <w:rFonts w:ascii="Times New Roman" w:hAnsi="Times New Roman"/>
              </w:rPr>
              <w:t>:</w:t>
            </w:r>
          </w:p>
          <w:p w:rsidR="00632A42" w:rsidRPr="00B625ED" w:rsidRDefault="00632A42" w:rsidP="004B0DA9">
            <w:pPr>
              <w:pStyle w:val="a3"/>
              <w:rPr>
                <w:rFonts w:ascii="Times New Roman" w:hAnsi="Times New Roman"/>
              </w:rPr>
            </w:pPr>
            <w:r w:rsidRPr="00B625ED">
              <w:rPr>
                <w:rFonts w:ascii="Times New Roman" w:hAnsi="Times New Roman"/>
              </w:rPr>
              <w:t xml:space="preserve">налоговым поступлениям – </w:t>
            </w:r>
            <w:r w:rsidR="00B625ED" w:rsidRPr="00B625ED">
              <w:rPr>
                <w:rFonts w:ascii="Times New Roman" w:hAnsi="Times New Roman"/>
              </w:rPr>
              <w:t xml:space="preserve">64 914 </w:t>
            </w:r>
            <w:r w:rsidRPr="00B625ED">
              <w:rPr>
                <w:rFonts w:ascii="Times New Roman" w:hAnsi="Times New Roman"/>
              </w:rPr>
              <w:t xml:space="preserve">тысяч </w:t>
            </w:r>
            <w:r w:rsidR="00667265" w:rsidRPr="00691761">
              <w:rPr>
                <w:rFonts w:ascii="Times New Roman" w:hAnsi="Times New Roman"/>
                <w:sz w:val="24"/>
                <w:szCs w:val="24"/>
                <w:lang w:val="kk-KZ"/>
              </w:rPr>
              <w:t>теңге</w:t>
            </w:r>
            <w:r w:rsidRPr="00B625ED">
              <w:rPr>
                <w:rFonts w:ascii="Times New Roman" w:hAnsi="Times New Roman"/>
              </w:rPr>
              <w:t>;</w:t>
            </w:r>
          </w:p>
          <w:p w:rsidR="00632A42" w:rsidRPr="00B625ED" w:rsidRDefault="00B952A0" w:rsidP="004B0DA9">
            <w:pPr>
              <w:pStyle w:val="a3"/>
              <w:rPr>
                <w:rFonts w:ascii="Times New Roman" w:hAnsi="Times New Roman"/>
              </w:rPr>
            </w:pPr>
            <w:r w:rsidRPr="00B625ED">
              <w:rPr>
                <w:rFonts w:ascii="Times New Roman" w:hAnsi="Times New Roman"/>
              </w:rPr>
              <w:t xml:space="preserve">неналоговым поступлениям – </w:t>
            </w:r>
            <w:r w:rsidR="00145577" w:rsidRPr="00B625ED">
              <w:rPr>
                <w:rFonts w:ascii="Times New Roman" w:hAnsi="Times New Roman"/>
              </w:rPr>
              <w:t xml:space="preserve"> </w:t>
            </w:r>
            <w:r w:rsidR="00953A18" w:rsidRPr="00B625ED">
              <w:rPr>
                <w:rFonts w:ascii="Times New Roman" w:hAnsi="Times New Roman"/>
              </w:rPr>
              <w:t>53</w:t>
            </w:r>
            <w:r w:rsidRPr="00B625ED">
              <w:rPr>
                <w:rFonts w:ascii="Times New Roman" w:hAnsi="Times New Roman"/>
              </w:rPr>
              <w:t xml:space="preserve"> тысяч </w:t>
            </w:r>
            <w:r w:rsidR="00667265" w:rsidRPr="00691761">
              <w:rPr>
                <w:rFonts w:ascii="Times New Roman" w:hAnsi="Times New Roman"/>
                <w:sz w:val="24"/>
                <w:szCs w:val="24"/>
                <w:lang w:val="kk-KZ"/>
              </w:rPr>
              <w:t>теңге</w:t>
            </w:r>
            <w:r w:rsidR="00632A42" w:rsidRPr="00B625ED">
              <w:rPr>
                <w:rFonts w:ascii="Times New Roman" w:hAnsi="Times New Roman"/>
              </w:rPr>
              <w:t>;</w:t>
            </w:r>
          </w:p>
          <w:p w:rsidR="00DF04F3" w:rsidRPr="00B625ED" w:rsidRDefault="00632A42" w:rsidP="0008011D">
            <w:pPr>
              <w:spacing w:after="0"/>
              <w:ind w:right="-2"/>
              <w:rPr>
                <w:rFonts w:ascii="Times New Roman" w:hAnsi="Times New Roman" w:cs="Times New Roman"/>
                <w:lang w:val="kk-KZ"/>
              </w:rPr>
            </w:pPr>
            <w:r w:rsidRPr="00B625ED">
              <w:rPr>
                <w:rFonts w:ascii="Times New Roman" w:hAnsi="Times New Roman" w:cs="Times New Roman"/>
              </w:rPr>
              <w:t xml:space="preserve">поступления от продажи основного капитала </w:t>
            </w:r>
            <w:r w:rsidR="00497A1F" w:rsidRPr="00B625ED">
              <w:rPr>
                <w:rFonts w:ascii="Times New Roman" w:hAnsi="Times New Roman" w:cs="Times New Roman"/>
              </w:rPr>
              <w:t>–</w:t>
            </w:r>
            <w:r w:rsidR="00575279" w:rsidRPr="00B625ED">
              <w:rPr>
                <w:rFonts w:ascii="Times New Roman" w:hAnsi="Times New Roman" w:cs="Times New Roman"/>
              </w:rPr>
              <w:t xml:space="preserve"> </w:t>
            </w:r>
          </w:p>
          <w:p w:rsidR="00632A42" w:rsidRPr="00B625ED" w:rsidRDefault="00575279" w:rsidP="0008011D">
            <w:pPr>
              <w:spacing w:after="0"/>
              <w:ind w:right="-2"/>
              <w:rPr>
                <w:rFonts w:ascii="Times New Roman" w:hAnsi="Times New Roman" w:cs="Times New Roman"/>
              </w:rPr>
            </w:pPr>
            <w:r w:rsidRPr="00B625ED">
              <w:rPr>
                <w:rFonts w:ascii="Times New Roman" w:hAnsi="Times New Roman" w:cs="Times New Roman"/>
                <w:lang w:val="kk-KZ"/>
              </w:rPr>
              <w:t>9 0</w:t>
            </w:r>
            <w:r w:rsidR="00953A18" w:rsidRPr="00B625ED">
              <w:rPr>
                <w:rFonts w:ascii="Times New Roman" w:hAnsi="Times New Roman" w:cs="Times New Roman"/>
                <w:lang w:val="kk-KZ"/>
              </w:rPr>
              <w:t>84</w:t>
            </w:r>
            <w:r w:rsidR="00F526BE" w:rsidRPr="00B625E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497A1F" w:rsidRPr="00B625ED">
              <w:rPr>
                <w:rFonts w:ascii="Times New Roman" w:hAnsi="Times New Roman" w:cs="Times New Roman"/>
                <w:lang w:val="kk-KZ"/>
              </w:rPr>
              <w:t>тысяч</w:t>
            </w:r>
            <w:r w:rsidRPr="00B625ED">
              <w:rPr>
                <w:rFonts w:ascii="Times New Roman" w:hAnsi="Times New Roman" w:cs="Times New Roman"/>
                <w:lang w:val="kk-KZ"/>
              </w:rPr>
              <w:t>а</w:t>
            </w:r>
            <w:r w:rsidR="00497A1F" w:rsidRPr="00B625E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 w:rsidR="00632A42" w:rsidRPr="00B625ED">
              <w:rPr>
                <w:rFonts w:ascii="Times New Roman" w:hAnsi="Times New Roman" w:cs="Times New Roman"/>
              </w:rPr>
              <w:t>;</w:t>
            </w:r>
          </w:p>
          <w:p w:rsidR="00632A42" w:rsidRPr="00B625ED" w:rsidRDefault="00632A42" w:rsidP="0008011D">
            <w:pPr>
              <w:spacing w:after="0"/>
              <w:ind w:right="-2"/>
              <w:rPr>
                <w:rFonts w:ascii="Times New Roman" w:hAnsi="Times New Roman" w:cs="Times New Roman"/>
              </w:rPr>
            </w:pPr>
            <w:r w:rsidRPr="00B625ED">
              <w:rPr>
                <w:rFonts w:ascii="Times New Roman" w:hAnsi="Times New Roman" w:cs="Times New Roman"/>
              </w:rPr>
              <w:t xml:space="preserve">поступления трансфертов – </w:t>
            </w:r>
            <w:r w:rsidR="00B625ED" w:rsidRPr="00B625ED">
              <w:rPr>
                <w:rFonts w:ascii="Times New Roman" w:hAnsi="Times New Roman" w:cs="Times New Roman"/>
              </w:rPr>
              <w:t>145</w:t>
            </w:r>
            <w:r w:rsidR="00667265">
              <w:rPr>
                <w:rFonts w:ascii="Times New Roman" w:hAnsi="Times New Roman" w:cs="Times New Roman"/>
              </w:rPr>
              <w:t> </w:t>
            </w:r>
            <w:r w:rsidR="00B625ED" w:rsidRPr="00B625ED">
              <w:rPr>
                <w:rFonts w:ascii="Times New Roman" w:hAnsi="Times New Roman" w:cs="Times New Roman"/>
              </w:rPr>
              <w:t>227</w:t>
            </w:r>
            <w:r w:rsidR="00667265">
              <w:rPr>
                <w:rFonts w:ascii="Times New Roman" w:hAnsi="Times New Roman" w:cs="Times New Roman"/>
              </w:rPr>
              <w:t xml:space="preserve"> </w:t>
            </w:r>
            <w:r w:rsidRPr="00B625ED">
              <w:rPr>
                <w:rFonts w:ascii="Times New Roman" w:hAnsi="Times New Roman" w:cs="Times New Roman"/>
              </w:rPr>
              <w:t xml:space="preserve">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 w:rsidRPr="00B625ED">
              <w:rPr>
                <w:rFonts w:ascii="Times New Roman" w:hAnsi="Times New Roman" w:cs="Times New Roman"/>
              </w:rPr>
              <w:t xml:space="preserve">; </w:t>
            </w:r>
          </w:p>
          <w:p w:rsidR="00632A42" w:rsidRPr="000D78DF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B625ED">
              <w:rPr>
                <w:rFonts w:ascii="Times New Roman" w:hAnsi="Times New Roman" w:cs="Times New Roman"/>
              </w:rPr>
              <w:t>2) затраты</w:t>
            </w:r>
            <w:r w:rsidR="005B6C11" w:rsidRPr="00B625ED">
              <w:rPr>
                <w:rFonts w:ascii="Times New Roman" w:hAnsi="Times New Roman" w:cs="Times New Roman"/>
              </w:rPr>
              <w:t xml:space="preserve"> – </w:t>
            </w:r>
            <w:r w:rsidR="00B625ED" w:rsidRPr="00B625ED">
              <w:rPr>
                <w:rFonts w:ascii="Times New Roman" w:hAnsi="Times New Roman" w:cs="Times New Roman"/>
              </w:rPr>
              <w:t xml:space="preserve">219 617,5 </w:t>
            </w:r>
            <w:r w:rsidRPr="00B625ED">
              <w:rPr>
                <w:rFonts w:ascii="Times New Roman" w:hAnsi="Times New Roman" w:cs="Times New Roman"/>
              </w:rPr>
              <w:t>тысяч</w:t>
            </w:r>
            <w:r w:rsidR="0098306A" w:rsidRPr="00B625ED">
              <w:rPr>
                <w:rFonts w:ascii="Times New Roman" w:hAnsi="Times New Roman" w:cs="Times New Roman"/>
              </w:rPr>
              <w:t>и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632A42" w:rsidRPr="000D78DF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>3) чистое бюджетное кред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итование –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32A42" w:rsidRPr="000D78DF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 xml:space="preserve">бюджетные кредиты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>,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632A42" w:rsidRPr="000D78DF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 xml:space="preserve">погашение бюджетных кредитов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 xml:space="preserve">;  </w:t>
            </w:r>
          </w:p>
          <w:p w:rsidR="00632A42" w:rsidRPr="000D78DF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 xml:space="preserve">4) сальдо по операциям с финансовыми активами –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  <w:p w:rsidR="00632A42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>приобретение финансовых активов  – 0;</w:t>
            </w:r>
          </w:p>
          <w:p w:rsidR="00632A42" w:rsidRPr="000E4BD9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поступления от продажи финансовых активов-0;</w:t>
            </w:r>
          </w:p>
          <w:p w:rsidR="00816CC5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lastRenderedPageBreak/>
              <w:t>5) дефицит (профицит) бюджета –</w:t>
            </w:r>
          </w:p>
          <w:p w:rsidR="00632A42" w:rsidRPr="000D78DF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75279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BC0A95">
              <w:rPr>
                <w:rFonts w:ascii="Times New Roman" w:hAnsi="Times New Roman"/>
                <w:b/>
                <w:sz w:val="24"/>
                <w:szCs w:val="24"/>
              </w:rPr>
              <w:t>339,5</w:t>
            </w:r>
            <w:r w:rsidRPr="00A3539C"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2A42" w:rsidRPr="000D78DF" w:rsidRDefault="00632A42" w:rsidP="004B0DA9">
            <w:pPr>
              <w:spacing w:after="0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>6) финансирование дефицита (использование профицита) бюджета –</w:t>
            </w:r>
            <w:r w:rsidR="00575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C0A95">
              <w:rPr>
                <w:rFonts w:ascii="Times New Roman" w:hAnsi="Times New Roman"/>
                <w:b/>
                <w:sz w:val="24"/>
                <w:szCs w:val="24"/>
              </w:rPr>
              <w:t>339,5</w:t>
            </w:r>
            <w:r w:rsidRPr="00A3539C"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32A42" w:rsidRPr="000D78DF" w:rsidRDefault="00632A42" w:rsidP="004B0DA9">
            <w:pPr>
              <w:spacing w:after="0" w:line="240" w:lineRule="auto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 xml:space="preserve">поступление займов – </w:t>
            </w:r>
            <w:r w:rsidR="006F10C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32A42" w:rsidRPr="000D78DF" w:rsidRDefault="00632A42" w:rsidP="004B0DA9">
            <w:pPr>
              <w:spacing w:after="0" w:line="240" w:lineRule="auto"/>
              <w:ind w:right="-2" w:firstLine="176"/>
              <w:rPr>
                <w:rFonts w:ascii="Times New Roman" w:hAnsi="Times New Roman"/>
                <w:sz w:val="24"/>
                <w:szCs w:val="24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 xml:space="preserve">погашение займов  –  </w:t>
            </w:r>
            <w:r>
              <w:rPr>
                <w:rFonts w:ascii="Times New Roman" w:hAnsi="Times New Roman"/>
                <w:sz w:val="24"/>
                <w:szCs w:val="24"/>
              </w:rPr>
              <w:t>0;</w:t>
            </w:r>
          </w:p>
          <w:p w:rsidR="00632A42" w:rsidRPr="000D78DF" w:rsidRDefault="00632A42" w:rsidP="00DF04F3">
            <w:pPr>
              <w:spacing w:after="0" w:line="24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78DF">
              <w:rPr>
                <w:rFonts w:ascii="Times New Roman" w:hAnsi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/>
                <w:sz w:val="24"/>
                <w:szCs w:val="24"/>
              </w:rPr>
              <w:t>уемые ост</w:t>
            </w:r>
            <w:r w:rsidR="00497A1F">
              <w:rPr>
                <w:rFonts w:ascii="Times New Roman" w:hAnsi="Times New Roman"/>
                <w:sz w:val="24"/>
                <w:szCs w:val="24"/>
              </w:rPr>
              <w:t xml:space="preserve">атки бюджетных средств – </w:t>
            </w:r>
            <w:r w:rsidR="00BC0A95">
              <w:rPr>
                <w:rFonts w:ascii="Times New Roman" w:hAnsi="Times New Roman"/>
                <w:b/>
                <w:sz w:val="24"/>
                <w:szCs w:val="24"/>
              </w:rPr>
              <w:t>339,5</w:t>
            </w:r>
            <w:r w:rsidRPr="00A3539C">
              <w:rPr>
                <w:rFonts w:ascii="Times New Roman" w:hAnsi="Times New Roman"/>
                <w:sz w:val="24"/>
                <w:szCs w:val="24"/>
              </w:rPr>
              <w:t xml:space="preserve"> тысяч </w:t>
            </w:r>
            <w:r w:rsidR="00667265" w:rsidRPr="006917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теңге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="006F549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632A42" w:rsidRDefault="00632A42" w:rsidP="007902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32A42" w:rsidRDefault="00632A42" w:rsidP="007902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соответствии со статьей  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9-1 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 xml:space="preserve">Бюджетного кодекса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Республики 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 xml:space="preserve">Казахстан от 4 декабря 2008 года, </w:t>
            </w:r>
            <w:r>
              <w:rPr>
                <w:rFonts w:ascii="Times New Roman" w:hAnsi="Times New Roman"/>
                <w:sz w:val="24"/>
                <w:szCs w:val="24"/>
              </w:rPr>
              <w:t>подпунктом 1) пунктом 1 стат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ьи</w:t>
            </w:r>
            <w:r w:rsidR="0008011D">
              <w:rPr>
                <w:rFonts w:ascii="Times New Roman" w:hAnsi="Times New Roman"/>
                <w:sz w:val="24"/>
                <w:szCs w:val="24"/>
              </w:rPr>
              <w:t xml:space="preserve">  6 </w:t>
            </w:r>
            <w:r w:rsidR="00790230">
              <w:rPr>
                <w:rFonts w:ascii="Times New Roman" w:hAnsi="Times New Roman"/>
                <w:sz w:val="24"/>
                <w:szCs w:val="24"/>
              </w:rPr>
              <w:t xml:space="preserve">Закона Республики Казахстан </w:t>
            </w:r>
            <w:r w:rsidRPr="000D78DF">
              <w:rPr>
                <w:rFonts w:ascii="Times New Roman" w:hAnsi="Times New Roman"/>
                <w:sz w:val="24"/>
                <w:szCs w:val="24"/>
              </w:rPr>
              <w:t>23 января 2001 года                         «О местном государственном  управлении и самоуправлении в Республике Казахстан»</w:t>
            </w:r>
          </w:p>
          <w:p w:rsidR="00632A42" w:rsidRPr="00607E07" w:rsidRDefault="00632A42" w:rsidP="0079023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632A42" w:rsidRPr="00607E07" w:rsidRDefault="00632A42" w:rsidP="0079023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632A42" w:rsidRDefault="00632A42" w:rsidP="0079023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632A42" w:rsidRPr="00607E07" w:rsidRDefault="00632A42" w:rsidP="00790230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32A42" w:rsidRPr="00E02D99" w:rsidTr="007902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2"/>
          <w:wBefore w:w="108" w:type="dxa"/>
          <w:wAfter w:w="3969" w:type="dxa"/>
          <w:trHeight w:val="2505"/>
        </w:trPr>
        <w:tc>
          <w:tcPr>
            <w:tcW w:w="3544" w:type="dxa"/>
            <w:gridSpan w:val="3"/>
          </w:tcPr>
          <w:p w:rsidR="00632A42" w:rsidRPr="00C446BD" w:rsidRDefault="00632A42" w:rsidP="00DF04F3">
            <w:pPr>
              <w:tabs>
                <w:tab w:val="left" w:pos="3645"/>
              </w:tabs>
              <w:spacing w:after="0" w:line="240" w:lineRule="auto"/>
              <w:ind w:left="203" w:hanging="72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32A42" w:rsidRDefault="00632A42" w:rsidP="00DF04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2A42" w:rsidRDefault="00632A42" w:rsidP="00DF04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2A42" w:rsidRPr="00C446BD" w:rsidRDefault="00632A42" w:rsidP="00DF04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2A42" w:rsidRPr="00C446BD" w:rsidRDefault="00632A42" w:rsidP="00DF04F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2A42" w:rsidRPr="002D3E99" w:rsidRDefault="00632A42" w:rsidP="00DF04F3">
            <w:pPr>
              <w:tabs>
                <w:tab w:val="left" w:pos="364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46B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Аким </w:t>
            </w:r>
            <w:r w:rsidR="00897EE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Рузаевского </w:t>
            </w:r>
            <w:r w:rsidRPr="00C446B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сельского  округа</w:t>
            </w:r>
          </w:p>
        </w:tc>
        <w:tc>
          <w:tcPr>
            <w:tcW w:w="4678" w:type="dxa"/>
            <w:gridSpan w:val="2"/>
          </w:tcPr>
          <w:p w:rsidR="00632A42" w:rsidRDefault="00632A42" w:rsidP="00DF04F3">
            <w:pPr>
              <w:tabs>
                <w:tab w:val="left" w:pos="11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2A42" w:rsidRDefault="00632A42" w:rsidP="00DF04F3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32A42" w:rsidRPr="00E02D99" w:rsidRDefault="00632A42" w:rsidP="00DF04F3">
            <w:pPr>
              <w:tabs>
                <w:tab w:val="left" w:pos="154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gridSpan w:val="2"/>
          </w:tcPr>
          <w:p w:rsidR="00632A42" w:rsidRPr="00E02D99" w:rsidRDefault="00632A42" w:rsidP="00DF04F3">
            <w:pPr>
              <w:tabs>
                <w:tab w:val="left" w:pos="364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32A42" w:rsidRPr="00E02D99" w:rsidRDefault="00632A42" w:rsidP="00DF04F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32A42" w:rsidRPr="00E02D99" w:rsidRDefault="00632A42" w:rsidP="00DF04F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32A42" w:rsidRPr="00E02D99" w:rsidRDefault="00632A42" w:rsidP="00DF04F3">
            <w:pPr>
              <w:spacing w:after="0" w:line="240" w:lineRule="auto"/>
              <w:ind w:firstLine="708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32A42" w:rsidRPr="00E02D99" w:rsidRDefault="00632A42" w:rsidP="00DF04F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632A42" w:rsidRPr="00E02D99" w:rsidRDefault="00632A42" w:rsidP="00DF04F3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02D9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Алгожин</w:t>
            </w:r>
            <w:r w:rsidR="00FF05E2" w:rsidRPr="00E02D9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Н.</w:t>
            </w:r>
            <w:r w:rsidR="00FF05E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Р.</w:t>
            </w:r>
          </w:p>
        </w:tc>
      </w:tr>
      <w:tr w:rsidR="00632A42" w:rsidTr="007902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3"/>
          <w:wBefore w:w="108" w:type="dxa"/>
          <w:wAfter w:w="5366" w:type="dxa"/>
          <w:trHeight w:val="2505"/>
        </w:trPr>
        <w:tc>
          <w:tcPr>
            <w:tcW w:w="3544" w:type="dxa"/>
            <w:gridSpan w:val="3"/>
          </w:tcPr>
          <w:p w:rsidR="00632A42" w:rsidRPr="00C446BD" w:rsidRDefault="00632A42" w:rsidP="004B0DA9">
            <w:pPr>
              <w:tabs>
                <w:tab w:val="left" w:pos="3645"/>
              </w:tabs>
              <w:ind w:left="203" w:hanging="720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678" w:type="dxa"/>
            <w:gridSpan w:val="2"/>
          </w:tcPr>
          <w:p w:rsidR="00632A42" w:rsidRPr="00D41321" w:rsidRDefault="00632A42" w:rsidP="004B0DA9">
            <w:pPr>
              <w:tabs>
                <w:tab w:val="left" w:pos="364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13" w:type="dxa"/>
          </w:tcPr>
          <w:p w:rsidR="00632A42" w:rsidRPr="00D41321" w:rsidRDefault="00632A42" w:rsidP="004B0DA9">
            <w:pPr>
              <w:tabs>
                <w:tab w:val="left" w:pos="364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632A42" w:rsidRDefault="00632A42" w:rsidP="00632A42">
      <w:pPr>
        <w:spacing w:after="0" w:line="0" w:lineRule="atLeast"/>
        <w:ind w:left="1260"/>
        <w:jc w:val="both"/>
        <w:rPr>
          <w:rFonts w:ascii="Times New Roman" w:hAnsi="Times New Roman"/>
          <w:b/>
          <w:sz w:val="28"/>
          <w:szCs w:val="28"/>
        </w:rPr>
      </w:pPr>
    </w:p>
    <w:p w:rsidR="00E60020" w:rsidRDefault="00E60020"/>
    <w:sectPr w:rsidR="00E60020" w:rsidSect="00632A4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F77"/>
    <w:rsid w:val="000628EF"/>
    <w:rsid w:val="0008011D"/>
    <w:rsid w:val="000E304A"/>
    <w:rsid w:val="000F1B9A"/>
    <w:rsid w:val="00115B9B"/>
    <w:rsid w:val="0012660A"/>
    <w:rsid w:val="00134F77"/>
    <w:rsid w:val="001448FC"/>
    <w:rsid w:val="00145577"/>
    <w:rsid w:val="00156C27"/>
    <w:rsid w:val="0016033B"/>
    <w:rsid w:val="00165920"/>
    <w:rsid w:val="00174AC9"/>
    <w:rsid w:val="001C341F"/>
    <w:rsid w:val="00240A2A"/>
    <w:rsid w:val="00246DDA"/>
    <w:rsid w:val="00266426"/>
    <w:rsid w:val="002A030C"/>
    <w:rsid w:val="002A1F92"/>
    <w:rsid w:val="002C3B2A"/>
    <w:rsid w:val="002D05C0"/>
    <w:rsid w:val="002D3E99"/>
    <w:rsid w:val="00301E90"/>
    <w:rsid w:val="00317A6D"/>
    <w:rsid w:val="00352F6C"/>
    <w:rsid w:val="00376C95"/>
    <w:rsid w:val="00395247"/>
    <w:rsid w:val="003A1A80"/>
    <w:rsid w:val="003B0701"/>
    <w:rsid w:val="003B101A"/>
    <w:rsid w:val="003C70B8"/>
    <w:rsid w:val="003D098F"/>
    <w:rsid w:val="003D5A3E"/>
    <w:rsid w:val="003D776F"/>
    <w:rsid w:val="003F3770"/>
    <w:rsid w:val="00417C10"/>
    <w:rsid w:val="004261E1"/>
    <w:rsid w:val="0044509B"/>
    <w:rsid w:val="0045218D"/>
    <w:rsid w:val="004877D6"/>
    <w:rsid w:val="00497A1F"/>
    <w:rsid w:val="00500333"/>
    <w:rsid w:val="00500813"/>
    <w:rsid w:val="005252D0"/>
    <w:rsid w:val="00525542"/>
    <w:rsid w:val="00574D31"/>
    <w:rsid w:val="00575279"/>
    <w:rsid w:val="005B6C11"/>
    <w:rsid w:val="006210AF"/>
    <w:rsid w:val="00621796"/>
    <w:rsid w:val="00625169"/>
    <w:rsid w:val="00632A42"/>
    <w:rsid w:val="006409D6"/>
    <w:rsid w:val="0064420A"/>
    <w:rsid w:val="0065338B"/>
    <w:rsid w:val="00667265"/>
    <w:rsid w:val="0067413E"/>
    <w:rsid w:val="00694656"/>
    <w:rsid w:val="006A76A3"/>
    <w:rsid w:val="006F10CD"/>
    <w:rsid w:val="006F5492"/>
    <w:rsid w:val="006F7084"/>
    <w:rsid w:val="007276A3"/>
    <w:rsid w:val="00737C91"/>
    <w:rsid w:val="00790230"/>
    <w:rsid w:val="007A616B"/>
    <w:rsid w:val="007E3957"/>
    <w:rsid w:val="0080418C"/>
    <w:rsid w:val="00816CC5"/>
    <w:rsid w:val="00827280"/>
    <w:rsid w:val="00853336"/>
    <w:rsid w:val="00897EEF"/>
    <w:rsid w:val="008B362E"/>
    <w:rsid w:val="008E64B6"/>
    <w:rsid w:val="009258F0"/>
    <w:rsid w:val="00953A18"/>
    <w:rsid w:val="00961725"/>
    <w:rsid w:val="00974D9C"/>
    <w:rsid w:val="0098306A"/>
    <w:rsid w:val="00984870"/>
    <w:rsid w:val="00986FD8"/>
    <w:rsid w:val="009D30A6"/>
    <w:rsid w:val="009F3055"/>
    <w:rsid w:val="00A11FE4"/>
    <w:rsid w:val="00A6105E"/>
    <w:rsid w:val="00A649E0"/>
    <w:rsid w:val="00A76160"/>
    <w:rsid w:val="00AD4FF2"/>
    <w:rsid w:val="00AD5F2D"/>
    <w:rsid w:val="00B10879"/>
    <w:rsid w:val="00B22728"/>
    <w:rsid w:val="00B625ED"/>
    <w:rsid w:val="00B71E20"/>
    <w:rsid w:val="00B77BEB"/>
    <w:rsid w:val="00B82674"/>
    <w:rsid w:val="00B952A0"/>
    <w:rsid w:val="00B9653D"/>
    <w:rsid w:val="00B96EC1"/>
    <w:rsid w:val="00BC0A95"/>
    <w:rsid w:val="00BC2E40"/>
    <w:rsid w:val="00BC458F"/>
    <w:rsid w:val="00BE1341"/>
    <w:rsid w:val="00BE6742"/>
    <w:rsid w:val="00BF3465"/>
    <w:rsid w:val="00BF35F2"/>
    <w:rsid w:val="00C12BB2"/>
    <w:rsid w:val="00C25E7E"/>
    <w:rsid w:val="00C869F4"/>
    <w:rsid w:val="00C949F5"/>
    <w:rsid w:val="00CB7BC3"/>
    <w:rsid w:val="00CC2D5D"/>
    <w:rsid w:val="00CE3E55"/>
    <w:rsid w:val="00DD1A86"/>
    <w:rsid w:val="00DE03F3"/>
    <w:rsid w:val="00DE47D5"/>
    <w:rsid w:val="00DF04F3"/>
    <w:rsid w:val="00DF117B"/>
    <w:rsid w:val="00E17C84"/>
    <w:rsid w:val="00E60020"/>
    <w:rsid w:val="00E867C5"/>
    <w:rsid w:val="00E87D17"/>
    <w:rsid w:val="00E9128F"/>
    <w:rsid w:val="00E93D66"/>
    <w:rsid w:val="00E9627C"/>
    <w:rsid w:val="00ED52B0"/>
    <w:rsid w:val="00EE0479"/>
    <w:rsid w:val="00EE08AE"/>
    <w:rsid w:val="00EE6874"/>
    <w:rsid w:val="00EF187C"/>
    <w:rsid w:val="00F05957"/>
    <w:rsid w:val="00F10C5F"/>
    <w:rsid w:val="00F1181C"/>
    <w:rsid w:val="00F43041"/>
    <w:rsid w:val="00F526BE"/>
    <w:rsid w:val="00F70295"/>
    <w:rsid w:val="00F71818"/>
    <w:rsid w:val="00FF0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2A4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B3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36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2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2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92</cp:revision>
  <cp:lastPrinted>2025-03-19T06:28:00Z</cp:lastPrinted>
  <dcterms:created xsi:type="dcterms:W3CDTF">2020-04-10T05:41:00Z</dcterms:created>
  <dcterms:modified xsi:type="dcterms:W3CDTF">2026-09-28T04:41:00Z</dcterms:modified>
</cp:coreProperties>
</file>