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68F18" w14:textId="77777777" w:rsidR="00176C8F" w:rsidRPr="00176C8F" w:rsidRDefault="00176C8F" w:rsidP="00176C8F">
      <w:pPr>
        <w:spacing w:after="0" w:line="240" w:lineRule="auto"/>
        <w:jc w:val="center"/>
        <w:rPr>
          <w:rFonts w:ascii="Times New Roman" w:eastAsia="Times New Roman" w:hAnsi="Times New Roman" w:cs="Times New Roman"/>
          <w:b/>
          <w:sz w:val="28"/>
          <w:szCs w:val="24"/>
          <w:lang w:eastAsia="ru-RU"/>
        </w:rPr>
      </w:pPr>
      <w:r w:rsidRPr="00176C8F">
        <w:rPr>
          <w:rFonts w:ascii="Times New Roman" w:eastAsia="Times New Roman" w:hAnsi="Times New Roman" w:cs="Times New Roman"/>
          <w:b/>
          <w:sz w:val="28"/>
          <w:szCs w:val="24"/>
          <w:lang w:eastAsia="ru-RU"/>
        </w:rPr>
        <w:t>БАЯНДАМА</w:t>
      </w:r>
    </w:p>
    <w:p w14:paraId="5440B725" w14:textId="77777777" w:rsidR="00176C8F" w:rsidRDefault="00176C8F" w:rsidP="00176C8F">
      <w:pPr>
        <w:spacing w:after="0" w:line="240" w:lineRule="auto"/>
        <w:jc w:val="center"/>
        <w:rPr>
          <w:rFonts w:ascii="Times New Roman" w:eastAsia="Times New Roman" w:hAnsi="Times New Roman" w:cs="Times New Roman"/>
          <w:b/>
          <w:sz w:val="28"/>
          <w:szCs w:val="24"/>
          <w:lang w:eastAsia="ru-RU"/>
        </w:rPr>
      </w:pPr>
      <w:proofErr w:type="spellStart"/>
      <w:r w:rsidRPr="00176C8F">
        <w:rPr>
          <w:rFonts w:ascii="Times New Roman" w:eastAsia="Times New Roman" w:hAnsi="Times New Roman" w:cs="Times New Roman"/>
          <w:b/>
          <w:sz w:val="28"/>
          <w:szCs w:val="24"/>
          <w:lang w:eastAsia="ru-RU"/>
        </w:rPr>
        <w:t>Жетісу</w:t>
      </w:r>
      <w:proofErr w:type="spellEnd"/>
      <w:r w:rsidRPr="00176C8F">
        <w:rPr>
          <w:rFonts w:ascii="Times New Roman" w:eastAsia="Times New Roman" w:hAnsi="Times New Roman" w:cs="Times New Roman"/>
          <w:b/>
          <w:sz w:val="28"/>
          <w:szCs w:val="24"/>
          <w:lang w:eastAsia="ru-RU"/>
        </w:rPr>
        <w:t xml:space="preserve"> </w:t>
      </w:r>
      <w:proofErr w:type="spellStart"/>
      <w:r w:rsidRPr="00176C8F">
        <w:rPr>
          <w:rFonts w:ascii="Times New Roman" w:eastAsia="Times New Roman" w:hAnsi="Times New Roman" w:cs="Times New Roman"/>
          <w:b/>
          <w:sz w:val="28"/>
          <w:szCs w:val="24"/>
          <w:lang w:eastAsia="ru-RU"/>
        </w:rPr>
        <w:t>облысының</w:t>
      </w:r>
      <w:proofErr w:type="spellEnd"/>
      <w:r w:rsidRPr="00176C8F">
        <w:rPr>
          <w:rFonts w:ascii="Times New Roman" w:eastAsia="Times New Roman" w:hAnsi="Times New Roman" w:cs="Times New Roman"/>
          <w:b/>
          <w:sz w:val="28"/>
          <w:szCs w:val="24"/>
          <w:lang w:eastAsia="ru-RU"/>
        </w:rPr>
        <w:t xml:space="preserve"> </w:t>
      </w:r>
      <w:proofErr w:type="spellStart"/>
      <w:r w:rsidRPr="00176C8F">
        <w:rPr>
          <w:rFonts w:ascii="Times New Roman" w:eastAsia="Times New Roman" w:hAnsi="Times New Roman" w:cs="Times New Roman"/>
          <w:b/>
          <w:sz w:val="28"/>
          <w:szCs w:val="24"/>
          <w:lang w:eastAsia="ru-RU"/>
        </w:rPr>
        <w:t>санитариялық-эпидемиологиялық</w:t>
      </w:r>
      <w:proofErr w:type="spellEnd"/>
      <w:r w:rsidRPr="00176C8F">
        <w:rPr>
          <w:rFonts w:ascii="Times New Roman" w:eastAsia="Times New Roman" w:hAnsi="Times New Roman" w:cs="Times New Roman"/>
          <w:b/>
          <w:sz w:val="28"/>
          <w:szCs w:val="24"/>
          <w:lang w:eastAsia="ru-RU"/>
        </w:rPr>
        <w:t xml:space="preserve"> </w:t>
      </w:r>
      <w:proofErr w:type="spellStart"/>
      <w:r w:rsidRPr="00176C8F">
        <w:rPr>
          <w:rFonts w:ascii="Times New Roman" w:eastAsia="Times New Roman" w:hAnsi="Times New Roman" w:cs="Times New Roman"/>
          <w:b/>
          <w:sz w:val="28"/>
          <w:szCs w:val="24"/>
          <w:lang w:eastAsia="ru-RU"/>
        </w:rPr>
        <w:t>бақылау</w:t>
      </w:r>
      <w:proofErr w:type="spellEnd"/>
      <w:r w:rsidRPr="00176C8F">
        <w:rPr>
          <w:rFonts w:ascii="Times New Roman" w:eastAsia="Times New Roman" w:hAnsi="Times New Roman" w:cs="Times New Roman"/>
          <w:b/>
          <w:sz w:val="28"/>
          <w:szCs w:val="24"/>
          <w:lang w:eastAsia="ru-RU"/>
        </w:rPr>
        <w:t xml:space="preserve"> </w:t>
      </w:r>
    </w:p>
    <w:p w14:paraId="59952BEF" w14:textId="4E6D5AC9" w:rsidR="00176C8F" w:rsidRDefault="00176C8F" w:rsidP="00176C8F">
      <w:pPr>
        <w:spacing w:after="0" w:line="240" w:lineRule="auto"/>
        <w:jc w:val="center"/>
        <w:rPr>
          <w:rFonts w:ascii="Times New Roman" w:eastAsia="Times New Roman" w:hAnsi="Times New Roman" w:cs="Times New Roman"/>
          <w:b/>
          <w:sz w:val="28"/>
          <w:szCs w:val="24"/>
          <w:lang w:eastAsia="ru-RU"/>
        </w:rPr>
      </w:pPr>
      <w:proofErr w:type="spellStart"/>
      <w:r>
        <w:rPr>
          <w:rFonts w:ascii="Times New Roman" w:eastAsia="Times New Roman" w:hAnsi="Times New Roman" w:cs="Times New Roman"/>
          <w:b/>
          <w:sz w:val="28"/>
          <w:szCs w:val="24"/>
          <w:lang w:eastAsia="ru-RU"/>
        </w:rPr>
        <w:t>Д</w:t>
      </w:r>
      <w:r w:rsidRPr="00176C8F">
        <w:rPr>
          <w:rFonts w:ascii="Times New Roman" w:eastAsia="Times New Roman" w:hAnsi="Times New Roman" w:cs="Times New Roman"/>
          <w:b/>
          <w:sz w:val="28"/>
          <w:szCs w:val="24"/>
          <w:lang w:eastAsia="ru-RU"/>
        </w:rPr>
        <w:t>епартаментінің</w:t>
      </w:r>
      <w:proofErr w:type="spellEnd"/>
      <w:r w:rsidRPr="00176C8F">
        <w:rPr>
          <w:rFonts w:ascii="Times New Roman" w:eastAsia="Times New Roman" w:hAnsi="Times New Roman" w:cs="Times New Roman"/>
          <w:b/>
          <w:sz w:val="28"/>
          <w:szCs w:val="24"/>
          <w:lang w:eastAsia="ru-RU"/>
        </w:rPr>
        <w:t xml:space="preserve"> 2026 </w:t>
      </w:r>
      <w:proofErr w:type="spellStart"/>
      <w:r w:rsidRPr="00176C8F">
        <w:rPr>
          <w:rFonts w:ascii="Times New Roman" w:eastAsia="Times New Roman" w:hAnsi="Times New Roman" w:cs="Times New Roman"/>
          <w:b/>
          <w:sz w:val="28"/>
          <w:szCs w:val="24"/>
          <w:lang w:eastAsia="ru-RU"/>
        </w:rPr>
        <w:t>жылғы</w:t>
      </w:r>
      <w:proofErr w:type="spellEnd"/>
      <w:r w:rsidRPr="00176C8F">
        <w:rPr>
          <w:rFonts w:ascii="Times New Roman" w:eastAsia="Times New Roman" w:hAnsi="Times New Roman" w:cs="Times New Roman"/>
          <w:b/>
          <w:sz w:val="28"/>
          <w:szCs w:val="24"/>
          <w:lang w:eastAsia="ru-RU"/>
        </w:rPr>
        <w:t xml:space="preserve"> 8 </w:t>
      </w:r>
      <w:proofErr w:type="spellStart"/>
      <w:r w:rsidRPr="00176C8F">
        <w:rPr>
          <w:rFonts w:ascii="Times New Roman" w:eastAsia="Times New Roman" w:hAnsi="Times New Roman" w:cs="Times New Roman"/>
          <w:b/>
          <w:sz w:val="28"/>
          <w:szCs w:val="24"/>
          <w:lang w:eastAsia="ru-RU"/>
        </w:rPr>
        <w:t>айдағы</w:t>
      </w:r>
      <w:proofErr w:type="spellEnd"/>
      <w:r w:rsidRPr="00176C8F">
        <w:rPr>
          <w:rFonts w:ascii="Times New Roman" w:eastAsia="Times New Roman" w:hAnsi="Times New Roman" w:cs="Times New Roman"/>
          <w:b/>
          <w:sz w:val="28"/>
          <w:szCs w:val="24"/>
          <w:lang w:eastAsia="ru-RU"/>
        </w:rPr>
        <w:t xml:space="preserve"> </w:t>
      </w:r>
      <w:proofErr w:type="spellStart"/>
      <w:r w:rsidRPr="00176C8F">
        <w:rPr>
          <w:rFonts w:ascii="Times New Roman" w:eastAsia="Times New Roman" w:hAnsi="Times New Roman" w:cs="Times New Roman"/>
          <w:b/>
          <w:sz w:val="28"/>
          <w:szCs w:val="24"/>
          <w:lang w:eastAsia="ru-RU"/>
        </w:rPr>
        <w:t>бақылау-қадағалау</w:t>
      </w:r>
      <w:proofErr w:type="spellEnd"/>
      <w:r w:rsidRPr="00176C8F">
        <w:rPr>
          <w:rFonts w:ascii="Times New Roman" w:eastAsia="Times New Roman" w:hAnsi="Times New Roman" w:cs="Times New Roman"/>
          <w:b/>
          <w:sz w:val="28"/>
          <w:szCs w:val="24"/>
          <w:lang w:eastAsia="ru-RU"/>
        </w:rPr>
        <w:t xml:space="preserve"> </w:t>
      </w:r>
      <w:proofErr w:type="spellStart"/>
      <w:r w:rsidRPr="00176C8F">
        <w:rPr>
          <w:rFonts w:ascii="Times New Roman" w:eastAsia="Times New Roman" w:hAnsi="Times New Roman" w:cs="Times New Roman"/>
          <w:b/>
          <w:sz w:val="28"/>
          <w:szCs w:val="24"/>
          <w:lang w:eastAsia="ru-RU"/>
        </w:rPr>
        <w:t>қызметі</w:t>
      </w:r>
      <w:proofErr w:type="spellEnd"/>
      <w:r w:rsidRPr="00176C8F">
        <w:rPr>
          <w:rFonts w:ascii="Times New Roman" w:eastAsia="Times New Roman" w:hAnsi="Times New Roman" w:cs="Times New Roman"/>
          <w:b/>
          <w:sz w:val="28"/>
          <w:szCs w:val="24"/>
          <w:lang w:eastAsia="ru-RU"/>
        </w:rPr>
        <w:t xml:space="preserve"> </w:t>
      </w:r>
      <w:proofErr w:type="spellStart"/>
      <w:r w:rsidRPr="00176C8F">
        <w:rPr>
          <w:rFonts w:ascii="Times New Roman" w:eastAsia="Times New Roman" w:hAnsi="Times New Roman" w:cs="Times New Roman"/>
          <w:b/>
          <w:sz w:val="28"/>
          <w:szCs w:val="24"/>
          <w:lang w:eastAsia="ru-RU"/>
        </w:rPr>
        <w:t>бойынша</w:t>
      </w:r>
      <w:proofErr w:type="spellEnd"/>
      <w:r w:rsidRPr="00176C8F">
        <w:rPr>
          <w:rFonts w:ascii="Times New Roman" w:eastAsia="Times New Roman" w:hAnsi="Times New Roman" w:cs="Times New Roman"/>
          <w:b/>
          <w:sz w:val="28"/>
          <w:szCs w:val="24"/>
          <w:lang w:eastAsia="ru-RU"/>
        </w:rPr>
        <w:t xml:space="preserve"> </w:t>
      </w:r>
    </w:p>
    <w:p w14:paraId="4EDC67F4" w14:textId="6511090D" w:rsidR="00176C8F" w:rsidRPr="00176C8F" w:rsidRDefault="00176C8F" w:rsidP="00176C8F">
      <w:pPr>
        <w:spacing w:after="0" w:line="240" w:lineRule="auto"/>
        <w:jc w:val="center"/>
        <w:rPr>
          <w:rFonts w:ascii="Times New Roman" w:eastAsia="Times New Roman" w:hAnsi="Times New Roman" w:cs="Times New Roman"/>
          <w:b/>
          <w:sz w:val="28"/>
          <w:szCs w:val="24"/>
          <w:lang w:eastAsia="ru-RU"/>
        </w:rPr>
      </w:pPr>
      <w:proofErr w:type="spellStart"/>
      <w:r w:rsidRPr="00176C8F">
        <w:rPr>
          <w:rFonts w:ascii="Times New Roman" w:eastAsia="Times New Roman" w:hAnsi="Times New Roman" w:cs="Times New Roman"/>
          <w:b/>
          <w:sz w:val="28"/>
          <w:szCs w:val="24"/>
          <w:lang w:eastAsia="ru-RU"/>
        </w:rPr>
        <w:t>Бірыңғай</w:t>
      </w:r>
      <w:proofErr w:type="spellEnd"/>
      <w:r w:rsidRPr="00176C8F">
        <w:rPr>
          <w:rFonts w:ascii="Times New Roman" w:eastAsia="Times New Roman" w:hAnsi="Times New Roman" w:cs="Times New Roman"/>
          <w:b/>
          <w:sz w:val="28"/>
          <w:szCs w:val="24"/>
          <w:lang w:eastAsia="ru-RU"/>
        </w:rPr>
        <w:t xml:space="preserve"> </w:t>
      </w:r>
      <w:proofErr w:type="spellStart"/>
      <w:r w:rsidRPr="00176C8F">
        <w:rPr>
          <w:rFonts w:ascii="Times New Roman" w:eastAsia="Times New Roman" w:hAnsi="Times New Roman" w:cs="Times New Roman"/>
          <w:b/>
          <w:sz w:val="28"/>
          <w:szCs w:val="24"/>
          <w:lang w:eastAsia="ru-RU"/>
        </w:rPr>
        <w:t>есеп</w:t>
      </w:r>
      <w:proofErr w:type="spellEnd"/>
      <w:r w:rsidRPr="00176C8F">
        <w:rPr>
          <w:rFonts w:ascii="Times New Roman" w:eastAsia="Times New Roman" w:hAnsi="Times New Roman" w:cs="Times New Roman"/>
          <w:b/>
          <w:sz w:val="28"/>
          <w:szCs w:val="24"/>
          <w:lang w:eastAsia="ru-RU"/>
        </w:rPr>
        <w:t xml:space="preserve"> беру </w:t>
      </w:r>
      <w:proofErr w:type="spellStart"/>
      <w:r w:rsidRPr="00176C8F">
        <w:rPr>
          <w:rFonts w:ascii="Times New Roman" w:eastAsia="Times New Roman" w:hAnsi="Times New Roman" w:cs="Times New Roman"/>
          <w:b/>
          <w:sz w:val="28"/>
          <w:szCs w:val="24"/>
          <w:lang w:eastAsia="ru-RU"/>
        </w:rPr>
        <w:t>күнінде</w:t>
      </w:r>
      <w:proofErr w:type="spellEnd"/>
    </w:p>
    <w:p w14:paraId="3DA8BAE2" w14:textId="77777777" w:rsidR="007E4EF2" w:rsidRDefault="007E4EF2" w:rsidP="007E4EF2">
      <w:pPr>
        <w:spacing w:after="0" w:line="240" w:lineRule="auto"/>
        <w:jc w:val="center"/>
        <w:rPr>
          <w:rFonts w:ascii="Times New Roman" w:eastAsia="Times New Roman" w:hAnsi="Times New Roman" w:cs="Times New Roman"/>
          <w:b/>
          <w:sz w:val="28"/>
          <w:szCs w:val="24"/>
          <w:lang w:val="kk-KZ" w:eastAsia="ru-RU"/>
        </w:rPr>
      </w:pPr>
    </w:p>
    <w:p w14:paraId="25FEF5AE" w14:textId="77777777" w:rsidR="00176C8F" w:rsidRDefault="00176C8F" w:rsidP="007E4EF2">
      <w:pPr>
        <w:spacing w:after="0" w:line="240" w:lineRule="auto"/>
        <w:jc w:val="center"/>
        <w:rPr>
          <w:rFonts w:ascii="Times New Roman" w:eastAsia="Times New Roman" w:hAnsi="Times New Roman" w:cs="Times New Roman"/>
          <w:b/>
          <w:sz w:val="28"/>
          <w:szCs w:val="24"/>
          <w:lang w:val="kk-KZ" w:eastAsia="ru-RU"/>
        </w:rPr>
      </w:pPr>
    </w:p>
    <w:p w14:paraId="166848D3" w14:textId="77777777" w:rsidR="00176C8F" w:rsidRDefault="005928EE" w:rsidP="007E4EF2">
      <w:pPr>
        <w:spacing w:after="0" w:line="240" w:lineRule="auto"/>
        <w:jc w:val="center"/>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 xml:space="preserve">Кұрметті </w:t>
      </w:r>
      <w:r w:rsidR="00A53822">
        <w:rPr>
          <w:rFonts w:ascii="Times New Roman" w:eastAsia="Times New Roman" w:hAnsi="Times New Roman" w:cs="Times New Roman"/>
          <w:b/>
          <w:sz w:val="28"/>
          <w:szCs w:val="24"/>
          <w:lang w:val="kk-KZ" w:eastAsia="ru-RU"/>
        </w:rPr>
        <w:t>Әлібек Асқарбекұлы</w:t>
      </w:r>
      <w:r w:rsidR="00500692">
        <w:rPr>
          <w:rFonts w:ascii="Times New Roman" w:eastAsia="Times New Roman" w:hAnsi="Times New Roman" w:cs="Times New Roman"/>
          <w:b/>
          <w:sz w:val="28"/>
          <w:szCs w:val="24"/>
          <w:lang w:val="kk-KZ" w:eastAsia="ru-RU"/>
        </w:rPr>
        <w:t xml:space="preserve">! </w:t>
      </w:r>
    </w:p>
    <w:p w14:paraId="0D164081" w14:textId="4123D327" w:rsidR="005928EE" w:rsidRDefault="00500692" w:rsidP="007E4EF2">
      <w:pPr>
        <w:spacing w:after="0" w:line="240" w:lineRule="auto"/>
        <w:jc w:val="center"/>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Құрметті Жетісу облысының кәсіпкерлер</w:t>
      </w:r>
      <w:r w:rsidR="00C16959">
        <w:rPr>
          <w:rFonts w:ascii="Times New Roman" w:eastAsia="Times New Roman" w:hAnsi="Times New Roman" w:cs="Times New Roman"/>
          <w:b/>
          <w:sz w:val="28"/>
          <w:szCs w:val="24"/>
          <w:lang w:val="kk-KZ" w:eastAsia="ru-RU"/>
        </w:rPr>
        <w:t>і</w:t>
      </w:r>
      <w:r>
        <w:rPr>
          <w:rFonts w:ascii="Times New Roman" w:eastAsia="Times New Roman" w:hAnsi="Times New Roman" w:cs="Times New Roman"/>
          <w:b/>
          <w:sz w:val="28"/>
          <w:szCs w:val="24"/>
          <w:lang w:val="kk-KZ" w:eastAsia="ru-RU"/>
        </w:rPr>
        <w:t xml:space="preserve"> мен </w:t>
      </w:r>
      <w:r w:rsidR="005928EE">
        <w:rPr>
          <w:rFonts w:ascii="Times New Roman" w:eastAsia="Times New Roman" w:hAnsi="Times New Roman" w:cs="Times New Roman"/>
          <w:b/>
          <w:sz w:val="28"/>
          <w:szCs w:val="24"/>
          <w:lang w:val="kk-KZ" w:eastAsia="ru-RU"/>
        </w:rPr>
        <w:t>тұрғындары!</w:t>
      </w:r>
    </w:p>
    <w:p w14:paraId="5E8D910F" w14:textId="77777777" w:rsidR="00176C8F" w:rsidRDefault="00176C8F" w:rsidP="007E4EF2">
      <w:pPr>
        <w:spacing w:after="0" w:line="240" w:lineRule="auto"/>
        <w:jc w:val="center"/>
        <w:rPr>
          <w:rFonts w:ascii="Times New Roman" w:eastAsia="Times New Roman" w:hAnsi="Times New Roman" w:cs="Times New Roman"/>
          <w:b/>
          <w:sz w:val="28"/>
          <w:szCs w:val="24"/>
          <w:lang w:val="kk-KZ" w:eastAsia="ru-RU"/>
        </w:rPr>
      </w:pPr>
    </w:p>
    <w:p w14:paraId="29B54485" w14:textId="77777777" w:rsidR="00695F04" w:rsidRDefault="00C02622" w:rsidP="00270238">
      <w:pPr>
        <w:spacing w:after="0" w:line="240" w:lineRule="auto"/>
        <w:ind w:firstLine="567"/>
        <w:rPr>
          <w:rFonts w:ascii="Times New Roman" w:eastAsia="Times New Roman" w:hAnsi="Times New Roman" w:cs="Times New Roman"/>
          <w:b/>
          <w:sz w:val="28"/>
          <w:szCs w:val="24"/>
          <w:lang w:val="kk-KZ" w:eastAsia="ru-RU"/>
        </w:rPr>
      </w:pPr>
      <w:r>
        <w:rPr>
          <w:rFonts w:ascii="Times New Roman" w:eastAsia="Times New Roman" w:hAnsi="Times New Roman" w:cs="Times New Roman"/>
          <w:b/>
          <w:sz w:val="28"/>
          <w:szCs w:val="24"/>
          <w:lang w:val="kk-KZ" w:eastAsia="ru-RU"/>
        </w:rPr>
        <w:t>2</w:t>
      </w:r>
      <w:r w:rsidR="00471A31" w:rsidRPr="00471A31">
        <w:rPr>
          <w:rFonts w:ascii="Times New Roman" w:eastAsia="Times New Roman" w:hAnsi="Times New Roman" w:cs="Times New Roman"/>
          <w:b/>
          <w:sz w:val="28"/>
          <w:szCs w:val="24"/>
          <w:lang w:val="kk-KZ" w:eastAsia="ru-RU"/>
        </w:rPr>
        <w:t xml:space="preserve"> </w:t>
      </w:r>
      <w:r w:rsidR="00471A31">
        <w:rPr>
          <w:rFonts w:ascii="Times New Roman" w:eastAsia="Times New Roman" w:hAnsi="Times New Roman" w:cs="Times New Roman"/>
          <w:b/>
          <w:sz w:val="28"/>
          <w:szCs w:val="24"/>
          <w:lang w:val="kk-KZ" w:eastAsia="ru-RU"/>
        </w:rPr>
        <w:t>Слайд</w:t>
      </w:r>
      <w:r>
        <w:rPr>
          <w:rFonts w:ascii="Times New Roman" w:eastAsia="Times New Roman" w:hAnsi="Times New Roman" w:cs="Times New Roman"/>
          <w:b/>
          <w:sz w:val="28"/>
          <w:szCs w:val="24"/>
          <w:lang w:val="kk-KZ" w:eastAsia="ru-RU"/>
        </w:rPr>
        <w:t>.</w:t>
      </w:r>
    </w:p>
    <w:p w14:paraId="2A1269E0" w14:textId="77777777" w:rsidR="00C02622" w:rsidRPr="00C02622" w:rsidRDefault="00C02622" w:rsidP="00C02622">
      <w:pPr>
        <w:spacing w:after="0" w:line="240" w:lineRule="auto"/>
        <w:ind w:firstLine="567"/>
        <w:jc w:val="both"/>
        <w:rPr>
          <w:rFonts w:ascii="Times New Roman" w:eastAsia="Times New Roman" w:hAnsi="Times New Roman" w:cs="Times New Roman"/>
          <w:sz w:val="28"/>
          <w:szCs w:val="24"/>
          <w:lang w:val="kk-KZ" w:eastAsia="ru-RU"/>
        </w:rPr>
      </w:pPr>
      <w:r w:rsidRPr="00C02622">
        <w:rPr>
          <w:rFonts w:ascii="Times New Roman" w:eastAsia="Times New Roman" w:hAnsi="Times New Roman" w:cs="Times New Roman"/>
          <w:sz w:val="28"/>
          <w:szCs w:val="24"/>
          <w:lang w:val="kk-KZ" w:eastAsia="ru-RU"/>
        </w:rPr>
        <w:t>Жетісу облысының санитариялық-эпидемиологиялық бақылау департаменті</w:t>
      </w:r>
      <w:r>
        <w:rPr>
          <w:rFonts w:ascii="Times New Roman" w:eastAsia="Times New Roman" w:hAnsi="Times New Roman" w:cs="Times New Roman"/>
          <w:sz w:val="28"/>
          <w:szCs w:val="24"/>
          <w:lang w:val="kk-KZ" w:eastAsia="ru-RU"/>
        </w:rPr>
        <w:t xml:space="preserve"> </w:t>
      </w:r>
      <w:r w:rsidR="00F3719F">
        <w:rPr>
          <w:rFonts w:ascii="Times New Roman" w:eastAsia="Times New Roman" w:hAnsi="Times New Roman" w:cs="Times New Roman"/>
          <w:sz w:val="28"/>
          <w:szCs w:val="24"/>
          <w:lang w:val="kk-KZ" w:eastAsia="ru-RU"/>
        </w:rPr>
        <w:t>және оның аумақтық санитариялық-</w:t>
      </w:r>
      <w:r>
        <w:rPr>
          <w:rFonts w:ascii="Times New Roman" w:eastAsia="Times New Roman" w:hAnsi="Times New Roman" w:cs="Times New Roman"/>
          <w:sz w:val="28"/>
          <w:szCs w:val="24"/>
          <w:lang w:val="kk-KZ" w:eastAsia="ru-RU"/>
        </w:rPr>
        <w:t>эпидемиологиялық бақылау басқарамалары</w:t>
      </w:r>
      <w:r w:rsidRPr="00C02622">
        <w:rPr>
          <w:rFonts w:ascii="Times New Roman" w:eastAsia="Times New Roman" w:hAnsi="Times New Roman" w:cs="Times New Roman"/>
          <w:sz w:val="28"/>
          <w:szCs w:val="24"/>
          <w:lang w:val="kk-KZ" w:eastAsia="ru-RU"/>
        </w:rPr>
        <w:t xml:space="preserve"> халықтың санитариялық-эпидемиологиялық саламаттылығы саласындағы бақылау-қадағалау функциясын жүзеге асыру шеңберінде есепті кезеңде 2978 бақылау және қадағалау объектісін </w:t>
      </w:r>
      <w:r>
        <w:rPr>
          <w:rFonts w:ascii="Times New Roman" w:eastAsia="Times New Roman" w:hAnsi="Times New Roman" w:cs="Times New Roman"/>
          <w:sz w:val="28"/>
          <w:szCs w:val="24"/>
          <w:lang w:val="kk-KZ" w:eastAsia="ru-RU"/>
        </w:rPr>
        <w:t>тексерді</w:t>
      </w:r>
      <w:r w:rsidRPr="00C02622">
        <w:rPr>
          <w:rFonts w:ascii="Times New Roman" w:eastAsia="Times New Roman" w:hAnsi="Times New Roman" w:cs="Times New Roman"/>
          <w:sz w:val="28"/>
          <w:szCs w:val="24"/>
          <w:lang w:val="kk-KZ" w:eastAsia="ru-RU"/>
        </w:rPr>
        <w:t>, оның ішінде рұқсат беру талаптарына сәйкестігін тексеру кезінде – 110, субъектілерге (объектілерге) бару</w:t>
      </w:r>
      <w:r w:rsidR="00040947">
        <w:rPr>
          <w:rFonts w:ascii="Times New Roman" w:eastAsia="Times New Roman" w:hAnsi="Times New Roman" w:cs="Times New Roman"/>
          <w:sz w:val="28"/>
          <w:szCs w:val="24"/>
          <w:lang w:val="kk-KZ" w:eastAsia="ru-RU"/>
        </w:rPr>
        <w:t xml:space="preserve"> арқылы</w:t>
      </w:r>
      <w:r w:rsidRPr="00C02622">
        <w:rPr>
          <w:rFonts w:ascii="Times New Roman" w:eastAsia="Times New Roman" w:hAnsi="Times New Roman" w:cs="Times New Roman"/>
          <w:sz w:val="28"/>
          <w:szCs w:val="24"/>
          <w:lang w:val="kk-KZ" w:eastAsia="ru-RU"/>
        </w:rPr>
        <w:t xml:space="preserve"> профилактикалық бақылау – 134, субъектілерге</w:t>
      </w:r>
      <w:r w:rsidR="00040947">
        <w:rPr>
          <w:rFonts w:ascii="Times New Roman" w:eastAsia="Times New Roman" w:hAnsi="Times New Roman" w:cs="Times New Roman"/>
          <w:sz w:val="28"/>
          <w:szCs w:val="24"/>
          <w:lang w:val="kk-KZ" w:eastAsia="ru-RU"/>
        </w:rPr>
        <w:t xml:space="preserve"> </w:t>
      </w:r>
      <w:r w:rsidR="00040947" w:rsidRPr="00C02622">
        <w:rPr>
          <w:rFonts w:ascii="Times New Roman" w:eastAsia="Times New Roman" w:hAnsi="Times New Roman" w:cs="Times New Roman"/>
          <w:sz w:val="28"/>
          <w:szCs w:val="24"/>
          <w:lang w:val="kk-KZ" w:eastAsia="ru-RU"/>
        </w:rPr>
        <w:t xml:space="preserve">(объектілерге) </w:t>
      </w:r>
      <w:r w:rsidR="00040947">
        <w:rPr>
          <w:rFonts w:ascii="Times New Roman" w:eastAsia="Times New Roman" w:hAnsi="Times New Roman" w:cs="Times New Roman"/>
          <w:sz w:val="28"/>
          <w:szCs w:val="24"/>
          <w:lang w:val="kk-KZ" w:eastAsia="ru-RU"/>
        </w:rPr>
        <w:t>бармай профилактикалық бақылау</w:t>
      </w:r>
      <w:r w:rsidRPr="00C02622">
        <w:rPr>
          <w:rFonts w:ascii="Times New Roman" w:eastAsia="Times New Roman" w:hAnsi="Times New Roman" w:cs="Times New Roman"/>
          <w:sz w:val="28"/>
          <w:szCs w:val="24"/>
          <w:lang w:val="kk-KZ" w:eastAsia="ru-RU"/>
        </w:rPr>
        <w:t xml:space="preserve"> – 2020, жоспардан тыс тексерулер – 143, тергеулер – 571.</w:t>
      </w:r>
    </w:p>
    <w:p w14:paraId="1F747BC3" w14:textId="77777777" w:rsidR="00C02622" w:rsidRPr="00C02622" w:rsidRDefault="00C02622" w:rsidP="00C02622">
      <w:pPr>
        <w:spacing w:after="0" w:line="240" w:lineRule="auto"/>
        <w:ind w:firstLine="567"/>
        <w:jc w:val="both"/>
        <w:rPr>
          <w:rFonts w:ascii="Times New Roman" w:eastAsia="Times New Roman" w:hAnsi="Times New Roman" w:cs="Times New Roman"/>
          <w:sz w:val="28"/>
          <w:szCs w:val="24"/>
          <w:lang w:val="kk-KZ" w:eastAsia="ru-RU"/>
        </w:rPr>
      </w:pPr>
      <w:r w:rsidRPr="00C02622">
        <w:rPr>
          <w:rFonts w:ascii="Times New Roman" w:eastAsia="Times New Roman" w:hAnsi="Times New Roman" w:cs="Times New Roman"/>
          <w:sz w:val="28"/>
          <w:szCs w:val="24"/>
          <w:lang w:val="kk-KZ" w:eastAsia="ru-RU"/>
        </w:rPr>
        <w:t xml:space="preserve">Бұдан басқа, 2026 жылдың 2 жартыжылдығына </w:t>
      </w:r>
      <w:r w:rsidR="00040947" w:rsidRPr="00040947">
        <w:rPr>
          <w:rFonts w:ascii="Times New Roman" w:eastAsia="Times New Roman" w:hAnsi="Times New Roman" w:cs="Times New Roman"/>
          <w:sz w:val="28"/>
          <w:szCs w:val="24"/>
          <w:lang w:val="kk-KZ" w:eastAsia="ru-RU"/>
        </w:rPr>
        <w:t xml:space="preserve">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w:t>
      </w:r>
      <w:r w:rsidRPr="00C02622">
        <w:rPr>
          <w:rFonts w:ascii="Times New Roman" w:eastAsia="Times New Roman" w:hAnsi="Times New Roman" w:cs="Times New Roman"/>
          <w:sz w:val="28"/>
          <w:szCs w:val="24"/>
          <w:lang w:val="kk-KZ" w:eastAsia="ru-RU"/>
        </w:rPr>
        <w:t xml:space="preserve">ерекше бақылау және қадағалау субъектілеріне (объектілеріне) қатысты 1592 </w:t>
      </w:r>
      <w:r w:rsidR="00EF6157">
        <w:rPr>
          <w:rFonts w:ascii="Times New Roman" w:eastAsia="Times New Roman" w:hAnsi="Times New Roman" w:cs="Times New Roman"/>
          <w:sz w:val="28"/>
          <w:szCs w:val="24"/>
          <w:lang w:val="kk-KZ" w:eastAsia="ru-RU"/>
        </w:rPr>
        <w:t xml:space="preserve">тексерулер </w:t>
      </w:r>
      <w:r w:rsidRPr="00C02622">
        <w:rPr>
          <w:rFonts w:ascii="Times New Roman" w:eastAsia="Times New Roman" w:hAnsi="Times New Roman" w:cs="Times New Roman"/>
          <w:sz w:val="28"/>
          <w:szCs w:val="24"/>
          <w:lang w:val="kk-KZ" w:eastAsia="ru-RU"/>
        </w:rPr>
        <w:t>(</w:t>
      </w:r>
      <w:r w:rsidRPr="00040947">
        <w:rPr>
          <w:rFonts w:ascii="Times New Roman" w:eastAsia="Times New Roman" w:hAnsi="Times New Roman" w:cs="Times New Roman"/>
          <w:i/>
          <w:sz w:val="24"/>
          <w:szCs w:val="24"/>
          <w:lang w:val="kk-KZ" w:eastAsia="ru-RU"/>
        </w:rPr>
        <w:t>білім беру жән</w:t>
      </w:r>
      <w:r w:rsidR="00040947">
        <w:rPr>
          <w:rFonts w:ascii="Times New Roman" w:eastAsia="Times New Roman" w:hAnsi="Times New Roman" w:cs="Times New Roman"/>
          <w:i/>
          <w:sz w:val="24"/>
          <w:szCs w:val="24"/>
          <w:lang w:val="kk-KZ" w:eastAsia="ru-RU"/>
        </w:rPr>
        <w:t>е тәрбиелеу объектілері – 957, д</w:t>
      </w:r>
      <w:r w:rsidRPr="00040947">
        <w:rPr>
          <w:rFonts w:ascii="Times New Roman" w:eastAsia="Times New Roman" w:hAnsi="Times New Roman" w:cs="Times New Roman"/>
          <w:i/>
          <w:sz w:val="24"/>
          <w:szCs w:val="24"/>
          <w:lang w:val="kk-KZ" w:eastAsia="ru-RU"/>
        </w:rPr>
        <w:t>енсаулық сақтау - 635</w:t>
      </w:r>
      <w:r w:rsidRPr="00C02622">
        <w:rPr>
          <w:rFonts w:ascii="Times New Roman" w:eastAsia="Times New Roman" w:hAnsi="Times New Roman" w:cs="Times New Roman"/>
          <w:sz w:val="28"/>
          <w:szCs w:val="24"/>
          <w:lang w:val="kk-KZ" w:eastAsia="ru-RU"/>
        </w:rPr>
        <w:t xml:space="preserve">) жоспарланған, </w:t>
      </w:r>
      <w:r w:rsidR="006E61A4">
        <w:rPr>
          <w:rFonts w:ascii="Times New Roman" w:eastAsia="Times New Roman" w:hAnsi="Times New Roman" w:cs="Times New Roman"/>
          <w:sz w:val="28"/>
          <w:szCs w:val="24"/>
          <w:lang w:val="kk-KZ" w:eastAsia="ru-RU"/>
        </w:rPr>
        <w:t>бүгінгі күнге</w:t>
      </w:r>
      <w:r w:rsidRPr="00C02622">
        <w:rPr>
          <w:rFonts w:ascii="Times New Roman" w:eastAsia="Times New Roman" w:hAnsi="Times New Roman" w:cs="Times New Roman"/>
          <w:sz w:val="28"/>
          <w:szCs w:val="24"/>
          <w:lang w:val="kk-KZ" w:eastAsia="ru-RU"/>
        </w:rPr>
        <w:t xml:space="preserve"> </w:t>
      </w:r>
      <w:r w:rsidR="00040947" w:rsidRPr="00C02622">
        <w:rPr>
          <w:rFonts w:ascii="Times New Roman" w:eastAsia="Times New Roman" w:hAnsi="Times New Roman" w:cs="Times New Roman"/>
          <w:sz w:val="28"/>
          <w:szCs w:val="24"/>
          <w:lang w:val="kk-KZ" w:eastAsia="ru-RU"/>
        </w:rPr>
        <w:t xml:space="preserve">200 объект </w:t>
      </w:r>
      <w:r w:rsidRPr="00C02622">
        <w:rPr>
          <w:rFonts w:ascii="Times New Roman" w:eastAsia="Times New Roman" w:hAnsi="Times New Roman" w:cs="Times New Roman"/>
          <w:sz w:val="28"/>
          <w:szCs w:val="24"/>
          <w:lang w:val="kk-KZ" w:eastAsia="ru-RU"/>
        </w:rPr>
        <w:t>тексерумен қамтылған (</w:t>
      </w:r>
      <w:r w:rsidR="00040947">
        <w:rPr>
          <w:rFonts w:ascii="Times New Roman" w:eastAsia="Times New Roman" w:hAnsi="Times New Roman" w:cs="Times New Roman"/>
          <w:i/>
          <w:sz w:val="24"/>
          <w:szCs w:val="24"/>
          <w:lang w:val="kk-KZ" w:eastAsia="ru-RU"/>
        </w:rPr>
        <w:t>білім беру – 103, д</w:t>
      </w:r>
      <w:r w:rsidRPr="00040947">
        <w:rPr>
          <w:rFonts w:ascii="Times New Roman" w:eastAsia="Times New Roman" w:hAnsi="Times New Roman" w:cs="Times New Roman"/>
          <w:i/>
          <w:sz w:val="24"/>
          <w:szCs w:val="24"/>
          <w:lang w:val="kk-KZ" w:eastAsia="ru-RU"/>
        </w:rPr>
        <w:t>енсаулық сақтау - 97</w:t>
      </w:r>
      <w:r w:rsidR="006E61A4">
        <w:rPr>
          <w:rFonts w:ascii="Times New Roman" w:eastAsia="Times New Roman" w:hAnsi="Times New Roman" w:cs="Times New Roman"/>
          <w:sz w:val="28"/>
          <w:szCs w:val="24"/>
          <w:lang w:val="kk-KZ" w:eastAsia="ru-RU"/>
        </w:rPr>
        <w:t>), қ</w:t>
      </w:r>
      <w:r w:rsidRPr="00C02622">
        <w:rPr>
          <w:rFonts w:ascii="Times New Roman" w:eastAsia="Times New Roman" w:hAnsi="Times New Roman" w:cs="Times New Roman"/>
          <w:sz w:val="28"/>
          <w:szCs w:val="24"/>
          <w:lang w:val="kk-KZ" w:eastAsia="ru-RU"/>
        </w:rPr>
        <w:t xml:space="preserve">алған </w:t>
      </w:r>
      <w:r w:rsidR="00040947">
        <w:rPr>
          <w:rFonts w:ascii="Times New Roman" w:eastAsia="Times New Roman" w:hAnsi="Times New Roman" w:cs="Times New Roman"/>
          <w:sz w:val="28"/>
          <w:szCs w:val="24"/>
          <w:lang w:val="kk-KZ" w:eastAsia="ru-RU"/>
        </w:rPr>
        <w:t>объектілер</w:t>
      </w:r>
      <w:r w:rsidRPr="00C02622">
        <w:rPr>
          <w:rFonts w:ascii="Times New Roman" w:eastAsia="Times New Roman" w:hAnsi="Times New Roman" w:cs="Times New Roman"/>
          <w:sz w:val="28"/>
          <w:szCs w:val="24"/>
          <w:lang w:val="kk-KZ" w:eastAsia="ru-RU"/>
        </w:rPr>
        <w:t xml:space="preserve"> жыл соңына дейін тексеріледі. </w:t>
      </w:r>
    </w:p>
    <w:p w14:paraId="52BCA2F5" w14:textId="77777777" w:rsidR="00C02622" w:rsidRPr="00C02622" w:rsidRDefault="006A3BAD" w:rsidP="00C02622">
      <w:pPr>
        <w:spacing w:after="0" w:line="240" w:lineRule="auto"/>
        <w:ind w:firstLine="567"/>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Ерекше</w:t>
      </w:r>
      <w:r w:rsidR="00C02622" w:rsidRPr="00C02622">
        <w:rPr>
          <w:rFonts w:ascii="Times New Roman" w:eastAsia="Times New Roman" w:hAnsi="Times New Roman" w:cs="Times New Roman"/>
          <w:sz w:val="28"/>
          <w:szCs w:val="24"/>
          <w:lang w:val="kk-KZ" w:eastAsia="ru-RU"/>
        </w:rPr>
        <w:t xml:space="preserve"> бақылау және қадағалау</w:t>
      </w:r>
      <w:r>
        <w:rPr>
          <w:rFonts w:ascii="Times New Roman" w:eastAsia="Times New Roman" w:hAnsi="Times New Roman" w:cs="Times New Roman"/>
          <w:sz w:val="28"/>
          <w:szCs w:val="24"/>
          <w:lang w:val="kk-KZ" w:eastAsia="ru-RU"/>
        </w:rPr>
        <w:t xml:space="preserve"> келесі нысандар бойынша</w:t>
      </w:r>
      <w:r w:rsidR="00C02622" w:rsidRPr="00C02622">
        <w:rPr>
          <w:rFonts w:ascii="Times New Roman" w:eastAsia="Times New Roman" w:hAnsi="Times New Roman" w:cs="Times New Roman"/>
          <w:sz w:val="28"/>
          <w:szCs w:val="24"/>
          <w:lang w:val="kk-KZ" w:eastAsia="ru-RU"/>
        </w:rPr>
        <w:t xml:space="preserve"> жүргізіл</w:t>
      </w:r>
      <w:r>
        <w:rPr>
          <w:rFonts w:ascii="Times New Roman" w:eastAsia="Times New Roman" w:hAnsi="Times New Roman" w:cs="Times New Roman"/>
          <w:sz w:val="28"/>
          <w:szCs w:val="24"/>
          <w:lang w:val="kk-KZ" w:eastAsia="ru-RU"/>
        </w:rPr>
        <w:t>ген</w:t>
      </w:r>
      <w:r w:rsidR="00C02622" w:rsidRPr="00C02622">
        <w:rPr>
          <w:rFonts w:ascii="Times New Roman" w:eastAsia="Times New Roman" w:hAnsi="Times New Roman" w:cs="Times New Roman"/>
          <w:sz w:val="28"/>
          <w:szCs w:val="24"/>
          <w:lang w:val="kk-KZ" w:eastAsia="ru-RU"/>
        </w:rPr>
        <w:t>:</w:t>
      </w:r>
    </w:p>
    <w:p w14:paraId="29C476E8" w14:textId="77777777" w:rsidR="002A4405" w:rsidRPr="002A4405" w:rsidRDefault="00C02622" w:rsidP="002A4405">
      <w:pPr>
        <w:pStyle w:val="a8"/>
        <w:numPr>
          <w:ilvl w:val="0"/>
          <w:numId w:val="2"/>
        </w:numPr>
        <w:tabs>
          <w:tab w:val="left" w:pos="993"/>
        </w:tabs>
        <w:spacing w:after="0" w:line="240" w:lineRule="auto"/>
        <w:ind w:left="0" w:firstLine="567"/>
        <w:jc w:val="both"/>
        <w:rPr>
          <w:rFonts w:ascii="Times New Roman" w:eastAsia="Times New Roman" w:hAnsi="Times New Roman" w:cs="Times New Roman"/>
          <w:sz w:val="28"/>
          <w:szCs w:val="24"/>
          <w:lang w:val="kk-KZ" w:eastAsia="ru-RU"/>
        </w:rPr>
      </w:pPr>
      <w:r w:rsidRPr="002A4405">
        <w:rPr>
          <w:rFonts w:ascii="Times New Roman" w:eastAsia="Times New Roman" w:hAnsi="Times New Roman" w:cs="Times New Roman"/>
          <w:sz w:val="28"/>
          <w:szCs w:val="24"/>
          <w:lang w:val="kk-KZ" w:eastAsia="ru-RU"/>
        </w:rPr>
        <w:t>жазғы сауықтыру маус</w:t>
      </w:r>
      <w:r w:rsidR="002A4405" w:rsidRPr="002A4405">
        <w:rPr>
          <w:rFonts w:ascii="Times New Roman" w:eastAsia="Times New Roman" w:hAnsi="Times New Roman" w:cs="Times New Roman"/>
          <w:sz w:val="28"/>
          <w:szCs w:val="24"/>
          <w:lang w:val="kk-KZ" w:eastAsia="ru-RU"/>
        </w:rPr>
        <w:t>ымына дайындығын мониторингі</w:t>
      </w:r>
      <w:r w:rsidR="00F3719F">
        <w:rPr>
          <w:rFonts w:ascii="Times New Roman" w:eastAsia="Times New Roman" w:hAnsi="Times New Roman" w:cs="Times New Roman"/>
          <w:sz w:val="28"/>
          <w:szCs w:val="24"/>
          <w:lang w:val="kk-KZ" w:eastAsia="ru-RU"/>
        </w:rPr>
        <w:t>леу</w:t>
      </w:r>
      <w:r w:rsidR="002A4405" w:rsidRPr="002A4405">
        <w:rPr>
          <w:rFonts w:ascii="Times New Roman" w:eastAsia="Times New Roman" w:hAnsi="Times New Roman" w:cs="Times New Roman"/>
          <w:sz w:val="28"/>
          <w:szCs w:val="24"/>
          <w:lang w:val="kk-KZ" w:eastAsia="ru-RU"/>
        </w:rPr>
        <w:t>;</w:t>
      </w:r>
    </w:p>
    <w:p w14:paraId="71127D51" w14:textId="77777777" w:rsidR="002A4405" w:rsidRPr="002A4405" w:rsidRDefault="002A4405" w:rsidP="002A4405">
      <w:pPr>
        <w:pStyle w:val="a8"/>
        <w:numPr>
          <w:ilvl w:val="0"/>
          <w:numId w:val="2"/>
        </w:numPr>
        <w:tabs>
          <w:tab w:val="left" w:pos="993"/>
        </w:tabs>
        <w:spacing w:after="0" w:line="240" w:lineRule="auto"/>
        <w:ind w:left="0" w:firstLine="567"/>
        <w:jc w:val="both"/>
        <w:rPr>
          <w:rFonts w:ascii="Times New Roman" w:eastAsia="Times New Roman" w:hAnsi="Times New Roman" w:cs="Times New Roman"/>
          <w:sz w:val="28"/>
          <w:szCs w:val="24"/>
          <w:lang w:val="kk-KZ" w:eastAsia="ru-RU"/>
        </w:rPr>
      </w:pPr>
      <w:r w:rsidRPr="002A4405">
        <w:rPr>
          <w:rFonts w:ascii="Times New Roman" w:hAnsi="Times New Roman" w:cs="Times New Roman"/>
          <w:sz w:val="28"/>
          <w:szCs w:val="28"/>
          <w:lang w:val="kk-KZ"/>
        </w:rPr>
        <w:t>балаларға профилактикалық егулерді ұйымдастыруға және жүргізуге,  оның ішінде барлық деңгейде иммундық-биологиялық дәрілік препараттарды сақтау және тасымалдау кезінде</w:t>
      </w:r>
      <w:r w:rsidR="00F3719F">
        <w:rPr>
          <w:rFonts w:ascii="Times New Roman" w:hAnsi="Times New Roman" w:cs="Times New Roman"/>
          <w:sz w:val="28"/>
          <w:szCs w:val="28"/>
          <w:lang w:val="kk-KZ"/>
        </w:rPr>
        <w:t xml:space="preserve"> </w:t>
      </w:r>
      <w:r w:rsidRPr="002A4405">
        <w:rPr>
          <w:rFonts w:ascii="Times New Roman" w:hAnsi="Times New Roman" w:cs="Times New Roman"/>
          <w:sz w:val="28"/>
          <w:szCs w:val="28"/>
          <w:lang w:val="kk-KZ"/>
        </w:rPr>
        <w:t>салқын тізбекке қойылатын талаптарды сақтау тұрғысына мониторинг жүргізу;</w:t>
      </w:r>
    </w:p>
    <w:p w14:paraId="6D5E80DD" w14:textId="77777777" w:rsidR="002A4405" w:rsidRPr="002A4405" w:rsidRDefault="002A4405" w:rsidP="002A4405">
      <w:pPr>
        <w:pStyle w:val="a8"/>
        <w:numPr>
          <w:ilvl w:val="0"/>
          <w:numId w:val="2"/>
        </w:numPr>
        <w:tabs>
          <w:tab w:val="left" w:pos="993"/>
        </w:tabs>
        <w:spacing w:after="0" w:line="240" w:lineRule="auto"/>
        <w:ind w:left="0" w:firstLine="567"/>
        <w:jc w:val="both"/>
        <w:rPr>
          <w:rFonts w:ascii="Times New Roman" w:eastAsia="Times New Roman" w:hAnsi="Times New Roman" w:cs="Times New Roman"/>
          <w:sz w:val="28"/>
          <w:szCs w:val="24"/>
          <w:lang w:val="kk-KZ" w:eastAsia="ru-RU"/>
        </w:rPr>
      </w:pPr>
      <w:r w:rsidRPr="002A4405">
        <w:rPr>
          <w:rFonts w:ascii="Times New Roman" w:hAnsi="Times New Roman" w:cs="Times New Roman"/>
          <w:sz w:val="28"/>
          <w:szCs w:val="28"/>
          <w:lang w:val="kk-KZ"/>
        </w:rPr>
        <w:t xml:space="preserve">балалар арасында туберкулездің алдын алу жөніндегі профилактикалық және эпидемияға қарсы іс-шараларды ұйымдастыруға және жүргізуге қойылатын талаптарды сақтау. </w:t>
      </w:r>
    </w:p>
    <w:p w14:paraId="5D82829D" w14:textId="77777777" w:rsidR="00040947" w:rsidRPr="00040947" w:rsidRDefault="00C02622" w:rsidP="00040947">
      <w:pPr>
        <w:pStyle w:val="a8"/>
        <w:numPr>
          <w:ilvl w:val="0"/>
          <w:numId w:val="2"/>
        </w:numPr>
        <w:tabs>
          <w:tab w:val="left" w:pos="993"/>
        </w:tabs>
        <w:spacing w:after="0" w:line="240" w:lineRule="auto"/>
        <w:ind w:left="0" w:firstLine="567"/>
        <w:jc w:val="both"/>
        <w:rPr>
          <w:rFonts w:ascii="Times New Roman" w:eastAsia="Times New Roman" w:hAnsi="Times New Roman" w:cs="Times New Roman"/>
          <w:b/>
          <w:sz w:val="28"/>
          <w:szCs w:val="24"/>
          <w:lang w:val="kk-KZ" w:eastAsia="ru-RU"/>
        </w:rPr>
      </w:pPr>
      <w:r w:rsidRPr="002A4405">
        <w:rPr>
          <w:rFonts w:ascii="Times New Roman" w:eastAsia="Times New Roman" w:hAnsi="Times New Roman" w:cs="Times New Roman"/>
          <w:sz w:val="28"/>
          <w:szCs w:val="24"/>
          <w:lang w:val="kk-KZ" w:eastAsia="ru-RU"/>
        </w:rPr>
        <w:t>білім беру және денсаулық сақтау объектілерін жоспарлы тексеру жартыжылдықта 1 рет.</w:t>
      </w:r>
    </w:p>
    <w:p w14:paraId="72D9A343" w14:textId="77777777" w:rsidR="006A3BAD" w:rsidRDefault="006A3BAD" w:rsidP="00040947">
      <w:pPr>
        <w:pStyle w:val="a8"/>
        <w:tabs>
          <w:tab w:val="left" w:pos="993"/>
        </w:tabs>
        <w:spacing w:after="0" w:line="240" w:lineRule="auto"/>
        <w:ind w:left="567"/>
        <w:jc w:val="both"/>
        <w:rPr>
          <w:rFonts w:ascii="Times New Roman" w:eastAsia="Times New Roman" w:hAnsi="Times New Roman" w:cs="Times New Roman"/>
          <w:b/>
          <w:sz w:val="28"/>
          <w:szCs w:val="24"/>
          <w:lang w:val="kk-KZ" w:eastAsia="ru-RU"/>
        </w:rPr>
      </w:pPr>
    </w:p>
    <w:p w14:paraId="22594691" w14:textId="77777777" w:rsidR="00040947" w:rsidRPr="006A3BAD" w:rsidRDefault="00040947" w:rsidP="00040947">
      <w:pPr>
        <w:pStyle w:val="a8"/>
        <w:tabs>
          <w:tab w:val="left" w:pos="993"/>
        </w:tabs>
        <w:spacing w:after="0" w:line="240" w:lineRule="auto"/>
        <w:ind w:left="567"/>
        <w:jc w:val="both"/>
        <w:rPr>
          <w:rFonts w:ascii="Times New Roman" w:eastAsia="Times New Roman" w:hAnsi="Times New Roman" w:cs="Times New Roman"/>
          <w:b/>
          <w:sz w:val="28"/>
          <w:szCs w:val="24"/>
          <w:lang w:val="kk-KZ" w:eastAsia="ru-RU"/>
        </w:rPr>
      </w:pPr>
      <w:r w:rsidRPr="006A3BAD">
        <w:rPr>
          <w:rFonts w:ascii="Times New Roman" w:eastAsia="Times New Roman" w:hAnsi="Times New Roman" w:cs="Times New Roman"/>
          <w:b/>
          <w:sz w:val="28"/>
          <w:szCs w:val="24"/>
          <w:lang w:val="kk-KZ" w:eastAsia="ru-RU"/>
        </w:rPr>
        <w:t>3 слайд.</w:t>
      </w:r>
    </w:p>
    <w:p w14:paraId="55F4DAA7" w14:textId="77777777" w:rsidR="007E4EF2" w:rsidRPr="007E4EF2" w:rsidRDefault="007E4EF2" w:rsidP="00616DEE">
      <w:pPr>
        <w:spacing w:after="0" w:line="240" w:lineRule="auto"/>
        <w:ind w:firstLine="567"/>
        <w:jc w:val="both"/>
        <w:rPr>
          <w:rFonts w:ascii="Times New Roman" w:eastAsia="Times New Roman" w:hAnsi="Times New Roman" w:cs="Times New Roman"/>
          <w:sz w:val="28"/>
          <w:szCs w:val="24"/>
          <w:lang w:val="kk-KZ" w:eastAsia="ru-RU"/>
        </w:rPr>
      </w:pPr>
      <w:r w:rsidRPr="007E4EF2">
        <w:rPr>
          <w:rFonts w:ascii="Times New Roman" w:eastAsia="Times New Roman" w:hAnsi="Times New Roman" w:cs="Times New Roman"/>
          <w:b/>
          <w:sz w:val="28"/>
          <w:szCs w:val="24"/>
          <w:lang w:val="kk-KZ" w:eastAsia="ru-RU"/>
        </w:rPr>
        <w:t xml:space="preserve">2026 жылдың 1-жартыжылдығында </w:t>
      </w:r>
      <w:r w:rsidR="006A3BAD">
        <w:rPr>
          <w:rFonts w:ascii="Times New Roman" w:eastAsia="Times New Roman" w:hAnsi="Times New Roman" w:cs="Times New Roman"/>
          <w:b/>
          <w:sz w:val="28"/>
          <w:szCs w:val="24"/>
          <w:lang w:val="kk-KZ" w:eastAsia="ru-RU"/>
        </w:rPr>
        <w:t>рұқсат беру</w:t>
      </w:r>
      <w:r w:rsidRPr="007E4EF2">
        <w:rPr>
          <w:rFonts w:ascii="Times New Roman" w:eastAsia="Times New Roman" w:hAnsi="Times New Roman" w:cs="Times New Roman"/>
          <w:b/>
          <w:sz w:val="28"/>
          <w:szCs w:val="24"/>
          <w:lang w:val="kk-KZ" w:eastAsia="ru-RU"/>
        </w:rPr>
        <w:t xml:space="preserve"> талаптарға сәйкестігі бойынша тексерулер кестесіне сәйкес жоспарланған тексерулердің жалпы саны</w:t>
      </w:r>
      <w:r w:rsidRPr="007E4EF2">
        <w:rPr>
          <w:rFonts w:ascii="Times New Roman" w:eastAsia="Times New Roman" w:hAnsi="Times New Roman" w:cs="Times New Roman"/>
          <w:sz w:val="28"/>
          <w:szCs w:val="24"/>
          <w:lang w:val="kk-KZ" w:eastAsia="ru-RU"/>
        </w:rPr>
        <w:t xml:space="preserve"> – 6 объекті, оның ішінде тексерумен қамтылған - 5 объекті, бұл 83%-ды құрады. Кәсіпкердің (ЖК) ауысуына байланысты 1 объект тексерілген жоқ.</w:t>
      </w:r>
    </w:p>
    <w:p w14:paraId="2D75186E" w14:textId="77777777" w:rsidR="007E4EF2" w:rsidRPr="007E4EF2" w:rsidRDefault="007E4EF2" w:rsidP="007E4EF2">
      <w:pPr>
        <w:spacing w:after="0" w:line="240" w:lineRule="auto"/>
        <w:ind w:firstLine="567"/>
        <w:jc w:val="both"/>
        <w:rPr>
          <w:rFonts w:ascii="Times New Roman" w:eastAsia="Times New Roman" w:hAnsi="Times New Roman" w:cs="Times New Roman"/>
          <w:sz w:val="28"/>
          <w:szCs w:val="24"/>
          <w:lang w:val="kk-KZ" w:eastAsia="ru-RU"/>
        </w:rPr>
      </w:pPr>
      <w:r w:rsidRPr="007E4EF2">
        <w:rPr>
          <w:rFonts w:ascii="Times New Roman" w:eastAsia="Times New Roman" w:hAnsi="Times New Roman" w:cs="Times New Roman"/>
          <w:sz w:val="28"/>
          <w:szCs w:val="24"/>
          <w:lang w:val="kk-KZ" w:eastAsia="ru-RU"/>
        </w:rPr>
        <w:t>Тексеру қорытындысы бойынша анықталған бұзушылықтарды жою туралы 2 нұсқама берілді, жедел ден қою шаралары – 3 қолданылды</w:t>
      </w:r>
      <w:r w:rsidRPr="007E4EF2">
        <w:rPr>
          <w:rFonts w:ascii="Times New Roman" w:eastAsia="Times New Roman" w:hAnsi="Times New Roman" w:cs="Times New Roman"/>
          <w:i/>
          <w:sz w:val="28"/>
          <w:szCs w:val="24"/>
          <w:lang w:val="kk-KZ" w:eastAsia="ru-RU"/>
        </w:rPr>
        <w:t xml:space="preserve"> (қызметке немесе оның жекелеген түрлеріне тыйым салу – 1, өнімді айналымнан алып қою және сатудан қайтарып алу – 1, тұлғаларды жұмыстан уақытша шеттету – 1)</w:t>
      </w:r>
      <w:r w:rsidRPr="007E4EF2">
        <w:rPr>
          <w:rFonts w:ascii="Times New Roman" w:eastAsia="Times New Roman" w:hAnsi="Times New Roman" w:cs="Times New Roman"/>
          <w:sz w:val="28"/>
          <w:szCs w:val="24"/>
          <w:lang w:val="kk-KZ" w:eastAsia="ru-RU"/>
        </w:rPr>
        <w:t>, сотқа материалдар жолданған жоқ – 0.</w:t>
      </w:r>
    </w:p>
    <w:p w14:paraId="0036ECB0" w14:textId="77777777" w:rsidR="007E4EF2" w:rsidRPr="007E4EF2" w:rsidRDefault="007E4EF2" w:rsidP="00616DEE">
      <w:pPr>
        <w:spacing w:after="0" w:line="240" w:lineRule="auto"/>
        <w:ind w:firstLine="567"/>
        <w:jc w:val="both"/>
        <w:rPr>
          <w:rFonts w:ascii="Times New Roman" w:eastAsia="Times New Roman" w:hAnsi="Times New Roman" w:cs="Times New Roman"/>
          <w:sz w:val="28"/>
          <w:szCs w:val="24"/>
          <w:lang w:val="kk-KZ" w:eastAsia="ru-RU"/>
        </w:rPr>
      </w:pPr>
      <w:r w:rsidRPr="007E4EF2">
        <w:rPr>
          <w:rFonts w:ascii="Times New Roman" w:eastAsia="Times New Roman" w:hAnsi="Times New Roman" w:cs="Times New Roman"/>
          <w:b/>
          <w:sz w:val="28"/>
          <w:szCs w:val="24"/>
          <w:lang w:val="kk-KZ" w:eastAsia="ru-RU"/>
        </w:rPr>
        <w:lastRenderedPageBreak/>
        <w:t>2026 жылдың 1-жартыжылдығына Жетісу облысы бойынша бақылау және қадағалау субъектісіне (объектісіне) бару арқылы профилактикалық бақылау тізіміне сәйкес</w:t>
      </w:r>
      <w:r w:rsidRPr="007E4EF2">
        <w:rPr>
          <w:rFonts w:ascii="Times New Roman" w:eastAsia="Times New Roman" w:hAnsi="Times New Roman" w:cs="Times New Roman"/>
          <w:sz w:val="28"/>
          <w:szCs w:val="24"/>
          <w:lang w:val="kk-KZ" w:eastAsia="ru-RU"/>
        </w:rPr>
        <w:t xml:space="preserve"> -70 объекті жоспарланған, оның ішінде 64 объект профилактикалық бақылаумен қамтылды, бұл 91%-ды құрады. 6 объект тексерілмеді, оның себептері: </w:t>
      </w:r>
    </w:p>
    <w:p w14:paraId="5622BC4E" w14:textId="77777777" w:rsidR="007E4EF2" w:rsidRPr="007E4EF2" w:rsidRDefault="007E4EF2" w:rsidP="007E4EF2">
      <w:pPr>
        <w:spacing w:after="0" w:line="240" w:lineRule="auto"/>
        <w:jc w:val="both"/>
        <w:rPr>
          <w:rFonts w:ascii="Times New Roman" w:eastAsia="Times New Roman" w:hAnsi="Times New Roman" w:cs="Times New Roman"/>
          <w:sz w:val="28"/>
          <w:szCs w:val="24"/>
          <w:lang w:val="kk-KZ" w:eastAsia="ru-RU"/>
        </w:rPr>
      </w:pPr>
      <w:r w:rsidRPr="007E4EF2">
        <w:rPr>
          <w:rFonts w:ascii="Times New Roman" w:eastAsia="Times New Roman" w:hAnsi="Times New Roman" w:cs="Times New Roman"/>
          <w:sz w:val="28"/>
          <w:szCs w:val="24"/>
          <w:lang w:val="kk-KZ" w:eastAsia="ru-RU"/>
        </w:rPr>
        <w:t xml:space="preserve">- объектінің жабылуы – 3; </w:t>
      </w:r>
    </w:p>
    <w:p w14:paraId="0D9EE82A" w14:textId="77777777" w:rsidR="007E4EF2" w:rsidRPr="007E4EF2" w:rsidRDefault="007E4EF2" w:rsidP="007E4EF2">
      <w:pPr>
        <w:spacing w:after="0" w:line="240" w:lineRule="auto"/>
        <w:jc w:val="both"/>
        <w:rPr>
          <w:rFonts w:ascii="Times New Roman" w:eastAsia="Times New Roman" w:hAnsi="Times New Roman" w:cs="Times New Roman"/>
          <w:sz w:val="28"/>
          <w:szCs w:val="24"/>
          <w:lang w:val="kk-KZ" w:eastAsia="ru-RU"/>
        </w:rPr>
      </w:pPr>
      <w:r w:rsidRPr="007E4EF2">
        <w:rPr>
          <w:rFonts w:ascii="Times New Roman" w:eastAsia="Times New Roman" w:hAnsi="Times New Roman" w:cs="Times New Roman"/>
          <w:sz w:val="28"/>
          <w:szCs w:val="24"/>
          <w:lang w:val="kk-KZ" w:eastAsia="ru-RU"/>
        </w:rPr>
        <w:t xml:space="preserve">- шаруашылық жүргізуші субъектінің ауысуы – 2; </w:t>
      </w:r>
    </w:p>
    <w:p w14:paraId="243D3D5F" w14:textId="77777777" w:rsidR="007E4EF2" w:rsidRPr="007E4EF2" w:rsidRDefault="007E4EF2" w:rsidP="007E4EF2">
      <w:pPr>
        <w:spacing w:after="0" w:line="240" w:lineRule="auto"/>
        <w:jc w:val="both"/>
        <w:rPr>
          <w:rFonts w:ascii="Times New Roman" w:eastAsia="Times New Roman" w:hAnsi="Times New Roman" w:cs="Times New Roman"/>
          <w:sz w:val="28"/>
          <w:szCs w:val="24"/>
          <w:lang w:val="kk-KZ" w:eastAsia="ru-RU"/>
        </w:rPr>
      </w:pPr>
      <w:r w:rsidRPr="007E4EF2">
        <w:rPr>
          <w:rFonts w:ascii="Times New Roman" w:eastAsia="Times New Roman" w:hAnsi="Times New Roman" w:cs="Times New Roman"/>
          <w:sz w:val="28"/>
          <w:szCs w:val="24"/>
          <w:lang w:val="kk-KZ" w:eastAsia="ru-RU"/>
        </w:rPr>
        <w:t>- хабарлау қағидаларының бұзылуы – 1.</w:t>
      </w:r>
    </w:p>
    <w:p w14:paraId="5C681C22"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Профилактикалық бақылау қорытындысы бойынша 39 нұсқама берілді, жедел ден қою шаралары – 47 қолданылды </w:t>
      </w:r>
      <w:r w:rsidRPr="007E4EF2">
        <w:rPr>
          <w:rFonts w:ascii="Times New Roman" w:eastAsia="Calibri" w:hAnsi="Times New Roman" w:cs="Times New Roman"/>
          <w:i/>
          <w:sz w:val="28"/>
          <w:szCs w:val="24"/>
          <w:lang w:val="kk-KZ"/>
        </w:rPr>
        <w:t>(қызметті немесе оның жекелеген түрлерін тоқтата тұру – 11, қызметке немесе оның жекелеген түрлеріне тыйым салу – 35, өнімді алып қою және оны сатудан қайтарып алу – 1)</w:t>
      </w:r>
      <w:r w:rsidRPr="007E4EF2">
        <w:rPr>
          <w:rFonts w:ascii="Times New Roman" w:eastAsia="Calibri" w:hAnsi="Times New Roman" w:cs="Times New Roman"/>
          <w:sz w:val="28"/>
          <w:szCs w:val="24"/>
          <w:lang w:val="kk-KZ"/>
        </w:rPr>
        <w:t>, сотқа материалдар жолданған жоқ – 0.</w:t>
      </w:r>
    </w:p>
    <w:p w14:paraId="210C2E27" w14:textId="77777777" w:rsidR="007E4EF2" w:rsidRPr="007E4EF2" w:rsidRDefault="007E4EF2" w:rsidP="00616DEE">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b/>
          <w:sz w:val="28"/>
          <w:szCs w:val="24"/>
          <w:lang w:val="kk-KZ"/>
        </w:rPr>
        <w:t xml:space="preserve">2026 жылдың 2-жартыжылдығында </w:t>
      </w:r>
      <w:r w:rsidR="006A3BAD">
        <w:rPr>
          <w:rFonts w:ascii="Times New Roman" w:eastAsia="Times New Roman" w:hAnsi="Times New Roman" w:cs="Times New Roman"/>
          <w:b/>
          <w:sz w:val="28"/>
          <w:szCs w:val="24"/>
          <w:lang w:val="kk-KZ" w:eastAsia="ru-RU"/>
        </w:rPr>
        <w:t>рұқсат беру</w:t>
      </w:r>
      <w:r w:rsidR="006A3BAD" w:rsidRPr="007E4EF2">
        <w:rPr>
          <w:rFonts w:ascii="Times New Roman" w:eastAsia="Times New Roman" w:hAnsi="Times New Roman" w:cs="Times New Roman"/>
          <w:b/>
          <w:sz w:val="28"/>
          <w:szCs w:val="24"/>
          <w:lang w:val="kk-KZ" w:eastAsia="ru-RU"/>
        </w:rPr>
        <w:t xml:space="preserve"> талаптарға </w:t>
      </w:r>
      <w:r w:rsidRPr="007E4EF2">
        <w:rPr>
          <w:rFonts w:ascii="Times New Roman" w:eastAsia="Calibri" w:hAnsi="Times New Roman" w:cs="Times New Roman"/>
          <w:b/>
          <w:sz w:val="28"/>
          <w:szCs w:val="24"/>
          <w:lang w:val="kk-KZ"/>
        </w:rPr>
        <w:t>сәйкестігі бойынша тексерулер кестесіне сәйкес</w:t>
      </w:r>
      <w:r w:rsidRPr="007E4EF2">
        <w:rPr>
          <w:rFonts w:ascii="Times New Roman" w:eastAsia="Calibri" w:hAnsi="Times New Roman" w:cs="Times New Roman"/>
          <w:sz w:val="28"/>
          <w:szCs w:val="24"/>
          <w:lang w:val="kk-KZ"/>
        </w:rPr>
        <w:t xml:space="preserve"> - 104 объекті тексеру жоспарланған, оның ішінде 5 объект тексерумен қамтылды, бұл 4,8%-ды құрады. 1 объект шаруашылық жүргізуші субъектінің ауысуына байланысты тексерілген жоқ. Қалған 98 объект ағымдағы жылдың соңына дейін тексерумен қамтылатын болады.</w:t>
      </w:r>
    </w:p>
    <w:p w14:paraId="6B5353ED"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Тексеру қорытындысы бойынша жалпы сомасы 1 081 250 теңгені құрайтын 4 әкімшілік жаза қолданылды, оның ішінде айыппұл түрінде </w:t>
      </w:r>
      <w:r w:rsidRPr="007E4EF2">
        <w:rPr>
          <w:rFonts w:ascii="Times New Roman" w:eastAsia="Calibri" w:hAnsi="Times New Roman" w:cs="Times New Roman"/>
          <w:i/>
          <w:sz w:val="28"/>
          <w:szCs w:val="24"/>
          <w:lang w:val="kk-KZ"/>
        </w:rPr>
        <w:t>(заңды тұлғаға – 2, ЖК-ға – 1, жеке тұлғаға – 1)</w:t>
      </w:r>
      <w:r w:rsidRPr="007E4EF2">
        <w:rPr>
          <w:rFonts w:ascii="Times New Roman" w:eastAsia="Calibri" w:hAnsi="Times New Roman" w:cs="Times New Roman"/>
          <w:sz w:val="28"/>
          <w:szCs w:val="24"/>
          <w:lang w:val="kk-KZ"/>
        </w:rPr>
        <w:t>, анықталған бұзушылықтарды жою туралы 4 нұсқама берілді.</w:t>
      </w:r>
    </w:p>
    <w:p w14:paraId="76C7890E" w14:textId="77777777" w:rsidR="007E4EF2" w:rsidRPr="007E4EF2" w:rsidRDefault="007E4EF2" w:rsidP="00616DEE">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b/>
          <w:sz w:val="28"/>
          <w:szCs w:val="24"/>
          <w:lang w:val="kk-KZ"/>
        </w:rPr>
        <w:t>Жетісу облысы бойынша 2026 жылдың 2-жартыжылдығына бақылау және қадағалау субъектісіне (объектісіне) бару арқылы профилактикалық бақылау тізіміне сәйкес</w:t>
      </w:r>
      <w:r w:rsidRPr="007E4EF2">
        <w:rPr>
          <w:rFonts w:ascii="Times New Roman" w:eastAsia="Calibri" w:hAnsi="Times New Roman" w:cs="Times New Roman"/>
          <w:sz w:val="28"/>
          <w:szCs w:val="24"/>
          <w:lang w:val="kk-KZ"/>
        </w:rPr>
        <w:t xml:space="preserve"> 46 объекті жоспарланған, оның ішінде 25 объект профилактикалық бақылаумен қамтылды, бұл 54%-ды құрады. 4 объект тексерілмеді, себебі: </w:t>
      </w:r>
    </w:p>
    <w:p w14:paraId="5FE1D5E5" w14:textId="77777777" w:rsidR="007E4EF2" w:rsidRPr="007E4EF2" w:rsidRDefault="007E4EF2" w:rsidP="007E4EF2">
      <w:pPr>
        <w:spacing w:after="0" w:line="240" w:lineRule="auto"/>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 объектінің жабылуы – 2; </w:t>
      </w:r>
    </w:p>
    <w:p w14:paraId="75D79D1C" w14:textId="77777777" w:rsidR="007E4EF2" w:rsidRPr="007E4EF2" w:rsidRDefault="007E4EF2" w:rsidP="007E4EF2">
      <w:pPr>
        <w:spacing w:after="0" w:line="240" w:lineRule="auto"/>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шаруашылық жүргізуші субъектінің ауысуы – 2.</w:t>
      </w:r>
    </w:p>
    <w:p w14:paraId="6BB34317"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Қалған 17 объект ағымдағы жылдың соңына дейін тексерумен қамтылатын болады. </w:t>
      </w:r>
    </w:p>
    <w:p w14:paraId="5721B660"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Профилактикалық бақылау қорытындысы бойынша 25 нұсқама берілді, </w:t>
      </w:r>
      <w:r w:rsidR="00A53822" w:rsidRPr="007E4EF2">
        <w:rPr>
          <w:rFonts w:ascii="Times New Roman" w:eastAsia="Calibri" w:hAnsi="Times New Roman" w:cs="Times New Roman"/>
          <w:sz w:val="28"/>
          <w:szCs w:val="24"/>
          <w:lang w:val="kk-KZ"/>
        </w:rPr>
        <w:t>қызметке немесе оның жекелеген түрлеріне тыйым салу түрінде 23</w:t>
      </w:r>
      <w:r w:rsidR="00A53822">
        <w:rPr>
          <w:rFonts w:ascii="Times New Roman" w:eastAsia="Calibri" w:hAnsi="Times New Roman" w:cs="Times New Roman"/>
          <w:sz w:val="28"/>
          <w:szCs w:val="24"/>
          <w:lang w:val="kk-KZ"/>
        </w:rPr>
        <w:t xml:space="preserve"> </w:t>
      </w:r>
      <w:r w:rsidRPr="007E4EF2">
        <w:rPr>
          <w:rFonts w:ascii="Times New Roman" w:eastAsia="Calibri" w:hAnsi="Times New Roman" w:cs="Times New Roman"/>
          <w:sz w:val="28"/>
          <w:szCs w:val="24"/>
          <w:lang w:val="kk-KZ"/>
        </w:rPr>
        <w:t>жедел ден қою шаралары қолданылды, сотқа материалдар жолданған жоқ – 0.</w:t>
      </w:r>
    </w:p>
    <w:p w14:paraId="435E65CE" w14:textId="77777777" w:rsidR="007E4EF2" w:rsidRPr="007E4EF2" w:rsidRDefault="007E4EF2" w:rsidP="007E4EF2">
      <w:pPr>
        <w:spacing w:after="0" w:line="240" w:lineRule="auto"/>
        <w:jc w:val="both"/>
        <w:rPr>
          <w:rFonts w:ascii="Times New Roman" w:eastAsia="Calibri" w:hAnsi="Times New Roman" w:cs="Times New Roman"/>
          <w:sz w:val="28"/>
          <w:szCs w:val="24"/>
          <w:lang w:val="kk-KZ"/>
        </w:rPr>
      </w:pPr>
    </w:p>
    <w:p w14:paraId="17745D04" w14:textId="77777777" w:rsidR="006A3BAD" w:rsidRDefault="0090512D" w:rsidP="00616DEE">
      <w:pPr>
        <w:spacing w:after="0" w:line="240" w:lineRule="auto"/>
        <w:ind w:firstLine="567"/>
        <w:jc w:val="both"/>
        <w:rPr>
          <w:rFonts w:ascii="Times New Roman" w:eastAsia="Calibri" w:hAnsi="Times New Roman" w:cs="Times New Roman"/>
          <w:b/>
          <w:sz w:val="28"/>
          <w:szCs w:val="24"/>
          <w:lang w:val="kk-KZ"/>
        </w:rPr>
      </w:pPr>
      <w:r>
        <w:rPr>
          <w:rFonts w:ascii="Times New Roman" w:eastAsia="Calibri" w:hAnsi="Times New Roman" w:cs="Times New Roman"/>
          <w:b/>
          <w:sz w:val="28"/>
          <w:szCs w:val="24"/>
          <w:lang w:val="kk-KZ"/>
        </w:rPr>
        <w:t>4</w:t>
      </w:r>
      <w:r w:rsidR="006A3BAD">
        <w:rPr>
          <w:rFonts w:ascii="Times New Roman" w:eastAsia="Calibri" w:hAnsi="Times New Roman" w:cs="Times New Roman"/>
          <w:b/>
          <w:sz w:val="28"/>
          <w:szCs w:val="24"/>
          <w:lang w:val="kk-KZ"/>
        </w:rPr>
        <w:t xml:space="preserve"> слайд</w:t>
      </w:r>
      <w:r w:rsidR="007E4EF2" w:rsidRPr="007E4EF2">
        <w:rPr>
          <w:rFonts w:ascii="Times New Roman" w:eastAsia="Calibri" w:hAnsi="Times New Roman" w:cs="Times New Roman"/>
          <w:b/>
          <w:sz w:val="28"/>
          <w:szCs w:val="24"/>
          <w:lang w:val="kk-KZ"/>
        </w:rPr>
        <w:t>.</w:t>
      </w:r>
    </w:p>
    <w:p w14:paraId="66211960" w14:textId="77777777" w:rsidR="007E4EF2" w:rsidRPr="007E4EF2" w:rsidRDefault="007E4EF2" w:rsidP="00616DEE">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b/>
          <w:sz w:val="28"/>
          <w:szCs w:val="24"/>
          <w:lang w:val="kk-KZ"/>
        </w:rPr>
        <w:t>Жоспардан тыс тексерулер.</w:t>
      </w:r>
      <w:r w:rsidRPr="007E4EF2">
        <w:rPr>
          <w:rFonts w:ascii="Times New Roman" w:eastAsia="Calibri" w:hAnsi="Times New Roman" w:cs="Times New Roman"/>
          <w:sz w:val="28"/>
          <w:szCs w:val="24"/>
          <w:lang w:val="kk-KZ"/>
        </w:rPr>
        <w:t xml:space="preserve"> </w:t>
      </w:r>
    </w:p>
    <w:p w14:paraId="1ED75730"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2026 жылдың 8 айында барлығы 143 жоспардан тыс тексеру жүргізілді, оның ішінде жеке/заңды тұлғалардың шағымдары бойынша – 24 немесе 16,7%, тексеру нәтижесінде анықталған бұзушылықтарды жою бойынша – 41 немесе 28,6%, нұсқаманы орындау бойынша – 8 немесе 5,5%, жедел ден қою шаралары бойынша анықталған бұзушылықтарды жою бойынша – 67 немесе 46,8%, прокурорлардың талабы бойынша – 1 немесе 0,6%, мемлекеттік органдардың өтініштері бойынша – 2 немесе 1,3%.</w:t>
      </w:r>
    </w:p>
    <w:p w14:paraId="463881B6"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Тексеру қорытындысы бойынша жалпы сомасы 3 849 249,5 теңгені құрайтын айыппұл түрінде 17 әкімшілік жаза қолданылды </w:t>
      </w:r>
      <w:r w:rsidRPr="007E4EF2">
        <w:rPr>
          <w:rFonts w:ascii="Times New Roman" w:eastAsia="Calibri" w:hAnsi="Times New Roman" w:cs="Times New Roman"/>
          <w:i/>
          <w:sz w:val="28"/>
          <w:szCs w:val="24"/>
          <w:lang w:val="kk-KZ"/>
        </w:rPr>
        <w:t>(лауазымды тұлғаға – 1, заңды тұлғаға – 3, ЖК-ға – 8, жеке тұлғаға – 5)</w:t>
      </w:r>
      <w:r w:rsidRPr="007E4EF2">
        <w:rPr>
          <w:rFonts w:ascii="Times New Roman" w:eastAsia="Calibri" w:hAnsi="Times New Roman" w:cs="Times New Roman"/>
          <w:sz w:val="28"/>
          <w:szCs w:val="24"/>
          <w:lang w:val="kk-KZ"/>
        </w:rPr>
        <w:t xml:space="preserve">, </w:t>
      </w:r>
      <w:r w:rsidRPr="007E4EF2">
        <w:rPr>
          <w:rFonts w:ascii="Times New Roman" w:eastAsia="Calibri" w:hAnsi="Times New Roman" w:cs="Times New Roman"/>
          <w:b/>
          <w:sz w:val="28"/>
          <w:szCs w:val="24"/>
          <w:lang w:val="kk-KZ"/>
        </w:rPr>
        <w:t>анықталған бұзушылықтарды жою туралы 22 нұсқама берілді</w:t>
      </w:r>
      <w:r w:rsidRPr="007E4EF2">
        <w:rPr>
          <w:rFonts w:ascii="Times New Roman" w:eastAsia="Calibri" w:hAnsi="Times New Roman" w:cs="Times New Roman"/>
          <w:sz w:val="28"/>
          <w:szCs w:val="24"/>
          <w:lang w:val="kk-KZ"/>
        </w:rPr>
        <w:t xml:space="preserve">, </w:t>
      </w:r>
      <w:r w:rsidRPr="007E4EF2">
        <w:rPr>
          <w:rFonts w:ascii="Times New Roman" w:eastAsia="Calibri" w:hAnsi="Times New Roman" w:cs="Times New Roman"/>
          <w:b/>
          <w:sz w:val="28"/>
          <w:szCs w:val="24"/>
          <w:lang w:val="kk-KZ"/>
        </w:rPr>
        <w:t>жедел ден қою шаралары – 14 қолданылды</w:t>
      </w:r>
      <w:r w:rsidRPr="007E4EF2">
        <w:rPr>
          <w:rFonts w:ascii="Times New Roman" w:eastAsia="Calibri" w:hAnsi="Times New Roman" w:cs="Times New Roman"/>
          <w:sz w:val="28"/>
          <w:szCs w:val="24"/>
          <w:lang w:val="kk-KZ"/>
        </w:rPr>
        <w:t xml:space="preserve"> </w:t>
      </w:r>
      <w:r w:rsidRPr="007E4EF2">
        <w:rPr>
          <w:rFonts w:ascii="Times New Roman" w:eastAsia="Calibri" w:hAnsi="Times New Roman" w:cs="Times New Roman"/>
          <w:i/>
          <w:sz w:val="28"/>
          <w:szCs w:val="24"/>
          <w:lang w:val="kk-KZ"/>
        </w:rPr>
        <w:t>(қызметті немесе оның жекелеген түрлерін тоқтата тұру – 1, қызметке немесе оның жекелеген түрлеріне тыйым салу – 2, алып қою – 10, жұмыстан шеттету – 1)</w:t>
      </w:r>
      <w:r w:rsidRPr="007E4EF2">
        <w:rPr>
          <w:rFonts w:ascii="Times New Roman" w:eastAsia="Calibri" w:hAnsi="Times New Roman" w:cs="Times New Roman"/>
          <w:sz w:val="28"/>
          <w:szCs w:val="24"/>
          <w:lang w:val="kk-KZ"/>
        </w:rPr>
        <w:t>, сотқа 21 материал жолданды.</w:t>
      </w:r>
    </w:p>
    <w:p w14:paraId="00D50294" w14:textId="77777777" w:rsidR="007E4EF2" w:rsidRPr="007E4EF2" w:rsidRDefault="007E4EF2" w:rsidP="007E4EF2">
      <w:pPr>
        <w:spacing w:after="0" w:line="240" w:lineRule="auto"/>
        <w:jc w:val="both"/>
        <w:rPr>
          <w:rFonts w:ascii="Times New Roman" w:eastAsia="Calibri" w:hAnsi="Times New Roman" w:cs="Times New Roman"/>
          <w:sz w:val="28"/>
          <w:szCs w:val="24"/>
          <w:lang w:val="kk-KZ"/>
        </w:rPr>
      </w:pPr>
    </w:p>
    <w:p w14:paraId="06D0AAFB" w14:textId="77777777" w:rsidR="00471A31" w:rsidRDefault="00471A31" w:rsidP="00616DEE">
      <w:pPr>
        <w:spacing w:after="0" w:line="240" w:lineRule="auto"/>
        <w:ind w:firstLine="567"/>
        <w:jc w:val="both"/>
        <w:rPr>
          <w:rFonts w:ascii="Times New Roman" w:eastAsia="Calibri" w:hAnsi="Times New Roman" w:cs="Times New Roman"/>
          <w:b/>
          <w:sz w:val="28"/>
          <w:szCs w:val="24"/>
          <w:lang w:val="kk-KZ"/>
        </w:rPr>
      </w:pPr>
    </w:p>
    <w:p w14:paraId="0E3C100B" w14:textId="77777777" w:rsidR="006A3BAD" w:rsidRDefault="0090512D" w:rsidP="00616DEE">
      <w:pPr>
        <w:spacing w:after="0" w:line="240" w:lineRule="auto"/>
        <w:ind w:firstLine="567"/>
        <w:jc w:val="both"/>
        <w:rPr>
          <w:rFonts w:ascii="Times New Roman" w:eastAsia="Calibri" w:hAnsi="Times New Roman" w:cs="Times New Roman"/>
          <w:b/>
          <w:sz w:val="28"/>
          <w:szCs w:val="24"/>
          <w:lang w:val="kk-KZ"/>
        </w:rPr>
      </w:pPr>
      <w:r>
        <w:rPr>
          <w:rFonts w:ascii="Times New Roman" w:eastAsia="Calibri" w:hAnsi="Times New Roman" w:cs="Times New Roman"/>
          <w:b/>
          <w:sz w:val="28"/>
          <w:szCs w:val="24"/>
          <w:lang w:val="kk-KZ"/>
        </w:rPr>
        <w:lastRenderedPageBreak/>
        <w:t>5</w:t>
      </w:r>
      <w:r w:rsidR="006A3BAD">
        <w:rPr>
          <w:rFonts w:ascii="Times New Roman" w:eastAsia="Calibri" w:hAnsi="Times New Roman" w:cs="Times New Roman"/>
          <w:b/>
          <w:sz w:val="28"/>
          <w:szCs w:val="24"/>
          <w:lang w:val="kk-KZ"/>
        </w:rPr>
        <w:t xml:space="preserve"> слайд</w:t>
      </w:r>
    </w:p>
    <w:p w14:paraId="31401F18" w14:textId="77777777" w:rsidR="007E4EF2" w:rsidRPr="007E4EF2" w:rsidRDefault="007E4EF2" w:rsidP="00616DEE">
      <w:pPr>
        <w:spacing w:after="0" w:line="240" w:lineRule="auto"/>
        <w:ind w:firstLine="567"/>
        <w:jc w:val="both"/>
        <w:rPr>
          <w:rFonts w:ascii="Times New Roman" w:eastAsia="Calibri" w:hAnsi="Times New Roman" w:cs="Times New Roman"/>
          <w:b/>
          <w:sz w:val="28"/>
          <w:szCs w:val="24"/>
          <w:lang w:val="kk-KZ"/>
        </w:rPr>
      </w:pPr>
      <w:r w:rsidRPr="007E4EF2">
        <w:rPr>
          <w:rFonts w:ascii="Times New Roman" w:eastAsia="Calibri" w:hAnsi="Times New Roman" w:cs="Times New Roman"/>
          <w:b/>
          <w:sz w:val="28"/>
          <w:szCs w:val="24"/>
          <w:lang w:val="kk-KZ"/>
        </w:rPr>
        <w:t xml:space="preserve">Тергеулер. </w:t>
      </w:r>
    </w:p>
    <w:p w14:paraId="03F5BA8B"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Барлығы </w:t>
      </w:r>
      <w:r w:rsidRPr="007E4EF2">
        <w:rPr>
          <w:rFonts w:ascii="Times New Roman" w:eastAsia="Calibri" w:hAnsi="Times New Roman" w:cs="Times New Roman"/>
          <w:b/>
          <w:sz w:val="28"/>
          <w:szCs w:val="24"/>
          <w:lang w:val="kk-KZ"/>
        </w:rPr>
        <w:t>571</w:t>
      </w:r>
      <w:r w:rsidRPr="007E4EF2">
        <w:rPr>
          <w:rFonts w:ascii="Times New Roman" w:eastAsia="Calibri" w:hAnsi="Times New Roman" w:cs="Times New Roman"/>
          <w:sz w:val="28"/>
          <w:szCs w:val="24"/>
          <w:lang w:val="kk-KZ"/>
        </w:rPr>
        <w:t xml:space="preserve"> тергеу жүргізілді, оның ішінде жұқпалы аурулар мен уланулардың туындауы туралы шұғыл хабарламалар бойынша – 545 немесе 95,4%, бақылау сатып алуының нәтижелері бойынша – 26 немесе 4,5%.</w:t>
      </w:r>
    </w:p>
    <w:p w14:paraId="05022806"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Тексеру қорытындысы бойынша жалпы сомасы </w:t>
      </w:r>
      <w:r w:rsidRPr="007E4EF2">
        <w:rPr>
          <w:rFonts w:ascii="Times New Roman" w:eastAsia="Calibri" w:hAnsi="Times New Roman" w:cs="Times New Roman"/>
          <w:b/>
          <w:sz w:val="28"/>
          <w:szCs w:val="24"/>
          <w:lang w:val="kk-KZ"/>
        </w:rPr>
        <w:t>3 243 789,5</w:t>
      </w:r>
      <w:r w:rsidRPr="007E4EF2">
        <w:rPr>
          <w:rFonts w:ascii="Times New Roman" w:eastAsia="Calibri" w:hAnsi="Times New Roman" w:cs="Times New Roman"/>
          <w:sz w:val="28"/>
          <w:szCs w:val="24"/>
          <w:lang w:val="kk-KZ"/>
        </w:rPr>
        <w:t xml:space="preserve"> теңгені құрайтын айыппұл түрінде 59 әкімшілік жаза қолданылды </w:t>
      </w:r>
      <w:r w:rsidRPr="007E4EF2">
        <w:rPr>
          <w:rFonts w:ascii="Times New Roman" w:eastAsia="Calibri" w:hAnsi="Times New Roman" w:cs="Times New Roman"/>
          <w:i/>
          <w:sz w:val="28"/>
          <w:szCs w:val="24"/>
          <w:lang w:val="kk-KZ"/>
        </w:rPr>
        <w:t>(лауазымды тұлғаға – 1, ЖК-ға – 2, жеке тұлғаға – 56)</w:t>
      </w:r>
      <w:r w:rsidRPr="007E4EF2">
        <w:rPr>
          <w:rFonts w:ascii="Times New Roman" w:eastAsia="Calibri" w:hAnsi="Times New Roman" w:cs="Times New Roman"/>
          <w:sz w:val="28"/>
          <w:szCs w:val="24"/>
          <w:lang w:val="kk-KZ"/>
        </w:rPr>
        <w:t xml:space="preserve">, жедел ден қою шаралары – 13 қолданылды </w:t>
      </w:r>
      <w:r w:rsidRPr="007E4EF2">
        <w:rPr>
          <w:rFonts w:ascii="Times New Roman" w:eastAsia="Calibri" w:hAnsi="Times New Roman" w:cs="Times New Roman"/>
          <w:i/>
          <w:sz w:val="28"/>
          <w:szCs w:val="24"/>
          <w:lang w:val="kk-KZ"/>
        </w:rPr>
        <w:t>(алып қою – 10, жұмыстан шеттету – 3)</w:t>
      </w:r>
      <w:r w:rsidRPr="007E4EF2">
        <w:rPr>
          <w:rFonts w:ascii="Times New Roman" w:eastAsia="Calibri" w:hAnsi="Times New Roman" w:cs="Times New Roman"/>
          <w:sz w:val="28"/>
          <w:szCs w:val="24"/>
          <w:lang w:val="kk-KZ"/>
        </w:rPr>
        <w:t xml:space="preserve">, Бас мемлекеттік санитариялық дәрігердің профилактикалық/эпидемияға қарсы іс-шараларды жүргізу туралы 621 қаулысы шығарылды. </w:t>
      </w:r>
    </w:p>
    <w:p w14:paraId="3EC62EE1"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Тергеу нәтижелері бойынша</w:t>
      </w:r>
      <w:r w:rsidR="006A3BAD">
        <w:rPr>
          <w:rFonts w:ascii="Times New Roman" w:eastAsia="Calibri" w:hAnsi="Times New Roman" w:cs="Times New Roman"/>
          <w:sz w:val="28"/>
          <w:szCs w:val="24"/>
          <w:lang w:val="kk-KZ"/>
        </w:rPr>
        <w:t xml:space="preserve"> Департамент</w:t>
      </w:r>
      <w:r w:rsidRPr="007E4EF2">
        <w:rPr>
          <w:rFonts w:ascii="Times New Roman" w:eastAsia="Calibri" w:hAnsi="Times New Roman" w:cs="Times New Roman"/>
          <w:sz w:val="28"/>
          <w:szCs w:val="24"/>
          <w:lang w:val="kk-KZ"/>
        </w:rPr>
        <w:t xml:space="preserve"> ресми сайтта </w:t>
      </w:r>
      <w:r w:rsidRPr="007E4EF2">
        <w:rPr>
          <w:rFonts w:ascii="Times New Roman" w:eastAsia="Calibri" w:hAnsi="Times New Roman" w:cs="Times New Roman"/>
          <w:b/>
          <w:sz w:val="28"/>
          <w:szCs w:val="24"/>
          <w:lang w:val="kk-KZ"/>
        </w:rPr>
        <w:t>484 (84,7%)</w:t>
      </w:r>
      <w:r w:rsidRPr="007E4EF2">
        <w:rPr>
          <w:rFonts w:ascii="Times New Roman" w:eastAsia="Calibri" w:hAnsi="Times New Roman" w:cs="Times New Roman"/>
          <w:sz w:val="28"/>
          <w:szCs w:val="24"/>
          <w:lang w:val="kk-KZ"/>
        </w:rPr>
        <w:t xml:space="preserve"> ақпарат жарияланды.</w:t>
      </w:r>
    </w:p>
    <w:p w14:paraId="540154E0" w14:textId="77777777" w:rsidR="007E4EF2" w:rsidRPr="007E4EF2" w:rsidRDefault="007E4EF2" w:rsidP="007E4EF2">
      <w:pPr>
        <w:spacing w:after="0" w:line="240" w:lineRule="auto"/>
        <w:jc w:val="both"/>
        <w:rPr>
          <w:rFonts w:ascii="Times New Roman" w:eastAsia="Calibri" w:hAnsi="Times New Roman" w:cs="Times New Roman"/>
          <w:sz w:val="28"/>
          <w:szCs w:val="24"/>
          <w:lang w:val="kk-KZ"/>
        </w:rPr>
      </w:pPr>
    </w:p>
    <w:p w14:paraId="52220385" w14:textId="77777777" w:rsidR="008366D0" w:rsidRDefault="0090512D" w:rsidP="00616DEE">
      <w:pPr>
        <w:spacing w:after="0" w:line="240" w:lineRule="auto"/>
        <w:ind w:firstLine="567"/>
        <w:jc w:val="both"/>
        <w:rPr>
          <w:rFonts w:ascii="Times New Roman" w:eastAsia="Calibri" w:hAnsi="Times New Roman" w:cs="Times New Roman"/>
          <w:b/>
          <w:sz w:val="28"/>
          <w:szCs w:val="24"/>
          <w:lang w:val="kk-KZ"/>
        </w:rPr>
      </w:pPr>
      <w:r>
        <w:rPr>
          <w:rFonts w:ascii="Times New Roman" w:eastAsia="Calibri" w:hAnsi="Times New Roman" w:cs="Times New Roman"/>
          <w:b/>
          <w:sz w:val="28"/>
          <w:szCs w:val="24"/>
          <w:lang w:val="kk-KZ"/>
        </w:rPr>
        <w:t>6</w:t>
      </w:r>
      <w:r w:rsidR="008366D0">
        <w:rPr>
          <w:rFonts w:ascii="Times New Roman" w:eastAsia="Calibri" w:hAnsi="Times New Roman" w:cs="Times New Roman"/>
          <w:b/>
          <w:sz w:val="28"/>
          <w:szCs w:val="24"/>
          <w:lang w:val="kk-KZ"/>
        </w:rPr>
        <w:t>. слайд</w:t>
      </w:r>
      <w:r w:rsidR="007E4EF2" w:rsidRPr="007E4EF2">
        <w:rPr>
          <w:rFonts w:ascii="Times New Roman" w:eastAsia="Calibri" w:hAnsi="Times New Roman" w:cs="Times New Roman"/>
          <w:b/>
          <w:sz w:val="28"/>
          <w:szCs w:val="24"/>
          <w:lang w:val="kk-KZ"/>
        </w:rPr>
        <w:t xml:space="preserve"> </w:t>
      </w:r>
    </w:p>
    <w:p w14:paraId="7DEDDF9A" w14:textId="77777777" w:rsidR="007E4EF2" w:rsidRPr="007E4EF2" w:rsidRDefault="007E4EF2" w:rsidP="00616DEE">
      <w:pPr>
        <w:spacing w:after="0" w:line="240" w:lineRule="auto"/>
        <w:ind w:firstLine="567"/>
        <w:jc w:val="both"/>
        <w:rPr>
          <w:rFonts w:ascii="Times New Roman" w:eastAsia="Calibri" w:hAnsi="Times New Roman" w:cs="Times New Roman"/>
          <w:b/>
          <w:sz w:val="28"/>
          <w:szCs w:val="24"/>
          <w:lang w:val="kk-KZ"/>
        </w:rPr>
      </w:pPr>
      <w:r w:rsidRPr="007E4EF2">
        <w:rPr>
          <w:rFonts w:ascii="Times New Roman" w:eastAsia="Calibri" w:hAnsi="Times New Roman" w:cs="Times New Roman"/>
          <w:b/>
          <w:sz w:val="28"/>
          <w:szCs w:val="24"/>
          <w:lang w:val="kk-KZ"/>
        </w:rPr>
        <w:t xml:space="preserve">Бармай профилактикалық бақылау. </w:t>
      </w:r>
    </w:p>
    <w:p w14:paraId="29A8126E"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2020 бармай профилактикалық бақылау жүргізілді, оның қорытындысы бойынша бұзушылықтарды жою жөнінде 2020 ұсыным берілді. </w:t>
      </w:r>
    </w:p>
    <w:p w14:paraId="2FD7C6A0" w14:textId="77777777" w:rsidR="007E4EF2" w:rsidRPr="007E4EF2" w:rsidRDefault="007E4EF2" w:rsidP="007E4EF2">
      <w:pPr>
        <w:spacing w:after="0" w:line="240" w:lineRule="auto"/>
        <w:ind w:firstLine="567"/>
        <w:jc w:val="both"/>
        <w:rPr>
          <w:rFonts w:ascii="Times New Roman" w:eastAsia="Calibri" w:hAnsi="Times New Roman" w:cs="Times New Roman"/>
          <w:sz w:val="28"/>
          <w:szCs w:val="24"/>
          <w:lang w:val="kk-KZ"/>
        </w:rPr>
      </w:pPr>
      <w:r w:rsidRPr="007E4EF2">
        <w:rPr>
          <w:rFonts w:ascii="Times New Roman" w:eastAsia="Calibri" w:hAnsi="Times New Roman" w:cs="Times New Roman"/>
          <w:sz w:val="28"/>
          <w:szCs w:val="24"/>
          <w:lang w:val="kk-KZ"/>
        </w:rPr>
        <w:t xml:space="preserve">Өндірістік бақылау нәтижелерінің мониторингі шеңберінде – 1402 ұсыным, </w:t>
      </w:r>
      <w:r w:rsidR="008366D0" w:rsidRPr="008366D0">
        <w:rPr>
          <w:rFonts w:ascii="Times New Roman" w:eastAsia="Calibri" w:hAnsi="Times New Roman" w:cs="Times New Roman"/>
          <w:sz w:val="28"/>
          <w:szCs w:val="24"/>
          <w:lang w:val="kk-KZ"/>
        </w:rPr>
        <w:t xml:space="preserve">техникалық регламенттердің талаптарына сәйкес мемлекеттік тіркеуге жататын өнімді (тауарларды) </w:t>
      </w:r>
      <w:r w:rsidRPr="007E4EF2">
        <w:rPr>
          <w:rFonts w:ascii="Times New Roman" w:eastAsia="Calibri" w:hAnsi="Times New Roman" w:cs="Times New Roman"/>
          <w:sz w:val="28"/>
          <w:szCs w:val="24"/>
          <w:lang w:val="kk-KZ"/>
        </w:rPr>
        <w:t>жарнама бойынша – 74 ұсыным, рұқсаттар мен хабарламалар бойынша – 544 ұсыным берілді.</w:t>
      </w:r>
    </w:p>
    <w:p w14:paraId="03EBB89A" w14:textId="77777777" w:rsidR="007E4EF2" w:rsidRPr="007E4EF2" w:rsidRDefault="007E4EF2" w:rsidP="007E4EF2">
      <w:pPr>
        <w:spacing w:after="0" w:line="240" w:lineRule="auto"/>
        <w:ind w:firstLine="567"/>
        <w:jc w:val="both"/>
        <w:rPr>
          <w:rFonts w:ascii="Times New Roman" w:eastAsia="Calibri" w:hAnsi="Times New Roman" w:cs="Times New Roman"/>
          <w:i/>
          <w:sz w:val="28"/>
          <w:szCs w:val="24"/>
          <w:lang w:val="kk-KZ"/>
        </w:rPr>
      </w:pPr>
      <w:r w:rsidRPr="007E4EF2">
        <w:rPr>
          <w:rFonts w:ascii="Times New Roman" w:eastAsia="Calibri" w:hAnsi="Times New Roman" w:cs="Times New Roman"/>
          <w:sz w:val="28"/>
          <w:szCs w:val="24"/>
          <w:lang w:val="kk-KZ"/>
        </w:rPr>
        <w:t xml:space="preserve">Бармай профилактикалық бақылау қорытындысы бойынша 152 жедел ден қою шарасы қолданылды </w:t>
      </w:r>
      <w:r w:rsidRPr="007E4EF2">
        <w:rPr>
          <w:rFonts w:ascii="Times New Roman" w:eastAsia="Calibri" w:hAnsi="Times New Roman" w:cs="Times New Roman"/>
          <w:i/>
          <w:sz w:val="28"/>
          <w:szCs w:val="24"/>
          <w:lang w:val="kk-KZ"/>
        </w:rPr>
        <w:t>(қызметке немесе оның жекелеген түрлеріне тыйым салу – 148, алып қою – 4).</w:t>
      </w:r>
    </w:p>
    <w:p w14:paraId="0515A292" w14:textId="77777777" w:rsidR="00471A31" w:rsidRDefault="00471A31" w:rsidP="007E4EF2">
      <w:pPr>
        <w:tabs>
          <w:tab w:val="left" w:pos="840"/>
        </w:tabs>
        <w:spacing w:after="0" w:line="240" w:lineRule="auto"/>
        <w:ind w:firstLine="709"/>
        <w:jc w:val="both"/>
        <w:rPr>
          <w:rFonts w:ascii="Times New Roman" w:eastAsia="Calibri" w:hAnsi="Times New Roman" w:cs="Times New Roman"/>
          <w:b/>
          <w:sz w:val="28"/>
          <w:szCs w:val="28"/>
          <w:u w:val="single"/>
          <w:lang w:val="kk-KZ"/>
        </w:rPr>
      </w:pPr>
    </w:p>
    <w:p w14:paraId="2A0A7E7A" w14:textId="77777777" w:rsidR="007E4EF2" w:rsidRPr="00E46446" w:rsidRDefault="0090512D" w:rsidP="007E4EF2">
      <w:pPr>
        <w:tabs>
          <w:tab w:val="left" w:pos="840"/>
        </w:tabs>
        <w:spacing w:after="0" w:line="240" w:lineRule="auto"/>
        <w:ind w:firstLine="709"/>
        <w:jc w:val="both"/>
        <w:rPr>
          <w:rFonts w:ascii="Times New Roman" w:eastAsia="Calibri" w:hAnsi="Times New Roman" w:cs="Times New Roman"/>
          <w:b/>
          <w:sz w:val="28"/>
          <w:szCs w:val="28"/>
          <w:u w:val="single"/>
          <w:lang w:val="kk-KZ"/>
        </w:rPr>
      </w:pPr>
      <w:r>
        <w:rPr>
          <w:rFonts w:ascii="Times New Roman" w:eastAsia="Calibri" w:hAnsi="Times New Roman" w:cs="Times New Roman"/>
          <w:b/>
          <w:sz w:val="28"/>
          <w:szCs w:val="28"/>
          <w:u w:val="single"/>
          <w:lang w:val="kk-KZ"/>
        </w:rPr>
        <w:t>7</w:t>
      </w:r>
      <w:r w:rsidR="008366D0">
        <w:rPr>
          <w:rFonts w:ascii="Times New Roman" w:eastAsia="Calibri" w:hAnsi="Times New Roman" w:cs="Times New Roman"/>
          <w:b/>
          <w:sz w:val="28"/>
          <w:szCs w:val="28"/>
          <w:u w:val="single"/>
          <w:lang w:val="kk-KZ"/>
        </w:rPr>
        <w:t xml:space="preserve"> слайд. </w:t>
      </w:r>
      <w:r w:rsidR="00616DEE">
        <w:rPr>
          <w:rFonts w:ascii="Times New Roman" w:eastAsia="Calibri" w:hAnsi="Times New Roman" w:cs="Times New Roman"/>
          <w:b/>
          <w:sz w:val="28"/>
          <w:szCs w:val="28"/>
          <w:u w:val="single"/>
          <w:lang w:val="kk-KZ"/>
        </w:rPr>
        <w:t xml:space="preserve"> </w:t>
      </w:r>
      <w:r w:rsidR="007E4EF2" w:rsidRPr="00E46446">
        <w:rPr>
          <w:rFonts w:ascii="Times New Roman" w:eastAsia="Calibri" w:hAnsi="Times New Roman" w:cs="Times New Roman"/>
          <w:b/>
          <w:sz w:val="28"/>
          <w:szCs w:val="28"/>
          <w:u w:val="single"/>
          <w:lang w:val="kk-KZ"/>
        </w:rPr>
        <w:t xml:space="preserve">Ерекше бақылау және қадағалау бойынша </w:t>
      </w:r>
    </w:p>
    <w:p w14:paraId="6FA2D413" w14:textId="77777777" w:rsidR="007E4EF2" w:rsidRPr="00E46446" w:rsidRDefault="007E4EF2" w:rsidP="007E4EF2">
      <w:pPr>
        <w:tabs>
          <w:tab w:val="left" w:pos="840"/>
        </w:tabs>
        <w:spacing w:after="0" w:line="240" w:lineRule="auto"/>
        <w:ind w:firstLine="709"/>
        <w:jc w:val="both"/>
        <w:rPr>
          <w:rFonts w:ascii="Times New Roman" w:eastAsia="Calibri" w:hAnsi="Times New Roman" w:cs="Times New Roman"/>
          <w:b/>
          <w:sz w:val="28"/>
          <w:szCs w:val="28"/>
          <w:lang w:val="kk-KZ"/>
        </w:rPr>
      </w:pPr>
    </w:p>
    <w:p w14:paraId="54AEE13A" w14:textId="77777777" w:rsidR="007E4EF2" w:rsidRPr="001B7836" w:rsidRDefault="007E4EF2" w:rsidP="007E4EF2">
      <w:pPr>
        <w:tabs>
          <w:tab w:val="left" w:pos="840"/>
        </w:tabs>
        <w:spacing w:after="0" w:line="240" w:lineRule="auto"/>
        <w:ind w:firstLine="709"/>
        <w:jc w:val="both"/>
        <w:rPr>
          <w:rFonts w:ascii="Times New Roman" w:eastAsia="Calibri" w:hAnsi="Times New Roman" w:cs="Times New Roman"/>
          <w:sz w:val="28"/>
          <w:szCs w:val="28"/>
          <w:lang w:val="kk-KZ"/>
        </w:rPr>
      </w:pPr>
      <w:r w:rsidRPr="001B7836">
        <w:rPr>
          <w:rFonts w:ascii="Times New Roman" w:eastAsia="Calibri" w:hAnsi="Times New Roman" w:cs="Times New Roman"/>
          <w:sz w:val="28"/>
          <w:szCs w:val="28"/>
          <w:lang w:val="kk-KZ"/>
        </w:rPr>
        <w:t>Департаментпен «Халық денсаулығы және денсаулық сақтау жүйесі туралы» Қазақстан Республикасының Кодексінің 51-2-бабына сәйкес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мемлекеттік бақылау мен қадағалау субъектілерге (объектілерге) қатысты» Жетісу облысы бойынша Ерекше бақылау және қадағалау субъектілерінің (объектілерінің) 2026 жылдың  2-жартыжылдығына арналған жартыжылдық тізімі бекітілді және бұйрық шығарылды № 90-н 08.05.2026ж.</w:t>
      </w:r>
    </w:p>
    <w:p w14:paraId="54033F84" w14:textId="77777777" w:rsidR="007E4EF2" w:rsidRDefault="007E4EF2" w:rsidP="007E4EF2">
      <w:pPr>
        <w:tabs>
          <w:tab w:val="left" w:pos="840"/>
        </w:tabs>
        <w:spacing w:after="0" w:line="240" w:lineRule="auto"/>
        <w:ind w:firstLine="709"/>
        <w:jc w:val="both"/>
        <w:rPr>
          <w:rFonts w:ascii="Times New Roman" w:eastAsia="Calibri" w:hAnsi="Times New Roman" w:cs="Times New Roman"/>
          <w:sz w:val="28"/>
          <w:szCs w:val="28"/>
          <w:lang w:val="kk-KZ"/>
        </w:rPr>
      </w:pPr>
      <w:r w:rsidRPr="006B5BAD">
        <w:rPr>
          <w:rFonts w:ascii="Times New Roman" w:eastAsia="Calibri" w:hAnsi="Times New Roman" w:cs="Times New Roman"/>
          <w:sz w:val="28"/>
          <w:szCs w:val="28"/>
          <w:lang w:val="kk-KZ"/>
        </w:rPr>
        <w:t>Ерекше бақылау және қадағалау субъектілерінің (объектілерінің) 2026 жылдың  2-жартыжылдығына барлығы 1592 объект жоспарланды</w:t>
      </w:r>
      <w:r>
        <w:rPr>
          <w:rFonts w:ascii="Times New Roman" w:eastAsia="Calibri" w:hAnsi="Times New Roman" w:cs="Times New Roman"/>
          <w:sz w:val="28"/>
          <w:szCs w:val="28"/>
          <w:lang w:val="kk-KZ"/>
        </w:rPr>
        <w:t xml:space="preserve">, оның ішінде </w:t>
      </w:r>
      <w:r w:rsidRPr="006B5BAD">
        <w:rPr>
          <w:rFonts w:ascii="Times New Roman" w:eastAsia="Calibri" w:hAnsi="Times New Roman" w:cs="Times New Roman"/>
          <w:sz w:val="28"/>
          <w:szCs w:val="28"/>
          <w:lang w:val="kk-KZ"/>
        </w:rPr>
        <w:t>білім беру және тәрбиелеу объектілері - 957,</w:t>
      </w:r>
      <w:r>
        <w:rPr>
          <w:rFonts w:ascii="Times New Roman" w:eastAsia="Calibri" w:hAnsi="Times New Roman" w:cs="Times New Roman"/>
          <w:sz w:val="28"/>
          <w:szCs w:val="28"/>
          <w:lang w:val="kk-KZ"/>
        </w:rPr>
        <w:t xml:space="preserve"> </w:t>
      </w:r>
      <w:r w:rsidR="00F86CE1" w:rsidRPr="00F86CE1">
        <w:rPr>
          <w:rFonts w:ascii="Times New Roman" w:eastAsia="Calibri" w:hAnsi="Times New Roman" w:cs="Times New Roman"/>
          <w:sz w:val="28"/>
          <w:szCs w:val="28"/>
          <w:lang w:val="kk-KZ"/>
        </w:rPr>
        <w:t xml:space="preserve">оның 103-і тексерумен қамтылды; </w:t>
      </w:r>
      <w:r w:rsidR="008366D0">
        <w:rPr>
          <w:rFonts w:ascii="Times New Roman" w:eastAsia="Calibri" w:hAnsi="Times New Roman" w:cs="Times New Roman"/>
          <w:sz w:val="28"/>
          <w:szCs w:val="28"/>
          <w:lang w:val="kk-KZ"/>
        </w:rPr>
        <w:t>денсаулық сақтау</w:t>
      </w:r>
      <w:r w:rsidRPr="006B5BAD">
        <w:rPr>
          <w:rFonts w:ascii="Times New Roman" w:eastAsia="Calibri" w:hAnsi="Times New Roman" w:cs="Times New Roman"/>
          <w:sz w:val="28"/>
          <w:szCs w:val="28"/>
          <w:lang w:val="kk-KZ"/>
        </w:rPr>
        <w:t xml:space="preserve"> объектілер </w:t>
      </w:r>
      <w:r w:rsidR="00F86CE1">
        <w:rPr>
          <w:rFonts w:ascii="Times New Roman" w:eastAsia="Calibri" w:hAnsi="Times New Roman" w:cs="Times New Roman"/>
          <w:sz w:val="28"/>
          <w:szCs w:val="28"/>
          <w:lang w:val="kk-KZ"/>
        </w:rPr>
        <w:t>–</w:t>
      </w:r>
      <w:r w:rsidRPr="006B5BAD">
        <w:rPr>
          <w:rFonts w:ascii="Times New Roman" w:eastAsia="Calibri" w:hAnsi="Times New Roman" w:cs="Times New Roman"/>
          <w:sz w:val="28"/>
          <w:szCs w:val="28"/>
          <w:lang w:val="kk-KZ"/>
        </w:rPr>
        <w:t xml:space="preserve"> 635</w:t>
      </w:r>
      <w:r w:rsidR="00F86CE1">
        <w:rPr>
          <w:rFonts w:ascii="Times New Roman" w:eastAsia="Calibri" w:hAnsi="Times New Roman" w:cs="Times New Roman"/>
          <w:sz w:val="28"/>
          <w:szCs w:val="28"/>
          <w:lang w:val="kk-KZ"/>
        </w:rPr>
        <w:t xml:space="preserve">, </w:t>
      </w:r>
      <w:r w:rsidR="00F86CE1" w:rsidRPr="00F86CE1">
        <w:rPr>
          <w:rFonts w:ascii="Times New Roman" w:eastAsia="Calibri" w:hAnsi="Times New Roman" w:cs="Times New Roman"/>
          <w:sz w:val="28"/>
          <w:szCs w:val="28"/>
          <w:lang w:val="kk-KZ"/>
        </w:rPr>
        <w:t>тексерумен қамтылғаны – 97</w:t>
      </w:r>
      <w:r w:rsidRPr="006B5BAD">
        <w:rPr>
          <w:rFonts w:ascii="Times New Roman" w:eastAsia="Calibri" w:hAnsi="Times New Roman" w:cs="Times New Roman"/>
          <w:sz w:val="28"/>
          <w:szCs w:val="28"/>
          <w:lang w:val="kk-KZ"/>
        </w:rPr>
        <w:t xml:space="preserve">. </w:t>
      </w:r>
    </w:p>
    <w:p w14:paraId="1BA895CE" w14:textId="77777777" w:rsidR="007E4EF2" w:rsidRPr="006B5BAD" w:rsidRDefault="007E4EF2" w:rsidP="007E4EF2">
      <w:pPr>
        <w:tabs>
          <w:tab w:val="left" w:pos="840"/>
        </w:tabs>
        <w:spacing w:after="0" w:line="240" w:lineRule="auto"/>
        <w:ind w:firstLine="709"/>
        <w:jc w:val="both"/>
        <w:rPr>
          <w:rFonts w:ascii="Times New Roman" w:eastAsia="Calibri" w:hAnsi="Times New Roman" w:cs="Times New Roman"/>
          <w:sz w:val="28"/>
          <w:szCs w:val="28"/>
          <w:lang w:val="kk-KZ"/>
        </w:rPr>
      </w:pPr>
    </w:p>
    <w:p w14:paraId="2D87B410" w14:textId="77777777" w:rsidR="007E4EF2" w:rsidRDefault="00616DEE">
      <w:pPr>
        <w:rPr>
          <w:rFonts w:ascii="Times New Roman" w:hAnsi="Times New Roman" w:cs="Times New Roman"/>
          <w:b/>
          <w:sz w:val="28"/>
          <w:szCs w:val="28"/>
          <w:u w:val="single"/>
          <w:lang w:val="kk-KZ"/>
        </w:rPr>
      </w:pPr>
      <w:r>
        <w:rPr>
          <w:lang w:val="kk-KZ"/>
        </w:rPr>
        <w:tab/>
      </w:r>
      <w:r w:rsidR="0090512D">
        <w:rPr>
          <w:rFonts w:ascii="Times New Roman" w:hAnsi="Times New Roman" w:cs="Times New Roman"/>
          <w:b/>
          <w:sz w:val="28"/>
          <w:szCs w:val="28"/>
          <w:u w:val="single"/>
          <w:lang w:val="kk-KZ"/>
        </w:rPr>
        <w:t>8</w:t>
      </w:r>
      <w:r w:rsidR="008366D0">
        <w:rPr>
          <w:rFonts w:ascii="Times New Roman" w:hAnsi="Times New Roman" w:cs="Times New Roman"/>
          <w:b/>
          <w:sz w:val="28"/>
          <w:szCs w:val="28"/>
          <w:u w:val="single"/>
          <w:lang w:val="kk-KZ"/>
        </w:rPr>
        <w:t xml:space="preserve"> слайд.</w:t>
      </w:r>
      <w:r w:rsidRPr="00616DEE">
        <w:rPr>
          <w:rFonts w:ascii="Times New Roman" w:hAnsi="Times New Roman" w:cs="Times New Roman"/>
          <w:b/>
          <w:sz w:val="28"/>
          <w:szCs w:val="28"/>
          <w:u w:val="single"/>
          <w:lang w:val="kk-KZ"/>
        </w:rPr>
        <w:t xml:space="preserve"> Әкішілік шаралар</w:t>
      </w:r>
    </w:p>
    <w:p w14:paraId="4A139471" w14:textId="77777777" w:rsidR="00616DEE" w:rsidRDefault="00616DEE" w:rsidP="00616DEE">
      <w:pPr>
        <w:pStyle w:val="a5"/>
        <w:ind w:firstLine="708"/>
        <w:jc w:val="both"/>
        <w:rPr>
          <w:rFonts w:ascii="Times New Roman" w:hAnsi="Times New Roman"/>
          <w:sz w:val="28"/>
          <w:szCs w:val="28"/>
          <w:lang w:val="kk-KZ"/>
        </w:rPr>
      </w:pPr>
      <w:r>
        <w:rPr>
          <w:rFonts w:ascii="Times New Roman" w:hAnsi="Times New Roman"/>
          <w:sz w:val="28"/>
          <w:szCs w:val="28"/>
          <w:lang w:val="kk-KZ"/>
        </w:rPr>
        <w:t>2026 жылдың 8 айында барлығы 121 әкімшілік іс қозғалды. Департаменттің аумақтық басқармаларымен 98 әкімшілік іс қаралып, жалпы сомасы 12 477 626 теңгені құрады. Оның ішінде есепті кезеңде жалпы сомасы 11 056 863 теңге болатын 83 әкімшілік іс бойынша айыппұл өндірілді.</w:t>
      </w:r>
    </w:p>
    <w:p w14:paraId="6C328997" w14:textId="77777777" w:rsidR="00616DEE" w:rsidRDefault="00616DEE" w:rsidP="00616DEE">
      <w:pPr>
        <w:pStyle w:val="a5"/>
        <w:ind w:firstLine="708"/>
        <w:jc w:val="both"/>
        <w:rPr>
          <w:rFonts w:ascii="Times New Roman" w:hAnsi="Times New Roman"/>
          <w:sz w:val="28"/>
          <w:szCs w:val="28"/>
          <w:lang w:val="kk-KZ"/>
        </w:rPr>
      </w:pPr>
      <w:r>
        <w:rPr>
          <w:rFonts w:ascii="Times New Roman" w:hAnsi="Times New Roman"/>
          <w:sz w:val="28"/>
          <w:szCs w:val="28"/>
          <w:lang w:val="kk-KZ"/>
        </w:rPr>
        <w:lastRenderedPageBreak/>
        <w:t>Сонымен қатар, 23 әкімшілік іс әкімшілік құқық бұзушылықтар туралы істерді қарау үшін Талдықорған қаласының мамандандырылған ауданаралық әкімшілік құқық бұзушылықтар жөніндегі сотына жолданды.</w:t>
      </w:r>
    </w:p>
    <w:sectPr w:rsidR="00616DEE" w:rsidSect="00471A31">
      <w:headerReference w:type="default" r:id="rId8"/>
      <w:pgSz w:w="11906" w:h="16838" w:code="9"/>
      <w:pgMar w:top="567" w:right="567"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96CE2" w14:textId="77777777" w:rsidR="00AB1007" w:rsidRDefault="00AB1007">
      <w:pPr>
        <w:spacing w:after="0" w:line="240" w:lineRule="auto"/>
      </w:pPr>
      <w:r>
        <w:separator/>
      </w:r>
    </w:p>
  </w:endnote>
  <w:endnote w:type="continuationSeparator" w:id="0">
    <w:p w14:paraId="3D22418C" w14:textId="77777777" w:rsidR="00AB1007" w:rsidRDefault="00AB1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gency FB">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8AD36" w14:textId="77777777" w:rsidR="00AB1007" w:rsidRDefault="00AB1007">
      <w:pPr>
        <w:spacing w:after="0" w:line="240" w:lineRule="auto"/>
      </w:pPr>
      <w:r>
        <w:separator/>
      </w:r>
    </w:p>
  </w:footnote>
  <w:footnote w:type="continuationSeparator" w:id="0">
    <w:p w14:paraId="452441CF" w14:textId="77777777" w:rsidR="00AB1007" w:rsidRDefault="00AB1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DF9F" w14:textId="77777777" w:rsidR="00000000" w:rsidRDefault="00000000">
    <w:pPr>
      <w:pStyle w:val="a3"/>
      <w:jc w:val="center"/>
    </w:pPr>
  </w:p>
  <w:p w14:paraId="48E3C522" w14:textId="77777777" w:rsidR="00000000" w:rsidRDefault="0000000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407"/>
    <w:multiLevelType w:val="hybridMultilevel"/>
    <w:tmpl w:val="20746940"/>
    <w:lvl w:ilvl="0" w:tplc="53C63264">
      <w:start w:val="1"/>
      <w:numFmt w:val="bullet"/>
      <w:lvlText w:val="-"/>
      <w:lvlJc w:val="left"/>
      <w:pPr>
        <w:ind w:left="720" w:hanging="360"/>
      </w:pPr>
      <w:rPr>
        <w:rFonts w:ascii="Agency FB" w:hAnsi="Agency FB"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5315CC1"/>
    <w:multiLevelType w:val="hybridMultilevel"/>
    <w:tmpl w:val="2B08221E"/>
    <w:lvl w:ilvl="0" w:tplc="8F1C9EB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671878028">
    <w:abstractNumId w:val="0"/>
  </w:num>
  <w:num w:numId="2" w16cid:durableId="763956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EF2"/>
    <w:rsid w:val="00040947"/>
    <w:rsid w:val="00051D20"/>
    <w:rsid w:val="00176C8F"/>
    <w:rsid w:val="00270238"/>
    <w:rsid w:val="002A4405"/>
    <w:rsid w:val="002B50B3"/>
    <w:rsid w:val="00471A31"/>
    <w:rsid w:val="004769CE"/>
    <w:rsid w:val="004E1D85"/>
    <w:rsid w:val="00500692"/>
    <w:rsid w:val="005909A0"/>
    <w:rsid w:val="005928EE"/>
    <w:rsid w:val="005B3B57"/>
    <w:rsid w:val="00616DEE"/>
    <w:rsid w:val="00656B20"/>
    <w:rsid w:val="00695F04"/>
    <w:rsid w:val="006A3BAD"/>
    <w:rsid w:val="006E61A4"/>
    <w:rsid w:val="00733C1C"/>
    <w:rsid w:val="007E4EF2"/>
    <w:rsid w:val="0080353A"/>
    <w:rsid w:val="008366D0"/>
    <w:rsid w:val="0090512D"/>
    <w:rsid w:val="00A53822"/>
    <w:rsid w:val="00AA00B1"/>
    <w:rsid w:val="00AB1007"/>
    <w:rsid w:val="00AF3172"/>
    <w:rsid w:val="00B01FDB"/>
    <w:rsid w:val="00C02622"/>
    <w:rsid w:val="00C16959"/>
    <w:rsid w:val="00C73E5D"/>
    <w:rsid w:val="00D338AF"/>
    <w:rsid w:val="00E0431E"/>
    <w:rsid w:val="00EF6157"/>
    <w:rsid w:val="00F3719F"/>
    <w:rsid w:val="00F556AD"/>
    <w:rsid w:val="00F70C1F"/>
    <w:rsid w:val="00F86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BF5AE"/>
  <w15:chartTrackingRefBased/>
  <w15:docId w15:val="{005BB259-3A75-4387-BA8E-D25A4CD9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4EF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7E4EF2"/>
    <w:rPr>
      <w:rFonts w:ascii="Times New Roman" w:eastAsia="Times New Roman" w:hAnsi="Times New Roman" w:cs="Times New Roman"/>
      <w:sz w:val="24"/>
      <w:szCs w:val="24"/>
      <w:lang w:eastAsia="ru-RU"/>
    </w:rPr>
  </w:style>
  <w:style w:type="character" w:customStyle="1" w:styleId="typography">
    <w:name w:val="typography"/>
    <w:basedOn w:val="a0"/>
    <w:rsid w:val="00D338AF"/>
  </w:style>
  <w:style w:type="paragraph" w:styleId="a5">
    <w:name w:val="No Spacing"/>
    <w:uiPriority w:val="1"/>
    <w:qFormat/>
    <w:rsid w:val="00616DEE"/>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90512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0512D"/>
    <w:rPr>
      <w:rFonts w:ascii="Segoe UI" w:hAnsi="Segoe UI" w:cs="Segoe UI"/>
      <w:sz w:val="18"/>
      <w:szCs w:val="18"/>
    </w:rPr>
  </w:style>
  <w:style w:type="paragraph" w:styleId="a8">
    <w:name w:val="List Paragraph"/>
    <w:basedOn w:val="a"/>
    <w:uiPriority w:val="34"/>
    <w:qFormat/>
    <w:rsid w:val="002A44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77238">
      <w:bodyDiv w:val="1"/>
      <w:marLeft w:val="0"/>
      <w:marRight w:val="0"/>
      <w:marTop w:val="0"/>
      <w:marBottom w:val="0"/>
      <w:divBdr>
        <w:top w:val="none" w:sz="0" w:space="0" w:color="auto"/>
        <w:left w:val="none" w:sz="0" w:space="0" w:color="auto"/>
        <w:bottom w:val="none" w:sz="0" w:space="0" w:color="auto"/>
        <w:right w:val="none" w:sz="0" w:space="0" w:color="auto"/>
      </w:divBdr>
    </w:div>
    <w:div w:id="115772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DEF06-1D77-4F49-9088-025DC3453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1206</Words>
  <Characters>6877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25</cp:revision>
  <cp:lastPrinted>2026-09-24T04:55:00Z</cp:lastPrinted>
  <dcterms:created xsi:type="dcterms:W3CDTF">2026-09-21T10:34:00Z</dcterms:created>
  <dcterms:modified xsi:type="dcterms:W3CDTF">2026-10-09T13:21:00Z</dcterms:modified>
</cp:coreProperties>
</file>