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BE12C" w14:textId="47FC6BA1" w:rsidR="003244C1" w:rsidRPr="00D76841" w:rsidRDefault="00887EED" w:rsidP="00887EED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76841">
        <w:rPr>
          <w:rFonts w:ascii="Times New Roman" w:hAnsi="Times New Roman" w:cs="Times New Roman"/>
          <w:b/>
          <w:bCs/>
          <w:sz w:val="32"/>
          <w:szCs w:val="32"/>
        </w:rPr>
        <w:t>Картограмма коррупции</w:t>
      </w:r>
    </w:p>
    <w:p w14:paraId="017937FC" w14:textId="77777777" w:rsidR="007910DA" w:rsidRPr="00D76841" w:rsidRDefault="00887EED" w:rsidP="00887EED">
      <w:pPr>
        <w:pStyle w:val="a4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76841">
        <w:rPr>
          <w:rFonts w:ascii="Times New Roman" w:hAnsi="Times New Roman" w:cs="Times New Roman"/>
          <w:b/>
          <w:bCs/>
          <w:sz w:val="26"/>
          <w:szCs w:val="26"/>
        </w:rPr>
        <w:t>в деятельности департамента Комитета регулирования и контроля в сфере социальной защиты населения</w:t>
      </w:r>
    </w:p>
    <w:p w14:paraId="39B9CEC3" w14:textId="22657A57" w:rsidR="00887EED" w:rsidRPr="00D76841" w:rsidRDefault="00887EED" w:rsidP="00887EED">
      <w:pPr>
        <w:pStyle w:val="a4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76841">
        <w:rPr>
          <w:rFonts w:ascii="Times New Roman" w:hAnsi="Times New Roman" w:cs="Times New Roman"/>
          <w:b/>
          <w:bCs/>
          <w:sz w:val="26"/>
          <w:szCs w:val="26"/>
        </w:rPr>
        <w:t xml:space="preserve">по области </w:t>
      </w:r>
      <w:proofErr w:type="spellStart"/>
      <w:r w:rsidRPr="00D76841">
        <w:rPr>
          <w:rFonts w:ascii="Times New Roman" w:hAnsi="Times New Roman" w:cs="Times New Roman"/>
          <w:b/>
          <w:bCs/>
          <w:sz w:val="26"/>
          <w:szCs w:val="26"/>
        </w:rPr>
        <w:t>Жетісу</w:t>
      </w:r>
      <w:proofErr w:type="spellEnd"/>
    </w:p>
    <w:p w14:paraId="3FB07735" w14:textId="6FDA086A" w:rsidR="00887EED" w:rsidRPr="00D76841" w:rsidRDefault="00887EED" w:rsidP="00887EED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2878"/>
        <w:gridCol w:w="2183"/>
        <w:gridCol w:w="2177"/>
        <w:gridCol w:w="2083"/>
        <w:gridCol w:w="2118"/>
        <w:gridCol w:w="3127"/>
      </w:tblGrid>
      <w:tr w:rsidR="006969A0" w:rsidRPr="00D76841" w14:paraId="39A30996" w14:textId="77777777" w:rsidTr="006969A0">
        <w:tc>
          <w:tcPr>
            <w:tcW w:w="560" w:type="dxa"/>
            <w:shd w:val="clear" w:color="auto" w:fill="BDD6EE" w:themeFill="accent5" w:themeFillTint="66"/>
          </w:tcPr>
          <w:p w14:paraId="34048C99" w14:textId="65697327" w:rsidR="00887EED" w:rsidRPr="00D76841" w:rsidRDefault="00887EED" w:rsidP="00887E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78" w:type="dxa"/>
            <w:shd w:val="clear" w:color="auto" w:fill="BDD6EE" w:themeFill="accent5" w:themeFillTint="66"/>
          </w:tcPr>
          <w:p w14:paraId="2D928A19" w14:textId="57297BFF" w:rsidR="00887EED" w:rsidRPr="00D76841" w:rsidRDefault="00887EED" w:rsidP="00887E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Сфера деятельности (направление)</w:t>
            </w:r>
          </w:p>
        </w:tc>
        <w:tc>
          <w:tcPr>
            <w:tcW w:w="2183" w:type="dxa"/>
            <w:shd w:val="clear" w:color="auto" w:fill="BDD6EE" w:themeFill="accent5" w:themeFillTint="66"/>
          </w:tcPr>
          <w:p w14:paraId="69C8A39E" w14:textId="7733D3F7" w:rsidR="00887EED" w:rsidRPr="00D76841" w:rsidRDefault="00887EED" w:rsidP="00887E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Выявленные коррупционные риски</w:t>
            </w:r>
          </w:p>
        </w:tc>
        <w:tc>
          <w:tcPr>
            <w:tcW w:w="2177" w:type="dxa"/>
            <w:shd w:val="clear" w:color="auto" w:fill="BDD6EE" w:themeFill="accent5" w:themeFillTint="66"/>
          </w:tcPr>
          <w:p w14:paraId="5139C9A0" w14:textId="0BA52F36" w:rsidR="00887EED" w:rsidRPr="00D76841" w:rsidRDefault="00887EED" w:rsidP="00887E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Причины и условия возникновения коррупционных рисков</w:t>
            </w:r>
          </w:p>
        </w:tc>
        <w:tc>
          <w:tcPr>
            <w:tcW w:w="2083" w:type="dxa"/>
            <w:shd w:val="clear" w:color="auto" w:fill="BDD6EE" w:themeFill="accent5" w:themeFillTint="66"/>
          </w:tcPr>
          <w:p w14:paraId="30F8E82D" w14:textId="218AF179" w:rsidR="00887EED" w:rsidRPr="00D76841" w:rsidRDefault="00887EED" w:rsidP="00887E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Должности (структурные </w:t>
            </w:r>
            <w:r w:rsidR="00D76841" w:rsidRPr="00D76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подразделения</w:t>
            </w:r>
            <w:r w:rsidRPr="00D76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подверженные рискам</w:t>
            </w:r>
          </w:p>
        </w:tc>
        <w:tc>
          <w:tcPr>
            <w:tcW w:w="2118" w:type="dxa"/>
            <w:shd w:val="clear" w:color="auto" w:fill="BDD6EE" w:themeFill="accent5" w:themeFillTint="66"/>
          </w:tcPr>
          <w:p w14:paraId="57EFD326" w14:textId="44F6AF09" w:rsidR="00887EED" w:rsidRPr="00D76841" w:rsidRDefault="00887EED" w:rsidP="00887E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Принятые меры по предупреждению и устранению коррупционных рисков </w:t>
            </w:r>
          </w:p>
        </w:tc>
        <w:tc>
          <w:tcPr>
            <w:tcW w:w="3127" w:type="dxa"/>
            <w:shd w:val="clear" w:color="auto" w:fill="BDD6EE" w:themeFill="accent5" w:themeFillTint="66"/>
          </w:tcPr>
          <w:p w14:paraId="2684399D" w14:textId="20300BA9" w:rsidR="00887EED" w:rsidRPr="00D76841" w:rsidRDefault="00887EED" w:rsidP="00887E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(ожидаемый/достигнутый)</w:t>
            </w:r>
          </w:p>
        </w:tc>
      </w:tr>
      <w:tr w:rsidR="00887EED" w:rsidRPr="00D76841" w14:paraId="676D4F74" w14:textId="77777777" w:rsidTr="00887EED">
        <w:tc>
          <w:tcPr>
            <w:tcW w:w="15126" w:type="dxa"/>
            <w:gridSpan w:val="7"/>
            <w:shd w:val="clear" w:color="auto" w:fill="BDD6EE" w:themeFill="accent5" w:themeFillTint="66"/>
          </w:tcPr>
          <w:p w14:paraId="22065165" w14:textId="093D8BBF" w:rsidR="00887EED" w:rsidRPr="00D76841" w:rsidRDefault="00887EED" w:rsidP="00887E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</w:tr>
      <w:tr w:rsidR="00887EED" w:rsidRPr="00D76841" w14:paraId="54E4814F" w14:textId="77777777" w:rsidTr="000A246D">
        <w:tc>
          <w:tcPr>
            <w:tcW w:w="15126" w:type="dxa"/>
            <w:gridSpan w:val="7"/>
            <w:shd w:val="clear" w:color="auto" w:fill="FFFF00"/>
          </w:tcPr>
          <w:p w14:paraId="1C2BBC53" w14:textId="35E39796" w:rsidR="00887EED" w:rsidRPr="00D76841" w:rsidRDefault="000A246D" w:rsidP="00887E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2024 году </w:t>
            </w:r>
            <w:r w:rsidR="00887EED" w:rsidRPr="00D76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Проведен </w:t>
            </w:r>
            <w:r w:rsidR="00EC2C44" w:rsidRPr="00D76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внешний</w:t>
            </w:r>
            <w:r w:rsidR="00887EED" w:rsidRPr="00D76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анализ коррупционных рисков </w:t>
            </w:r>
          </w:p>
        </w:tc>
      </w:tr>
      <w:tr w:rsidR="00887EED" w:rsidRPr="00D76841" w14:paraId="5381A8F7" w14:textId="77777777" w:rsidTr="00887EED">
        <w:tc>
          <w:tcPr>
            <w:tcW w:w="15126" w:type="dxa"/>
            <w:gridSpan w:val="7"/>
            <w:shd w:val="clear" w:color="auto" w:fill="BDD6EE" w:themeFill="accent5" w:themeFillTint="66"/>
          </w:tcPr>
          <w:p w14:paraId="1B136E78" w14:textId="74E75EEC" w:rsidR="00887EED" w:rsidRPr="00D76841" w:rsidRDefault="00887EED" w:rsidP="00887EE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</w:tr>
      <w:tr w:rsidR="006969A0" w:rsidRPr="00D76841" w14:paraId="59FB723B" w14:textId="77777777" w:rsidTr="006969A0">
        <w:tc>
          <w:tcPr>
            <w:tcW w:w="560" w:type="dxa"/>
          </w:tcPr>
          <w:p w14:paraId="303BEE7D" w14:textId="6B31825C" w:rsidR="00887EED" w:rsidRPr="00D76841" w:rsidRDefault="00887EED" w:rsidP="00887EE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8" w:type="dxa"/>
          </w:tcPr>
          <w:p w14:paraId="0638F453" w14:textId="2FEB8C5D" w:rsidR="00887EED" w:rsidRPr="00D76841" w:rsidRDefault="00AB0B90" w:rsidP="00887EE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Назначение пенсионн</w:t>
            </w:r>
            <w:r w:rsidR="006969A0" w:rsidRPr="00D76841">
              <w:rPr>
                <w:rFonts w:ascii="Times New Roman" w:hAnsi="Times New Roman" w:cs="Times New Roman"/>
                <w:sz w:val="24"/>
                <w:szCs w:val="24"/>
              </w:rPr>
              <w:t xml:space="preserve">ых выплат по возрасту </w:t>
            </w:r>
          </w:p>
        </w:tc>
        <w:tc>
          <w:tcPr>
            <w:tcW w:w="2183" w:type="dxa"/>
          </w:tcPr>
          <w:p w14:paraId="5201CF7F" w14:textId="395A8CAB" w:rsidR="00887EED" w:rsidRPr="00D76841" w:rsidRDefault="00AB0B90" w:rsidP="00887EE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 xml:space="preserve">Риск </w:t>
            </w:r>
            <w:r w:rsidR="006969A0" w:rsidRPr="00D76841">
              <w:rPr>
                <w:rFonts w:ascii="Times New Roman" w:hAnsi="Times New Roman" w:cs="Times New Roman"/>
                <w:sz w:val="24"/>
                <w:szCs w:val="24"/>
              </w:rPr>
              <w:t>субъективности при назначении выплат</w:t>
            </w:r>
          </w:p>
        </w:tc>
        <w:tc>
          <w:tcPr>
            <w:tcW w:w="2177" w:type="dxa"/>
          </w:tcPr>
          <w:p w14:paraId="0FBACF0B" w14:textId="015560FE" w:rsidR="00887EED" w:rsidRPr="00D76841" w:rsidRDefault="00D76841" w:rsidP="00887EE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Несоответствие</w:t>
            </w:r>
            <w:r w:rsidR="00887EED" w:rsidRPr="00D76841">
              <w:rPr>
                <w:rFonts w:ascii="Times New Roman" w:hAnsi="Times New Roman" w:cs="Times New Roman"/>
                <w:sz w:val="24"/>
                <w:szCs w:val="24"/>
              </w:rPr>
              <w:t xml:space="preserve"> в НПА </w:t>
            </w:r>
          </w:p>
          <w:p w14:paraId="4DD98DC2" w14:textId="77777777" w:rsidR="006969A0" w:rsidRPr="00D76841" w:rsidRDefault="006969A0" w:rsidP="00887EED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(Расхождение между текстами нормативного правового акта на государственном и русском языках)</w:t>
            </w:r>
          </w:p>
          <w:p w14:paraId="2A820F95" w14:textId="7DDCF672" w:rsidR="00053A93" w:rsidRPr="00D76841" w:rsidRDefault="00053A93" w:rsidP="00887EED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083" w:type="dxa"/>
          </w:tcPr>
          <w:p w14:paraId="5A9C95CD" w14:textId="20E781B5" w:rsidR="00887EED" w:rsidRPr="00D76841" w:rsidRDefault="006969A0" w:rsidP="00887EE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Руководитель и главные специалисты о</w:t>
            </w:r>
            <w:r w:rsidR="0037262E" w:rsidRPr="00D76841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7262E" w:rsidRPr="00D76841">
              <w:rPr>
                <w:rFonts w:ascii="Times New Roman" w:hAnsi="Times New Roman" w:cs="Times New Roman"/>
                <w:sz w:val="24"/>
                <w:szCs w:val="24"/>
              </w:rPr>
              <w:t xml:space="preserve"> пенсионного и социального обеспечение</w:t>
            </w:r>
          </w:p>
        </w:tc>
        <w:tc>
          <w:tcPr>
            <w:tcW w:w="2118" w:type="dxa"/>
          </w:tcPr>
          <w:p w14:paraId="442BCF09" w14:textId="5886392E" w:rsidR="00887EED" w:rsidRPr="00D76841" w:rsidRDefault="0037262E" w:rsidP="00887EE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Направлен</w:t>
            </w:r>
            <w:r w:rsidR="00AA237C" w:rsidRPr="00D7684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</w:t>
            </w:r>
            <w:r w:rsidR="006969A0" w:rsidRPr="00D7684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 xml:space="preserve"> в Комитет </w:t>
            </w:r>
          </w:p>
        </w:tc>
        <w:tc>
          <w:tcPr>
            <w:tcW w:w="3127" w:type="dxa"/>
          </w:tcPr>
          <w:p w14:paraId="5FB265E2" w14:textId="2502BA58" w:rsidR="0037262E" w:rsidRPr="00D76841" w:rsidRDefault="006969A0" w:rsidP="003726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Фактов коррупционных правонарушений не допущено</w:t>
            </w:r>
          </w:p>
        </w:tc>
      </w:tr>
      <w:tr w:rsidR="006969A0" w:rsidRPr="00D76841" w14:paraId="1D7B6AED" w14:textId="77777777" w:rsidTr="006969A0">
        <w:tc>
          <w:tcPr>
            <w:tcW w:w="560" w:type="dxa"/>
          </w:tcPr>
          <w:p w14:paraId="1E5A2730" w14:textId="1C0BD316" w:rsidR="0037262E" w:rsidRPr="00D76841" w:rsidRDefault="0037262E" w:rsidP="003726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8" w:type="dxa"/>
          </w:tcPr>
          <w:p w14:paraId="039E298B" w14:textId="2A7FDE06" w:rsidR="0037262E" w:rsidRPr="00D76841" w:rsidRDefault="0037262E" w:rsidP="003726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В части реализации государственно-контрольных функции</w:t>
            </w:r>
          </w:p>
        </w:tc>
        <w:tc>
          <w:tcPr>
            <w:tcW w:w="2183" w:type="dxa"/>
          </w:tcPr>
          <w:p w14:paraId="65AC6973" w14:textId="48743DF6" w:rsidR="0037262E" w:rsidRPr="00D76841" w:rsidRDefault="0037262E" w:rsidP="003726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Систематическое игнорирование исполнение предписаний </w:t>
            </w:r>
          </w:p>
        </w:tc>
        <w:tc>
          <w:tcPr>
            <w:tcW w:w="2177" w:type="dxa"/>
          </w:tcPr>
          <w:p w14:paraId="22564436" w14:textId="62760BD5" w:rsidR="0037262E" w:rsidRPr="00D76841" w:rsidRDefault="00D76841" w:rsidP="003726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="0037262E" w:rsidRPr="00D76841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законодательного механизма</w:t>
            </w:r>
          </w:p>
        </w:tc>
        <w:tc>
          <w:tcPr>
            <w:tcW w:w="2083" w:type="dxa"/>
          </w:tcPr>
          <w:p w14:paraId="62838084" w14:textId="1FFA4400" w:rsidR="0037262E" w:rsidRPr="00D76841" w:rsidRDefault="006969A0" w:rsidP="003726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Руководитель и главные специалисты о</w:t>
            </w:r>
            <w:r w:rsidR="0037262E" w:rsidRPr="00D76841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7262E" w:rsidRPr="00D76841">
              <w:rPr>
                <w:rFonts w:ascii="Times New Roman" w:hAnsi="Times New Roman" w:cs="Times New Roman"/>
                <w:sz w:val="24"/>
                <w:szCs w:val="24"/>
              </w:rPr>
              <w:t xml:space="preserve"> по контролю социальной защиты населения </w:t>
            </w:r>
          </w:p>
        </w:tc>
        <w:tc>
          <w:tcPr>
            <w:tcW w:w="2118" w:type="dxa"/>
          </w:tcPr>
          <w:p w14:paraId="69E62AEE" w14:textId="09854E13" w:rsidR="0037262E" w:rsidRPr="00D76841" w:rsidRDefault="00AA237C" w:rsidP="003726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Направлены предложения в Комитет</w:t>
            </w:r>
          </w:p>
        </w:tc>
        <w:tc>
          <w:tcPr>
            <w:tcW w:w="3127" w:type="dxa"/>
          </w:tcPr>
          <w:p w14:paraId="3E09EAA4" w14:textId="2E5995F6" w:rsidR="0037262E" w:rsidRPr="00D76841" w:rsidRDefault="006969A0" w:rsidP="003726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Фактов коррупционных правонарушений не допущено</w:t>
            </w:r>
          </w:p>
        </w:tc>
      </w:tr>
      <w:tr w:rsidR="006969A0" w:rsidRPr="00D76841" w14:paraId="0BADFCF2" w14:textId="77777777" w:rsidTr="006969A0">
        <w:tc>
          <w:tcPr>
            <w:tcW w:w="560" w:type="dxa"/>
          </w:tcPr>
          <w:p w14:paraId="22C1B54E" w14:textId="7D624ED5" w:rsidR="00CC65E2" w:rsidRPr="00D76841" w:rsidRDefault="00CC65E2" w:rsidP="00CC65E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8" w:type="dxa"/>
          </w:tcPr>
          <w:p w14:paraId="3DAB76F3" w14:textId="77777777" w:rsidR="00CC65E2" w:rsidRPr="00D76841" w:rsidRDefault="00CC65E2" w:rsidP="00CC65E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Установление инвалидности и/или степени утраты трудоспособности и/или определению необходимых мер социальной защиты</w:t>
            </w:r>
          </w:p>
          <w:p w14:paraId="7C553571" w14:textId="134A4A0E" w:rsidR="007910DA" w:rsidRPr="00D76841" w:rsidRDefault="007910DA" w:rsidP="00CC65E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14:paraId="6BF03486" w14:textId="3F8202FC" w:rsidR="00CC65E2" w:rsidRPr="00D76841" w:rsidRDefault="00CC65E2" w:rsidP="00CC65E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 xml:space="preserve">Недовольство со стороны </w:t>
            </w:r>
            <w:proofErr w:type="spellStart"/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услугополучателя</w:t>
            </w:r>
            <w:proofErr w:type="spellEnd"/>
          </w:p>
        </w:tc>
        <w:tc>
          <w:tcPr>
            <w:tcW w:w="2177" w:type="dxa"/>
          </w:tcPr>
          <w:p w14:paraId="791BD7E9" w14:textId="54EF58D3" w:rsidR="00CC65E2" w:rsidRPr="00D76841" w:rsidRDefault="00D76841" w:rsidP="00CC65E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="00CC65E2" w:rsidRPr="00D76841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законодательного механизма</w:t>
            </w:r>
          </w:p>
        </w:tc>
        <w:tc>
          <w:tcPr>
            <w:tcW w:w="2083" w:type="dxa"/>
          </w:tcPr>
          <w:p w14:paraId="3C3700C1" w14:textId="6E77BC7C" w:rsidR="00CC65E2" w:rsidRPr="00D76841" w:rsidRDefault="006969A0" w:rsidP="00CC65E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Руководитель и главные специалисты отдела</w:t>
            </w:r>
            <w:r w:rsidR="00CC65E2" w:rsidRPr="00D76841">
              <w:rPr>
                <w:rFonts w:ascii="Times New Roman" w:hAnsi="Times New Roman" w:cs="Times New Roman"/>
                <w:sz w:val="24"/>
                <w:szCs w:val="24"/>
              </w:rPr>
              <w:t xml:space="preserve"> МСЭ</w:t>
            </w:r>
          </w:p>
        </w:tc>
        <w:tc>
          <w:tcPr>
            <w:tcW w:w="2118" w:type="dxa"/>
          </w:tcPr>
          <w:p w14:paraId="2524B060" w14:textId="210B7186" w:rsidR="00CC65E2" w:rsidRPr="00D76841" w:rsidRDefault="00AA237C" w:rsidP="00CC65E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Направлены предложения в Комитет</w:t>
            </w:r>
          </w:p>
        </w:tc>
        <w:tc>
          <w:tcPr>
            <w:tcW w:w="3127" w:type="dxa"/>
          </w:tcPr>
          <w:p w14:paraId="0B8F1890" w14:textId="33848373" w:rsidR="00CC65E2" w:rsidRPr="00D76841" w:rsidRDefault="006969A0" w:rsidP="00CC65E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Фактов коррупционных правонарушений не допущено</w:t>
            </w:r>
          </w:p>
        </w:tc>
      </w:tr>
      <w:tr w:rsidR="00CC65E2" w:rsidRPr="00D76841" w14:paraId="5BBAF625" w14:textId="77777777" w:rsidTr="00CC65E2">
        <w:tc>
          <w:tcPr>
            <w:tcW w:w="15126" w:type="dxa"/>
            <w:gridSpan w:val="7"/>
            <w:shd w:val="clear" w:color="auto" w:fill="BDD6EE" w:themeFill="accent5" w:themeFillTint="66"/>
          </w:tcPr>
          <w:p w14:paraId="1BD1D3E7" w14:textId="2E5A272B" w:rsidR="00CC65E2" w:rsidRPr="00D76841" w:rsidRDefault="00CC65E2" w:rsidP="009E75F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2026</w:t>
            </w:r>
            <w:r w:rsidR="00AA237C" w:rsidRPr="00D76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969A0" w:rsidRPr="00D76841" w14:paraId="1B704603" w14:textId="77777777" w:rsidTr="006969A0">
        <w:tc>
          <w:tcPr>
            <w:tcW w:w="560" w:type="dxa"/>
          </w:tcPr>
          <w:p w14:paraId="2E81D03F" w14:textId="0FB590E1" w:rsidR="006969A0" w:rsidRPr="00D76841" w:rsidRDefault="006969A0" w:rsidP="006969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8" w:type="dxa"/>
          </w:tcPr>
          <w:p w14:paraId="451EBC74" w14:textId="1335E023" w:rsidR="006969A0" w:rsidRPr="00D76841" w:rsidRDefault="006969A0" w:rsidP="006969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пенсионных выплат по возрасту </w:t>
            </w:r>
          </w:p>
        </w:tc>
        <w:tc>
          <w:tcPr>
            <w:tcW w:w="2183" w:type="dxa"/>
          </w:tcPr>
          <w:p w14:paraId="4730977D" w14:textId="1953EF65" w:rsidR="006969A0" w:rsidRPr="00D76841" w:rsidRDefault="006969A0" w:rsidP="006969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Риск субъективности при назначении выплат</w:t>
            </w:r>
          </w:p>
        </w:tc>
        <w:tc>
          <w:tcPr>
            <w:tcW w:w="2177" w:type="dxa"/>
          </w:tcPr>
          <w:p w14:paraId="41678721" w14:textId="2E0A1531" w:rsidR="006969A0" w:rsidRPr="00D76841" w:rsidRDefault="00D76841" w:rsidP="006969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Несоответствие</w:t>
            </w:r>
            <w:r w:rsidR="006969A0" w:rsidRPr="00D76841">
              <w:rPr>
                <w:rFonts w:ascii="Times New Roman" w:hAnsi="Times New Roman" w:cs="Times New Roman"/>
                <w:sz w:val="24"/>
                <w:szCs w:val="24"/>
              </w:rPr>
              <w:t xml:space="preserve"> в НПА </w:t>
            </w:r>
          </w:p>
          <w:p w14:paraId="2E307F16" w14:textId="3BB7D7A7" w:rsidR="006969A0" w:rsidRPr="00D76841" w:rsidRDefault="006969A0" w:rsidP="006969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(Расхождение между текстами нормативного правового акта на государственном и русском языках)</w:t>
            </w:r>
          </w:p>
        </w:tc>
        <w:tc>
          <w:tcPr>
            <w:tcW w:w="2083" w:type="dxa"/>
          </w:tcPr>
          <w:p w14:paraId="15883F51" w14:textId="1BF94A20" w:rsidR="006969A0" w:rsidRPr="00D76841" w:rsidRDefault="006969A0" w:rsidP="006969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Руководитель и главные специалисты отдела пенсионного и социального обеспечение</w:t>
            </w:r>
          </w:p>
        </w:tc>
        <w:tc>
          <w:tcPr>
            <w:tcW w:w="2118" w:type="dxa"/>
          </w:tcPr>
          <w:p w14:paraId="26F1D57A" w14:textId="56DD3CFC" w:rsidR="006969A0" w:rsidRPr="00D76841" w:rsidRDefault="00AA237C" w:rsidP="006969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Направлены предложения в Комитет</w:t>
            </w:r>
          </w:p>
        </w:tc>
        <w:tc>
          <w:tcPr>
            <w:tcW w:w="3127" w:type="dxa"/>
          </w:tcPr>
          <w:p w14:paraId="26977500" w14:textId="355B84A6" w:rsidR="006969A0" w:rsidRPr="00D76841" w:rsidRDefault="006969A0" w:rsidP="006969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Фактов коррупционных правонарушений не допущено</w:t>
            </w:r>
          </w:p>
        </w:tc>
      </w:tr>
      <w:tr w:rsidR="006969A0" w:rsidRPr="00D76841" w14:paraId="2539A1B7" w14:textId="77777777" w:rsidTr="006969A0">
        <w:tc>
          <w:tcPr>
            <w:tcW w:w="560" w:type="dxa"/>
          </w:tcPr>
          <w:p w14:paraId="3D3A9FBB" w14:textId="57A4D283" w:rsidR="006969A0" w:rsidRPr="00D76841" w:rsidRDefault="006969A0" w:rsidP="006969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8" w:type="dxa"/>
          </w:tcPr>
          <w:p w14:paraId="0D0E9D15" w14:textId="154D42AF" w:rsidR="006969A0" w:rsidRPr="00D76841" w:rsidRDefault="006969A0" w:rsidP="006969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В части реализации государственно-контрольных функции</w:t>
            </w:r>
          </w:p>
        </w:tc>
        <w:tc>
          <w:tcPr>
            <w:tcW w:w="2183" w:type="dxa"/>
          </w:tcPr>
          <w:p w14:paraId="04ACE16F" w14:textId="42F4362D" w:rsidR="006969A0" w:rsidRPr="00D76841" w:rsidRDefault="006969A0" w:rsidP="006969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Систематическое игнорирование исполнение предписаний </w:t>
            </w:r>
          </w:p>
        </w:tc>
        <w:tc>
          <w:tcPr>
            <w:tcW w:w="2177" w:type="dxa"/>
          </w:tcPr>
          <w:p w14:paraId="775118A4" w14:textId="10AD31C0" w:rsidR="006969A0" w:rsidRPr="00D76841" w:rsidRDefault="00D76841" w:rsidP="006969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="006969A0" w:rsidRPr="00D76841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законодательного механизма</w:t>
            </w:r>
          </w:p>
        </w:tc>
        <w:tc>
          <w:tcPr>
            <w:tcW w:w="2083" w:type="dxa"/>
          </w:tcPr>
          <w:p w14:paraId="7D2B4A0E" w14:textId="4C615ECC" w:rsidR="006969A0" w:rsidRPr="00D76841" w:rsidRDefault="006969A0" w:rsidP="006969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и главные специалисты отдела по контролю социальной защиты населения </w:t>
            </w:r>
          </w:p>
        </w:tc>
        <w:tc>
          <w:tcPr>
            <w:tcW w:w="2118" w:type="dxa"/>
          </w:tcPr>
          <w:p w14:paraId="00C4EC4F" w14:textId="4D766502" w:rsidR="006969A0" w:rsidRPr="00D76841" w:rsidRDefault="00AA237C" w:rsidP="006969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Направлены предложения в Комитет</w:t>
            </w:r>
          </w:p>
        </w:tc>
        <w:tc>
          <w:tcPr>
            <w:tcW w:w="3127" w:type="dxa"/>
          </w:tcPr>
          <w:p w14:paraId="1DAA317F" w14:textId="011080E9" w:rsidR="006969A0" w:rsidRPr="00D76841" w:rsidRDefault="006969A0" w:rsidP="006969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Фактов коррупционных правонарушений не допущено</w:t>
            </w:r>
          </w:p>
        </w:tc>
      </w:tr>
      <w:tr w:rsidR="006969A0" w:rsidRPr="00D76841" w14:paraId="2FBD846E" w14:textId="77777777" w:rsidTr="006969A0">
        <w:tc>
          <w:tcPr>
            <w:tcW w:w="560" w:type="dxa"/>
          </w:tcPr>
          <w:p w14:paraId="1763C6F8" w14:textId="087BFDE8" w:rsidR="00CC65E2" w:rsidRPr="00D76841" w:rsidRDefault="00CC65E2" w:rsidP="00CC65E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8" w:type="dxa"/>
          </w:tcPr>
          <w:p w14:paraId="69D4E81D" w14:textId="17C86BB3" w:rsidR="00CC65E2" w:rsidRPr="00D76841" w:rsidRDefault="00CC65E2" w:rsidP="00CC65E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Установление инвалидности и/или степени утраты трудоспособности и/или определению необходимых мер социальной защиты</w:t>
            </w:r>
          </w:p>
        </w:tc>
        <w:tc>
          <w:tcPr>
            <w:tcW w:w="2183" w:type="dxa"/>
          </w:tcPr>
          <w:p w14:paraId="27D9A071" w14:textId="431E59B8" w:rsidR="00CC65E2" w:rsidRPr="00D76841" w:rsidRDefault="00CC65E2" w:rsidP="00CC65E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Замечания со стороны лиц с инвали</w:t>
            </w:r>
            <w:r w:rsidR="00D76841" w:rsidRPr="00D76841">
              <w:rPr>
                <w:rFonts w:ascii="Times New Roman" w:hAnsi="Times New Roman" w:cs="Times New Roman"/>
                <w:sz w:val="24"/>
                <w:szCs w:val="24"/>
              </w:rPr>
              <w:t>дн</w:t>
            </w: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остью-</w:t>
            </w:r>
            <w:proofErr w:type="spellStart"/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услугополучателей</w:t>
            </w:r>
            <w:proofErr w:type="spellEnd"/>
          </w:p>
        </w:tc>
        <w:tc>
          <w:tcPr>
            <w:tcW w:w="2177" w:type="dxa"/>
          </w:tcPr>
          <w:p w14:paraId="62ECC4D9" w14:textId="4F92F031" w:rsidR="00CC65E2" w:rsidRPr="00D76841" w:rsidRDefault="00CC65E2" w:rsidP="00CC65E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Отсутствие инструмента по применению административных мер по необоснованно направленным на МСЭ</w:t>
            </w:r>
          </w:p>
        </w:tc>
        <w:tc>
          <w:tcPr>
            <w:tcW w:w="2083" w:type="dxa"/>
          </w:tcPr>
          <w:p w14:paraId="3048A2B5" w14:textId="18EF5B57" w:rsidR="00CC65E2" w:rsidRPr="00D76841" w:rsidRDefault="00AA237C" w:rsidP="00CC65E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Руководитель и главные специалисты отдела МСЭ</w:t>
            </w:r>
          </w:p>
        </w:tc>
        <w:tc>
          <w:tcPr>
            <w:tcW w:w="2118" w:type="dxa"/>
          </w:tcPr>
          <w:p w14:paraId="6D96C67A" w14:textId="761129F5" w:rsidR="00CC65E2" w:rsidRPr="00D76841" w:rsidRDefault="00AA237C" w:rsidP="00CC65E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Направлены предложения в Комитет</w:t>
            </w:r>
          </w:p>
        </w:tc>
        <w:tc>
          <w:tcPr>
            <w:tcW w:w="3127" w:type="dxa"/>
          </w:tcPr>
          <w:p w14:paraId="4C493686" w14:textId="14AC3AD8" w:rsidR="00CC65E2" w:rsidRPr="00D76841" w:rsidRDefault="00AA237C" w:rsidP="00CC65E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41">
              <w:rPr>
                <w:rFonts w:ascii="Times New Roman" w:hAnsi="Times New Roman" w:cs="Times New Roman"/>
                <w:sz w:val="24"/>
                <w:szCs w:val="24"/>
              </w:rPr>
              <w:t>Фактов коррупционных правонарушений не допущено</w:t>
            </w:r>
          </w:p>
        </w:tc>
      </w:tr>
    </w:tbl>
    <w:p w14:paraId="1A81B462" w14:textId="77777777" w:rsidR="00887EED" w:rsidRPr="00D76841" w:rsidRDefault="00887EED" w:rsidP="00887EED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87EED" w:rsidRPr="00D76841" w:rsidSect="00FF3950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9CD"/>
    <w:rsid w:val="00053A93"/>
    <w:rsid w:val="000A246D"/>
    <w:rsid w:val="00107CB7"/>
    <w:rsid w:val="001959CD"/>
    <w:rsid w:val="002E0E66"/>
    <w:rsid w:val="003244C1"/>
    <w:rsid w:val="0037262E"/>
    <w:rsid w:val="006969A0"/>
    <w:rsid w:val="007910DA"/>
    <w:rsid w:val="00887EED"/>
    <w:rsid w:val="009B4E60"/>
    <w:rsid w:val="009D171A"/>
    <w:rsid w:val="009E75FB"/>
    <w:rsid w:val="00AA237C"/>
    <w:rsid w:val="00AB0B90"/>
    <w:rsid w:val="00CC65E2"/>
    <w:rsid w:val="00D76841"/>
    <w:rsid w:val="00EC2C44"/>
    <w:rsid w:val="00FF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08260"/>
  <w15:chartTrackingRefBased/>
  <w15:docId w15:val="{F4F68989-78E6-44EB-92AA-A75BAF3D1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87E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2026-10-11T10:20:00Z</dcterms:created>
  <dcterms:modified xsi:type="dcterms:W3CDTF">2026-10-12T09:06:00Z</dcterms:modified>
</cp:coreProperties>
</file>