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B009A" w14:textId="2D6E4AEC" w:rsidR="00FD2A60" w:rsidRDefault="0038777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>«</w:t>
      </w:r>
      <w:r w:rsidR="00E809C0">
        <w:rPr>
          <w:rFonts w:ascii="Times New Roman" w:hAnsi="Times New Roman" w:cs="Times New Roman"/>
          <w:b/>
          <w:bCs/>
          <w:sz w:val="32"/>
          <w:szCs w:val="32"/>
          <w:lang w:val="kk-KZ"/>
        </w:rPr>
        <w:t>Бақсай</w:t>
      </w: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ауылдық округі әкімі аппараты» мемлекеттік мекемесі</w:t>
      </w:r>
    </w:p>
    <w:tbl>
      <w:tblPr>
        <w:tblStyle w:val="afe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4"/>
        <w:gridCol w:w="4252"/>
        <w:gridCol w:w="9919"/>
      </w:tblGrid>
      <w:tr w:rsidR="00FD2A60" w:rsidRPr="009C307C" w14:paraId="0C2D2427" w14:textId="77777777">
        <w:tc>
          <w:tcPr>
            <w:tcW w:w="1564" w:type="dxa"/>
          </w:tcPr>
          <w:p w14:paraId="11F3150D" w14:textId="77777777" w:rsidR="00FD2A6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Сала</w:t>
            </w:r>
          </w:p>
        </w:tc>
        <w:tc>
          <w:tcPr>
            <w:tcW w:w="4252" w:type="dxa"/>
          </w:tcPr>
          <w:p w14:paraId="357B45ED" w14:textId="77777777" w:rsidR="00FD2A6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Көрсетілетін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қызметтер</w:t>
            </w:r>
            <w:proofErr w:type="spellEnd"/>
          </w:p>
          <w:p w14:paraId="55366366" w14:textId="77777777" w:rsidR="00FD2A60" w:rsidRDefault="00FD2A6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9" w:type="dxa"/>
          </w:tcPr>
          <w:p w14:paraId="229012C7" w14:textId="77777777" w:rsidR="00FD2A60" w:rsidRPr="00387770" w:rsidRDefault="00387770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НҚА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заңға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сүйенетін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акт</w:t>
            </w:r>
          </w:p>
        </w:tc>
      </w:tr>
      <w:tr w:rsidR="00FD2A60" w14:paraId="107B45E6" w14:textId="77777777">
        <w:trPr>
          <w:trHeight w:val="638"/>
        </w:trPr>
        <w:tc>
          <w:tcPr>
            <w:tcW w:w="1564" w:type="dxa"/>
            <w:vMerge w:val="restart"/>
          </w:tcPr>
          <w:p w14:paraId="3AD0A710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Жергілікті өзін-өзі басқару </w:t>
            </w:r>
          </w:p>
        </w:tc>
        <w:tc>
          <w:tcPr>
            <w:tcW w:w="4252" w:type="dxa"/>
          </w:tcPr>
          <w:p w14:paraId="71A5E1CF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нысаналы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мақсатын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өзгертуге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шешім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03D4A99B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 1 қазандағы №301 бұйрығы. Қазақстан Республикасының Әділет министрлігінде 2020 жылғы                 6 қазанда №21366 болып тіркелді.</w:t>
            </w:r>
          </w:p>
        </w:tc>
      </w:tr>
      <w:tr w:rsidR="00FD2A60" w14:paraId="54E11054" w14:textId="77777777">
        <w:trPr>
          <w:trHeight w:val="944"/>
        </w:trPr>
        <w:tc>
          <w:tcPr>
            <w:tcW w:w="1564" w:type="dxa"/>
            <w:vMerge/>
          </w:tcPr>
          <w:p w14:paraId="643550EF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C6ECC7E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Кент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жерлерінен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71A7FEA6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1 қазандағы №301 бұйрығы. Қазақстан Республикасының Әділет министрлігінде 2020 жылғы                6 қазанда №21366 болып тіркелді.</w:t>
            </w:r>
          </w:p>
        </w:tc>
      </w:tr>
      <w:tr w:rsidR="00FD2A60" w14:paraId="1D3657E3" w14:textId="77777777">
        <w:trPr>
          <w:trHeight w:val="580"/>
        </w:trPr>
        <w:tc>
          <w:tcPr>
            <w:tcW w:w="1564" w:type="dxa"/>
            <w:vMerge/>
          </w:tcPr>
          <w:p w14:paraId="593C4141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7A0332D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мерзімін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ұзарту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</w:tc>
        <w:tc>
          <w:tcPr>
            <w:tcW w:w="9919" w:type="dxa"/>
          </w:tcPr>
          <w:p w14:paraId="57D83A03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1 қазандағы №301 бұйрығы. Қазақстан Республикасының Әділет министрлігінде 2020 жылғы                6 қазанда №21366 болып тіркелді.</w:t>
            </w:r>
          </w:p>
        </w:tc>
      </w:tr>
      <w:tr w:rsidR="00FD2A60" w14:paraId="34A00E23" w14:textId="77777777">
        <w:trPr>
          <w:trHeight w:val="1383"/>
        </w:trPr>
        <w:tc>
          <w:tcPr>
            <w:tcW w:w="1564" w:type="dxa"/>
            <w:vMerge/>
          </w:tcPr>
          <w:p w14:paraId="48D66E4A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551EA04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Сауда-саттықты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конкурстарды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аукциондарды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өткізуді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етпейтін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мемлекет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меншігіндегі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учаскелеріне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құқықтар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  <w:p w14:paraId="128B9331" w14:textId="77777777" w:rsidR="00FD2A60" w:rsidRDefault="00FD2A6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</w:tcPr>
          <w:p w14:paraId="0F9A7C52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1 қазандағы №301 бұйрығы. Қазақстан Республикасының Әділет министрлігінде 2020 жылғы               6 қазанда №21366 болып тіркелді.</w:t>
            </w:r>
          </w:p>
        </w:tc>
      </w:tr>
      <w:tr w:rsidR="00FD2A60" w14:paraId="6B0E49A8" w14:textId="77777777">
        <w:trPr>
          <w:trHeight w:val="732"/>
        </w:trPr>
        <w:tc>
          <w:tcPr>
            <w:tcW w:w="1564" w:type="dxa"/>
            <w:vMerge/>
          </w:tcPr>
          <w:p w14:paraId="7B4B1EF7" w14:textId="77777777" w:rsidR="00FD2A60" w:rsidRDefault="00FD2A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BEFEA29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меншікке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төлеп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сату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highlight w:val="white"/>
              </w:rPr>
              <w:t>"</w:t>
            </w:r>
          </w:p>
          <w:p w14:paraId="0DF6E743" w14:textId="77777777" w:rsidR="00FD2A60" w:rsidRDefault="00FD2A60">
            <w:pPr>
              <w:pStyle w:val="ac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919" w:type="dxa"/>
          </w:tcPr>
          <w:p w14:paraId="5412A9F0" w14:textId="77777777" w:rsidR="00FD2A60" w:rsidRDefault="00387770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Ауыл шаруашылығы министрінің 2020 жылғы                                       1 қазандағы №301 бұйрығы. Қазақстан Республикасының Әділет министрлігінде 2020 жылғы 6 қазанда №21366 болып тіркелді.</w:t>
            </w:r>
          </w:p>
        </w:tc>
      </w:tr>
    </w:tbl>
    <w:p w14:paraId="1E2C9A55" w14:textId="77777777" w:rsidR="00FD2A60" w:rsidRDefault="00FD2A6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02982BA" w14:textId="278B8916" w:rsidR="00FD2A60" w:rsidRPr="0038777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09C0">
        <w:rPr>
          <w:rFonts w:ascii="Times New Roman" w:hAnsi="Times New Roman" w:cs="Times New Roman"/>
          <w:sz w:val="24"/>
          <w:szCs w:val="24"/>
          <w:lang w:val="kk-KZ"/>
        </w:rPr>
        <w:t>Бақсай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 аппараты» мемлекеттік мекемесі</w:t>
      </w:r>
    </w:p>
    <w:p w14:paraId="4388D6DD" w14:textId="175301BA" w:rsidR="00FD2A60" w:rsidRPr="0038777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қызметтерді жүзеге асыруға жауапты маман: </w:t>
      </w:r>
      <w:r w:rsidR="00E809C0">
        <w:rPr>
          <w:rFonts w:ascii="Times New Roman" w:hAnsi="Times New Roman" w:cs="Times New Roman"/>
          <w:sz w:val="24"/>
          <w:szCs w:val="24"/>
          <w:lang w:val="kk-KZ"/>
        </w:rPr>
        <w:t>Курмангалиев Данияр Сәлімұлы</w:t>
      </w:r>
    </w:p>
    <w:p w14:paraId="73A7A616" w14:textId="46C1FD0A" w:rsidR="00FD2A60" w:rsidRDefault="00387770">
      <w:pPr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Байланыс телефоны: 8(71236) </w:t>
      </w:r>
      <w:r w:rsidR="00E809C0">
        <w:rPr>
          <w:rFonts w:ascii="Times New Roman" w:hAnsi="Times New Roman" w:cs="Times New Roman"/>
          <w:sz w:val="24"/>
          <w:szCs w:val="24"/>
          <w:lang w:val="kk-KZ"/>
        </w:rPr>
        <w:t>2-85-13</w:t>
      </w:r>
    </w:p>
    <w:p w14:paraId="019B96FA" w14:textId="77777777" w:rsidR="00FD2A60" w:rsidRPr="00387770" w:rsidRDefault="00FD2A60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D2A60" w:rsidRPr="00387770">
      <w:pgSz w:w="16838" w:h="11906" w:orient="landscape"/>
      <w:pgMar w:top="851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88205" w14:textId="77777777" w:rsidR="00240187" w:rsidRDefault="00240187">
      <w:pPr>
        <w:spacing w:after="0" w:line="240" w:lineRule="auto"/>
      </w:pPr>
      <w:r>
        <w:separator/>
      </w:r>
    </w:p>
  </w:endnote>
  <w:endnote w:type="continuationSeparator" w:id="0">
    <w:p w14:paraId="2E92C8FE" w14:textId="77777777" w:rsidR="00240187" w:rsidRDefault="00240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6CDFC" w14:textId="77777777" w:rsidR="00240187" w:rsidRDefault="00240187">
      <w:pPr>
        <w:spacing w:after="0" w:line="240" w:lineRule="auto"/>
      </w:pPr>
      <w:r>
        <w:separator/>
      </w:r>
    </w:p>
  </w:footnote>
  <w:footnote w:type="continuationSeparator" w:id="0">
    <w:p w14:paraId="258A4D9C" w14:textId="77777777" w:rsidR="00240187" w:rsidRDefault="002401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A60"/>
    <w:rsid w:val="00240187"/>
    <w:rsid w:val="00332154"/>
    <w:rsid w:val="00387770"/>
    <w:rsid w:val="009C307C"/>
    <w:rsid w:val="00C07F8B"/>
    <w:rsid w:val="00E809C0"/>
    <w:rsid w:val="00FD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F736B"/>
  <w15:docId w15:val="{78984124-2E65-483F-8AC8-1454D415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uiPriority w:val="39"/>
    <w:unhideWhenUsed/>
  </w:style>
  <w:style w:type="paragraph" w:styleId="afd">
    <w:name w:val="table of figures"/>
    <w:basedOn w:val="a"/>
    <w:next w:val="a"/>
    <w:uiPriority w:val="99"/>
    <w:unhideWhenUsed/>
    <w:pPr>
      <w:spacing w:after="0"/>
    </w:pPr>
  </w:style>
  <w:style w:type="table" w:styleId="af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 Рустам Дастанович</dc:creator>
  <cp:keywords/>
  <dc:description/>
  <cp:lastModifiedBy>User</cp:lastModifiedBy>
  <cp:revision>8</cp:revision>
  <dcterms:created xsi:type="dcterms:W3CDTF">2024-01-19T07:25:00Z</dcterms:created>
  <dcterms:modified xsi:type="dcterms:W3CDTF">2026-10-12T10:25:00Z</dcterms:modified>
</cp:coreProperties>
</file>