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618" w:rsidRDefault="00042618" w:rsidP="00042618">
      <w:pPr>
        <w:widowControl w:val="0"/>
        <w:suppressAutoHyphens/>
        <w:jc w:val="center"/>
        <w:rPr>
          <w:rFonts w:eastAsia="Lucida Sans Unicode"/>
          <w:b/>
          <w:color w:val="151515"/>
          <w:kern w:val="2"/>
          <w:szCs w:val="28"/>
          <w:lang w:val="kk-KZ" w:eastAsia="ar-SA"/>
        </w:rPr>
      </w:pPr>
    </w:p>
    <w:p w:rsidR="00042618" w:rsidRDefault="00042618" w:rsidP="00042618">
      <w:pPr>
        <w:widowControl w:val="0"/>
        <w:suppressAutoHyphens/>
        <w:jc w:val="center"/>
        <w:rPr>
          <w:rFonts w:eastAsia="Lucida Sans Unicode"/>
          <w:b/>
          <w:color w:val="151515"/>
          <w:kern w:val="2"/>
          <w:szCs w:val="28"/>
          <w:lang w:val="kk-KZ" w:eastAsia="ar-SA"/>
        </w:rPr>
      </w:pPr>
      <w:r>
        <w:rPr>
          <w:rFonts w:eastAsia="Lucida Sans Unicode"/>
          <w:b/>
          <w:color w:val="151515"/>
          <w:kern w:val="2"/>
          <w:szCs w:val="28"/>
          <w:lang w:val="kk-KZ" w:eastAsia="ar-SA"/>
        </w:rPr>
        <w:t>Тергеп-тексеру жүргізу нәтижелері туралы ақпарат</w:t>
      </w:r>
    </w:p>
    <w:p w:rsidR="00042618" w:rsidRDefault="00042618" w:rsidP="00042618">
      <w:pPr>
        <w:widowControl w:val="0"/>
        <w:suppressAutoHyphens/>
        <w:jc w:val="both"/>
        <w:rPr>
          <w:rFonts w:eastAsia="Lucida Sans Unicode"/>
          <w:color w:val="151515"/>
          <w:kern w:val="2"/>
          <w:szCs w:val="28"/>
          <w:lang w:val="kk-KZ" w:eastAsia="ar-SA"/>
        </w:rPr>
      </w:pPr>
    </w:p>
    <w:p w:rsidR="00042618" w:rsidRDefault="00042618" w:rsidP="00042618">
      <w:pPr>
        <w:widowControl w:val="0"/>
        <w:suppressAutoHyphens/>
        <w:jc w:val="both"/>
        <w:rPr>
          <w:rFonts w:eastAsia="Lucida Sans Unicode"/>
          <w:color w:val="151515"/>
          <w:kern w:val="2"/>
          <w:szCs w:val="28"/>
          <w:u w:val="single"/>
          <w:lang w:val="kk-KZ" w:eastAsia="ar-SA"/>
        </w:rPr>
      </w:pPr>
      <w:r>
        <w:rPr>
          <w:rFonts w:eastAsia="Lucida Sans Unicode"/>
          <w:color w:val="151515"/>
          <w:kern w:val="2"/>
          <w:szCs w:val="28"/>
          <w:lang w:val="kk-KZ" w:eastAsia="ar-SA"/>
        </w:rPr>
        <w:t xml:space="preserve">       1. Тергеп-тексеру жүргізудің негізі</w:t>
      </w:r>
      <w:r>
        <w:rPr>
          <w:rFonts w:eastAsia="Lucida Sans Unicode"/>
          <w:b/>
          <w:color w:val="151515"/>
          <w:kern w:val="2"/>
          <w:szCs w:val="28"/>
          <w:lang w:val="kk-KZ" w:eastAsia="ar-SA"/>
        </w:rPr>
        <w:t>: 09.09.2026 жылғы №8 шұғыл 1 хабарлама, диагноз: А16.0</w:t>
      </w:r>
    </w:p>
    <w:p w:rsidR="00042618" w:rsidRDefault="00042618" w:rsidP="00042618">
      <w:pPr>
        <w:widowControl w:val="0"/>
        <w:suppressAutoHyphens/>
        <w:jc w:val="both"/>
        <w:rPr>
          <w:rFonts w:eastAsia="Lucida Sans Unicode"/>
          <w:b/>
          <w:color w:val="151515"/>
          <w:kern w:val="2"/>
          <w:szCs w:val="28"/>
          <w:u w:val="single"/>
          <w:lang w:val="kk-KZ" w:eastAsia="ar-SA"/>
        </w:rPr>
      </w:pPr>
      <w:r>
        <w:rPr>
          <w:rFonts w:eastAsia="Lucida Sans Unicode"/>
          <w:color w:val="151515"/>
          <w:kern w:val="2"/>
          <w:szCs w:val="28"/>
          <w:lang w:val="kk-KZ" w:eastAsia="ar-SA"/>
        </w:rPr>
        <w:t xml:space="preserve">       2. Тергеп-тексеру жүргізетін бақылау және қадағалау органы </w:t>
      </w:r>
      <w:r>
        <w:rPr>
          <w:rFonts w:eastAsia="Lucida Sans Unicode"/>
          <w:b/>
          <w:color w:val="151515"/>
          <w:kern w:val="2"/>
          <w:szCs w:val="28"/>
          <w:lang w:val="kk-KZ" w:eastAsia="ar-SA"/>
        </w:rPr>
        <w:t>«Қазақстан Республикасы Денсаулық сақтау министрлігі Санитариялық-эпидемиологиялық бақылау комитетінің Павлодар облысы бойынша санитариялық-эпидемиологиялық бақылау департаментінің Ақсу қалалық санитариялық-эпидемиологиялық бақылау басқармасы» РММ</w:t>
      </w:r>
    </w:p>
    <w:p w:rsidR="00042618" w:rsidRDefault="00042618" w:rsidP="00042618">
      <w:pPr>
        <w:shd w:val="clear" w:color="auto" w:fill="FFFFFF"/>
        <w:jc w:val="both"/>
        <w:rPr>
          <w:rFonts w:eastAsia="Times New Roman"/>
          <w:color w:val="151515"/>
          <w:szCs w:val="28"/>
          <w:u w:val="single"/>
          <w:lang w:val="kk-KZ" w:eastAsia="ru-RU"/>
        </w:rPr>
      </w:pPr>
      <w:r>
        <w:rPr>
          <w:rFonts w:eastAsia="Times New Roman"/>
          <w:color w:val="000000"/>
          <w:szCs w:val="28"/>
          <w:lang w:val="kk-KZ" w:eastAsia="ru-RU"/>
        </w:rPr>
        <w:t xml:space="preserve">       3.</w:t>
      </w:r>
      <w:r>
        <w:rPr>
          <w:rFonts w:eastAsia="Times New Roman"/>
          <w:color w:val="151515"/>
          <w:szCs w:val="28"/>
          <w:lang w:val="kk-KZ" w:eastAsia="ru-RU"/>
        </w:rPr>
        <w:t xml:space="preserve"> Тартылған сарапшылар (деректерді пайдалануға келісім) </w:t>
      </w:r>
      <w:r>
        <w:rPr>
          <w:rFonts w:eastAsia="Times New Roman"/>
          <w:b/>
          <w:color w:val="151515"/>
          <w:szCs w:val="28"/>
          <w:u w:val="single"/>
          <w:lang w:val="kk-KZ" w:eastAsia="ru-RU"/>
        </w:rPr>
        <w:t>жоқ</w:t>
      </w:r>
      <w:r>
        <w:rPr>
          <w:rFonts w:eastAsia="Times New Roman"/>
          <w:b/>
          <w:color w:val="151515"/>
          <w:szCs w:val="28"/>
          <w:lang w:val="kk-KZ" w:eastAsia="ru-RU"/>
        </w:rPr>
        <w:t xml:space="preserve"> </w:t>
      </w:r>
    </w:p>
    <w:p w:rsidR="00042618" w:rsidRDefault="00042618" w:rsidP="00042618">
      <w:pPr>
        <w:shd w:val="clear" w:color="auto" w:fill="FFFFFF"/>
        <w:jc w:val="both"/>
        <w:rPr>
          <w:rFonts w:eastAsia="Times New Roman"/>
          <w:b/>
          <w:color w:val="151515"/>
          <w:szCs w:val="28"/>
          <w:lang w:val="kk-KZ" w:eastAsia="ru-RU"/>
        </w:rPr>
      </w:pPr>
      <w:r>
        <w:rPr>
          <w:rFonts w:eastAsia="Times New Roman"/>
          <w:color w:val="000000"/>
          <w:szCs w:val="28"/>
          <w:lang w:val="kk-KZ" w:eastAsia="ru-RU"/>
        </w:rPr>
        <w:t xml:space="preserve">       4.</w:t>
      </w:r>
      <w:r>
        <w:rPr>
          <w:rFonts w:eastAsia="Times New Roman"/>
          <w:color w:val="151515"/>
          <w:szCs w:val="28"/>
          <w:lang w:val="kk-KZ" w:eastAsia="ru-RU"/>
        </w:rPr>
        <w:t xml:space="preserve"> Тергеу-тексеру жүргізу </w:t>
      </w:r>
      <w:r w:rsidR="00495A91">
        <w:rPr>
          <w:rFonts w:eastAsia="Times New Roman"/>
          <w:b/>
          <w:color w:val="151515"/>
          <w:szCs w:val="28"/>
          <w:lang w:val="kk-KZ" w:eastAsia="ru-RU"/>
        </w:rPr>
        <w:t>2026 жылы 11 қыркүйектен бастап, 2026 жылғы 09 қазанға</w:t>
      </w:r>
      <w:r>
        <w:rPr>
          <w:rFonts w:eastAsia="Times New Roman"/>
          <w:b/>
          <w:color w:val="151515"/>
          <w:szCs w:val="28"/>
          <w:lang w:val="kk-KZ" w:eastAsia="ru-RU"/>
        </w:rPr>
        <w:t xml:space="preserve"> дейін. </w:t>
      </w:r>
    </w:p>
    <w:p w:rsidR="00042618" w:rsidRPr="005A3A4F" w:rsidRDefault="00042618" w:rsidP="00042618">
      <w:pPr>
        <w:widowControl w:val="0"/>
        <w:suppressAutoHyphens/>
        <w:jc w:val="both"/>
        <w:rPr>
          <w:rFonts w:eastAsia="Lucida Sans Unicode"/>
          <w:b/>
          <w:color w:val="151515"/>
          <w:kern w:val="2"/>
          <w:szCs w:val="28"/>
          <w:lang w:val="kk-KZ" w:eastAsia="ar-SA"/>
        </w:rPr>
      </w:pPr>
      <w:r>
        <w:rPr>
          <w:rFonts w:eastAsia="Lucida Sans Unicode"/>
          <w:color w:val="000000"/>
          <w:kern w:val="2"/>
          <w:szCs w:val="28"/>
          <w:lang w:val="kk-KZ" w:eastAsia="ar-SA"/>
        </w:rPr>
        <w:t xml:space="preserve">       5.</w:t>
      </w:r>
      <w:r>
        <w:rPr>
          <w:rFonts w:eastAsia="Lucida Sans Unicode"/>
          <w:color w:val="151515"/>
          <w:kern w:val="2"/>
          <w:szCs w:val="28"/>
          <w:lang w:val="kk-KZ" w:eastAsia="ar-SA"/>
        </w:rPr>
        <w:t> Тергеп тексеру жүргізілген жеке және (немесе) заңды тұлғалар  Мемлекеттік жеке немесе заңды тұлғаға тергеп тексеру жүргізілді</w:t>
      </w:r>
      <w:bookmarkStart w:id="0" w:name="_Hlk221549638"/>
      <w:r>
        <w:rPr>
          <w:rFonts w:eastAsia="Lucida Sans Unicode"/>
          <w:color w:val="151515"/>
          <w:kern w:val="2"/>
          <w:szCs w:val="28"/>
          <w:lang w:val="kk-KZ" w:eastAsia="ar-SA"/>
        </w:rPr>
        <w:t xml:space="preserve"> </w:t>
      </w:r>
      <w:r>
        <w:rPr>
          <w:rFonts w:eastAsia="Lucida Sans Unicode"/>
          <w:b/>
          <w:bCs/>
          <w:color w:val="151515"/>
          <w:kern w:val="2"/>
          <w:szCs w:val="28"/>
          <w:lang w:val="kk-KZ" w:eastAsia="ar-SA"/>
        </w:rPr>
        <w:t xml:space="preserve"> КМК ШЖҚ «Ақсу қаласының қалалық ауруханасы» </w:t>
      </w:r>
      <w:r w:rsidRPr="00F205BF">
        <w:rPr>
          <w:rFonts w:eastAsia="Lucida Sans Unicode"/>
          <w:b/>
          <w:bCs/>
          <w:color w:val="151515"/>
          <w:kern w:val="2"/>
          <w:szCs w:val="28"/>
          <w:lang w:val="kk-KZ" w:eastAsia="ar-SA"/>
        </w:rPr>
        <w:t>емхана.</w:t>
      </w:r>
    </w:p>
    <w:bookmarkEnd w:id="0"/>
    <w:p w:rsidR="00042618" w:rsidRDefault="00042618" w:rsidP="00042618">
      <w:pPr>
        <w:jc w:val="both"/>
        <w:rPr>
          <w:rFonts w:eastAsia="Times New Roman"/>
          <w:b/>
          <w:bCs/>
          <w:szCs w:val="28"/>
          <w:lang w:val="kk-KZ" w:eastAsia="ru-RU"/>
        </w:rPr>
      </w:pPr>
      <w:r>
        <w:rPr>
          <w:rFonts w:eastAsia="Lucida Sans Unicode"/>
          <w:color w:val="151515"/>
          <w:kern w:val="2"/>
          <w:szCs w:val="28"/>
          <w:lang w:val="kk-KZ" w:eastAsia="ar-SA"/>
        </w:rPr>
        <w:t xml:space="preserve">       </w:t>
      </w:r>
      <w:r>
        <w:rPr>
          <w:rFonts w:eastAsia="Lucida Sans Unicode"/>
          <w:color w:val="000000"/>
          <w:kern w:val="2"/>
          <w:szCs w:val="28"/>
          <w:lang w:val="kk-KZ" w:eastAsia="ar-SA"/>
        </w:rPr>
        <w:t>6.</w:t>
      </w:r>
      <w:r>
        <w:rPr>
          <w:rFonts w:eastAsia="Lucida Sans Unicode"/>
          <w:color w:val="151515"/>
          <w:kern w:val="2"/>
          <w:szCs w:val="28"/>
          <w:lang w:val="kk-KZ" w:eastAsia="ar-SA"/>
        </w:rPr>
        <w:t> Халықтың санитариялық-эпидемиологиялық салауаттылығы саласындағы нормативтік құқықтар актілер талаптарының анықталған бұзушылықтарының себептері мен сипаты:</w:t>
      </w:r>
      <w:r>
        <w:rPr>
          <w:b/>
          <w:bCs/>
          <w:color w:val="151515"/>
          <w:szCs w:val="28"/>
          <w:lang w:val="kk-KZ"/>
        </w:rPr>
        <w:t xml:space="preserve"> </w:t>
      </w:r>
      <w:bookmarkStart w:id="1" w:name="_Hlk223014586"/>
      <w:r>
        <w:rPr>
          <w:b/>
          <w:bCs/>
          <w:color w:val="151515"/>
          <w:szCs w:val="28"/>
          <w:lang w:val="kk-KZ"/>
        </w:rPr>
        <w:t>Тергеу барысында бұзу фактілері анықталған жоқ.</w:t>
      </w:r>
    </w:p>
    <w:bookmarkEnd w:id="1"/>
    <w:p w:rsidR="00042618" w:rsidRDefault="00042618" w:rsidP="00042618">
      <w:pPr>
        <w:jc w:val="both"/>
        <w:rPr>
          <w:rFonts w:eastAsia="Times New Roman"/>
          <w:b/>
          <w:bCs/>
          <w:szCs w:val="28"/>
          <w:lang w:val="kk-KZ" w:eastAsia="ru-RU"/>
        </w:rPr>
      </w:pPr>
      <w:r>
        <w:rPr>
          <w:rFonts w:eastAsia="Lucida Sans Unicode"/>
          <w:color w:val="000000"/>
          <w:kern w:val="2"/>
          <w:szCs w:val="28"/>
          <w:lang w:val="kk-KZ" w:eastAsia="ar-SA"/>
        </w:rPr>
        <w:t>  7.</w:t>
      </w:r>
      <w:r>
        <w:rPr>
          <w:rFonts w:eastAsia="Lucida Sans Unicode"/>
          <w:color w:val="151515"/>
          <w:kern w:val="2"/>
          <w:szCs w:val="28"/>
          <w:lang w:val="kk-KZ" w:eastAsia="ar-SA"/>
        </w:rPr>
        <w:t> Халықтың санитариялық-эпидемиологиялық саламаттылығы саласындағы нормативтік құқықтық актілер талаптарының анықталған бұзушыл</w:t>
      </w:r>
      <w:r w:rsidR="000B0906">
        <w:rPr>
          <w:rFonts w:eastAsia="Lucida Sans Unicode"/>
          <w:color w:val="151515"/>
          <w:kern w:val="2"/>
          <w:szCs w:val="28"/>
          <w:lang w:val="kk-KZ" w:eastAsia="ar-SA"/>
        </w:rPr>
        <w:t xml:space="preserve">ықтарының себептері мен сипаты: </w:t>
      </w:r>
      <w:bookmarkStart w:id="2" w:name="_GoBack"/>
      <w:bookmarkEnd w:id="2"/>
      <w:r w:rsidRPr="009D79A7">
        <w:rPr>
          <w:rFonts w:eastAsia="Lucida Sans Unicode"/>
          <w:b/>
          <w:color w:val="151515"/>
          <w:kern w:val="2"/>
          <w:szCs w:val="28"/>
          <w:lang w:val="kk-KZ" w:eastAsia="ar-SA"/>
        </w:rPr>
        <w:t>Тексеріс кезеңінде нормативтік құқықтық актілерді бұзу анықталған жоқ</w:t>
      </w:r>
      <w:r w:rsidRPr="009D79A7">
        <w:rPr>
          <w:rFonts w:eastAsia="Times New Roman"/>
          <w:b/>
          <w:bCs/>
          <w:szCs w:val="28"/>
          <w:lang w:val="kk-KZ" w:eastAsia="ru-RU"/>
        </w:rPr>
        <w:t>.</w:t>
      </w:r>
    </w:p>
    <w:p w:rsidR="00042618" w:rsidRDefault="00042618" w:rsidP="00042618">
      <w:pPr>
        <w:widowControl w:val="0"/>
        <w:suppressAutoHyphens/>
        <w:jc w:val="both"/>
        <w:rPr>
          <w:rFonts w:eastAsia="Lucida Sans Unicode"/>
          <w:b/>
          <w:color w:val="151515"/>
          <w:kern w:val="2"/>
          <w:szCs w:val="28"/>
          <w:lang w:val="kk-KZ" w:eastAsia="ar-SA"/>
        </w:rPr>
      </w:pPr>
      <w:r>
        <w:rPr>
          <w:rFonts w:eastAsia="Lucida Sans Unicode"/>
          <w:color w:val="000000"/>
          <w:kern w:val="2"/>
          <w:szCs w:val="28"/>
          <w:lang w:val="kk-KZ" w:eastAsia="ar-SA"/>
        </w:rPr>
        <w:t xml:space="preserve">      </w:t>
      </w:r>
      <w:r>
        <w:rPr>
          <w:rFonts w:eastAsia="Lucida Sans Unicode"/>
          <w:color w:val="151515"/>
          <w:kern w:val="2"/>
          <w:szCs w:val="28"/>
          <w:lang w:val="kk-KZ" w:eastAsia="ar-SA"/>
        </w:rPr>
        <w:t>8. Қабылданған шаралар-</w:t>
      </w:r>
      <w:r w:rsidRPr="00B70808">
        <w:rPr>
          <w:rFonts w:eastAsia="Lucida Sans Unicode"/>
          <w:b/>
          <w:color w:val="151515"/>
          <w:kern w:val="2"/>
          <w:szCs w:val="28"/>
          <w:lang w:val="kk-KZ" w:eastAsia="ar-SA"/>
        </w:rPr>
        <w:t xml:space="preserve"> </w:t>
      </w:r>
      <w:r w:rsidRPr="009D79A7">
        <w:rPr>
          <w:rFonts w:eastAsia="Lucida Sans Unicode"/>
          <w:b/>
          <w:color w:val="151515"/>
          <w:kern w:val="2"/>
          <w:szCs w:val="28"/>
          <w:lang w:val="kk-KZ" w:eastAsia="ar-SA"/>
        </w:rPr>
        <w:t>Бұзушылықтар анықталған жоқ.</w:t>
      </w:r>
    </w:p>
    <w:p w:rsidR="00042618" w:rsidRDefault="00042618" w:rsidP="00042618">
      <w:pPr>
        <w:widowControl w:val="0"/>
        <w:tabs>
          <w:tab w:val="left" w:pos="585"/>
        </w:tabs>
        <w:suppressAutoHyphens/>
        <w:autoSpaceDN w:val="0"/>
        <w:jc w:val="both"/>
        <w:rPr>
          <w:rFonts w:eastAsia="Lucida Sans Unicode" w:cs="Tahoma"/>
          <w:color w:val="000000"/>
          <w:kern w:val="3"/>
          <w:sz w:val="24"/>
          <w:szCs w:val="24"/>
          <w:lang w:val="kk-KZ" w:bidi="en-US"/>
        </w:rPr>
      </w:pPr>
    </w:p>
    <w:p w:rsidR="00042618" w:rsidRDefault="00042618" w:rsidP="00042618">
      <w:pPr>
        <w:widowControl w:val="0"/>
        <w:tabs>
          <w:tab w:val="left" w:pos="585"/>
        </w:tabs>
        <w:suppressAutoHyphens/>
        <w:autoSpaceDN w:val="0"/>
        <w:jc w:val="both"/>
        <w:rPr>
          <w:rFonts w:eastAsia="Lucida Sans Unicode" w:cs="Tahoma"/>
          <w:color w:val="000000"/>
          <w:kern w:val="3"/>
          <w:sz w:val="24"/>
          <w:szCs w:val="24"/>
          <w:lang w:val="kk-KZ" w:bidi="en-US"/>
        </w:rPr>
      </w:pPr>
    </w:p>
    <w:p w:rsidR="00042618" w:rsidRDefault="00042618" w:rsidP="00042618">
      <w:pPr>
        <w:widowControl w:val="0"/>
        <w:tabs>
          <w:tab w:val="left" w:pos="585"/>
        </w:tabs>
        <w:suppressAutoHyphens/>
        <w:autoSpaceDN w:val="0"/>
        <w:jc w:val="center"/>
        <w:rPr>
          <w:rFonts w:eastAsia="Lucida Sans Unicode" w:cs="Tahoma"/>
          <w:color w:val="000000"/>
          <w:kern w:val="3"/>
          <w:sz w:val="24"/>
          <w:szCs w:val="24"/>
          <w:lang w:val="kk-KZ" w:bidi="en-US"/>
        </w:rPr>
      </w:pPr>
    </w:p>
    <w:p w:rsidR="00042618" w:rsidRDefault="00042618" w:rsidP="00042618">
      <w:pPr>
        <w:widowControl w:val="0"/>
        <w:tabs>
          <w:tab w:val="left" w:pos="585"/>
        </w:tabs>
        <w:suppressAutoHyphens/>
        <w:autoSpaceDN w:val="0"/>
        <w:jc w:val="center"/>
        <w:rPr>
          <w:rFonts w:eastAsia="Lucida Sans Unicode" w:cs="Tahoma"/>
          <w:color w:val="000000"/>
          <w:kern w:val="3"/>
          <w:sz w:val="24"/>
          <w:szCs w:val="24"/>
          <w:lang w:val="kk-KZ" w:bidi="en-US"/>
        </w:rPr>
      </w:pPr>
    </w:p>
    <w:p w:rsidR="00042618" w:rsidRDefault="00042618" w:rsidP="00042618">
      <w:pPr>
        <w:widowControl w:val="0"/>
        <w:tabs>
          <w:tab w:val="left" w:pos="585"/>
        </w:tabs>
        <w:suppressAutoHyphens/>
        <w:autoSpaceDN w:val="0"/>
        <w:jc w:val="center"/>
        <w:rPr>
          <w:rFonts w:eastAsia="Lucida Sans Unicode" w:cs="Tahoma"/>
          <w:color w:val="000000"/>
          <w:kern w:val="3"/>
          <w:sz w:val="24"/>
          <w:szCs w:val="24"/>
          <w:lang w:val="kk-KZ" w:bidi="en-US"/>
        </w:rPr>
      </w:pPr>
    </w:p>
    <w:p w:rsidR="00042618" w:rsidRPr="003E7875" w:rsidRDefault="00042618" w:rsidP="00042618">
      <w:pPr>
        <w:rPr>
          <w:lang w:val="kk-KZ"/>
        </w:rPr>
      </w:pPr>
    </w:p>
    <w:p w:rsidR="00042618" w:rsidRPr="003E7875" w:rsidRDefault="00042618" w:rsidP="00042618">
      <w:pPr>
        <w:rPr>
          <w:lang w:val="kk-KZ"/>
        </w:rPr>
      </w:pPr>
    </w:p>
    <w:p w:rsidR="00042618" w:rsidRPr="003E7875" w:rsidRDefault="00042618" w:rsidP="00042618">
      <w:pPr>
        <w:rPr>
          <w:lang w:val="kk-KZ"/>
        </w:rPr>
      </w:pPr>
    </w:p>
    <w:p w:rsidR="00182BBD" w:rsidRPr="003E7875" w:rsidRDefault="00182BBD">
      <w:pPr>
        <w:rPr>
          <w:lang w:val="kk-KZ"/>
        </w:rPr>
      </w:pPr>
    </w:p>
    <w:sectPr w:rsidR="00182BBD" w:rsidRPr="003E78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8C2"/>
    <w:rsid w:val="00042618"/>
    <w:rsid w:val="000618C2"/>
    <w:rsid w:val="000B0906"/>
    <w:rsid w:val="00182BBD"/>
    <w:rsid w:val="003E7875"/>
    <w:rsid w:val="0049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618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618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</cp:lastModifiedBy>
  <cp:revision>7</cp:revision>
  <dcterms:created xsi:type="dcterms:W3CDTF">2026-10-09T10:37:00Z</dcterms:created>
  <dcterms:modified xsi:type="dcterms:W3CDTF">2026-10-12T04:58:00Z</dcterms:modified>
</cp:coreProperties>
</file>