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6085"/>
      </w:tblGrid>
      <w:tr w:rsidR="00C57182" w14:paraId="55E3C80B" w14:textId="77777777" w:rsidTr="007D3FCC">
        <w:trPr>
          <w:jc w:val="center"/>
        </w:trPr>
        <w:tc>
          <w:tcPr>
            <w:tcW w:w="6085" w:type="dxa"/>
          </w:tcPr>
          <w:p w14:paraId="3CF9CABF" w14:textId="77777777" w:rsidR="00C57182" w:rsidRDefault="00C57182" w:rsidP="007D3FCC">
            <w:pPr>
              <w:pStyle w:val="ac"/>
              <w:jc w:val="center"/>
              <w:rPr>
                <w:lang w:val="kk-KZ"/>
              </w:rPr>
            </w:pPr>
            <w:r w:rsidRPr="005541E7">
              <w:rPr>
                <w:b/>
                <w:sz w:val="28"/>
                <w:szCs w:val="28"/>
                <w:lang w:val="kk-KZ"/>
              </w:rPr>
              <w:t>Әулиекөл ауданының салық салу объектісінің елді мекендеріндегі орналасуын ескеретін аймаққа бөлу коэффициенттерін бекіту туралы</w:t>
            </w:r>
          </w:p>
        </w:tc>
      </w:tr>
    </w:tbl>
    <w:p w14:paraId="1E7E32DA" w14:textId="77777777" w:rsidR="00C57182" w:rsidRDefault="00C57182" w:rsidP="00C57182">
      <w:pPr>
        <w:pStyle w:val="ac"/>
        <w:rPr>
          <w:sz w:val="28"/>
          <w:szCs w:val="28"/>
          <w:lang w:val="kk-KZ"/>
        </w:rPr>
      </w:pPr>
    </w:p>
    <w:p w14:paraId="6A719B67" w14:textId="77777777" w:rsidR="00C57182" w:rsidRDefault="00C57182" w:rsidP="00C57182">
      <w:pPr>
        <w:pStyle w:val="ac"/>
        <w:rPr>
          <w:sz w:val="28"/>
          <w:szCs w:val="28"/>
          <w:lang w:val="kk-KZ"/>
        </w:rPr>
      </w:pPr>
    </w:p>
    <w:p w14:paraId="23639FD4" w14:textId="77777777" w:rsidR="00C57182" w:rsidRDefault="00C57182" w:rsidP="00C57182">
      <w:pPr>
        <w:pStyle w:val="ac"/>
        <w:ind w:firstLine="540"/>
        <w:jc w:val="both"/>
        <w:rPr>
          <w:b/>
          <w:sz w:val="28"/>
          <w:szCs w:val="28"/>
          <w:lang w:val="kk-KZ"/>
        </w:rPr>
      </w:pPr>
      <w:r w:rsidRPr="003748FD">
        <w:rPr>
          <w:sz w:val="28"/>
          <w:szCs w:val="28"/>
          <w:lang w:val="kk-KZ"/>
        </w:rPr>
        <w:t xml:space="preserve">«Салық және бюджетке төленетін басқа да міндетті төлемдер туралы» </w:t>
      </w:r>
      <w:r>
        <w:rPr>
          <w:sz w:val="28"/>
          <w:szCs w:val="28"/>
          <w:lang w:val="kk-KZ"/>
        </w:rPr>
        <w:br/>
      </w:r>
      <w:r w:rsidRPr="003748FD">
        <w:rPr>
          <w:sz w:val="28"/>
          <w:szCs w:val="28"/>
          <w:lang w:val="kk-KZ"/>
        </w:rPr>
        <w:t xml:space="preserve">Қазақстан Республикасының Кодексінің </w:t>
      </w:r>
      <w:r>
        <w:rPr>
          <w:sz w:val="28"/>
          <w:szCs w:val="28"/>
          <w:lang w:val="kk-KZ"/>
        </w:rPr>
        <w:t>600</w:t>
      </w:r>
      <w:r w:rsidRPr="003748FD">
        <w:rPr>
          <w:sz w:val="28"/>
          <w:szCs w:val="28"/>
          <w:lang w:val="kk-KZ"/>
        </w:rPr>
        <w:t xml:space="preserve">-бабының 6-тармағына және «Қазақстан Республикасындағы жергілікті мемлекеттік басқару және өзін-өзі басқару туралы» Қазақстан Республикасы Заңының 31-бабына сәйкес Әулиекөл ауданының әкімдігі </w:t>
      </w:r>
      <w:r w:rsidRPr="003748FD">
        <w:rPr>
          <w:b/>
          <w:sz w:val="28"/>
          <w:szCs w:val="28"/>
          <w:lang w:val="kk-KZ"/>
        </w:rPr>
        <w:t xml:space="preserve">ҚАУЛЫ ЕТЕДІ:   </w:t>
      </w:r>
    </w:p>
    <w:p w14:paraId="3FF74096" w14:textId="77777777" w:rsidR="00C57182" w:rsidRDefault="00C57182" w:rsidP="00C57182">
      <w:pPr>
        <w:pStyle w:val="ac"/>
        <w:ind w:firstLine="540"/>
        <w:jc w:val="both"/>
        <w:rPr>
          <w:sz w:val="28"/>
          <w:szCs w:val="28"/>
          <w:lang w:val="kk-KZ"/>
        </w:rPr>
      </w:pPr>
      <w:r w:rsidRPr="003748FD">
        <w:rPr>
          <w:bCs/>
          <w:kern w:val="36"/>
          <w:sz w:val="28"/>
          <w:szCs w:val="28"/>
          <w:lang w:val="kk-KZ"/>
        </w:rPr>
        <w:t xml:space="preserve">1. </w:t>
      </w:r>
      <w:r w:rsidRPr="00A260BA">
        <w:rPr>
          <w:bCs/>
          <w:kern w:val="36"/>
          <w:sz w:val="28"/>
          <w:szCs w:val="28"/>
          <w:lang w:val="kk-KZ"/>
        </w:rPr>
        <w:t>Осы қаулының қосымшасына сәйкес Әулиекөл ауданының салық салу объектісінің елді мекендеріндегі орналасуын ескеретін аймаққа бөлу коэффициенттері бекітілсін</w:t>
      </w:r>
      <w:r w:rsidRPr="003748FD">
        <w:rPr>
          <w:bCs/>
          <w:kern w:val="36"/>
          <w:sz w:val="28"/>
          <w:szCs w:val="28"/>
          <w:lang w:val="kk-KZ"/>
        </w:rPr>
        <w:t xml:space="preserve">. </w:t>
      </w:r>
    </w:p>
    <w:p w14:paraId="0B7599A8" w14:textId="77777777" w:rsidR="00C57182" w:rsidRDefault="00C57182" w:rsidP="00C57182">
      <w:pPr>
        <w:pStyle w:val="ac"/>
        <w:ind w:firstLine="540"/>
        <w:jc w:val="both"/>
        <w:rPr>
          <w:sz w:val="28"/>
          <w:szCs w:val="28"/>
          <w:lang w:val="kk-KZ"/>
        </w:rPr>
      </w:pPr>
      <w:r w:rsidRPr="003748FD">
        <w:rPr>
          <w:sz w:val="28"/>
          <w:szCs w:val="28"/>
          <w:lang w:val="kk-KZ"/>
        </w:rPr>
        <w:t xml:space="preserve">2. «Әулиекөл ауданы әкімдігінің қаржы бөлімі» мемлекеттік мекемесі Қазақстан Республикасының заңнамасында белгіленген тәртіпте: </w:t>
      </w:r>
    </w:p>
    <w:p w14:paraId="3994695F" w14:textId="77777777" w:rsidR="00C57182" w:rsidRDefault="00C57182" w:rsidP="00C57182">
      <w:pPr>
        <w:pStyle w:val="ac"/>
        <w:ind w:firstLine="540"/>
        <w:jc w:val="both"/>
        <w:rPr>
          <w:lang w:val="kk-KZ"/>
        </w:rPr>
      </w:pPr>
      <w:r w:rsidRPr="003748FD">
        <w:rPr>
          <w:sz w:val="28"/>
          <w:szCs w:val="28"/>
          <w:lang w:val="kk-KZ"/>
        </w:rPr>
        <w:t xml:space="preserve">1) </w:t>
      </w:r>
      <w:r w:rsidRPr="00EA222F">
        <w:rPr>
          <w:sz w:val="28"/>
          <w:szCs w:val="28"/>
          <w:lang w:val="kk-KZ"/>
        </w:rPr>
        <w:t>осы қаулының аумақтық әділет органында мемлекеттік тіркелуін;</w:t>
      </w:r>
    </w:p>
    <w:p w14:paraId="0D9B22DA" w14:textId="77777777" w:rsidR="00C57182" w:rsidRDefault="00C57182" w:rsidP="00C57182">
      <w:pPr>
        <w:pStyle w:val="ac"/>
        <w:ind w:firstLine="540"/>
        <w:jc w:val="both"/>
        <w:rPr>
          <w:sz w:val="28"/>
          <w:szCs w:val="28"/>
          <w:lang w:val="kk-KZ"/>
        </w:rPr>
      </w:pPr>
      <w:r w:rsidRPr="004105C4">
        <w:rPr>
          <w:sz w:val="28"/>
          <w:szCs w:val="28"/>
          <w:lang w:val="kk-KZ"/>
        </w:rPr>
        <w:t xml:space="preserve">2) осы қаулыны ресми жарияланғанынан кейін </w:t>
      </w:r>
      <w:r w:rsidRPr="00760749">
        <w:rPr>
          <w:bCs/>
          <w:kern w:val="36"/>
          <w:sz w:val="28"/>
          <w:szCs w:val="28"/>
          <w:lang w:val="kk-KZ"/>
        </w:rPr>
        <w:t>Әулиекөл</w:t>
      </w:r>
      <w:r w:rsidRPr="004105C4">
        <w:rPr>
          <w:sz w:val="28"/>
          <w:szCs w:val="28"/>
          <w:lang w:val="kk-KZ"/>
        </w:rPr>
        <w:t xml:space="preserve"> ауданы әкімдігінің интернет-ресурсында орналастырылуын қамтамасыз етсін.</w:t>
      </w:r>
    </w:p>
    <w:p w14:paraId="1394C7A9" w14:textId="77777777" w:rsidR="00C57182" w:rsidRDefault="00C57182" w:rsidP="00C57182">
      <w:pPr>
        <w:pStyle w:val="ac"/>
        <w:ind w:firstLine="540"/>
        <w:jc w:val="both"/>
        <w:rPr>
          <w:sz w:val="28"/>
          <w:szCs w:val="28"/>
          <w:lang w:val="kk-KZ"/>
        </w:rPr>
      </w:pPr>
      <w:r w:rsidRPr="004105C4">
        <w:rPr>
          <w:sz w:val="28"/>
          <w:szCs w:val="28"/>
          <w:lang w:val="kk-KZ"/>
        </w:rPr>
        <w:t>3. Осы қаулының орындалуын бақылау жетекшілік ететін аудан әкімінің орынбасарына жүктелсін.</w:t>
      </w:r>
      <w:r>
        <w:rPr>
          <w:sz w:val="28"/>
          <w:szCs w:val="28"/>
          <w:lang w:val="kk-KZ"/>
        </w:rPr>
        <w:t xml:space="preserve">  </w:t>
      </w:r>
    </w:p>
    <w:p w14:paraId="4DBC564A" w14:textId="77777777" w:rsidR="00C57182" w:rsidRDefault="00C57182" w:rsidP="00C57182">
      <w:pPr>
        <w:pStyle w:val="ac"/>
        <w:ind w:firstLine="540"/>
        <w:jc w:val="both"/>
        <w:rPr>
          <w:sz w:val="28"/>
          <w:szCs w:val="28"/>
          <w:lang w:val="kk-KZ"/>
        </w:rPr>
      </w:pPr>
      <w:r w:rsidRPr="004105C4">
        <w:rPr>
          <w:sz w:val="28"/>
          <w:szCs w:val="28"/>
          <w:lang w:val="kk-KZ"/>
        </w:rPr>
        <w:t xml:space="preserve">4. </w:t>
      </w:r>
      <w:r w:rsidRPr="00FB5AFA">
        <w:rPr>
          <w:sz w:val="28"/>
          <w:szCs w:val="28"/>
          <w:lang w:val="kk-KZ"/>
        </w:rPr>
        <w:t>Осы қаулы 202</w:t>
      </w:r>
      <w:r>
        <w:rPr>
          <w:sz w:val="28"/>
          <w:szCs w:val="28"/>
          <w:lang w:val="kk-KZ"/>
        </w:rPr>
        <w:t>7</w:t>
      </w:r>
      <w:r w:rsidRPr="00FB5AFA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4D47420E" w14:textId="77777777" w:rsidR="00C57182" w:rsidRDefault="00C57182" w:rsidP="00C57182">
      <w:pPr>
        <w:pStyle w:val="ac"/>
        <w:ind w:firstLine="540"/>
        <w:jc w:val="both"/>
        <w:rPr>
          <w:sz w:val="28"/>
          <w:szCs w:val="28"/>
          <w:lang w:val="kk-KZ"/>
        </w:rPr>
      </w:pPr>
    </w:p>
    <w:p w14:paraId="41BDDF83" w14:textId="77777777" w:rsidR="00C57182" w:rsidRDefault="00C57182" w:rsidP="00C57182">
      <w:pPr>
        <w:pStyle w:val="ac"/>
        <w:jc w:val="both"/>
        <w:rPr>
          <w:sz w:val="28"/>
          <w:szCs w:val="28"/>
          <w:lang w:val="kk-KZ"/>
        </w:rPr>
      </w:pPr>
    </w:p>
    <w:tbl>
      <w:tblPr>
        <w:tblStyle w:val="ae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C57182" w14:paraId="605F8036" w14:textId="77777777" w:rsidTr="007D3FCC">
        <w:tc>
          <w:tcPr>
            <w:tcW w:w="3652" w:type="dxa"/>
            <w:hideMark/>
          </w:tcPr>
          <w:p w14:paraId="2C3488EC" w14:textId="77777777" w:rsidR="00C57182" w:rsidRPr="00B16C63" w:rsidRDefault="00C57182" w:rsidP="007D3FCC">
            <w:pPr>
              <w:rPr>
                <w:lang w:val="kk-KZ"/>
              </w:rPr>
            </w:pPr>
          </w:p>
        </w:tc>
        <w:tc>
          <w:tcPr>
            <w:tcW w:w="2126" w:type="dxa"/>
          </w:tcPr>
          <w:p w14:paraId="76758186" w14:textId="77777777" w:rsidR="00C57182" w:rsidRPr="00B16C63" w:rsidRDefault="00C57182" w:rsidP="007D3FCC">
            <w:pPr>
              <w:rPr>
                <w:lang w:val="kk-KZ"/>
              </w:rPr>
            </w:pPr>
          </w:p>
        </w:tc>
        <w:tc>
          <w:tcPr>
            <w:tcW w:w="3152" w:type="dxa"/>
            <w:hideMark/>
          </w:tcPr>
          <w:p w14:paraId="14F6EFF0" w14:textId="77777777" w:rsidR="00C57182" w:rsidRDefault="00C57182" w:rsidP="007D3FCC">
            <w:r>
              <w:rPr>
                <w:b/>
                <w:sz w:val="28"/>
              </w:rPr>
              <w:t xml:space="preserve">Ж. </w:t>
            </w:r>
            <w:proofErr w:type="spellStart"/>
            <w:r>
              <w:rPr>
                <w:b/>
                <w:sz w:val="28"/>
              </w:rPr>
              <w:t>Таукенов</w:t>
            </w:r>
            <w:proofErr w:type="spellEnd"/>
          </w:p>
        </w:tc>
      </w:tr>
    </w:tbl>
    <w:p w14:paraId="4AC67008" w14:textId="77777777" w:rsidR="00C57182" w:rsidRDefault="00C57182" w:rsidP="00C57182">
      <w:pPr>
        <w:overflowPunct/>
        <w:autoSpaceDE/>
        <w:autoSpaceDN/>
        <w:adjustRightInd/>
      </w:pPr>
    </w:p>
    <w:p w14:paraId="233820A6" w14:textId="77777777" w:rsidR="006F1B75" w:rsidRDefault="006F1B75"/>
    <w:sectPr w:rsidR="006F1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75"/>
    <w:rsid w:val="006F1B75"/>
    <w:rsid w:val="00C57182"/>
    <w:rsid w:val="00FA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74B1A-5A1B-4051-BC62-BE9EBF71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18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1B75"/>
    <w:pPr>
      <w:keepNext/>
      <w:keepLines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B75"/>
    <w:pPr>
      <w:keepNext/>
      <w:keepLines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B75"/>
    <w:pPr>
      <w:keepNext/>
      <w:keepLines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B75"/>
    <w:pPr>
      <w:keepNext/>
      <w:keepLines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B75"/>
    <w:pPr>
      <w:keepNext/>
      <w:keepLines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B75"/>
    <w:pPr>
      <w:keepNext/>
      <w:keepLines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B75"/>
    <w:pPr>
      <w:keepNext/>
      <w:keepLines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B75"/>
    <w:pPr>
      <w:keepNext/>
      <w:keepLines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B75"/>
    <w:pPr>
      <w:keepNext/>
      <w:keepLines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1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B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1B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1B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1B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1B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1B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1B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1B75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F1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1B75"/>
    <w:pPr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F1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1B75"/>
    <w:pPr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F1B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1B75"/>
    <w:pPr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F1B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1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F1B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1B7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99"/>
    <w:qFormat/>
    <w:rsid w:val="00C57182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table" w:styleId="ae">
    <w:name w:val="Table Grid"/>
    <w:basedOn w:val="a1"/>
    <w:rsid w:val="00C5718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Без интервала Знак"/>
    <w:link w:val="ac"/>
    <w:uiPriority w:val="99"/>
    <w:locked/>
    <w:rsid w:val="00C57182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parus spravka</dc:creator>
  <cp:keywords/>
  <dc:description/>
  <cp:lastModifiedBy>parus spravka</cp:lastModifiedBy>
  <cp:revision>2</cp:revision>
  <dcterms:created xsi:type="dcterms:W3CDTF">2026-09-18T10:13:00Z</dcterms:created>
  <dcterms:modified xsi:type="dcterms:W3CDTF">2026-09-18T10:13:00Z</dcterms:modified>
</cp:coreProperties>
</file>