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5A8E48" w14:textId="77777777" w:rsidR="002C673A" w:rsidRPr="00CF7DED" w:rsidRDefault="002C673A" w:rsidP="003A74D0">
      <w:pPr>
        <w:spacing w:line="240" w:lineRule="auto"/>
        <w:jc w:val="center"/>
        <w:rPr>
          <w:b/>
        </w:rPr>
      </w:pPr>
      <w:r w:rsidRPr="00CF7DED">
        <w:rPr>
          <w:b/>
        </w:rPr>
        <w:t>Аналитическая справка</w:t>
      </w:r>
      <w:r w:rsidR="00541ABD" w:rsidRPr="00CF7DED">
        <w:rPr>
          <w:b/>
        </w:rPr>
        <w:br/>
      </w:r>
      <w:r w:rsidRPr="00CF7DED">
        <w:rPr>
          <w:b/>
        </w:rPr>
        <w:t>по р</w:t>
      </w:r>
      <w:r w:rsidR="00541ABD" w:rsidRPr="00CF7DED">
        <w:rPr>
          <w:b/>
        </w:rPr>
        <w:t>езультатам внутреннего анализа коррупционных рисков</w:t>
      </w:r>
      <w:r w:rsidRPr="00CF7DED">
        <w:rPr>
          <w:b/>
        </w:rPr>
        <w:t xml:space="preserve"> </w:t>
      </w:r>
      <w:r w:rsidR="00541ABD" w:rsidRPr="00CF7DED">
        <w:rPr>
          <w:b/>
        </w:rPr>
        <w:br/>
      </w:r>
      <w:r w:rsidRPr="00CF7DED">
        <w:rPr>
          <w:b/>
        </w:rPr>
        <w:t xml:space="preserve">в Комитете по регулированию естественных монополий </w:t>
      </w:r>
      <w:r w:rsidR="00541ABD" w:rsidRPr="00CF7DED">
        <w:rPr>
          <w:b/>
        </w:rPr>
        <w:br/>
      </w:r>
      <w:r w:rsidRPr="00CF7DED">
        <w:rPr>
          <w:b/>
        </w:rPr>
        <w:t>Министерства национальной экономики Республики Казахстан</w:t>
      </w:r>
    </w:p>
    <w:p w14:paraId="2311593E" w14:textId="77777777" w:rsidR="002C673A" w:rsidRPr="00CF7DED" w:rsidRDefault="002C673A" w:rsidP="003A74D0">
      <w:pPr>
        <w:spacing w:line="240" w:lineRule="auto"/>
        <w:rPr>
          <w:b/>
        </w:rPr>
      </w:pPr>
    </w:p>
    <w:p w14:paraId="6B996761" w14:textId="77777777" w:rsidR="002C673A" w:rsidRPr="00CF7DED" w:rsidRDefault="002C673A" w:rsidP="003A74D0">
      <w:pPr>
        <w:spacing w:line="240" w:lineRule="auto"/>
      </w:pPr>
      <w:r w:rsidRPr="00CF7DED">
        <w:t>30 сентября 2026 года</w:t>
      </w:r>
      <w:r w:rsidRPr="00CF7DED">
        <w:tab/>
      </w:r>
      <w:r w:rsidRPr="00CF7DED">
        <w:tab/>
      </w:r>
      <w:r w:rsidRPr="00CF7DED">
        <w:tab/>
      </w:r>
      <w:r w:rsidRPr="00CF7DED">
        <w:tab/>
      </w:r>
      <w:r w:rsidRPr="00CF7DED">
        <w:tab/>
      </w:r>
      <w:r w:rsidRPr="00CF7DED">
        <w:tab/>
      </w:r>
      <w:r w:rsidRPr="00CF7DED">
        <w:tab/>
        <w:t xml:space="preserve">                г. Астана</w:t>
      </w:r>
    </w:p>
    <w:p w14:paraId="7A8ED4DB" w14:textId="77777777" w:rsidR="002E20D3" w:rsidRPr="00CF7DED" w:rsidRDefault="002E20D3" w:rsidP="003A74D0">
      <w:pPr>
        <w:tabs>
          <w:tab w:val="left" w:pos="142"/>
        </w:tabs>
        <w:spacing w:line="240" w:lineRule="auto"/>
        <w:jc w:val="both"/>
      </w:pPr>
    </w:p>
    <w:p w14:paraId="231ED192" w14:textId="6F9DBA0D" w:rsidR="00C46BEE" w:rsidRPr="00CF7DED" w:rsidRDefault="00C46BEE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Рабочей группой по проведению внутреннего анализа коррупционных</w:t>
      </w:r>
      <w:r w:rsidR="00E0399C" w:rsidRPr="00CF7DED">
        <w:rPr>
          <w:bCs/>
        </w:rPr>
        <w:t xml:space="preserve"> рисков, утвержденной приказом П</w:t>
      </w:r>
      <w:r w:rsidRPr="00CF7DED">
        <w:rPr>
          <w:bCs/>
        </w:rPr>
        <w:t>редседателя Комитета по регулированию естественных монополий Министерства национальной экономики Республики Казахстан (далее - Комитет) от 25 августа</w:t>
      </w:r>
      <w:r w:rsidR="009B6367" w:rsidRPr="00CF7DED">
        <w:rPr>
          <w:bCs/>
        </w:rPr>
        <w:t xml:space="preserve"> 2026</w:t>
      </w:r>
      <w:r w:rsidRPr="00CF7DED">
        <w:rPr>
          <w:bCs/>
        </w:rPr>
        <w:t xml:space="preserve"> года № 109-л «О создании рабочей группы по проведению внутреннего анализа коррупционных рисков» </w:t>
      </w:r>
      <w:r w:rsidR="009B6367" w:rsidRPr="00CF7DED">
        <w:rPr>
          <w:bCs/>
        </w:rPr>
        <w:t xml:space="preserve">в период </w:t>
      </w:r>
      <w:r w:rsidR="00E0399C" w:rsidRPr="00CF7DED">
        <w:rPr>
          <w:bCs/>
        </w:rPr>
        <w:t xml:space="preserve">с 1 по 30 сентября 2026 года </w:t>
      </w:r>
      <w:r w:rsidRPr="00CF7DED">
        <w:rPr>
          <w:bCs/>
        </w:rPr>
        <w:t xml:space="preserve">проведен внутренний анализ коррупционных рисков </w:t>
      </w:r>
      <w:r w:rsidR="00E0399C" w:rsidRPr="00CF7DED">
        <w:rPr>
          <w:bCs/>
        </w:rPr>
        <w:t>(далее – ВАКР). Охватываемый анализом</w:t>
      </w:r>
      <w:r w:rsidRPr="00CF7DED">
        <w:rPr>
          <w:bCs/>
        </w:rPr>
        <w:t xml:space="preserve"> период с 1 сентября 2025 года по 1 сентября 2026 года</w:t>
      </w:r>
      <w:r w:rsidR="00E0399C" w:rsidRPr="00CF7DED">
        <w:rPr>
          <w:bCs/>
        </w:rPr>
        <w:t>.</w:t>
      </w:r>
    </w:p>
    <w:p w14:paraId="705A99B7" w14:textId="77777777" w:rsidR="00C46BEE" w:rsidRPr="00CF7DED" w:rsidRDefault="00E0399C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 xml:space="preserve">ВАКР </w:t>
      </w:r>
      <w:r w:rsidR="00C46BEE" w:rsidRPr="00CF7DED">
        <w:rPr>
          <w:bCs/>
        </w:rPr>
        <w:t>проводился по следующим направлениям:</w:t>
      </w:r>
    </w:p>
    <w:p w14:paraId="5EC7ECDA" w14:textId="1B0D236E" w:rsidR="00C46BEE" w:rsidRPr="00CF7DED" w:rsidRDefault="00C46BEE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1) выявление коррупционных рисков в нормативных правовых актах, затрагивающих деятельность</w:t>
      </w:r>
      <w:r w:rsidR="005C3ECA" w:rsidRPr="00CF7DED">
        <w:rPr>
          <w:bCs/>
        </w:rPr>
        <w:t xml:space="preserve"> Комитета</w:t>
      </w:r>
      <w:r w:rsidRPr="00CF7DED">
        <w:rPr>
          <w:bCs/>
        </w:rPr>
        <w:t>;</w:t>
      </w:r>
    </w:p>
    <w:p w14:paraId="36D64C46" w14:textId="3CC99AA1" w:rsidR="00C46BEE" w:rsidRPr="00CF7DED" w:rsidRDefault="00C46BEE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2) выявление коррупционных рисков в организационно-управленческой деятельности</w:t>
      </w:r>
      <w:r w:rsidR="005C3ECA" w:rsidRPr="00CF7DED">
        <w:rPr>
          <w:bCs/>
        </w:rPr>
        <w:t xml:space="preserve"> Комитета</w:t>
      </w:r>
      <w:r w:rsidRPr="00CF7DED">
        <w:rPr>
          <w:bCs/>
        </w:rPr>
        <w:t>.</w:t>
      </w:r>
    </w:p>
    <w:p w14:paraId="5638F48B" w14:textId="77777777" w:rsidR="00C46BEE" w:rsidRPr="00CF7DED" w:rsidRDefault="00C46BEE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Объектом внутреннего анализа коррупционных рисков является деятельность структурных подразделений Комитета.</w:t>
      </w:r>
    </w:p>
    <w:p w14:paraId="404D8731" w14:textId="5FCDA1D8" w:rsidR="00E0399C" w:rsidRPr="00CF7DED" w:rsidRDefault="00E0399C" w:rsidP="003A74D0">
      <w:pPr>
        <w:tabs>
          <w:tab w:val="left" w:pos="142"/>
        </w:tabs>
        <w:spacing w:line="240" w:lineRule="auto"/>
        <w:ind w:firstLine="709"/>
        <w:jc w:val="both"/>
        <w:rPr>
          <w:b/>
          <w:bCs/>
        </w:rPr>
      </w:pPr>
      <w:r w:rsidRPr="00CF7DED">
        <w:t>При проведении ВАКР использовались следующие источники информации</w:t>
      </w:r>
      <w:r w:rsidR="00563AFD" w:rsidRPr="00CF7DED">
        <w:t>:</w:t>
      </w:r>
      <w:r w:rsidRPr="00CF7DED">
        <w:t xml:space="preserve"> </w:t>
      </w:r>
      <w:r w:rsidR="0070230D" w:rsidRPr="00CF7DED">
        <w:t xml:space="preserve">Закон Республики Казахстан «О естественных монополиях», </w:t>
      </w:r>
      <w:r w:rsidR="00D60CBD" w:rsidRPr="00CF7DED">
        <w:t>правовые акты и</w:t>
      </w:r>
      <w:r w:rsidR="00CC61D5" w:rsidRPr="00CF7DED">
        <w:t xml:space="preserve"> внутренние документы, </w:t>
      </w:r>
      <w:r w:rsidR="0070230D" w:rsidRPr="00CF7DED">
        <w:t xml:space="preserve">регулирующие деятельность Комитета, </w:t>
      </w:r>
      <w:r w:rsidR="00CC61D5" w:rsidRPr="00CF7DED">
        <w:t>данные цифровых систем</w:t>
      </w:r>
      <w:r w:rsidR="00CC61D5" w:rsidRPr="00CF7DED">
        <w:rPr>
          <w:lang w:val="kk-KZ"/>
        </w:rPr>
        <w:t>,</w:t>
      </w:r>
      <w:r w:rsidR="00CC61D5" w:rsidRPr="00CF7DED">
        <w:t xml:space="preserve"> </w:t>
      </w:r>
      <w:r w:rsidR="00FA0140" w:rsidRPr="00CF7DED">
        <w:t>а также</w:t>
      </w:r>
      <w:r w:rsidR="00CC61D5" w:rsidRPr="00CF7DED">
        <w:t xml:space="preserve"> иные сведения, представление которых не запрещено законодательством Республики Казахстан</w:t>
      </w:r>
      <w:r w:rsidR="0070230D" w:rsidRPr="00CF7DED">
        <w:t>.</w:t>
      </w:r>
    </w:p>
    <w:p w14:paraId="79483764" w14:textId="77777777" w:rsidR="002C673A" w:rsidRPr="00CF7DED" w:rsidRDefault="002C673A" w:rsidP="003A74D0">
      <w:pPr>
        <w:tabs>
          <w:tab w:val="left" w:pos="142"/>
        </w:tabs>
        <w:spacing w:line="240" w:lineRule="auto"/>
        <w:jc w:val="both"/>
      </w:pPr>
    </w:p>
    <w:p w14:paraId="6281FA4D" w14:textId="1E47D7AF" w:rsidR="009B3A1D" w:rsidRPr="00CF7DED" w:rsidRDefault="001C7CB1" w:rsidP="003A74D0">
      <w:pPr>
        <w:tabs>
          <w:tab w:val="left" w:pos="142"/>
        </w:tabs>
        <w:spacing w:line="240" w:lineRule="auto"/>
        <w:jc w:val="center"/>
        <w:rPr>
          <w:b/>
          <w:bCs/>
        </w:rPr>
      </w:pPr>
      <w:r w:rsidRPr="00CF7DED">
        <w:rPr>
          <w:b/>
          <w:bCs/>
        </w:rPr>
        <w:t xml:space="preserve">Раздел </w:t>
      </w:r>
      <w:r w:rsidR="002C673A" w:rsidRPr="00CF7DED">
        <w:rPr>
          <w:b/>
          <w:bCs/>
        </w:rPr>
        <w:t xml:space="preserve">1. Коррупционные риски в правовых актах </w:t>
      </w:r>
      <w:r w:rsidR="002E20D3" w:rsidRPr="00CF7DED">
        <w:rPr>
          <w:b/>
          <w:bCs/>
        </w:rPr>
        <w:br/>
      </w:r>
      <w:r w:rsidR="002C673A" w:rsidRPr="00CF7DED">
        <w:rPr>
          <w:b/>
          <w:bCs/>
        </w:rPr>
        <w:t>и внутренних документах</w:t>
      </w:r>
      <w:r w:rsidR="009B3A1D" w:rsidRPr="00CF7DED">
        <w:rPr>
          <w:b/>
          <w:bCs/>
        </w:rPr>
        <w:t xml:space="preserve"> </w:t>
      </w:r>
    </w:p>
    <w:p w14:paraId="5B235DC5" w14:textId="77777777" w:rsidR="004D053E" w:rsidRPr="00CF7DED" w:rsidRDefault="004D053E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</w:p>
    <w:p w14:paraId="108D4939" w14:textId="540F40CB" w:rsidR="00257482" w:rsidRPr="00CF7DED" w:rsidRDefault="00257482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 стратегических, программных и плановых документах определены цели, задачи и ожидаемые результаты деятельности Комитета в части регулирования тарифов на регулируемые коммунальные услуги и обеспечения их влияния на инфляционные процессы.</w:t>
      </w:r>
    </w:p>
    <w:p w14:paraId="173ED638" w14:textId="0807CA81" w:rsidR="00257482" w:rsidRPr="00CF7DED" w:rsidRDefault="00257482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частности, в Плане развития Министерства национальной экономики РК на 2026-2030 годы, утвержденном приказом от 30 июня 2026 года № 161, </w:t>
      </w:r>
      <w:r w:rsidR="00946E47" w:rsidRPr="00CF7DED">
        <w:br/>
      </w:r>
      <w:r w:rsidRPr="00CF7DED">
        <w:t>в рамках тарифной политики предусмотрены задачи Комитета по обеспечению соблюдения установленного совокупного вклада в инфляцию от тарифов на регулируемые коммунальные услуги субъектов естественных монополий и субъектов общественно значимого рынка в рамках коридора, ежегодно одобряемого Советом по экономической политике при Правительстве РК.</w:t>
      </w:r>
    </w:p>
    <w:p w14:paraId="1702EEAD" w14:textId="5DD8F806" w:rsidR="00257482" w:rsidRPr="00CF7DED" w:rsidRDefault="00085E1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 целях реализации стратегических целей, задач и функций Комитет разрабатывает следующие нормативные правовые акты:</w:t>
      </w:r>
    </w:p>
    <w:p w14:paraId="788C7F91" w14:textId="14182654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Правила формирования тарифов;</w:t>
      </w:r>
    </w:p>
    <w:p w14:paraId="4106C8E6" w14:textId="7D831AFC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Правила осуществления деятельности субъектами естественных монополий;</w:t>
      </w:r>
    </w:p>
    <w:p w14:paraId="3C55F6B2" w14:textId="29AF37C6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>- Правила ценообразования на общественно значимых рынках;</w:t>
      </w:r>
    </w:p>
    <w:p w14:paraId="48E5EE05" w14:textId="788EC7D0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Квалификационные требования и перечень документов, подтверждающих соответствие им, для деятельности по покупке электрической энергии в целях энергоснабжения, эксплуатации магистральных газопроводов, нефтепроводов, нефтепродуктопроводов;</w:t>
      </w:r>
    </w:p>
    <w:p w14:paraId="37E90A1D" w14:textId="189474F8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- Правила дифференциации </w:t>
      </w:r>
      <w:proofErr w:type="spellStart"/>
      <w:r w:rsidRPr="00CF7DED">
        <w:t>энергоснабжающими</w:t>
      </w:r>
      <w:proofErr w:type="spellEnd"/>
      <w:r w:rsidRPr="00CF7DED">
        <w:t xml:space="preserve"> организациями тарифов на электрическую энергию по зонам суток и (или) в зависимости от объемов ее потребления физическими лицами;</w:t>
      </w:r>
    </w:p>
    <w:p w14:paraId="0235BB47" w14:textId="77777777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Перечень регулируемых услуг;</w:t>
      </w:r>
    </w:p>
    <w:p w14:paraId="625E43DF" w14:textId="77777777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Типовые договора предоставления регулируемых услуг;</w:t>
      </w:r>
    </w:p>
    <w:p w14:paraId="555E9AE1" w14:textId="77777777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Типовые формы технических условий на подключение к инженерным сетям;</w:t>
      </w:r>
    </w:p>
    <w:p w14:paraId="2968848E" w14:textId="77777777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Типовые регламенты оказания услуг с четким порядком действий сотрудников субъектов естественных монополий;</w:t>
      </w:r>
    </w:p>
    <w:p w14:paraId="29B1F4C2" w14:textId="1258120F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Правила оказания государственной услуги «Выдача лицензии на деятельность по покупке электрической энергии в целях энергоснабжения»;</w:t>
      </w:r>
    </w:p>
    <w:p w14:paraId="2B0780A8" w14:textId="57B97342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- Правила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</w:t>
      </w:r>
      <w:proofErr w:type="spellStart"/>
      <w:r w:rsidRPr="00CF7DED">
        <w:t>энергопередающих</w:t>
      </w:r>
      <w:proofErr w:type="spellEnd"/>
      <w:r w:rsidRPr="00CF7DED">
        <w:t xml:space="preserve"> организаций;</w:t>
      </w:r>
    </w:p>
    <w:p w14:paraId="59DF8020" w14:textId="00879275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Правила субсидирования ставки вознаграждения по займам, получаемым субъектами естественных монополий, а также по государственным ценным бумагам, выпускаемым местными исполнительными органами, по проектам, реализуемым в рамках национального проекта по модернизации энергетического и коммунального секторов;</w:t>
      </w:r>
    </w:p>
    <w:p w14:paraId="6E433652" w14:textId="6C0A400F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Правила рассмотрения заявок субъектов естественных монополий для определения механизма финансирования и (или) субсидирования части ставки вознаграждения по займу по проектам модернизации, строительства энергетической и коммунальной инфраструктуры;</w:t>
      </w:r>
    </w:p>
    <w:p w14:paraId="2387DACE" w14:textId="77777777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Типовые правила оказания социально ответственных услуг в сферах естественных монополий;</w:t>
      </w:r>
    </w:p>
    <w:p w14:paraId="2DE1E3C8" w14:textId="60486A12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Правила расчета и выплаты временной балансирующей платы;</w:t>
      </w:r>
    </w:p>
    <w:p w14:paraId="4DEC4C6B" w14:textId="77777777" w:rsidR="0009246E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Критерии оценки степени риска и проверочных листов в сферах естественных монополий и за соблюдением порядка ценообразования и обязанностей субъекта общественно значимого рынка;</w:t>
      </w:r>
    </w:p>
    <w:p w14:paraId="668B3305" w14:textId="7D3C79C3" w:rsidR="00257482" w:rsidRPr="00CF7DED" w:rsidRDefault="0009246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совместный приказ Заместителя Премьер-Министра – Министра национальной экономики Республики Казахстан от 23 апреля 2026 года № 31, Министра промышленности и строительства Республики Казахстан от 5 мая 2026 года № 230, Министра транспорта Республики Казахстан от 15 мая 2026 года № 118 и Министра энергетики Республики Казахстан от 23 апреля 2026 года № 164-н/қ «Об утверждении перечня услуг, технологически связанных с регулируемыми услугами субъектов естественных монополий».</w:t>
      </w:r>
    </w:p>
    <w:p w14:paraId="55D0D31D" w14:textId="77777777" w:rsidR="00103EF9" w:rsidRPr="00CF7DED" w:rsidRDefault="00103EF9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свою очередь, Комитет осуществляет функции по формированию и реализации государственной политики в сферах тарифного регулирования, деятельности субъектов естественных монополий, ценовой политики и обеспечения совокупного вклада в инфляцию от тарифов на регулируемые коммунальные услуги, что соответствует Положению о Комитете по </w:t>
      </w:r>
      <w:r w:rsidRPr="00CF7DED">
        <w:lastRenderedPageBreak/>
        <w:t>регулированию естественных монополий Министерства национальной экономики РК и возложенным на него полномочиям.</w:t>
      </w:r>
    </w:p>
    <w:p w14:paraId="473FD64D" w14:textId="77777777" w:rsidR="00103EF9" w:rsidRPr="00CF7DED" w:rsidRDefault="00103EF9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Функции, возложенные на Комитет законодательством и учредительными документами, исполняются в пределах установленной компетенции и в соответствии с отраслевыми приоритетами государственной тарифной политики.</w:t>
      </w:r>
    </w:p>
    <w:p w14:paraId="770D2ED9" w14:textId="77777777" w:rsidR="00103EF9" w:rsidRPr="00CF7DED" w:rsidRDefault="00103EF9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Результативность деятельности Комитета оценивается посредством показателей, отражающих изменение регулируемых тарифов, соблюдение параметров тарифной политики, реализацию инвестиционных обязательств субъектами естественных монополий, а также результаты модернизации регулируемой инфраструктуры.</w:t>
      </w:r>
    </w:p>
    <w:p w14:paraId="39477F7B" w14:textId="075F6214" w:rsidR="0070230D" w:rsidRPr="00CF7DED" w:rsidRDefault="00CD096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Кроме того, в</w:t>
      </w:r>
      <w:r w:rsidR="0070230D" w:rsidRPr="00CF7DED">
        <w:t xml:space="preserve"> рамках ВАКР проведен анализ нормативных правовых актов и внутренних документов, регулирующих деятельность Комитета.</w:t>
      </w:r>
    </w:p>
    <w:p w14:paraId="4AA390A7" w14:textId="2DF077AD" w:rsidR="0070230D" w:rsidRPr="00CF7DED" w:rsidRDefault="0070230D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рамках анализа рассмотрены Закон Республики Казахстан </w:t>
      </w:r>
      <w:r w:rsidR="00946E47" w:rsidRPr="00CF7DED">
        <w:br/>
      </w:r>
      <w:r w:rsidRPr="00CF7DED">
        <w:t>«О естественных монополиях», подзаконные нормативные правовые акты, регулирующие деятельность Комитета, Положение о Комитете, а также иные нормативные правовые и внутренние документы, относящиеся к предмету анализа.</w:t>
      </w:r>
    </w:p>
    <w:p w14:paraId="7FF12A82" w14:textId="77777777" w:rsidR="0070230D" w:rsidRPr="00CF7DED" w:rsidRDefault="0070230D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Анализ проведен в части норм, регулирующих компетенцию и полномочия, порядок осуществления соответствующих процедур, основания и порядок принятия решений, установленные сроки, требования к документам, порядок оформления решений, их пересмотра и обжалования, а также распределение функций, полномочий и ответственности между должностными лицами и структурными подразделениями.</w:t>
      </w:r>
    </w:p>
    <w:p w14:paraId="61F8C73E" w14:textId="77777777" w:rsidR="0070230D" w:rsidRPr="00CF7DED" w:rsidRDefault="0070230D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При проведении анализа применены установленные критерии оценки коррупционных рисков, в том числе на предмет наличия правовых пробелов, коллизий, юридико-лингвистической неопределенности, необоснованной широты дискреционных полномочий, отсутствия четких оснований и сроков принятия решений, возможности предъявления дополнительных требований, ненадлежащего разграничения полномочий и ответственности, а также отсутствия надлежащих процедур документирования, контроля и обжалования.</w:t>
      </w:r>
    </w:p>
    <w:p w14:paraId="200085D8" w14:textId="77777777" w:rsidR="0070230D" w:rsidRPr="00CF7DED" w:rsidRDefault="0070230D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По результатам анализа установлено, что полномочия Комитета и структурных подразделений определены нормативными правовыми актами и внутренними организационными документами, а соответствующие процедуры имеют нормативное регулирование. Основания и порядок принятия решений, сроки, требования к документам и порядок оформления результатов в предусмотренных законодательством случаях определены соответствующими нормативными правовыми актами.</w:t>
      </w:r>
    </w:p>
    <w:p w14:paraId="06F26F46" w14:textId="0ED98B83" w:rsidR="0070230D" w:rsidRPr="00CF7DED" w:rsidRDefault="0070230D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При сопоставлении положений Закона, подзаконных нормативных правовых актов и внутренних документов коллизий и положений, позволяющих должностным лицам произвольно определять объем своих полномочий, </w:t>
      </w:r>
      <w:r w:rsidR="0042490C" w:rsidRPr="00CF7DED">
        <w:br/>
      </w:r>
      <w:r w:rsidRPr="00CF7DED">
        <w:t xml:space="preserve">не установлено. Основания принятия решений имеют нормативное закрепление, возможность принятия произвольного решения вне установленного порядка </w:t>
      </w:r>
      <w:r w:rsidR="0042490C" w:rsidRPr="00CF7DED">
        <w:br/>
      </w:r>
      <w:r w:rsidRPr="00CF7DED">
        <w:t>не установлена.</w:t>
      </w:r>
    </w:p>
    <w:p w14:paraId="2D4976C0" w14:textId="7D2C0641" w:rsidR="00AE560C" w:rsidRPr="00CF7DED" w:rsidRDefault="00A54ACF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Таким образом, по результатам проведенного анализа в нормативных правовых актах и внутренних документах в части деятельности Комитета </w:t>
      </w:r>
      <w:proofErr w:type="spellStart"/>
      <w:r w:rsidRPr="00CF7DED">
        <w:lastRenderedPageBreak/>
        <w:t>коррупциогенных</w:t>
      </w:r>
      <w:proofErr w:type="spellEnd"/>
      <w:r w:rsidRPr="00CF7DED">
        <w:t xml:space="preserve"> факторов, создающих условия для необоснованного усмотрения должностных лиц, извлечения незаконной выгоды либо совершения коррупционных правонарушений, не выявлено.</w:t>
      </w:r>
      <w:r w:rsidR="00AE560C" w:rsidRPr="00CF7DED">
        <w:t xml:space="preserve"> В связи с отсутствием выявленных коррупционных рисков рекомендации по их устранению </w:t>
      </w:r>
      <w:r w:rsidR="00946E47" w:rsidRPr="00CF7DED">
        <w:br/>
      </w:r>
      <w:r w:rsidR="00AE560C" w:rsidRPr="00CF7DED">
        <w:t>не вносились.</w:t>
      </w:r>
    </w:p>
    <w:p w14:paraId="765D7678" w14:textId="77777777" w:rsidR="00AE560C" w:rsidRPr="00CF7DED" w:rsidRDefault="00AE560C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Вместе с тем в профилактических целях предлагается:</w:t>
      </w:r>
    </w:p>
    <w:p w14:paraId="7A96C7CF" w14:textId="77777777" w:rsidR="00AE560C" w:rsidRPr="00CF7DED" w:rsidRDefault="00AE560C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1.</w:t>
      </w:r>
      <w:r w:rsidRPr="00CF7DED">
        <w:tab/>
        <w:t>При разработке и совершенствовании нормативных правовых актов, регулирующих деятельность в сфере естественных монополий, обеспечивать четкое нормативное закрепление компетенции уполномоченного органа, порядка осуществления соответствующих процедур, оснований принятия решений, а также прав и обязанностей их участников.</w:t>
      </w:r>
    </w:p>
    <w:p w14:paraId="057C57E6" w14:textId="77777777" w:rsidR="00AE560C" w:rsidRPr="00CF7DED" w:rsidRDefault="00AE560C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2.</w:t>
      </w:r>
      <w:r w:rsidRPr="00CF7DED">
        <w:tab/>
        <w:t>При внесении изменений в законодательство обеспечивать своевременный пересмотр и актуализацию подзаконных нормативных правовых актов и внутренних документов Комитета в целях поддержания их соответствия законодательству и недопущения возникновения коллизий, дублирования норм и правовых пробелов.</w:t>
      </w:r>
    </w:p>
    <w:p w14:paraId="1657677A" w14:textId="1CF8E6B9" w:rsidR="002C673A" w:rsidRPr="00CF7DED" w:rsidRDefault="00AE560C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Указанные предложения носят профилактический характер и </w:t>
      </w:r>
      <w:r w:rsidR="00946E47" w:rsidRPr="00CF7DED">
        <w:br/>
      </w:r>
      <w:r w:rsidRPr="00CF7DED">
        <w:t>не обусловлены выявлением конкретных коррупционных рисков.</w:t>
      </w:r>
    </w:p>
    <w:p w14:paraId="5488C02E" w14:textId="77777777" w:rsidR="002E20D3" w:rsidRPr="00CF7DED" w:rsidRDefault="002E20D3" w:rsidP="003A74D0">
      <w:pPr>
        <w:tabs>
          <w:tab w:val="left" w:pos="142"/>
        </w:tabs>
        <w:spacing w:line="240" w:lineRule="auto"/>
        <w:jc w:val="both"/>
      </w:pPr>
    </w:p>
    <w:p w14:paraId="7D13C6D7" w14:textId="1D4190D6" w:rsidR="002C673A" w:rsidRPr="00CF7DED" w:rsidRDefault="002C673A" w:rsidP="003A74D0">
      <w:pPr>
        <w:tabs>
          <w:tab w:val="left" w:pos="142"/>
        </w:tabs>
        <w:spacing w:line="240" w:lineRule="auto"/>
        <w:ind w:firstLine="709"/>
        <w:jc w:val="center"/>
        <w:rPr>
          <w:b/>
          <w:bCs/>
        </w:rPr>
      </w:pPr>
      <w:r w:rsidRPr="00CF7DED">
        <w:rPr>
          <w:b/>
          <w:bCs/>
        </w:rPr>
        <w:t xml:space="preserve">Раздел 2. Коррупционные риски </w:t>
      </w:r>
      <w:r w:rsidR="002E20D3" w:rsidRPr="00CF7DED">
        <w:rPr>
          <w:b/>
          <w:bCs/>
        </w:rPr>
        <w:br/>
      </w:r>
      <w:r w:rsidRPr="00CF7DED">
        <w:rPr>
          <w:b/>
          <w:bCs/>
        </w:rPr>
        <w:t>в организационно-управленческой деятельности</w:t>
      </w:r>
    </w:p>
    <w:p w14:paraId="2EEC4412" w14:textId="77777777" w:rsidR="00812348" w:rsidRPr="00CF7DED" w:rsidRDefault="00812348" w:rsidP="003A74D0">
      <w:pPr>
        <w:tabs>
          <w:tab w:val="left" w:pos="142"/>
        </w:tabs>
        <w:spacing w:line="240" w:lineRule="auto"/>
        <w:ind w:firstLine="709"/>
        <w:jc w:val="center"/>
        <w:rPr>
          <w:b/>
          <w:bCs/>
        </w:rPr>
      </w:pPr>
    </w:p>
    <w:p w14:paraId="3A67A0FB" w14:textId="6FFEEFE6" w:rsidR="002C673A" w:rsidRPr="00CF7DED" w:rsidRDefault="007E4B10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Выявление коррупционных рисков в организационно-управленческой деятельности </w:t>
      </w:r>
      <w:r w:rsidR="002E20D3" w:rsidRPr="00CF7DED">
        <w:t>Комитета.</w:t>
      </w:r>
    </w:p>
    <w:p w14:paraId="34977DB3" w14:textId="607878ED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  <w:rPr>
          <w:b/>
        </w:rPr>
      </w:pPr>
      <w:r w:rsidRPr="00CF7DED">
        <w:rPr>
          <w:b/>
        </w:rPr>
        <w:t>1. У</w:t>
      </w:r>
      <w:r w:rsidR="002C673A" w:rsidRPr="00CF7DED">
        <w:rPr>
          <w:b/>
          <w:bCs/>
        </w:rPr>
        <w:t>правления персоналом</w:t>
      </w:r>
    </w:p>
    <w:p w14:paraId="74865DAB" w14:textId="7BE544BD" w:rsidR="00F035AC" w:rsidRPr="00CF7DED" w:rsidRDefault="00F035AC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С целью минимизации коррупционных рисков по направлению управление персоналом </w:t>
      </w:r>
      <w:r w:rsidR="00DB0AEB" w:rsidRPr="00CF7DED">
        <w:t>в Комитете внедрены следующие механизмы.</w:t>
      </w:r>
    </w:p>
    <w:p w14:paraId="42E4B6B2" w14:textId="131082CA" w:rsidR="00F035AC" w:rsidRPr="00CF7DED" w:rsidRDefault="0059367F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Порядок </w:t>
      </w:r>
      <w:r w:rsidR="00151C42" w:rsidRPr="00CF7DED">
        <w:t xml:space="preserve">конкурсного </w:t>
      </w:r>
      <w:r w:rsidRPr="00CF7DED">
        <w:t xml:space="preserve">отбора и </w:t>
      </w:r>
      <w:r w:rsidR="000600EE" w:rsidRPr="00CF7DED">
        <w:t>принятия</w:t>
      </w:r>
      <w:r w:rsidRPr="00CF7DED">
        <w:t xml:space="preserve"> на административную государственную должность урегулирован Законом Республики Казахстан </w:t>
      </w:r>
      <w:r w:rsidR="00744C24" w:rsidRPr="00CF7DED">
        <w:br/>
      </w:r>
      <w:r w:rsidRPr="00CF7DED">
        <w:t>«О государственной службе» от 19 мая 2026 года № 290-VIII</w:t>
      </w:r>
      <w:r w:rsidR="0090191A" w:rsidRPr="00CF7DED">
        <w:t xml:space="preserve"> и Правилами проведения </w:t>
      </w:r>
      <w:r w:rsidR="000600EE" w:rsidRPr="00CF7DED">
        <w:t xml:space="preserve">общего </w:t>
      </w:r>
      <w:r w:rsidR="0090191A" w:rsidRPr="00CF7DED">
        <w:t>конкурс</w:t>
      </w:r>
      <w:r w:rsidR="000600EE" w:rsidRPr="00CF7DED">
        <w:t>а</w:t>
      </w:r>
      <w:r w:rsidR="0090191A" w:rsidRPr="00CF7DED">
        <w:t xml:space="preserve"> на занятие </w:t>
      </w:r>
      <w:r w:rsidR="000600EE" w:rsidRPr="00CF7DED">
        <w:t xml:space="preserve">административной государственной </w:t>
      </w:r>
      <w:r w:rsidR="0090191A" w:rsidRPr="00CF7DED">
        <w:t>должностей корпуса «Б»</w:t>
      </w:r>
      <w:r w:rsidR="000600EE" w:rsidRPr="00CF7DED">
        <w:t xml:space="preserve"> от 9 декабря 2025 года № 196</w:t>
      </w:r>
      <w:r w:rsidRPr="00CF7DED">
        <w:t>.</w:t>
      </w:r>
      <w:r w:rsidR="00151C42" w:rsidRPr="00CF7DED">
        <w:t xml:space="preserve"> </w:t>
      </w:r>
      <w:r w:rsidR="00147634" w:rsidRPr="00CF7DED">
        <w:t>Назначение на должности осуществляется исключительно по результатам конкурсного отбора, проводимого на открытом портале «e-</w:t>
      </w:r>
      <w:proofErr w:type="spellStart"/>
      <w:r w:rsidR="00147634" w:rsidRPr="00CF7DED">
        <w:t>Qyzmet</w:t>
      </w:r>
      <w:proofErr w:type="spellEnd"/>
      <w:r w:rsidR="00147634" w:rsidRPr="00CF7DED">
        <w:t>»</w:t>
      </w:r>
      <w:r w:rsidR="00F035AC" w:rsidRPr="00CF7DED">
        <w:t>.</w:t>
      </w:r>
    </w:p>
    <w:p w14:paraId="21EF6F01" w14:textId="13B80B78" w:rsidR="00C24797" w:rsidRPr="00CF7DED" w:rsidRDefault="001B2B6F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Процесс отбора организован на принципах объективности и прозрачности, что обеспечивается полной </w:t>
      </w:r>
      <w:proofErr w:type="spellStart"/>
      <w:r w:rsidR="00860C02" w:rsidRPr="00CF7DED">
        <w:t>цифровизацией</w:t>
      </w:r>
      <w:proofErr w:type="spellEnd"/>
      <w:r w:rsidRPr="00CF7DED">
        <w:t xml:space="preserve"> всех этапов в единой системе </w:t>
      </w:r>
      <w:r w:rsidR="00946E47" w:rsidRPr="00CF7DED">
        <w:br/>
      </w:r>
      <w:r w:rsidRPr="00CF7DED">
        <w:t>«e-</w:t>
      </w:r>
      <w:proofErr w:type="spellStart"/>
      <w:r w:rsidRPr="00CF7DED">
        <w:t>Qyzmet</w:t>
      </w:r>
      <w:proofErr w:type="spellEnd"/>
      <w:r w:rsidRPr="00CF7DED">
        <w:t xml:space="preserve">»: от объявления вакансии до принятия </w:t>
      </w:r>
      <w:r w:rsidR="00C24797" w:rsidRPr="00CF7DED">
        <w:t xml:space="preserve">на должность. </w:t>
      </w:r>
    </w:p>
    <w:p w14:paraId="5239BB97" w14:textId="7FD73983" w:rsidR="00860C02" w:rsidRPr="00CF7DED" w:rsidRDefault="00860C02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Прием на работу лиц, не соответствующих квалификационным требованиям, исключен на уровне системных ограничений портала «e-</w:t>
      </w:r>
      <w:proofErr w:type="spellStart"/>
      <w:r w:rsidRPr="00CF7DED">
        <w:t>Qyzmet</w:t>
      </w:r>
      <w:proofErr w:type="spellEnd"/>
      <w:r w:rsidRPr="00CF7DED">
        <w:t>», который осуществляет автоматизированный первичный фильтр откликов по критериям образования и стажа работы</w:t>
      </w:r>
      <w:r w:rsidR="001A4E8E" w:rsidRPr="00CF7DED">
        <w:t>. Дополнительно сотрудниками Службы управления персоналом (кадровая служба) (далее – СУП) проводится верификация документов кандидатов. В результате допуск к этапам конкурса (решение практических заданий, написание эссе и собеседование) получают исключительно лица, полностью соответствующие квалификационным требованиям вакантной должности.</w:t>
      </w:r>
    </w:p>
    <w:p w14:paraId="2DDCEC35" w14:textId="4DA23E63" w:rsidR="00F96E11" w:rsidRPr="00CF7DED" w:rsidRDefault="001A4E8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>В объявлениях о проведении конкурса на портале «e-</w:t>
      </w:r>
      <w:proofErr w:type="spellStart"/>
      <w:r w:rsidRPr="00CF7DED">
        <w:t>Qyzmet</w:t>
      </w:r>
      <w:proofErr w:type="spellEnd"/>
      <w:r w:rsidRPr="00CF7DED">
        <w:t>» четко установлены сроки всех этапов отбора. Информация о наличии вакансий и квалификационных требованиях к ним размещается своевременно и в полном объеме на официальном сайте Комитета и Министерства национальной экономики Республики Казахстан.</w:t>
      </w:r>
      <w:r w:rsidR="00F96E11" w:rsidRPr="00CF7DED">
        <w:t xml:space="preserve"> </w:t>
      </w:r>
    </w:p>
    <w:p w14:paraId="00F33CEB" w14:textId="73E04D99" w:rsidR="007642CD" w:rsidRPr="00CF7DED" w:rsidRDefault="002F54A5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Механизм защиты тестовых материалов полностью автоматизирован в системе «e-</w:t>
      </w:r>
      <w:proofErr w:type="spellStart"/>
      <w:r w:rsidRPr="00CF7DED">
        <w:t>Qyzmet</w:t>
      </w:r>
      <w:proofErr w:type="spellEnd"/>
      <w:r w:rsidRPr="00CF7DED">
        <w:t>»: вопросы формируются из обширного банка заданий, при этом для каждого кандидата генерируется индивидуальный вариант теста путем случайного выбора. Это исключает возможность использования заранее подготовленных ответов и гарантирует равные условия для всех участников. Доступ к базе вопросов строго ограничен протоколами информационной безопасности. Вопросы для собеседования разрабатываются СУП на основе компетенций конкретной должности, а оценка ответов фиксируется конкурсной комиссией в листах оценки с последующим внесением в систему «e-</w:t>
      </w:r>
      <w:proofErr w:type="spellStart"/>
      <w:r w:rsidRPr="00CF7DED">
        <w:t>Qyzmet</w:t>
      </w:r>
      <w:proofErr w:type="spellEnd"/>
      <w:r w:rsidRPr="00CF7DED">
        <w:t>».</w:t>
      </w:r>
      <w:r w:rsidR="007642CD" w:rsidRPr="00CF7DED">
        <w:t xml:space="preserve"> </w:t>
      </w:r>
    </w:p>
    <w:p w14:paraId="73D0304D" w14:textId="50DAC316" w:rsidR="00DE0A0E" w:rsidRPr="00CF7DED" w:rsidRDefault="0040118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Меры по предотвращению конфликта интересов</w:t>
      </w:r>
      <w:r w:rsidRPr="00CF7DED">
        <w:rPr>
          <w:b/>
        </w:rPr>
        <w:t xml:space="preserve"> </w:t>
      </w:r>
      <w:r w:rsidRPr="00CF7DED">
        <w:t>у лиц, принимающих решение о приеме, реализованы через механизм самоотвода: при наличии родственных или иных связей с кандидатом член конкурсной комиссии обязан заявить о конфликте интересов, после чего СУП производит его замену. Повышение в должности и перевод на иные должности также осуществляются строго по результатам конкурсного отбора.</w:t>
      </w:r>
    </w:p>
    <w:p w14:paraId="07C01074" w14:textId="08C81DC5" w:rsidR="005F073B" w:rsidRPr="00CF7DED" w:rsidRDefault="009051A0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Принцип обеспечения равных условий для всех кандидатов реализован через полную открытость и стандартизацию процедур отбора на портале «e-</w:t>
      </w:r>
      <w:proofErr w:type="spellStart"/>
      <w:r w:rsidRPr="00CF7DED">
        <w:t>Qyzmet</w:t>
      </w:r>
      <w:proofErr w:type="spellEnd"/>
      <w:r w:rsidRPr="00CF7DED">
        <w:t>». Критерии отбора (образование, стаж, компетенции) едины для всех соискателей, что исключает установление дополнительных «скрытых» требований и предотвращает коррупционные риски при карьерном росте.</w:t>
      </w:r>
    </w:p>
    <w:p w14:paraId="2A741CA1" w14:textId="169CC048" w:rsidR="00D10EDD" w:rsidRPr="00CF7DED" w:rsidRDefault="00364510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За анализируемый период </w:t>
      </w:r>
      <w:r w:rsidR="00D10EDD" w:rsidRPr="00CF7DED">
        <w:t>Комитет</w:t>
      </w:r>
      <w:r w:rsidR="00DC674E" w:rsidRPr="00CF7DED">
        <w:t xml:space="preserve"> провел конкурсы</w:t>
      </w:r>
      <w:r w:rsidRPr="00CF7DED">
        <w:t xml:space="preserve"> на</w:t>
      </w:r>
      <w:r w:rsidR="00D10EDD" w:rsidRPr="00CF7DED">
        <w:t xml:space="preserve"> замещение </w:t>
      </w:r>
      <w:r w:rsidR="00946E47" w:rsidRPr="00CF7DED">
        <w:br/>
      </w:r>
      <w:r w:rsidR="00DC674E" w:rsidRPr="00CF7DED">
        <w:t xml:space="preserve">203 </w:t>
      </w:r>
      <w:r w:rsidR="00D10EDD" w:rsidRPr="00CF7DED">
        <w:t>вакантных должнос</w:t>
      </w:r>
      <w:r w:rsidR="00EF7ACB" w:rsidRPr="00CF7DED">
        <w:t>тей, из них принято на работу 89</w:t>
      </w:r>
      <w:r w:rsidR="00D10EDD" w:rsidRPr="00CF7DED">
        <w:t xml:space="preserve"> человек</w:t>
      </w:r>
      <w:r w:rsidR="00F909BB" w:rsidRPr="00CF7DED">
        <w:t xml:space="preserve"> </w:t>
      </w:r>
      <w:r w:rsidR="00F909BB" w:rsidRPr="00CF7DED">
        <w:rPr>
          <w:i/>
        </w:rPr>
        <w:t>(</w:t>
      </w:r>
      <w:r w:rsidR="00EB6CEF" w:rsidRPr="00CF7DED">
        <w:rPr>
          <w:i/>
        </w:rPr>
        <w:t>центральный аппарат -</w:t>
      </w:r>
      <w:r w:rsidR="00EF7ACB" w:rsidRPr="00CF7DED">
        <w:rPr>
          <w:i/>
        </w:rPr>
        <w:t>26</w:t>
      </w:r>
      <w:r w:rsidR="00D10EDD" w:rsidRPr="00CF7DED">
        <w:rPr>
          <w:i/>
        </w:rPr>
        <w:t xml:space="preserve"> и его</w:t>
      </w:r>
      <w:r w:rsidR="00EB6CEF" w:rsidRPr="00CF7DED">
        <w:rPr>
          <w:i/>
        </w:rPr>
        <w:t xml:space="preserve"> территориальные подразделения - </w:t>
      </w:r>
      <w:r w:rsidR="00EF7ACB" w:rsidRPr="00CF7DED">
        <w:rPr>
          <w:i/>
        </w:rPr>
        <w:t>63</w:t>
      </w:r>
      <w:r w:rsidR="00D10EDD" w:rsidRPr="00CF7DED">
        <w:rPr>
          <w:i/>
        </w:rPr>
        <w:t>)</w:t>
      </w:r>
      <w:r w:rsidR="00D10EDD" w:rsidRPr="00CF7DED">
        <w:t>.</w:t>
      </w:r>
      <w:r w:rsidR="00EB6CEF" w:rsidRPr="00CF7DED">
        <w:t xml:space="preserve"> </w:t>
      </w:r>
      <w:r w:rsidR="000C3D17" w:rsidRPr="00CF7DED">
        <w:t xml:space="preserve">Фактов принятия лиц, уволенных за совершение административных или уголовных коррупционных правонарушений, либо уволенных по отрицательным мотивам за совершение дисциплинарного проступка, дискредитирующего государственную службу, несоблюдение ограничений и служебной этики </w:t>
      </w:r>
      <w:r w:rsidR="006F3958" w:rsidRPr="00CF7DED">
        <w:t xml:space="preserve">при проведении анализа </w:t>
      </w:r>
      <w:r w:rsidR="00EB6CEF" w:rsidRPr="00CF7DED">
        <w:br/>
      </w:r>
      <w:r w:rsidR="006F3958" w:rsidRPr="00CF7DED">
        <w:t>не установлено.</w:t>
      </w:r>
    </w:p>
    <w:p w14:paraId="49AA7029" w14:textId="4B9E9A99" w:rsidR="00ED7F48" w:rsidRPr="00CF7DED" w:rsidRDefault="001242FB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Дисциплинарная ответственность урегулирована Законом Республики Казахстан «О государственной службе» от 19 мая 2026 года № 290-VIII и Правилами </w:t>
      </w:r>
      <w:r w:rsidR="00DA59E6" w:rsidRPr="00CF7DED">
        <w:t xml:space="preserve">наложения дисциплинарного взыскания на государственных служащих, утвержденными Указом Президента Республики Казахстан </w:t>
      </w:r>
      <w:r w:rsidR="002D1506" w:rsidRPr="00CF7DED">
        <w:br/>
      </w:r>
      <w:r w:rsidR="00DA59E6" w:rsidRPr="00CF7DED">
        <w:t>от 29 декабря 2015 года № 152.</w:t>
      </w:r>
      <w:r w:rsidR="00040C10" w:rsidRPr="00CF7DED">
        <w:t xml:space="preserve"> </w:t>
      </w:r>
    </w:p>
    <w:p w14:paraId="1E9DB680" w14:textId="16893ACA" w:rsidR="000C3CDE" w:rsidRPr="00CF7DED" w:rsidRDefault="000C3CD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Комитете выстроена системная работа по мониторингу соблюдения трудовой, исполнительской, административной и уголовной ответственности. Учет фактов привлечения служащих к ответственности ведется в соответствии с законодательством РК, с предоставлением ежеквартальных отчётов в уполномоченный орган. Все процедуры привлечения к дисциплинарной ответственности и ознакомления с материалами фиксируются в системе </w:t>
      </w:r>
      <w:r w:rsidR="00946E47" w:rsidRPr="00CF7DED">
        <w:br/>
      </w:r>
      <w:r w:rsidRPr="00CF7DED">
        <w:t>«e-</w:t>
      </w:r>
      <w:proofErr w:type="spellStart"/>
      <w:r w:rsidRPr="00CF7DED">
        <w:t>Qyzmet</w:t>
      </w:r>
      <w:proofErr w:type="spellEnd"/>
      <w:r w:rsidRPr="00CF7DED">
        <w:t>».</w:t>
      </w:r>
    </w:p>
    <w:p w14:paraId="2194E23F" w14:textId="75D1AA2A" w:rsidR="00902198" w:rsidRPr="00CF7DED" w:rsidRDefault="00EA0BE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>В соответствии с</w:t>
      </w:r>
      <w:r w:rsidR="00902198" w:rsidRPr="00CF7DED">
        <w:t xml:space="preserve"> </w:t>
      </w:r>
      <w:r w:rsidRPr="00CF7DED">
        <w:t xml:space="preserve">Правилами ведения, использования и хранения сведений специального учета лиц, уволенных с государственной службы по отрицательным мотивам, утвержденными приказом Генерального прокурора Республики Казахстан от 29 апреля 2011 года № 39, </w:t>
      </w:r>
      <w:r w:rsidR="00902198" w:rsidRPr="00CF7DED">
        <w:t xml:space="preserve">сведения о наложенных дисциплинарных взысканиях на служащих, допустивших дисциплинарные проступки, дискредитирующие государственную службу и совершивших коррупционные правонарушения, </w:t>
      </w:r>
      <w:r w:rsidR="005667B7" w:rsidRPr="00CF7DED">
        <w:t>СУП в течение 3 (трех) рабочих дней с момента издания акта направляет в Комитет по правовой статистике и специальным учетам Генеральной прокуратуры Республики Казахстан или его территориальный органы информационный учетный документ «Карточка учета лиц, уволенных с государственной службы по отрицательным мотивам формы № 1-ОМ»</w:t>
      </w:r>
      <w:r w:rsidR="00902198" w:rsidRPr="00CF7DED">
        <w:t xml:space="preserve"> для постановке на специальный учет.</w:t>
      </w:r>
      <w:r w:rsidR="00E762E4" w:rsidRPr="00CF7DED">
        <w:t xml:space="preserve"> Для недопущения повторных нарушений в Комитете и его </w:t>
      </w:r>
      <w:r w:rsidR="0018032D" w:rsidRPr="00CF7DED">
        <w:t xml:space="preserve">территориальных </w:t>
      </w:r>
      <w:r w:rsidR="00E762E4" w:rsidRPr="00CF7DED">
        <w:t>подразделениях проводится постоянная профилактическая работа и обучение служащих на курсах переподготовки и повышения квалификации.</w:t>
      </w:r>
    </w:p>
    <w:p w14:paraId="639C0403" w14:textId="31B20B51" w:rsidR="00AD3B16" w:rsidRPr="00CF7DED" w:rsidRDefault="008D21BF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За период с 1 сентября 2025 года до 1 сентября 2026 года привлечено к дисциплинарной ответственности 70 служащих</w:t>
      </w:r>
      <w:r w:rsidR="009A2B59" w:rsidRPr="00CF7DED">
        <w:t xml:space="preserve"> </w:t>
      </w:r>
      <w:r w:rsidR="009A2B59" w:rsidRPr="00CF7DED">
        <w:rPr>
          <w:i/>
        </w:rPr>
        <w:t>(центральный аппарат</w:t>
      </w:r>
      <w:r w:rsidR="00DF6C00" w:rsidRPr="00CF7DED">
        <w:rPr>
          <w:i/>
        </w:rPr>
        <w:t xml:space="preserve"> - 14</w:t>
      </w:r>
      <w:r w:rsidRPr="00CF7DED">
        <w:rPr>
          <w:i/>
        </w:rPr>
        <w:t xml:space="preserve"> и его</w:t>
      </w:r>
      <w:r w:rsidR="00DF6C00" w:rsidRPr="00CF7DED">
        <w:rPr>
          <w:i/>
        </w:rPr>
        <w:t xml:space="preserve"> территориальных подразделений - </w:t>
      </w:r>
      <w:r w:rsidRPr="00CF7DED">
        <w:rPr>
          <w:i/>
        </w:rPr>
        <w:t>56)</w:t>
      </w:r>
      <w:r w:rsidRPr="00CF7DED">
        <w:t xml:space="preserve">. </w:t>
      </w:r>
      <w:r w:rsidR="00AD3B16" w:rsidRPr="00CF7DED">
        <w:t>Случаев привлечения к дисциплинарной ответственности за совершение дисциплинарных проступков, дискредитирующих государственную службу, увольнения по отрицательным мотивам за нарушение ограничений или совершение уголовных преступлений или привлечения к административной ответственности за коррупционные правонарушения не зафиксировано.</w:t>
      </w:r>
    </w:p>
    <w:p w14:paraId="178EB173" w14:textId="6EE848D2" w:rsidR="006F2D74" w:rsidRPr="00CF7DED" w:rsidRDefault="00992C4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Процедура ротации урегулирована Законом Республики Казахстан </w:t>
      </w:r>
      <w:r w:rsidR="00620BAF" w:rsidRPr="00CF7DED">
        <w:br/>
      </w:r>
      <w:r w:rsidRPr="00CF7DED">
        <w:t>«О государственной службе» от 19 мая 2026 года № 290-VIII и Правилами и сроками проведения ротации, категории и должности государственных служащих, подлежащих ротации, утвержденными Указом Президента Республики Казахстан от 29 декабря 2015 года № 152.</w:t>
      </w:r>
    </w:p>
    <w:p w14:paraId="583A49F7" w14:textId="2180D33A" w:rsidR="006F2D74" w:rsidRPr="00CF7DED" w:rsidRDefault="00D93839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Мониторинг сроков пребывания должностных лиц на позициях, подлежащих ротации, полностью автоматизирован в системе «e-</w:t>
      </w:r>
      <w:proofErr w:type="spellStart"/>
      <w:r w:rsidRPr="00CF7DED">
        <w:t>Qyzmet</w:t>
      </w:r>
      <w:proofErr w:type="spellEnd"/>
      <w:r w:rsidRPr="00CF7DED">
        <w:t xml:space="preserve">», </w:t>
      </w:r>
      <w:r w:rsidR="00946E47" w:rsidRPr="00CF7DED">
        <w:br/>
      </w:r>
      <w:r w:rsidRPr="00CF7DED">
        <w:t xml:space="preserve">что исключает риск игнорирования установленных сроков. Перенос или продление срока пребывания в должности допускаются исключительно в случаях, предусмотренных законодательством, при наличии соответствующего документального обоснования. При проведении анализа фактов длительного исполнения обязанностей по вакантным должностям, необоснованного совмещения или длительного пребывания на одной должности нарушений </w:t>
      </w:r>
      <w:r w:rsidR="00946E47" w:rsidRPr="00CF7DED">
        <w:br/>
      </w:r>
      <w:r w:rsidRPr="00CF7DED">
        <w:t>не установлено.</w:t>
      </w:r>
    </w:p>
    <w:p w14:paraId="4F34639E" w14:textId="6715A78B" w:rsidR="006F2D74" w:rsidRPr="00CF7DED" w:rsidRDefault="00C525A8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Из числа подлежащих ротации с 1 по сентября 2025 года по 1 сентября </w:t>
      </w:r>
      <w:r w:rsidR="00946E47" w:rsidRPr="00CF7DED">
        <w:br/>
      </w:r>
      <w:r w:rsidRPr="00CF7DED">
        <w:t>2026 года (7 сотрудников) за анализируемый период уволены по собственному желанию – 2; продлены сроки ротации – 5</w:t>
      </w:r>
      <w:r w:rsidR="00932F89" w:rsidRPr="00CF7DED">
        <w:t>.</w:t>
      </w:r>
    </w:p>
    <w:p w14:paraId="27DE8AE7" w14:textId="4AC9E2C0" w:rsidR="006F2D74" w:rsidRPr="00CF7DED" w:rsidRDefault="00D77E96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Обучение государственных служащих на курсах переподготовки и повышения квалификации регламентирован </w:t>
      </w:r>
      <w:r w:rsidR="00586F01" w:rsidRPr="00CF7DED">
        <w:t xml:space="preserve">Законом Республики Казахстан </w:t>
      </w:r>
      <w:r w:rsidR="0042490C" w:rsidRPr="00CF7DED">
        <w:br/>
      </w:r>
      <w:r w:rsidR="00586F01" w:rsidRPr="00CF7DED">
        <w:t xml:space="preserve">«О государственной службе» от 19 мая 2026 года № 290-VIII и Правилами подготовки, переподготовки и повышения квалификации государственных служащих, требований к организациям образования, осуществляющим повышение квалификации государственных служащих, утвержденными </w:t>
      </w:r>
      <w:r w:rsidR="00586F01" w:rsidRPr="00CF7DED">
        <w:lastRenderedPageBreak/>
        <w:t>постановлением Правительства Республики Казахстан от 15 марта 2018 года №125.</w:t>
      </w:r>
    </w:p>
    <w:p w14:paraId="26D9582A" w14:textId="7F6574B4" w:rsidR="001569F1" w:rsidRPr="00CF7DED" w:rsidRDefault="007B5896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За анализируемый период с 1 сентября 2025 года по 1 сентября 2026 года согласно План-графику прохождения курсов повышения квалификации и переподготовки кадров на 2025 год (утвержден приказом председателя Комитета от 6 марта 2025 года № 36-л) и 2026 год (утвержден приказом председателя Комитета от 10 марта 2026 года № 30-л), прошли обучение на курсах переподготовки – 10 служащих и повышения квалификации - 54</w:t>
      </w:r>
      <w:r w:rsidR="00FE67B1" w:rsidRPr="00CF7DED">
        <w:t>.</w:t>
      </w:r>
    </w:p>
    <w:p w14:paraId="69FC16FB" w14:textId="3E0CC880" w:rsidR="00F55EA0" w:rsidRPr="00CF7DED" w:rsidRDefault="00E40E49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Порядок</w:t>
      </w:r>
      <w:r w:rsidR="00950AAD" w:rsidRPr="00CF7DED">
        <w:t xml:space="preserve"> поощрения</w:t>
      </w:r>
      <w:r w:rsidRPr="00CF7DED">
        <w:t>,</w:t>
      </w:r>
      <w:r w:rsidR="00950AAD" w:rsidRPr="00CF7DED">
        <w:t xml:space="preserve"> премирования, оказания материальной помощи и установления надбавок к должностным окладам </w:t>
      </w:r>
      <w:r w:rsidRPr="00CF7DED">
        <w:t>строго регламентирован</w:t>
      </w:r>
      <w:r w:rsidR="00950AAD" w:rsidRPr="00CF7DED">
        <w:t xml:space="preserve"> Правилами премирования, оказания материальной помощи и установления надбавок к должностным окладам работников органов Республики Казахстан за счет средств государственного бюджета, а также выплаты бонусов административным государственным служащим, утвержденных постановлением Правительства Республики Казахстан от 29 августа 2001 года №1127 и Инструкцией о премировании, оказании материальной помощи и установлении надбавок к должностным окладам сотрудников Комитета по регулированию естественных монополий Министерства национальной экономики Республики Казахстан от 9 сентября 2026 года №116-ОД.</w:t>
      </w:r>
      <w:r w:rsidR="00E925FA" w:rsidRPr="00CF7DED">
        <w:t xml:space="preserve"> </w:t>
      </w:r>
      <w:r w:rsidR="0042490C" w:rsidRPr="00CF7DED">
        <w:br/>
      </w:r>
      <w:r w:rsidR="00E925FA" w:rsidRPr="00CF7DED">
        <w:t xml:space="preserve">Система оплаты труда базируется на принципах прозрачности и объективности, </w:t>
      </w:r>
      <w:r w:rsidR="00946E47" w:rsidRPr="00CF7DED">
        <w:br/>
      </w:r>
      <w:r w:rsidR="00E925FA" w:rsidRPr="00CF7DED">
        <w:t>все выплаты фиксируются в системе «e-</w:t>
      </w:r>
      <w:proofErr w:type="spellStart"/>
      <w:r w:rsidR="00E925FA" w:rsidRPr="00CF7DED">
        <w:t>Qyzmet</w:t>
      </w:r>
      <w:proofErr w:type="spellEnd"/>
      <w:r w:rsidR="00E925FA" w:rsidRPr="00CF7DED">
        <w:t>». Фактов поощрения работников при наличии неснятых дисциплинарных взысканий не установлено.</w:t>
      </w:r>
    </w:p>
    <w:p w14:paraId="0AD96ED2" w14:textId="47404CF6" w:rsidR="00495981" w:rsidRPr="00CF7DED" w:rsidRDefault="000B3613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Фактическое исполнение должностных обязанностей всеми работниками подтверждается результатами деятельности; признаки фиктивного трудоустройства отсутствуют. Массовых назначений лиц, ранее совместно работавших с руководителем, без конкурсных или иных объективных оснований не установлено. Ограничения по недопустимости совместной службы близких родственников, супругов и свойственников строго контролируются СУП и соблюдаются всеми сотрудниками, включая руководящий состав.</w:t>
      </w:r>
    </w:p>
    <w:p w14:paraId="0796F79F" w14:textId="4FD437CE" w:rsidR="00863CD5" w:rsidRPr="00CF7DED" w:rsidRDefault="000B3613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На основании вышеизложенного, комплексная </w:t>
      </w:r>
      <w:proofErr w:type="spellStart"/>
      <w:r w:rsidRPr="00CF7DED">
        <w:t>цифровизация</w:t>
      </w:r>
      <w:proofErr w:type="spellEnd"/>
      <w:r w:rsidRPr="00CF7DED">
        <w:t xml:space="preserve"> всех этапов управления персоналом в системе «e-</w:t>
      </w:r>
      <w:proofErr w:type="spellStart"/>
      <w:r w:rsidRPr="00CF7DED">
        <w:t>Qyzmet</w:t>
      </w:r>
      <w:proofErr w:type="spellEnd"/>
      <w:r w:rsidRPr="00CF7DED">
        <w:t>» позволила минимизировать коррупционные риски по направлению «Управление</w:t>
      </w:r>
      <w:r w:rsidR="00756BE9" w:rsidRPr="00CF7DED">
        <w:t xml:space="preserve"> персоналом</w:t>
      </w:r>
      <w:r w:rsidRPr="00CF7DED">
        <w:t>»</w:t>
      </w:r>
      <w:r w:rsidR="00756BE9" w:rsidRPr="00CF7DED">
        <w:t>.</w:t>
      </w:r>
    </w:p>
    <w:p w14:paraId="788C5689" w14:textId="77777777" w:rsidR="002E20D3" w:rsidRPr="00CF7DED" w:rsidRDefault="002E20D3" w:rsidP="003A74D0">
      <w:pPr>
        <w:tabs>
          <w:tab w:val="left" w:pos="142"/>
        </w:tabs>
        <w:spacing w:line="240" w:lineRule="auto"/>
        <w:ind w:firstLine="709"/>
        <w:jc w:val="both"/>
      </w:pPr>
    </w:p>
    <w:p w14:paraId="32BDFE91" w14:textId="4F548558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t xml:space="preserve">2. </w:t>
      </w:r>
      <w:r w:rsidRPr="00CF7DED">
        <w:rPr>
          <w:b/>
        </w:rPr>
        <w:t>П</w:t>
      </w:r>
      <w:r w:rsidR="002C673A" w:rsidRPr="00CF7DED">
        <w:rPr>
          <w:b/>
        </w:rPr>
        <w:t>редотвращения и урегулирования конфликта интересов</w:t>
      </w:r>
    </w:p>
    <w:p w14:paraId="49D5AE32" w14:textId="7CA4A963" w:rsidR="006B18A4" w:rsidRPr="00CF7DED" w:rsidRDefault="00B829D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 Комитете реализована комплексная система предотвращения и урегулирования конфликта интересов, основанная на требованиях антикоррупционного законодательства Республики Казахстан и Этического кодекса государственных служащих</w:t>
      </w:r>
      <w:r w:rsidR="006B18A4" w:rsidRPr="00CF7DED">
        <w:t>.</w:t>
      </w:r>
    </w:p>
    <w:p w14:paraId="02077630" w14:textId="0B74ADCC" w:rsidR="006B18A4" w:rsidRPr="00CF7DED" w:rsidRDefault="006B18A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Процедуры по предотвращению и урегулированию конфликта интересов регламентированы </w:t>
      </w:r>
      <w:r w:rsidR="00E0100C" w:rsidRPr="00CF7DED">
        <w:t xml:space="preserve">Законом Республики Казахстан «О государственной службе» от 19 мая 2026 года № 290-VIII и Закон Республики Казахстан от 18 ноября </w:t>
      </w:r>
      <w:r w:rsidR="0042490C" w:rsidRPr="00CF7DED">
        <w:br/>
      </w:r>
      <w:r w:rsidR="00E0100C" w:rsidRPr="00CF7DED">
        <w:t>2015 года № 410-V «О противодействии коррупции»</w:t>
      </w:r>
      <w:r w:rsidRPr="00CF7DED">
        <w:t xml:space="preserve">. Функции по разъяснению требований нормативных правовых актов, вынесению заключений о наличии или отсутствии конфликта интересов, а также обеспечению мер по его предотвращению и урегулированию возложены на </w:t>
      </w:r>
      <w:r w:rsidR="00E06EB7" w:rsidRPr="00CF7DED">
        <w:t>СУП</w:t>
      </w:r>
      <w:r w:rsidRPr="00CF7DED">
        <w:t>.</w:t>
      </w:r>
    </w:p>
    <w:p w14:paraId="07D40CDA" w14:textId="1EB8FEAE" w:rsidR="006B18A4" w:rsidRPr="00CF7DED" w:rsidRDefault="006B18A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>Система выявления и урегулирования конфликта интересов включает в себя следующие механизмы:</w:t>
      </w:r>
    </w:p>
    <w:p w14:paraId="6CFDBB45" w14:textId="039155B4" w:rsidR="006B18A4" w:rsidRPr="00CF7DED" w:rsidRDefault="00B7021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1) д</w:t>
      </w:r>
      <w:r w:rsidR="006B18A4" w:rsidRPr="00CF7DED">
        <w:t xml:space="preserve">екларирование интересов: </w:t>
      </w:r>
      <w:r w:rsidR="005D48A6" w:rsidRPr="00CF7DED">
        <w:t>установлен порядок обязательного декларирования личных интересов работников. Ответственные сотрудники СУП осуществляют сбор деклараций, которые в обязательном порядке приобщаются к личным делам. Сведения из деклараций анализируются и интегрируются в цифровую кадровую систему «e-</w:t>
      </w:r>
      <w:proofErr w:type="spellStart"/>
      <w:r w:rsidR="005D48A6" w:rsidRPr="00CF7DED">
        <w:t>Qyzmet</w:t>
      </w:r>
      <w:proofErr w:type="spellEnd"/>
      <w:r w:rsidR="005D48A6" w:rsidRPr="00CF7DED">
        <w:t>», что позволяет осуществлять постоянный мониторинг потенциальных рисков</w:t>
      </w:r>
      <w:r w:rsidRPr="00CF7DED">
        <w:t>;</w:t>
      </w:r>
    </w:p>
    <w:p w14:paraId="5D06291F" w14:textId="66E7F6CC" w:rsidR="006B18A4" w:rsidRPr="00CF7DED" w:rsidRDefault="00B7021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2) в</w:t>
      </w:r>
      <w:r w:rsidR="006B18A4" w:rsidRPr="00CF7DED">
        <w:t xml:space="preserve">ерификация связей: </w:t>
      </w:r>
      <w:r w:rsidR="005D5F56" w:rsidRPr="00CF7DED">
        <w:t>в электронные личные дела сотрудников в системе «e-</w:t>
      </w:r>
      <w:proofErr w:type="spellStart"/>
      <w:r w:rsidR="005D5F56" w:rsidRPr="00CF7DED">
        <w:t>Qyzmet</w:t>
      </w:r>
      <w:proofErr w:type="spellEnd"/>
      <w:r w:rsidR="005D5F56" w:rsidRPr="00CF7DED">
        <w:t xml:space="preserve">» вносятся индивидуальные идентификационные номера (ИИН) супругов и близких родственников, а также бизнес-идентификационные номера (БИН) организаций, в которых работник осуществлял трудовую деятельность ранее. Данная мера позволяет эффективно проводить проверку </w:t>
      </w:r>
      <w:proofErr w:type="spellStart"/>
      <w:r w:rsidR="005D5F56" w:rsidRPr="00CF7DED">
        <w:t>аффилированности</w:t>
      </w:r>
      <w:proofErr w:type="spellEnd"/>
      <w:r w:rsidR="005D5F56" w:rsidRPr="00CF7DED">
        <w:t xml:space="preserve"> и родственных связей при принятии кадровых решений</w:t>
      </w:r>
      <w:r w:rsidR="006B18A4" w:rsidRPr="00CF7DED">
        <w:t>.</w:t>
      </w:r>
    </w:p>
    <w:p w14:paraId="0EA877DB" w14:textId="3E7C0DCA" w:rsidR="006B18A4" w:rsidRPr="00CF7DED" w:rsidRDefault="003D76C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При выполнении должностных полномочий фактов конфликта интересов у работников Комитета не установлено. Противоречия между административными регламен</w:t>
      </w:r>
      <w:r w:rsidR="00C338F0" w:rsidRPr="00CF7DED">
        <w:t xml:space="preserve">тами, должностными инструкциями, </w:t>
      </w:r>
      <w:r w:rsidRPr="00CF7DED">
        <w:t>а также между регулятивными и контрольными функциями отсутствуют.</w:t>
      </w:r>
      <w:r w:rsidR="006B18A4" w:rsidRPr="00CF7DED">
        <w:t xml:space="preserve"> </w:t>
      </w:r>
    </w:p>
    <w:p w14:paraId="6989B304" w14:textId="5E1BDDE1" w:rsidR="006B18A4" w:rsidRPr="00CF7DED" w:rsidRDefault="003D76C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Для оперативного урегулирования возникающих ситуаций в Комитете действует установленный порядок заявления отвода и самоотвода с обязательным документальным фиксированием. В случае установления реального конфликта интересов принимаются меры по назначению лица на равнозначную должность, исключающую прямое подчинение или влияние на принятие решения</w:t>
      </w:r>
      <w:r w:rsidR="006B18A4" w:rsidRPr="00CF7DED">
        <w:t>.</w:t>
      </w:r>
    </w:p>
    <w:p w14:paraId="01FDD92A" w14:textId="7172768D" w:rsidR="006B18A4" w:rsidRPr="00CF7DED" w:rsidRDefault="00365726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Контроль за соблюдением антикоррупционных ограничений в части принятия материального вознаграждения, подарков, услуг, а также представительству интересов третьих лиц и использованию служебной информации осуществляется на постоянной основе. СУП обеспечивает письменную фиксацию согласия работников на соблюдение данных ограничений с последующим учетом и контролем их исполнения</w:t>
      </w:r>
      <w:r w:rsidR="006B18A4" w:rsidRPr="00CF7DED">
        <w:t>.</w:t>
      </w:r>
    </w:p>
    <w:p w14:paraId="20A7033C" w14:textId="46B9A064" w:rsidR="006B18A4" w:rsidRPr="00CF7DED" w:rsidRDefault="00365726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Соблюдение требований по своевременному представлению деклараций об активах, обязательствах, доходах и имуществе контролируется в установленном законом порядке; факты занятия предпринимательской или иной оплачиваемой деятельностью вопреки установленным запретам не выявлены. Все случаи возникновения конфликтов интересов, вынесенные заключения и принятые по ним решения строго документируются</w:t>
      </w:r>
      <w:r w:rsidR="006B18A4" w:rsidRPr="00CF7DED">
        <w:t>.</w:t>
      </w:r>
    </w:p>
    <w:p w14:paraId="4233E411" w14:textId="34A455C9" w:rsidR="006B18A4" w:rsidRPr="00CF7DED" w:rsidRDefault="00365726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Факты принятия актов или решений в условиях конфликта интересов отсутствуют, в связи с чем материалы в уполномоченный орган по антикоррупционной политике не направлялись. Случаи привлечения к ответственности за непринятие или несвоевременное принятие мер по урегулированию конфликта интересов за анализируемый период </w:t>
      </w:r>
      <w:r w:rsidR="006C6A92" w:rsidRPr="00CF7DED">
        <w:br/>
      </w:r>
      <w:r w:rsidRPr="00CF7DED">
        <w:t>не зафиксированы</w:t>
      </w:r>
      <w:r w:rsidR="006B18A4" w:rsidRPr="00CF7DED">
        <w:t>.</w:t>
      </w:r>
    </w:p>
    <w:p w14:paraId="3DDBBF8B" w14:textId="3BDD2507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rPr>
          <w:b/>
        </w:rPr>
        <w:t>3. О</w:t>
      </w:r>
      <w:r w:rsidR="002C673A" w:rsidRPr="00CF7DED">
        <w:rPr>
          <w:b/>
        </w:rPr>
        <w:t>казания государственных услуг</w:t>
      </w:r>
    </w:p>
    <w:p w14:paraId="65A5A78E" w14:textId="163C0FAD" w:rsidR="003750BD" w:rsidRPr="00CF7DED" w:rsidRDefault="003750BD" w:rsidP="003A74D0">
      <w:pPr>
        <w:spacing w:line="240" w:lineRule="auto"/>
        <w:ind w:firstLine="709"/>
        <w:jc w:val="both"/>
      </w:pPr>
      <w:r w:rsidRPr="00CF7DED">
        <w:t xml:space="preserve">Комитет и его территориальные подразделения оказывают пять государственных услуг, включенных в Реестр государственных услуг, утвержденный приказом </w:t>
      </w:r>
      <w:proofErr w:type="spellStart"/>
      <w:r w:rsidRPr="00CF7DED">
        <w:t>и.о</w:t>
      </w:r>
      <w:proofErr w:type="spellEnd"/>
      <w:r w:rsidRPr="00CF7DED">
        <w:t xml:space="preserve">. Министра цифрового развития, инноваций и </w:t>
      </w:r>
      <w:r w:rsidRPr="00CF7DED">
        <w:lastRenderedPageBreak/>
        <w:t xml:space="preserve">аэрокосмической промышленности Республики Казахстан от 31 января </w:t>
      </w:r>
      <w:r w:rsidR="0042490C" w:rsidRPr="00CF7DED">
        <w:br/>
      </w:r>
      <w:r w:rsidRPr="00CF7DED">
        <w:t xml:space="preserve">2020 года № 39/НҚ: </w:t>
      </w:r>
    </w:p>
    <w:p w14:paraId="51439B46" w14:textId="77777777" w:rsidR="009268E5" w:rsidRPr="00CF7DED" w:rsidRDefault="009268E5" w:rsidP="003A74D0">
      <w:pPr>
        <w:spacing w:line="240" w:lineRule="auto"/>
        <w:ind w:firstLine="709"/>
        <w:jc w:val="both"/>
      </w:pPr>
      <w:r w:rsidRPr="00CF7DED">
        <w:t>1) Включение и исключение из Государственного регистра субъектов естественных монополий, за исключением услуг в сфере аэронавигации и аэропортов, и связи;</w:t>
      </w:r>
    </w:p>
    <w:p w14:paraId="29A8A8D1" w14:textId="77777777" w:rsidR="009268E5" w:rsidRPr="00CF7DED" w:rsidRDefault="009268E5" w:rsidP="003A74D0">
      <w:pPr>
        <w:spacing w:line="240" w:lineRule="auto"/>
        <w:ind w:firstLine="709"/>
        <w:jc w:val="both"/>
      </w:pPr>
      <w:r w:rsidRPr="00CF7DED">
        <w:t>2) Выдача лицензии на деятельность по покупке электрической энергии в целях энергоснабжения;</w:t>
      </w:r>
    </w:p>
    <w:p w14:paraId="46613257" w14:textId="4A9B0D89" w:rsidR="009268E5" w:rsidRPr="00CF7DED" w:rsidRDefault="009268E5" w:rsidP="003A74D0">
      <w:pPr>
        <w:spacing w:line="240" w:lineRule="auto"/>
        <w:ind w:firstLine="709"/>
        <w:jc w:val="both"/>
      </w:pPr>
      <w:r w:rsidRPr="00CF7DED">
        <w:t xml:space="preserve">3) Выдача согласия на совершение сделок с имуществом субъекта естественной монополии, если балансовая стоимость имущества, в отношении которого совершается сделка, учтенная в бухгалтерском балансе на начало текущего года превышает 0,05 процента от балансовой стоимости его активов в соответствии с бухгалтерским балансом на начало текущего года, </w:t>
      </w:r>
      <w:r w:rsidR="00946E47" w:rsidRPr="00CF7DED">
        <w:br/>
      </w:r>
      <w:r w:rsidRPr="00CF7DED">
        <w:t>за исключением услуг в сфере аэронавигации и аэропортов и связи;</w:t>
      </w:r>
    </w:p>
    <w:p w14:paraId="19D51A56" w14:textId="77777777" w:rsidR="009268E5" w:rsidRPr="00CF7DED" w:rsidRDefault="009268E5" w:rsidP="003A74D0">
      <w:pPr>
        <w:spacing w:line="240" w:lineRule="auto"/>
        <w:ind w:firstLine="709"/>
        <w:jc w:val="both"/>
      </w:pPr>
      <w:r w:rsidRPr="00CF7DED">
        <w:t>4) Выдача согласия на совершение сделок с имуществом, используемым для предоставления регулируемой услуги подъездных путей;</w:t>
      </w:r>
    </w:p>
    <w:p w14:paraId="42666A93" w14:textId="77777777" w:rsidR="009268E5" w:rsidRPr="00CF7DED" w:rsidRDefault="009268E5" w:rsidP="003A74D0">
      <w:pPr>
        <w:spacing w:line="240" w:lineRule="auto"/>
        <w:ind w:firstLine="709"/>
        <w:jc w:val="both"/>
      </w:pPr>
      <w:r w:rsidRPr="00CF7DED">
        <w:t xml:space="preserve">5) Выдача согласия на реорганизацию и ликвидацию субъектов естественных монополий, за исключением услуг в сфере аэронавигации и аэропортов, и связи. </w:t>
      </w:r>
    </w:p>
    <w:p w14:paraId="32BD1AD5" w14:textId="639C0A37" w:rsidR="007F45D5" w:rsidRPr="00CF7DED" w:rsidRDefault="007F45D5" w:rsidP="003A74D0">
      <w:pPr>
        <w:spacing w:line="240" w:lineRule="auto"/>
        <w:ind w:firstLine="709"/>
        <w:jc w:val="both"/>
      </w:pPr>
      <w:r w:rsidRPr="00CF7DED">
        <w:t xml:space="preserve">За период 1 сентября 2025 года по 1 сентября 2026 года Комитетом было оказано </w:t>
      </w:r>
      <w:r w:rsidR="00B63855" w:rsidRPr="00CF7DED">
        <w:t>33 государственные услуги.</w:t>
      </w:r>
    </w:p>
    <w:p w14:paraId="6A1F17D1" w14:textId="761A6940" w:rsidR="00532349" w:rsidRPr="00CF7DED" w:rsidRDefault="00532349" w:rsidP="003A74D0">
      <w:pPr>
        <w:spacing w:line="240" w:lineRule="auto"/>
        <w:ind w:firstLine="709"/>
        <w:jc w:val="both"/>
      </w:pPr>
      <w:r w:rsidRPr="00CF7DED">
        <w:t xml:space="preserve">Требования, предъявляемые при оказании перечисленных государственных услуг, предусмотрены Законом Республики Казахстан </w:t>
      </w:r>
      <w:r w:rsidR="007A3250" w:rsidRPr="00CF7DED">
        <w:br/>
      </w:r>
      <w:r w:rsidRPr="00CF7DED">
        <w:t>«О естественных монополиях», приказом Министра национальной экономики Республики Казахстан от 13 августа 2019 года № 73 «Об утверждении Правил осуществления деятельности субъектами естественных монополий» и приказом Министра национальной экономики Республики Казахстан от 5 июня 2020 года № 47 «Об утверждении Правил оказания государственной услуги «Выдача лицензии на деятельность по покупке электрической энергии в целях энергоснабжения»», на основании которых Комитет и его территориальные департаменты и осуществляют данную деятельность.</w:t>
      </w:r>
    </w:p>
    <w:p w14:paraId="0B4CDD64" w14:textId="4213EA18" w:rsidR="005940DE" w:rsidRPr="00CF7DED" w:rsidRDefault="00DB17F5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Работа цифровой</w:t>
      </w:r>
      <w:r w:rsidR="009268E5" w:rsidRPr="00CF7DED">
        <w:t xml:space="preserve"> систем</w:t>
      </w:r>
      <w:r w:rsidRPr="00CF7DED">
        <w:t>ы «</w:t>
      </w:r>
      <w:r w:rsidR="009268E5" w:rsidRPr="00CF7DED">
        <w:t>eLicense.kz</w:t>
      </w:r>
      <w:r w:rsidRPr="00CF7DED">
        <w:t>»</w:t>
      </w:r>
      <w:r w:rsidR="009268E5" w:rsidRPr="00CF7DED">
        <w:t xml:space="preserve"> обеспечивается на постоянной основе и непрерывно совершенствуется; за отчетный период необоснованных отказов и нарушений сроков оказания государственных услуг в указанной системе не зафиксировано.</w:t>
      </w:r>
    </w:p>
    <w:p w14:paraId="1ED5F1B0" w14:textId="6E44A1B3" w:rsidR="005940DE" w:rsidRPr="00CF7DED" w:rsidRDefault="005940DE" w:rsidP="003A74D0">
      <w:pPr>
        <w:spacing w:line="240" w:lineRule="auto"/>
        <w:ind w:firstLine="709"/>
        <w:jc w:val="both"/>
      </w:pPr>
      <w:r w:rsidRPr="00CF7DED">
        <w:t xml:space="preserve">Возможность «ручной» корректировки процессов оказания государственных </w:t>
      </w:r>
      <w:r w:rsidR="009268E5" w:rsidRPr="00CF7DED">
        <w:t xml:space="preserve">услуг при использовании </w:t>
      </w:r>
      <w:r w:rsidR="007A3250" w:rsidRPr="00CF7DED">
        <w:t xml:space="preserve">вышеуказанной </w:t>
      </w:r>
      <w:r w:rsidR="009268E5" w:rsidRPr="00CF7DED">
        <w:t>цифровой</w:t>
      </w:r>
      <w:r w:rsidRPr="00CF7DED">
        <w:t xml:space="preserve"> систем</w:t>
      </w:r>
      <w:r w:rsidR="009268E5" w:rsidRPr="00CF7DED">
        <w:t>ы</w:t>
      </w:r>
      <w:r w:rsidRPr="00CF7DED">
        <w:t xml:space="preserve"> исключена, поскольку операции фиксируются автоматически без возможности внесения изменений задним числом.</w:t>
      </w:r>
    </w:p>
    <w:p w14:paraId="10A5B4CC" w14:textId="4868270F" w:rsidR="005940DE" w:rsidRPr="00CF7DED" w:rsidRDefault="005940DE" w:rsidP="003A74D0">
      <w:pPr>
        <w:spacing w:line="240" w:lineRule="auto"/>
        <w:ind w:firstLine="709"/>
        <w:jc w:val="both"/>
      </w:pPr>
      <w:r w:rsidRPr="00CF7DED">
        <w:t xml:space="preserve">Прием документов и выдача результатов оказания государственных услуг минуя </w:t>
      </w:r>
      <w:r w:rsidR="007A3250" w:rsidRPr="00CF7DED">
        <w:t>информационную систему</w:t>
      </w:r>
      <w:r w:rsidR="009268E5" w:rsidRPr="00CF7DED">
        <w:t xml:space="preserve"> </w:t>
      </w:r>
      <w:r w:rsidR="007A3250" w:rsidRPr="00CF7DED">
        <w:t>«</w:t>
      </w:r>
      <w:r w:rsidR="009268E5" w:rsidRPr="00CF7DED">
        <w:t>eLicense.kz</w:t>
      </w:r>
      <w:r w:rsidR="007A3250" w:rsidRPr="00CF7DED">
        <w:t xml:space="preserve">» </w:t>
      </w:r>
      <w:r w:rsidRPr="00CF7DED">
        <w:t>исключены.</w:t>
      </w:r>
    </w:p>
    <w:p w14:paraId="1B34445D" w14:textId="77777777" w:rsidR="005940DE" w:rsidRPr="00CF7DED" w:rsidRDefault="005940DE" w:rsidP="003A74D0">
      <w:pPr>
        <w:spacing w:line="240" w:lineRule="auto"/>
        <w:ind w:firstLine="709"/>
        <w:jc w:val="both"/>
      </w:pPr>
      <w:r w:rsidRPr="00CF7DED">
        <w:t>Сроки принятия и действия правовых актов, регулирующих оказание государственных услуг (приказы Министра национальной экономики Республики Казахстан от 13 августа 2019 года № 73 и от 5 июня 2020 года № 47), соблюдаются; актуальность данных актов поддерживается по мере изменения законодательства о естественных монополиях.</w:t>
      </w:r>
    </w:p>
    <w:p w14:paraId="3F2F64D3" w14:textId="77777777" w:rsidR="005940DE" w:rsidRPr="00CF7DED" w:rsidRDefault="005940DE" w:rsidP="003A74D0">
      <w:pPr>
        <w:spacing w:line="240" w:lineRule="auto"/>
        <w:ind w:firstLine="709"/>
        <w:jc w:val="both"/>
      </w:pPr>
      <w:r w:rsidRPr="00CF7DED">
        <w:lastRenderedPageBreak/>
        <w:t>Оказание «скрытых» государственных услуг сверх услуг, отнесенных к компетенции уполномоченного органа в сфере естественных монополий, а также выдача разрешительных документов или согласований в обход установленных процедур исключены.</w:t>
      </w:r>
    </w:p>
    <w:p w14:paraId="183BBF9B" w14:textId="0C0B1BEB" w:rsidR="005940DE" w:rsidRPr="00CF7DED" w:rsidRDefault="005940DE" w:rsidP="003A74D0">
      <w:pPr>
        <w:spacing w:line="240" w:lineRule="auto"/>
        <w:ind w:firstLine="709"/>
        <w:jc w:val="both"/>
      </w:pPr>
      <w:r w:rsidRPr="00CF7DED">
        <w:t>Распределение поступивших по обеим услуга</w:t>
      </w:r>
      <w:r w:rsidR="00301DF8" w:rsidRPr="00CF7DED">
        <w:t>м заявлений между исполнителями</w:t>
      </w:r>
      <w:r w:rsidRPr="00CF7DED">
        <w:t xml:space="preserve"> осуществляется </w:t>
      </w:r>
      <w:r w:rsidR="009268E5" w:rsidRPr="00CF7DED">
        <w:t>руководителем с учтем</w:t>
      </w:r>
      <w:r w:rsidR="00301DF8" w:rsidRPr="00CF7DED">
        <w:t xml:space="preserve"> их</w:t>
      </w:r>
      <w:r w:rsidR="009268E5" w:rsidRPr="00CF7DED">
        <w:t xml:space="preserve"> нагрузки</w:t>
      </w:r>
      <w:r w:rsidRPr="00CF7DED">
        <w:t>.</w:t>
      </w:r>
    </w:p>
    <w:p w14:paraId="473265B0" w14:textId="77777777" w:rsidR="005940DE" w:rsidRPr="00CF7DED" w:rsidRDefault="005940DE" w:rsidP="003A74D0">
      <w:pPr>
        <w:spacing w:line="240" w:lineRule="auto"/>
        <w:ind w:firstLine="709"/>
        <w:jc w:val="both"/>
      </w:pPr>
      <w:r w:rsidRPr="00CF7DED">
        <w:t>Решения об отказе в оказании государственных услуг являются мотивированными, содержат ссылки на конкретные нормы законодательства и могут быть обжалованы в вышестоящий орган либо в судебном порядке.</w:t>
      </w:r>
    </w:p>
    <w:p w14:paraId="7373FC9B" w14:textId="77567588" w:rsidR="005940DE" w:rsidRPr="00CF7DED" w:rsidRDefault="005940DE" w:rsidP="003A74D0">
      <w:pPr>
        <w:spacing w:line="240" w:lineRule="auto"/>
        <w:ind w:firstLine="709"/>
        <w:jc w:val="both"/>
      </w:pPr>
      <w:r w:rsidRPr="00CF7DED">
        <w:t xml:space="preserve">Выборочное применение требований, необоснованное ускорение либо затягивание рассмотрения </w:t>
      </w:r>
      <w:r w:rsidR="00F645A5" w:rsidRPr="00CF7DED">
        <w:t xml:space="preserve">услуг </w:t>
      </w:r>
      <w:r w:rsidRPr="00CF7DED">
        <w:t>исключены, поскольку порядок и сроки рассмотрения заявлений унифицированы.</w:t>
      </w:r>
    </w:p>
    <w:p w14:paraId="45E1AB08" w14:textId="173A71CC" w:rsidR="00532349" w:rsidRPr="00CF7DED" w:rsidRDefault="005940DE" w:rsidP="003A74D0">
      <w:pPr>
        <w:spacing w:line="240" w:lineRule="auto"/>
        <w:ind w:firstLine="709"/>
        <w:jc w:val="both"/>
      </w:pPr>
      <w:r w:rsidRPr="00CF7DED">
        <w:t xml:space="preserve">Риск коррупции по </w:t>
      </w:r>
      <w:r w:rsidR="00E07630" w:rsidRPr="00CF7DED">
        <w:t>направлению</w:t>
      </w:r>
      <w:r w:rsidRPr="00CF7DED">
        <w:t xml:space="preserve"> «Оказание государственных услуг» минимален, поскольку прием документов и выдача результатов услуг осуществляются только через порт</w:t>
      </w:r>
      <w:r w:rsidR="009268E5" w:rsidRPr="00CF7DED">
        <w:t xml:space="preserve">ал информационной системы </w:t>
      </w:r>
      <w:r w:rsidR="00102DED" w:rsidRPr="00CF7DED">
        <w:t>«</w:t>
      </w:r>
      <w:r w:rsidR="009268E5" w:rsidRPr="00CF7DED">
        <w:t>eLicense.kz</w:t>
      </w:r>
      <w:r w:rsidR="00102DED" w:rsidRPr="00CF7DED">
        <w:t>»</w:t>
      </w:r>
      <w:r w:rsidRPr="00CF7DED">
        <w:t xml:space="preserve">, распределение заявлений между исполнителями автоматизировано, а «ручная» корректировка процессов в цифровых системах технически исключена, решения об отказе мотивированы и подлежат обжалованию, а перечень услуг и основания </w:t>
      </w:r>
      <w:r w:rsidR="00E07630" w:rsidRPr="00CF7DED">
        <w:t>принятия решений урегулированы з</w:t>
      </w:r>
      <w:r w:rsidRPr="00CF7DED">
        <w:t>аконодательством Республики Казахстан.</w:t>
      </w:r>
    </w:p>
    <w:p w14:paraId="7D6B2047" w14:textId="1C114244" w:rsidR="00532349" w:rsidRPr="00CF7DED" w:rsidRDefault="005940DE" w:rsidP="003A74D0">
      <w:pPr>
        <w:spacing w:line="240" w:lineRule="auto"/>
        <w:ind w:firstLine="709"/>
        <w:jc w:val="both"/>
      </w:pPr>
      <w:r w:rsidRPr="00CF7DED">
        <w:t>При про</w:t>
      </w:r>
      <w:r w:rsidR="00953242" w:rsidRPr="00CF7DED">
        <w:t>ведении анализа установлен проблемный вопрос по исключению из Государственного регистра субъектов естественных монополий при банкротстве юридического лица, в случае признания субъекта банкротом и его ликвидации на основании вступившего в законную силу судебного акта или смерти учредителя.</w:t>
      </w:r>
    </w:p>
    <w:p w14:paraId="6D83E0E6" w14:textId="14CD492F" w:rsidR="003750BD" w:rsidRPr="00CF7DED" w:rsidRDefault="00953242" w:rsidP="003A74D0">
      <w:pPr>
        <w:spacing w:line="240" w:lineRule="auto"/>
        <w:ind w:firstLine="709"/>
        <w:jc w:val="both"/>
      </w:pPr>
      <w:r w:rsidRPr="00CF7DED">
        <w:t>Так, п</w:t>
      </w:r>
      <w:r w:rsidR="003750BD" w:rsidRPr="00CF7DED">
        <w:t xml:space="preserve">орядок оказания государственной услуги «Включение и исключение из Государственного регистра субъектов естественных монополий» регулируется Законом РК «О естественных монополиях» и Правилами осуществления деятельности субъектами естественных монополий, утвержденными приказом Министра национальной экономики РК от 13 августа 2019 года № 73 </w:t>
      </w:r>
      <w:r w:rsidR="003750BD" w:rsidRPr="00CF7DED">
        <w:rPr>
          <w:i/>
          <w:iCs/>
        </w:rPr>
        <w:t>(далее – Правила)</w:t>
      </w:r>
      <w:r w:rsidR="003750BD" w:rsidRPr="00CF7DED">
        <w:t>.</w:t>
      </w:r>
    </w:p>
    <w:p w14:paraId="7757BF41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>В рамках оказываемой Комитетом государственной услуги по исключению субъектов естественных монополий из Республиканского раздела государственного регистра субъектов естественных монополий фактические процессы осуществляются в соответствии с требованиями Правил.</w:t>
      </w:r>
    </w:p>
    <w:p w14:paraId="7C51096F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 xml:space="preserve">Одним из основных требований к оказанию вышеуказанной государственной услуги в соответствии с Правилами является способ предоставления государственной услуги через веб-портал </w:t>
      </w:r>
      <w:r w:rsidRPr="00CF7DED">
        <w:rPr>
          <w:i/>
          <w:iCs/>
        </w:rPr>
        <w:t>(http://www.egov.kz) (arm.elicense.kz)</w:t>
      </w:r>
      <w:r w:rsidRPr="00CF7DED">
        <w:t xml:space="preserve">, форма оказания государственной услуги – электронная </w:t>
      </w:r>
      <w:r w:rsidRPr="00CF7DED">
        <w:rPr>
          <w:i/>
          <w:iCs/>
        </w:rPr>
        <w:t>(полностью автоматизированная)</w:t>
      </w:r>
      <w:r w:rsidRPr="00CF7DED">
        <w:t>.</w:t>
      </w:r>
    </w:p>
    <w:p w14:paraId="4BE3EC06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>Требования Правил по оказанию государственной услуги по исключению субъекта естественной монополии из государственного регистра субъектов естественных монополий соответствуют нормам вышестоящих нормативных правовых актов РК и установлены в пределах их требований.</w:t>
      </w:r>
    </w:p>
    <w:p w14:paraId="66F0B22E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 xml:space="preserve">Действующая редакция Правил предусматривает заявительный порядок исключения субъекта из Государственного регистра субъектов естественных монополий. </w:t>
      </w:r>
    </w:p>
    <w:p w14:paraId="3AF06F4C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lastRenderedPageBreak/>
        <w:t>При этом, на практике возникают случаи, при которых подача заявления на исключение субъекта из Государственного регистра не представляется возможным. В частности, при банкротстве юридического лица, в случае признания субъекта банкротом и его ликвидации на основании вступившего в законную силу судебного акта:</w:t>
      </w:r>
    </w:p>
    <w:p w14:paraId="34EA8642" w14:textId="77777777" w:rsidR="003750BD" w:rsidRPr="00CF7DED" w:rsidRDefault="003750BD" w:rsidP="003A74D0">
      <w:pPr>
        <w:spacing w:line="240" w:lineRule="auto"/>
        <w:ind w:firstLine="709"/>
        <w:jc w:val="both"/>
        <w:rPr>
          <w:iCs/>
        </w:rPr>
      </w:pPr>
      <w:r w:rsidRPr="00CF7DED">
        <w:rPr>
          <w:iCs/>
        </w:rPr>
        <w:t>- управление имуществом и делами должника передается назначенному судом управляющему;</w:t>
      </w:r>
    </w:p>
    <w:p w14:paraId="242D6F0A" w14:textId="77777777" w:rsidR="003750BD" w:rsidRPr="00CF7DED" w:rsidRDefault="003750BD" w:rsidP="003A74D0">
      <w:pPr>
        <w:spacing w:line="240" w:lineRule="auto"/>
        <w:ind w:firstLine="709"/>
        <w:jc w:val="both"/>
        <w:rPr>
          <w:iCs/>
        </w:rPr>
      </w:pPr>
      <w:r w:rsidRPr="00CF7DED">
        <w:rPr>
          <w:iCs/>
        </w:rPr>
        <w:t>- юридическое лицо прекращает деятельность;</w:t>
      </w:r>
    </w:p>
    <w:p w14:paraId="7E099D08" w14:textId="77777777" w:rsidR="003750BD" w:rsidRPr="00CF7DED" w:rsidRDefault="003750BD" w:rsidP="003A74D0">
      <w:pPr>
        <w:spacing w:line="240" w:lineRule="auto"/>
        <w:ind w:firstLine="709"/>
        <w:jc w:val="both"/>
        <w:rPr>
          <w:iCs/>
        </w:rPr>
      </w:pPr>
      <w:r w:rsidRPr="00CF7DED">
        <w:rPr>
          <w:iCs/>
        </w:rPr>
        <w:t>- отсутствует лицо, заинтересованное и уполномоченное инициировать получение государственной услуги по исключению из Регистра.</w:t>
      </w:r>
    </w:p>
    <w:p w14:paraId="51DA4A45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>Аналогичная ситуация возникает в случае смерти учредителя, когда:</w:t>
      </w:r>
    </w:p>
    <w:p w14:paraId="3E601767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>- прекращается его предпринимательская деятельность;</w:t>
      </w:r>
    </w:p>
    <w:p w14:paraId="076E9833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>- электронная цифровая подпись подлежит отзыву;</w:t>
      </w:r>
    </w:p>
    <w:p w14:paraId="38D17E78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>- отсутствует субъект, обладающий правом и технической возможностью подать заявление через портал.</w:t>
      </w:r>
    </w:p>
    <w:p w14:paraId="57EDA64C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>При этом Правила не предусматривают возможность исключения такого субъекта из Регистра по инициативе уполномоченного органа без подачи заявления через вышеуказанный портал.</w:t>
      </w:r>
    </w:p>
    <w:p w14:paraId="5311903E" w14:textId="77777777" w:rsidR="003750BD" w:rsidRPr="00CF7DED" w:rsidRDefault="003750BD" w:rsidP="003A74D0">
      <w:pPr>
        <w:spacing w:line="240" w:lineRule="auto"/>
        <w:ind w:firstLine="709"/>
        <w:jc w:val="both"/>
      </w:pPr>
      <w:r w:rsidRPr="00CF7DED">
        <w:t xml:space="preserve">Учитывая вышеизложенное, Комитетом ведется работа по внесению дополнений в Правила, в части закрепления оснований и порядка исключения из Государственного регистра субъектов естественных монополий, прекративших свою деятельность </w:t>
      </w:r>
      <w:r w:rsidRPr="00CF7DED">
        <w:rPr>
          <w:i/>
          <w:iCs/>
        </w:rPr>
        <w:t>(далее – проект Приказа)</w:t>
      </w:r>
      <w:r w:rsidRPr="00CF7DED">
        <w:t>.</w:t>
      </w:r>
    </w:p>
    <w:p w14:paraId="63D7842C" w14:textId="77777777" w:rsidR="003750BD" w:rsidRPr="00CF7DED" w:rsidRDefault="003750BD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 настоящее время проект Приказа согласован со всеми заинтересованными государственными органами и организациями и направлен на согласование в Министерство юстиции РК в соответствии с требованиями Закона РК «О нормативных правовых актах».</w:t>
      </w:r>
    </w:p>
    <w:p w14:paraId="30289EDC" w14:textId="0C4FD327" w:rsidR="0015505A" w:rsidRPr="00CF7DED" w:rsidRDefault="0015505A" w:rsidP="003A74D0">
      <w:pPr>
        <w:spacing w:line="240" w:lineRule="auto"/>
        <w:ind w:firstLine="709"/>
        <w:jc w:val="both"/>
      </w:pPr>
      <w:r w:rsidRPr="00CF7DED">
        <w:t>Системных фактов нарушения сроков</w:t>
      </w:r>
      <w:r w:rsidR="000B3313" w:rsidRPr="00CF7DED">
        <w:t xml:space="preserve"> в рамках оказания вышеуказанных государственных услуг</w:t>
      </w:r>
      <w:r w:rsidRPr="00CF7DED">
        <w:t xml:space="preserve">, необоснованного истребования дополнительных документов, а также нарушения установленного порядка и последовательности процедур оказания государственной услуги не установлено. </w:t>
      </w:r>
    </w:p>
    <w:p w14:paraId="75A01656" w14:textId="77777777" w:rsidR="002E20D3" w:rsidRPr="00CF7DED" w:rsidRDefault="002E20D3" w:rsidP="003A74D0">
      <w:pPr>
        <w:spacing w:line="240" w:lineRule="auto"/>
        <w:ind w:firstLine="709"/>
        <w:jc w:val="both"/>
      </w:pPr>
    </w:p>
    <w:p w14:paraId="324FFA2F" w14:textId="2548D1A9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rPr>
          <w:b/>
        </w:rPr>
        <w:t>4.</w:t>
      </w:r>
      <w:r w:rsidRPr="00CF7DED">
        <w:t xml:space="preserve"> </w:t>
      </w:r>
      <w:r w:rsidRPr="00CF7DED">
        <w:rPr>
          <w:b/>
        </w:rPr>
        <w:t>В</w:t>
      </w:r>
      <w:r w:rsidR="002C673A" w:rsidRPr="00CF7DED">
        <w:rPr>
          <w:b/>
        </w:rPr>
        <w:t>ыполнения разрешительных функций</w:t>
      </w:r>
    </w:p>
    <w:p w14:paraId="308AC320" w14:textId="6C7C76A9" w:rsidR="00AB6BB4" w:rsidRPr="00CF7DED" w:rsidRDefault="00AB6BB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Ведение реестра лицензий и связанные с ним разрешительные процедуры обеспечиваются с использованием информационной системы</w:t>
      </w:r>
      <w:r w:rsidR="004E2FC4" w:rsidRPr="00CF7DED">
        <w:t xml:space="preserve"> «eLicense.kz»</w:t>
      </w:r>
      <w:r w:rsidRPr="00CF7DED">
        <w:t>, что предусмотрено подпунктом 42) пункта 15 Положения о Комитете.</w:t>
      </w:r>
    </w:p>
    <w:p w14:paraId="566C74E5" w14:textId="704EA11A" w:rsidR="00AB6BB4" w:rsidRPr="00CF7DED" w:rsidRDefault="00AB6BB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Возможность «ручной» корректировки сведений реестра лицензий при использовании </w:t>
      </w:r>
      <w:r w:rsidR="00C95BD9" w:rsidRPr="00CF7DED">
        <w:t xml:space="preserve">вышеуказанной </w:t>
      </w:r>
      <w:r w:rsidRPr="00CF7DED">
        <w:t>информационной системы технически исключена.</w:t>
      </w:r>
    </w:p>
    <w:p w14:paraId="19CD5FF8" w14:textId="532E3CD9" w:rsidR="00AB6BB4" w:rsidRPr="00CF7DED" w:rsidRDefault="00AB6BB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Личный контакт исполнителей с физическими и юридическими лицами при рассмотрении разрешительных документов исключен, взаимодействие осуществляется через портал </w:t>
      </w:r>
      <w:r w:rsidR="004E2FC4" w:rsidRPr="00CF7DED">
        <w:t>«eLicense.kz»</w:t>
      </w:r>
      <w:r w:rsidRPr="00CF7DED">
        <w:t>.</w:t>
      </w:r>
    </w:p>
    <w:p w14:paraId="76E75A59" w14:textId="3CA2017C" w:rsidR="00AB6BB4" w:rsidRPr="00CF7DED" w:rsidRDefault="00AB6BB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Распределение поступивших разрешительных материалов между исполнителями осуществляется </w:t>
      </w:r>
      <w:r w:rsidR="00FA3A24" w:rsidRPr="00CF7DED">
        <w:t>первым руководителем</w:t>
      </w:r>
      <w:r w:rsidRPr="00CF7DED">
        <w:t>.</w:t>
      </w:r>
    </w:p>
    <w:p w14:paraId="2481FD72" w14:textId="77777777" w:rsidR="00AB6BB4" w:rsidRPr="00CF7DED" w:rsidRDefault="00AB6BB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Решения об отказе являются мотивированными и подлежат обжалованию в вышестоящий орган либо в суд в порядке, установленном законодательством Республики Казахстан.</w:t>
      </w:r>
    </w:p>
    <w:p w14:paraId="29E4D4A8" w14:textId="453D60E2" w:rsidR="00AB6BB4" w:rsidRPr="00CF7DED" w:rsidRDefault="00AB6BB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 xml:space="preserve">Неформальные консультации и посредничество при подготовке заявителем документов исключены; разъяснения предоставляются исполнителями исключительно в </w:t>
      </w:r>
      <w:r w:rsidR="00C95BD9" w:rsidRPr="00CF7DED">
        <w:t xml:space="preserve">письменной форме по зарегистрированным заявлениям </w:t>
      </w:r>
      <w:r w:rsidR="00C95BD9" w:rsidRPr="00CF7DED">
        <w:rPr>
          <w:lang w:val="kk-KZ"/>
        </w:rPr>
        <w:t>в</w:t>
      </w:r>
      <w:r w:rsidR="00C95BD9" w:rsidRPr="00CF7DED">
        <w:t xml:space="preserve"> </w:t>
      </w:r>
      <w:r w:rsidRPr="00CF7DED">
        <w:t>официальном порядке</w:t>
      </w:r>
      <w:r w:rsidR="00C95BD9" w:rsidRPr="00CF7DED">
        <w:rPr>
          <w:lang w:val="kk-KZ"/>
        </w:rPr>
        <w:t xml:space="preserve"> </w:t>
      </w:r>
      <w:proofErr w:type="spellStart"/>
      <w:r w:rsidR="00C95BD9" w:rsidRPr="00CF7DED">
        <w:rPr>
          <w:lang w:val="kk-KZ"/>
        </w:rPr>
        <w:t>через</w:t>
      </w:r>
      <w:proofErr w:type="spellEnd"/>
      <w:r w:rsidR="00C95BD9" w:rsidRPr="00CF7DED">
        <w:rPr>
          <w:lang w:val="kk-KZ"/>
        </w:rPr>
        <w:t xml:space="preserve"> </w:t>
      </w:r>
      <w:r w:rsidR="00C95BD9" w:rsidRPr="00CF7DED">
        <w:t>информационной системы «</w:t>
      </w:r>
      <w:proofErr w:type="spellStart"/>
      <w:r w:rsidR="00C95BD9" w:rsidRPr="00CF7DED">
        <w:t>Documentolog</w:t>
      </w:r>
      <w:proofErr w:type="spellEnd"/>
      <w:r w:rsidR="00C95BD9" w:rsidRPr="00CF7DED">
        <w:t>»</w:t>
      </w:r>
      <w:r w:rsidR="00C95BD9" w:rsidRPr="00CF7DED">
        <w:rPr>
          <w:lang w:val="kk-KZ"/>
        </w:rPr>
        <w:t xml:space="preserve"> и </w:t>
      </w:r>
      <w:r w:rsidR="00C95BD9" w:rsidRPr="00CF7DED">
        <w:rPr>
          <w:lang w:val="en-US"/>
        </w:rPr>
        <w:t>e</w:t>
      </w:r>
      <w:r w:rsidR="00C95BD9" w:rsidRPr="00CF7DED">
        <w:t>-</w:t>
      </w:r>
      <w:proofErr w:type="spellStart"/>
      <w:r w:rsidR="00C95BD9" w:rsidRPr="00CF7DED">
        <w:rPr>
          <w:lang w:val="en-US"/>
        </w:rPr>
        <w:t>Otinish</w:t>
      </w:r>
      <w:proofErr w:type="spellEnd"/>
      <w:r w:rsidRPr="00CF7DED">
        <w:t>.</w:t>
      </w:r>
    </w:p>
    <w:p w14:paraId="4ABF0D7E" w14:textId="77777777" w:rsidR="00AB6BB4" w:rsidRPr="00CF7DED" w:rsidRDefault="00AB6BB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Выборочное применение требований и различные условия для сопоставимых случаев исключены единообразием процедур, установленных нормативными правовыми актами.</w:t>
      </w:r>
    </w:p>
    <w:p w14:paraId="2155260E" w14:textId="74E085B5" w:rsidR="00AB6BB4" w:rsidRPr="00CF7DED" w:rsidRDefault="00AB6BB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Риск коррупции по направлению «Реализация разрешительных функций» минимален, поскольку порядок выдачи, переоформления лицензии и ведения реестра лицензий урегулирован Положением о Комитете, личный контакт исполнителей с заявителями исключен и заменен взаимодействием через </w:t>
      </w:r>
      <w:r w:rsidR="004E1407" w:rsidRPr="00CF7DED">
        <w:t>портал «eLicense.kz»</w:t>
      </w:r>
      <w:r w:rsidRPr="00CF7DED">
        <w:t>, без возможности «ручного» вмешательства, а неформальные консультации, посредничество и выборочное применение требований исключены единообразием установленных процедур.</w:t>
      </w:r>
    </w:p>
    <w:p w14:paraId="0D98229E" w14:textId="77777777" w:rsidR="00A62942" w:rsidRPr="00CF7DED" w:rsidRDefault="00896C88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Порядок утверждения тарифов, тарифных смет, а также утверждения и изменения инвестиционных программ строго регламентирован Законом РК </w:t>
      </w:r>
      <w:r w:rsidR="009A24DC" w:rsidRPr="00CF7DED">
        <w:br/>
      </w:r>
      <w:r w:rsidRPr="00CF7DED">
        <w:t xml:space="preserve">«О естественных монополиях» и Правилами формирования тарифов </w:t>
      </w:r>
      <w:r w:rsidRPr="00CF7DED">
        <w:rPr>
          <w:i/>
        </w:rPr>
        <w:t>(приказ МНЭ РК № 90 от 19 ноября 2019 года)</w:t>
      </w:r>
      <w:r w:rsidRPr="00CF7DED">
        <w:t xml:space="preserve">. Данными нормативными актами в полном объеме определены порядок подачи заявок, исчерпывающий перечень необходимых документов и обосновывающих материалов, нормативные сроки рассмотрения, порядок принятия решений и четкие основания для отказа. </w:t>
      </w:r>
      <w:r w:rsidR="00A62942" w:rsidRPr="00CF7DED">
        <w:t>Таким образом, разрешительные функции в нормативном отношении полностью урегулированы.</w:t>
      </w:r>
    </w:p>
    <w:p w14:paraId="66F81911" w14:textId="7A056A01" w:rsidR="00F44C42" w:rsidRPr="00CF7DED" w:rsidRDefault="00681B6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Реализация разрешительных функций осуществляется посре</w:t>
      </w:r>
      <w:r w:rsidR="001B43B0" w:rsidRPr="00CF7DED">
        <w:t>дством информационной системы Базы</w:t>
      </w:r>
      <w:r w:rsidRPr="00CF7DED">
        <w:t xml:space="preserve"> «Монополист» и систем</w:t>
      </w:r>
      <w:r w:rsidR="001B43B0" w:rsidRPr="00CF7DED">
        <w:t>ы электронного документооборота</w:t>
      </w:r>
      <w:r w:rsidRPr="00CF7DED">
        <w:t xml:space="preserve"> «</w:t>
      </w:r>
      <w:proofErr w:type="spellStart"/>
      <w:r w:rsidRPr="00CF7DED">
        <w:t>Documentolog</w:t>
      </w:r>
      <w:proofErr w:type="spellEnd"/>
      <w:r w:rsidRPr="00CF7DED">
        <w:t>».</w:t>
      </w:r>
      <w:r w:rsidR="00353FFA" w:rsidRPr="00CF7DED">
        <w:t xml:space="preserve"> База «Монополист» </w:t>
      </w:r>
      <w:r w:rsidR="00B05724" w:rsidRPr="00CF7DED">
        <w:t xml:space="preserve">предназначена для электронного взаимодействия между СЕМ и уполномоченным органом, и </w:t>
      </w:r>
      <w:r w:rsidR="00353FFA" w:rsidRPr="00CF7DED">
        <w:t>используется для нап</w:t>
      </w:r>
      <w:r w:rsidR="006E014D" w:rsidRPr="00CF7DED">
        <w:t>равления субъектами естественных монополий (СЕМ)</w:t>
      </w:r>
      <w:r w:rsidR="00353FFA" w:rsidRPr="00CF7DED">
        <w:t xml:space="preserve"> заявок, отчетов и иных материалов, связанных с регулированием </w:t>
      </w:r>
      <w:r w:rsidR="00C30D2D" w:rsidRPr="00CF7DED">
        <w:t xml:space="preserve">их </w:t>
      </w:r>
      <w:r w:rsidR="00353FFA" w:rsidRPr="00CF7DED">
        <w:t>деятельности.</w:t>
      </w:r>
      <w:r w:rsidR="00036D18" w:rsidRPr="00CF7DED">
        <w:t xml:space="preserve"> </w:t>
      </w:r>
    </w:p>
    <w:p w14:paraId="46231D62" w14:textId="7138D237" w:rsidR="00681B61" w:rsidRPr="00CF7DED" w:rsidRDefault="00A36AB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Взаимодействие с </w:t>
      </w:r>
      <w:r w:rsidR="00016CF8" w:rsidRPr="00CF7DED">
        <w:t>СЕМ</w:t>
      </w:r>
      <w:r w:rsidRPr="00CF7DED">
        <w:t>, включая подачу заявок, отчетов и иных материалов, осуществляется исключите</w:t>
      </w:r>
      <w:r w:rsidR="00BB6688" w:rsidRPr="00CF7DED">
        <w:t>льно в электронной форме через Б</w:t>
      </w:r>
      <w:r w:rsidRPr="00CF7DED">
        <w:t>азу «Монополист». Это полностью исключает личный контакт должностных лиц с заявителями, а также возможность неформальных консультаций и посредничества при подготовке документов.</w:t>
      </w:r>
    </w:p>
    <w:p w14:paraId="1D9CB2CF" w14:textId="6ECC8406" w:rsidR="00A36ABE" w:rsidRPr="00CF7DED" w:rsidRDefault="00A36AB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Использование базы «Монополист» исключает возможность «ручной» корректировки представленных сведений со стороны сотрудников Комитета. Система обеспечивает неизменность данных, поданных СЕМ.</w:t>
      </w:r>
    </w:p>
    <w:p w14:paraId="74447E5B" w14:textId="19322BE7" w:rsidR="00907E77" w:rsidRPr="00CF7DED" w:rsidRDefault="00A36AB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системе реализован механизм </w:t>
      </w:r>
      <w:proofErr w:type="spellStart"/>
      <w:r w:rsidRPr="00CF7DED">
        <w:t>версионирования</w:t>
      </w:r>
      <w:proofErr w:type="spellEnd"/>
      <w:r w:rsidRPr="00CF7DED">
        <w:t xml:space="preserve"> документов, </w:t>
      </w:r>
      <w:r w:rsidR="0042490C" w:rsidRPr="00CF7DED">
        <w:br/>
      </w:r>
      <w:r w:rsidRPr="00CF7DED">
        <w:t xml:space="preserve">что позволяет отслеживать все изменения материалов в процессе их рассмотрения. </w:t>
      </w:r>
      <w:r w:rsidR="00133D63" w:rsidRPr="00CF7DED">
        <w:t xml:space="preserve">Документальное сопровождение процедур осуществляется также посредством системы электронного документооборота </w:t>
      </w:r>
      <w:r w:rsidRPr="00CF7DED">
        <w:t>«</w:t>
      </w:r>
      <w:proofErr w:type="spellStart"/>
      <w:r w:rsidRPr="00CF7DED">
        <w:t>Documentolog</w:t>
      </w:r>
      <w:proofErr w:type="spellEnd"/>
      <w:r w:rsidRPr="00CF7DED">
        <w:t xml:space="preserve">» </w:t>
      </w:r>
      <w:r w:rsidRPr="00CF7DED">
        <w:rPr>
          <w:i/>
        </w:rPr>
        <w:t xml:space="preserve">(резолюции, внутренние согласования, </w:t>
      </w:r>
      <w:r w:rsidR="00133D63" w:rsidRPr="00CF7DED">
        <w:rPr>
          <w:i/>
        </w:rPr>
        <w:t>обмен документами с государственными органами</w:t>
      </w:r>
      <w:r w:rsidRPr="00CF7DED">
        <w:rPr>
          <w:i/>
        </w:rPr>
        <w:t>)</w:t>
      </w:r>
      <w:r w:rsidRPr="00CF7DED">
        <w:t xml:space="preserve"> обеспечивает полную </w:t>
      </w:r>
      <w:proofErr w:type="spellStart"/>
      <w:r w:rsidRPr="00CF7DED">
        <w:t>прослеживаемость</w:t>
      </w:r>
      <w:proofErr w:type="spellEnd"/>
      <w:r w:rsidRPr="00CF7DED">
        <w:t xml:space="preserve"> прохождения каждой заявки.</w:t>
      </w:r>
      <w:r w:rsidR="00E81484" w:rsidRPr="00CF7DED">
        <w:t xml:space="preserve"> </w:t>
      </w:r>
      <w:r w:rsidR="00907E77" w:rsidRPr="00CF7DED">
        <w:t xml:space="preserve">Следовательно, цифровая инфраструктура позволяет обеспечить </w:t>
      </w:r>
      <w:proofErr w:type="spellStart"/>
      <w:r w:rsidR="00907E77" w:rsidRPr="00CF7DED">
        <w:lastRenderedPageBreak/>
        <w:t>прослеживаемость</w:t>
      </w:r>
      <w:proofErr w:type="spellEnd"/>
      <w:r w:rsidR="00907E77" w:rsidRPr="00CF7DED">
        <w:t xml:space="preserve"> прохождения заявки и документального оформления принятых решений.</w:t>
      </w:r>
    </w:p>
    <w:p w14:paraId="21F8D2C1" w14:textId="7C49611E" w:rsidR="00655A9E" w:rsidRPr="00CF7DED" w:rsidRDefault="00A36AB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Распределение </w:t>
      </w:r>
      <w:r w:rsidR="00655A9E" w:rsidRPr="00CF7DED">
        <w:t>заявок</w:t>
      </w:r>
      <w:r w:rsidRPr="00CF7DED">
        <w:t xml:space="preserve"> между исполнителями осуществляется руководителем в </w:t>
      </w:r>
      <w:r w:rsidR="00655A9E" w:rsidRPr="00CF7DED">
        <w:t>Б</w:t>
      </w:r>
      <w:r w:rsidRPr="00CF7DED">
        <w:t>азе «Монополист» и СЭД «</w:t>
      </w:r>
      <w:proofErr w:type="spellStart"/>
      <w:r w:rsidRPr="00CF7DED">
        <w:t>Documentolog</w:t>
      </w:r>
      <w:proofErr w:type="spellEnd"/>
      <w:r w:rsidRPr="00CF7DED">
        <w:t>»</w:t>
      </w:r>
      <w:r w:rsidR="006D2DD5" w:rsidRPr="00CF7DED">
        <w:t>, где</w:t>
      </w:r>
      <w:r w:rsidRPr="00CF7DED">
        <w:t xml:space="preserve"> автоматически </w:t>
      </w:r>
      <w:r w:rsidR="006D2DD5" w:rsidRPr="00CF7DED">
        <w:t>регистрируется</w:t>
      </w:r>
      <w:r w:rsidR="00655A9E" w:rsidRPr="00CF7DED">
        <w:t xml:space="preserve"> дата, время и пользователь, осуществивший назначение</w:t>
      </w:r>
      <w:r w:rsidRPr="00CF7DED">
        <w:t>, что обеспечивает подотчетность процесса.</w:t>
      </w:r>
    </w:p>
    <w:p w14:paraId="1F847FC0" w14:textId="68B213C4" w:rsidR="00A36ABE" w:rsidRPr="00CF7DED" w:rsidRDefault="000C068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Принятие решений об отказе в утверждении тарифов или инвестиционных программ носит строго мотивированный характер. Решения основываются на анализе представленных расчетов и материалов на соответствие требованиям Закона и Правил. Любое отклонение или отказ сопровождаются нормативным и фактическим обоснованием по каждому спорному пункту. Действия и решения государственного органа могут быть обжалованы в порядке</w:t>
      </w:r>
      <w:r w:rsidR="004724F1" w:rsidRPr="00CF7DED">
        <w:t>, установленном законодательством об административных процедурах и административном судопроизводстве</w:t>
      </w:r>
      <w:r w:rsidR="00A36ABE" w:rsidRPr="00CF7DED">
        <w:t>.</w:t>
      </w:r>
    </w:p>
    <w:p w14:paraId="6F8BCD09" w14:textId="6A8EAC2D" w:rsidR="00A36ABE" w:rsidRPr="00CF7DED" w:rsidRDefault="00A36AB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Единообразное применение требований обеспечивается использованием единых Правил формирования тарифов для всех сопоставимых случаев, </w:t>
      </w:r>
      <w:r w:rsidR="0042490C" w:rsidRPr="00CF7DED">
        <w:br/>
      </w:r>
      <w:r w:rsidRPr="00CF7DED">
        <w:t xml:space="preserve">что исключает выборочный подход или установление различных условий </w:t>
      </w:r>
      <w:r w:rsidR="0042490C" w:rsidRPr="00CF7DED">
        <w:br/>
      </w:r>
      <w:r w:rsidRPr="00CF7DED">
        <w:t>для разных субъектов.</w:t>
      </w:r>
    </w:p>
    <w:p w14:paraId="3925A658" w14:textId="1E1CC541" w:rsidR="00A36ABE" w:rsidRPr="00CF7DED" w:rsidRDefault="00E03136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Реализация функции</w:t>
      </w:r>
      <w:r w:rsidR="00C228B3" w:rsidRPr="00CF7DED">
        <w:t xml:space="preserve"> по утверждению временно понижающего коэффициента (ВПК) также осуществляется в строгом соответствии с Правилами формирования тарифов. Процедура </w:t>
      </w:r>
      <w:r w:rsidR="00FE0905" w:rsidRPr="00CF7DED">
        <w:t>включает подачу заявителем заявки по установленной форме с приложением предусмотренных документов, информации и показателей перевозок, рассмотрение представленных материалов, получение заключений Национального оператора инфраструктуры, компетентного и отраслевого государственных органов, а также принятие окончательного решения уполномоченным органом. Для соответствующих случаев Правилами установлен срок представления заключений — 15 рабочих дней, а решение принимается по результатам рассмотрения представленных материалов и с учетом соответствующих заключений</w:t>
      </w:r>
      <w:r w:rsidR="00C228B3" w:rsidRPr="00CF7DED">
        <w:t>.</w:t>
      </w:r>
    </w:p>
    <w:p w14:paraId="0DA8B0A4" w14:textId="7E7036BA" w:rsidR="00FE0905" w:rsidRPr="00CF7DED" w:rsidRDefault="009B347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Окончательное решение</w:t>
      </w:r>
      <w:r w:rsidR="00FE0905" w:rsidRPr="00CF7DED">
        <w:t xml:space="preserve"> об утверждении ВПК принимается руководителем ведомства уполномоченного органа либо лицом, исполняющим его обязанности, и оформляется в установленном порядке с указанием периода действия и соответствующих объемов перевозок. Правилами также определены условия применения ВПК, порядок заключения договора между субъектом и потребителем, а также основания прекращения его действия. Документы по заявкам проходят регистрацию, рассмотрение, согласование и визирование посредством информационной системы «Монополист» и «</w:t>
      </w:r>
      <w:proofErr w:type="spellStart"/>
      <w:r w:rsidR="00FE0905" w:rsidRPr="00CF7DED">
        <w:t>Documentolog</w:t>
      </w:r>
      <w:proofErr w:type="spellEnd"/>
      <w:r w:rsidR="00FE0905" w:rsidRPr="00CF7DED">
        <w:t xml:space="preserve">», </w:t>
      </w:r>
      <w:r w:rsidR="0042490C" w:rsidRPr="00CF7DED">
        <w:br/>
      </w:r>
      <w:r w:rsidR="00FE0905" w:rsidRPr="00CF7DED">
        <w:t>что обеспечивает фиксацию движения документов, соблюдение установленных процедур.</w:t>
      </w:r>
    </w:p>
    <w:p w14:paraId="1B8D3A21" w14:textId="77777777" w:rsidR="00FE0905" w:rsidRPr="00CF7DED" w:rsidRDefault="00FE0905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Взаимодействие с заявителями осуществляется в электронной форме посредством информационной системы «Монополист». В этой связи, неформальное посредничество, выборочное применение требований и установление различных условий для сопоставимых случаев не допускаются.</w:t>
      </w:r>
    </w:p>
    <w:p w14:paraId="5538DA66" w14:textId="31F06B7E" w:rsidR="002443A2" w:rsidRPr="00CF7DED" w:rsidRDefault="002443A2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Комитетом утвержден временный понижающий коэффициент к тарифу на регулируемые услуги магистральной железнодорожной сети при перевозке пассажиров железнодорожным транспортом в межобластном, межрайонном </w:t>
      </w:r>
      <w:r w:rsidRPr="00CF7DED">
        <w:lastRenderedPageBreak/>
        <w:t xml:space="preserve">(междугородном внутриобластном) и пригородном сообщениях, оказываемые </w:t>
      </w:r>
      <w:r w:rsidR="0042490C" w:rsidRPr="00CF7DED">
        <w:br/>
      </w:r>
      <w:r w:rsidRPr="00CF7DED">
        <w:t xml:space="preserve">13 частными перевозчиками. </w:t>
      </w:r>
    </w:p>
    <w:p w14:paraId="13FBC075" w14:textId="6055D551" w:rsidR="00FE0905" w:rsidRPr="00CF7DED" w:rsidRDefault="00FE0905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Таким образом, порядок реализации разрешительной функции по утверждению ВПК нормативно регламентирован, фактические процедуры осуществляются в установленном порядке, а использование электронных информационных систем «Монополист» и «</w:t>
      </w:r>
      <w:proofErr w:type="spellStart"/>
      <w:r w:rsidRPr="00CF7DED">
        <w:t>Documentolog</w:t>
      </w:r>
      <w:proofErr w:type="spellEnd"/>
      <w:r w:rsidRPr="00CF7DED">
        <w:t xml:space="preserve">» обеспечивает прозрачность и </w:t>
      </w:r>
      <w:proofErr w:type="spellStart"/>
      <w:r w:rsidRPr="00CF7DED">
        <w:t>прослеживаемость</w:t>
      </w:r>
      <w:proofErr w:type="spellEnd"/>
      <w:r w:rsidRPr="00CF7DED">
        <w:t xml:space="preserve"> всего процесса. </w:t>
      </w:r>
    </w:p>
    <w:p w14:paraId="511ADFA7" w14:textId="4107FF94" w:rsidR="00A36ABE" w:rsidRPr="00CF7DED" w:rsidRDefault="00781FB0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Системных нарушений установленного порядка при реализации разрешительных функций </w:t>
      </w:r>
      <w:r w:rsidR="00FE0905" w:rsidRPr="00CF7DED">
        <w:t xml:space="preserve">в Комитете </w:t>
      </w:r>
      <w:r w:rsidRPr="00CF7DED">
        <w:t xml:space="preserve">не установлено, коррупционные риски минимизированы за счет полной </w:t>
      </w:r>
      <w:proofErr w:type="spellStart"/>
      <w:r w:rsidRPr="00CF7DED">
        <w:t>цифровизации</w:t>
      </w:r>
      <w:proofErr w:type="spellEnd"/>
      <w:r w:rsidRPr="00CF7DED">
        <w:t xml:space="preserve"> </w:t>
      </w:r>
      <w:r w:rsidR="002443A2" w:rsidRPr="00CF7DED">
        <w:t xml:space="preserve">всех </w:t>
      </w:r>
      <w:r w:rsidRPr="00CF7DED">
        <w:t>процессов.</w:t>
      </w:r>
    </w:p>
    <w:p w14:paraId="3BFFDEAF" w14:textId="77777777" w:rsidR="002E20D3" w:rsidRPr="00CF7DED" w:rsidRDefault="002E20D3" w:rsidP="003A74D0">
      <w:pPr>
        <w:tabs>
          <w:tab w:val="left" w:pos="142"/>
        </w:tabs>
        <w:spacing w:line="240" w:lineRule="auto"/>
        <w:ind w:firstLine="709"/>
        <w:jc w:val="both"/>
      </w:pPr>
    </w:p>
    <w:p w14:paraId="413DA9E0" w14:textId="387357E6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rPr>
          <w:b/>
        </w:rPr>
        <w:t>5.</w:t>
      </w:r>
      <w:r w:rsidR="002C673A" w:rsidRPr="00CF7DED">
        <w:rPr>
          <w:b/>
        </w:rPr>
        <w:t xml:space="preserve"> </w:t>
      </w:r>
      <w:r w:rsidRPr="00CF7DED">
        <w:rPr>
          <w:b/>
        </w:rPr>
        <w:t>Р</w:t>
      </w:r>
      <w:r w:rsidR="002C673A" w:rsidRPr="00CF7DED">
        <w:rPr>
          <w:b/>
        </w:rPr>
        <w:t>еализации контрольно-ревизионных функций</w:t>
      </w:r>
    </w:p>
    <w:p w14:paraId="53C61A44" w14:textId="77777777" w:rsidR="00BF102A" w:rsidRPr="00CF7DED" w:rsidRDefault="00BF102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Сроки проведения проверочных мероприятий, охватываемый период, полномочия проверяющих лиц, критерии отбора объектов контроля и порядок принятия решений по результатам проверок урегулированы Предпринимательским кодексом Республики Казахстан.</w:t>
      </w:r>
    </w:p>
    <w:p w14:paraId="71EA8DD9" w14:textId="77777777" w:rsidR="00BF102A" w:rsidRPr="00CF7DED" w:rsidRDefault="00BF102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План контрольных мероприятий (проверок) утверждается приказом председателя Комитета.</w:t>
      </w:r>
    </w:p>
    <w:p w14:paraId="4E50B44B" w14:textId="77777777" w:rsidR="00BF102A" w:rsidRPr="00CF7DED" w:rsidRDefault="00BF102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При отборе объектов контроля применяется система оценки степени риска, предусмотренная Предпринимательским кодексом Республики Казахстан.</w:t>
      </w:r>
    </w:p>
    <w:p w14:paraId="092181D5" w14:textId="4CB8B62D" w:rsidR="00BF102A" w:rsidRPr="00CF7DED" w:rsidRDefault="00BF102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Меры по выявлению </w:t>
      </w:r>
      <w:r w:rsidR="00BD7B7F" w:rsidRPr="00CF7DED">
        <w:t>нарушений</w:t>
      </w:r>
      <w:r w:rsidRPr="00CF7DED">
        <w:t xml:space="preserve"> и выработке предложений по их устранению принимаются и вносятся руководству Комитета в соответствии с подпунктом 1) пункта 6 Положения уполномоченного органа в сфере естественных монополий.</w:t>
      </w:r>
    </w:p>
    <w:p w14:paraId="657E8106" w14:textId="77777777" w:rsidR="00BF102A" w:rsidRPr="00CF7DED" w:rsidRDefault="00BF102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Сверки результатов контрольных мероприятий с органами правовой статистики проводятся на постоянной основе.</w:t>
      </w:r>
    </w:p>
    <w:p w14:paraId="73295743" w14:textId="38BDAB08" w:rsidR="009268E5" w:rsidRPr="00CF7DED" w:rsidRDefault="009268E5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Также территориальными департаментами Комитета по регулированию естественных монополи было оказано за период 1 января 2026 года по 1 сентября 2026 года было проведено 109 внеплановых проверок, выявлено 40 нарушений, вынесли 38 предписании.    </w:t>
      </w:r>
    </w:p>
    <w:p w14:paraId="4128A94F" w14:textId="77777777" w:rsidR="00BF102A" w:rsidRPr="00CF7DED" w:rsidRDefault="00BF102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Распределение объектов контроля между проверяющими осуществляется в соответствии с системой оценки рисков и утвержденным планом проверок.</w:t>
      </w:r>
    </w:p>
    <w:p w14:paraId="334D1968" w14:textId="77777777" w:rsidR="001D61B4" w:rsidRPr="00CF7DED" w:rsidRDefault="00BF102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Основания выбора объекта контроля, объем проверки, установленные факты, доказательства и возражения проверяемого лица документируются в акте о результатах проверки в соответствии с требованиями Предпринимательского кодекса Республики Казахстан.</w:t>
      </w:r>
    </w:p>
    <w:p w14:paraId="5F7B5CDE" w14:textId="2FD46D9E" w:rsidR="00BF102A" w:rsidRPr="00CF7DED" w:rsidRDefault="00BF102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Анализ причин отмены решений, принятых по результатам контрольных мероприятий, вышестоящим органом или судом проводится в рамках обобщения практики применения законодательства, предусмотренного подпунктом 6) пункта 5 Положения уполномоченного органа в сфере естественных монополий.</w:t>
      </w:r>
    </w:p>
    <w:p w14:paraId="4BD2A809" w14:textId="7551C4B7" w:rsidR="00BF102A" w:rsidRPr="00CF7DED" w:rsidRDefault="00BF102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Риск коррупции по </w:t>
      </w:r>
      <w:r w:rsidR="001D61B4" w:rsidRPr="00CF7DED">
        <w:t>направлению</w:t>
      </w:r>
      <w:r w:rsidRPr="00CF7DED">
        <w:t xml:space="preserve"> «Реализация контрольно-ревизионных функций» минимален, поскольку сроки, порядок и критерии отбора объектов контроля урегулированы Предпринимательским кодексом Республики Казахстан, включая применени</w:t>
      </w:r>
      <w:r w:rsidR="001D61B4" w:rsidRPr="00CF7DED">
        <w:t>е системы оценки степени риска</w:t>
      </w:r>
      <w:r w:rsidRPr="00CF7DED">
        <w:t>, требования проверочных листов разработаны Комитетом</w:t>
      </w:r>
      <w:r w:rsidR="001D61B4" w:rsidRPr="00CF7DED">
        <w:t>. Х</w:t>
      </w:r>
      <w:r w:rsidRPr="00CF7DED">
        <w:t xml:space="preserve">ранение бланков предписаний и учет результатов проверок регламентированы с определением ответственных </w:t>
      </w:r>
      <w:r w:rsidRPr="00CF7DED">
        <w:lastRenderedPageBreak/>
        <w:t xml:space="preserve">лиц, а факты </w:t>
      </w:r>
      <w:proofErr w:type="spellStart"/>
      <w:r w:rsidRPr="00CF7DED">
        <w:t>аффилированности</w:t>
      </w:r>
      <w:proofErr w:type="spellEnd"/>
      <w:r w:rsidRPr="00CF7DED">
        <w:t xml:space="preserve"> проверяющих с объектами контроля не установлены.</w:t>
      </w:r>
    </w:p>
    <w:p w14:paraId="381ABABE" w14:textId="78392E78" w:rsidR="00422E08" w:rsidRPr="00CF7DED" w:rsidRDefault="00385B0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Комитетом п</w:t>
      </w:r>
      <w:r w:rsidR="00422E08" w:rsidRPr="00CF7DED">
        <w:t xml:space="preserve">ри осуществлении контроля за деятельность СЕМ в рамках рассмотрения </w:t>
      </w:r>
      <w:r w:rsidR="00DF0331" w:rsidRPr="00CF7DED">
        <w:t xml:space="preserve">их </w:t>
      </w:r>
      <w:r w:rsidR="00422E08" w:rsidRPr="00CF7DED">
        <w:t>отчетов об исполнении тарифных смет и инвестиционных программ с</w:t>
      </w:r>
      <w:r w:rsidR="00CA5860" w:rsidRPr="00CF7DED">
        <w:t>истемны</w:t>
      </w:r>
      <w:r w:rsidR="00422E08" w:rsidRPr="00CF7DED">
        <w:t>х</w:t>
      </w:r>
      <w:r w:rsidR="00CA5860" w:rsidRPr="00CF7DED">
        <w:t xml:space="preserve"> факт</w:t>
      </w:r>
      <w:r w:rsidR="00422E08" w:rsidRPr="00CF7DED">
        <w:t>ов</w:t>
      </w:r>
      <w:r w:rsidR="00CA5860" w:rsidRPr="00CF7DED">
        <w:t xml:space="preserve"> </w:t>
      </w:r>
      <w:r w:rsidR="00CD3B4E" w:rsidRPr="00CF7DED">
        <w:t xml:space="preserve">нарушения </w:t>
      </w:r>
      <w:r w:rsidR="002A050C" w:rsidRPr="00CF7DED">
        <w:t xml:space="preserve">процедур, </w:t>
      </w:r>
      <w:r w:rsidR="00CD3B4E" w:rsidRPr="00CF7DED">
        <w:t xml:space="preserve">сроков проведения контрольных мероприятий и </w:t>
      </w:r>
      <w:r w:rsidR="00CA5860" w:rsidRPr="00CF7DED">
        <w:t xml:space="preserve">истребования документов, не предусмотренных законодательством Республики Казахстан, отсутствуют. </w:t>
      </w:r>
    </w:p>
    <w:p w14:paraId="643C0142" w14:textId="390DC2EB" w:rsidR="00C71AEB" w:rsidRPr="00CF7DED" w:rsidRDefault="00CA5860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Контрольные мероприятия проводятся в установленном законодательством порядке и в соответствии с требованиями Закона Республики Казахстан «О естественных монополиях» и Правил формирования тарифов. </w:t>
      </w:r>
      <w:r w:rsidR="00C71AEB" w:rsidRPr="00CF7DED">
        <w:t xml:space="preserve">Запрос документов осуществляется исключительно в пределах перечня и требований, установленных вышеуказанными нормативно-правовыми актами. </w:t>
      </w:r>
    </w:p>
    <w:p w14:paraId="4F6D8ED8" w14:textId="7E845CA2" w:rsidR="00153187" w:rsidRPr="00CF7DED" w:rsidRDefault="0015318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Комитетом обеспечена н</w:t>
      </w:r>
      <w:r w:rsidR="00CA5860" w:rsidRPr="00CF7DED">
        <w:t xml:space="preserve">адлежащая работа цифровых систем </w:t>
      </w:r>
      <w:r w:rsidR="00C71AEB" w:rsidRPr="00CF7DED">
        <w:t>«Монополист» и «</w:t>
      </w:r>
      <w:proofErr w:type="spellStart"/>
      <w:r w:rsidR="00C71AEB" w:rsidRPr="00CF7DED">
        <w:t>Documentolog</w:t>
      </w:r>
      <w:proofErr w:type="spellEnd"/>
      <w:r w:rsidR="00C71AEB" w:rsidRPr="00CF7DED">
        <w:t>»</w:t>
      </w:r>
      <w:r w:rsidR="00CA5860" w:rsidRPr="00CF7DED">
        <w:t xml:space="preserve">. </w:t>
      </w:r>
    </w:p>
    <w:p w14:paraId="50783D48" w14:textId="0E95A76E" w:rsidR="00CA5860" w:rsidRPr="00CF7DED" w:rsidRDefault="00CA5860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Контрольные мероприятия проводятся с использованием информационной базы «Монополист», что обеспечивает учет, обработку и контроль представляемых субъектами материалов и соблюдение установленного порядка. Возможность «ручной» корректировки процессов контрольных мероприятий исключена. Все соответствующие процедуры осуществляются и фиксируются в информационной базе «Монополист» в установленном порядке. Урегулированы в полном объеме. Сроки, охватываемый период, полномочия уполномоченных лиц, критерии отбора объектов, порядок принятия решений, а также процедуры приостановления и продления контрольных мероприятий определены законодательством и Правилами формирования тарифов. Отбор объектов контроля осуществляется с учетом системы управления рисками в соответствии с требованиями законодательства Республики Казахстан.</w:t>
      </w:r>
    </w:p>
    <w:p w14:paraId="08C99995" w14:textId="77777777" w:rsidR="00384F81" w:rsidRPr="00CF7DED" w:rsidRDefault="00384F8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Системные факты нарушения сроков проведения контрольных (надзорных) мероприятий не выявлены; сроки соблюдаются в соответствии с Предпринимательским кодексом Республики Казахстан, истребование документов, перечень которых не предусмотрен правовыми актами, при проведении контрольных мероприятий не допускается.</w:t>
      </w:r>
    </w:p>
    <w:p w14:paraId="32226DE3" w14:textId="3BCC345F" w:rsidR="0042490C" w:rsidRDefault="00384F81" w:rsidP="00CF7DED">
      <w:pPr>
        <w:tabs>
          <w:tab w:val="left" w:pos="142"/>
        </w:tabs>
        <w:spacing w:line="240" w:lineRule="auto"/>
        <w:ind w:firstLine="709"/>
        <w:jc w:val="both"/>
      </w:pPr>
      <w:r w:rsidRPr="00CF7DED">
        <w:t>Системные факты нарушения процедур проведения контрольных мероприятий отсутствуют.</w:t>
      </w:r>
    </w:p>
    <w:p w14:paraId="073288A0" w14:textId="77777777" w:rsidR="00CF7DED" w:rsidRPr="00CF7DED" w:rsidRDefault="00CF7DED" w:rsidP="00FD0E96">
      <w:pPr>
        <w:tabs>
          <w:tab w:val="left" w:pos="142"/>
        </w:tabs>
        <w:spacing w:line="240" w:lineRule="auto"/>
        <w:jc w:val="both"/>
      </w:pPr>
    </w:p>
    <w:p w14:paraId="75AAD72E" w14:textId="19F562ED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rPr>
          <w:b/>
        </w:rPr>
        <w:t>6. О</w:t>
      </w:r>
      <w:r w:rsidR="002C673A" w:rsidRPr="00CF7DED">
        <w:rPr>
          <w:b/>
        </w:rPr>
        <w:t>своения и распределения бюджетных финансовых средств</w:t>
      </w:r>
    </w:p>
    <w:p w14:paraId="79AE7042" w14:textId="77777777" w:rsidR="00C75D28" w:rsidRPr="00CF7DED" w:rsidRDefault="00C75D28" w:rsidP="00C75D28">
      <w:pPr>
        <w:tabs>
          <w:tab w:val="left" w:pos="142"/>
        </w:tabs>
        <w:spacing w:line="240" w:lineRule="auto"/>
        <w:ind w:firstLine="709"/>
        <w:jc w:val="both"/>
      </w:pPr>
      <w:r w:rsidRPr="00CF7DED">
        <w:t>Комитетом на ежемесячной основе проводится мониторинг освоения бюджетных средств и направляется отчет по форме 4-20 «Отчет об исполнении плана финансирования» АБП МНЭ РК.</w:t>
      </w:r>
    </w:p>
    <w:p w14:paraId="34158CD6" w14:textId="3783A880" w:rsidR="00C75D28" w:rsidRPr="00CF7DED" w:rsidRDefault="00C75D28" w:rsidP="00C75D28">
      <w:pPr>
        <w:tabs>
          <w:tab w:val="left" w:pos="142"/>
        </w:tabs>
        <w:spacing w:line="240" w:lineRule="auto"/>
        <w:ind w:firstLine="709"/>
        <w:jc w:val="both"/>
      </w:pPr>
      <w:r w:rsidRPr="00CF7DED">
        <w:t>Кроме того, определена консолидированная отчётность освоения средств посредством портала «e-</w:t>
      </w:r>
      <w:proofErr w:type="spellStart"/>
      <w:r w:rsidRPr="00CF7DED">
        <w:t>Minfin</w:t>
      </w:r>
      <w:proofErr w:type="spellEnd"/>
      <w:r w:rsidRPr="00CF7DED">
        <w:t xml:space="preserve">». </w:t>
      </w:r>
    </w:p>
    <w:p w14:paraId="39C8C722" w14:textId="77777777" w:rsidR="00C75D28" w:rsidRPr="00CF7DED" w:rsidRDefault="00C75D28" w:rsidP="00C75D28">
      <w:pPr>
        <w:tabs>
          <w:tab w:val="left" w:pos="142"/>
        </w:tabs>
        <w:spacing w:line="240" w:lineRule="auto"/>
        <w:ind w:firstLine="709"/>
        <w:jc w:val="both"/>
      </w:pPr>
      <w:r w:rsidRPr="00CF7DED">
        <w:t>В целях обеспечения прозрачности расходования бюджетных средств на сайте Комитета размещается информация по планированию и освоению бюджета Комитета.</w:t>
      </w:r>
    </w:p>
    <w:p w14:paraId="668C3193" w14:textId="77777777" w:rsidR="00C75D28" w:rsidRPr="00CF7DED" w:rsidRDefault="00C75D28" w:rsidP="00C75D28">
      <w:pPr>
        <w:tabs>
          <w:tab w:val="left" w:pos="142"/>
        </w:tabs>
        <w:spacing w:line="240" w:lineRule="auto"/>
        <w:ind w:firstLine="709"/>
        <w:jc w:val="both"/>
      </w:pPr>
      <w:r w:rsidRPr="00CF7DED">
        <w:t>По состоянию на 1 сентября 2026 года освоение бюджетных средств составило 1 688 492 тыс. тенге при плане на текущий период 1 722 469,3 тыс. тенге или 98%.</w:t>
      </w:r>
    </w:p>
    <w:p w14:paraId="2B56C685" w14:textId="0EA81562" w:rsidR="00C75D28" w:rsidRPr="00CF7DED" w:rsidRDefault="00CB3332" w:rsidP="00C75D28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>Своевременность</w:t>
      </w:r>
      <w:r w:rsidR="00C75D28" w:rsidRPr="00CF7DED">
        <w:t xml:space="preserve"> и надлежащее качество исполнения поставщиком обязательств определяются заключенными договорами и дополнительными соглашениями.</w:t>
      </w:r>
    </w:p>
    <w:p w14:paraId="15DD6CC1" w14:textId="58B261CD" w:rsidR="00F93AA0" w:rsidRPr="00CF7DED" w:rsidRDefault="00C75D28" w:rsidP="00C75D28">
      <w:pPr>
        <w:tabs>
          <w:tab w:val="left" w:pos="142"/>
        </w:tabs>
        <w:spacing w:line="240" w:lineRule="auto"/>
        <w:ind w:firstLine="709"/>
        <w:jc w:val="both"/>
      </w:pPr>
      <w:r w:rsidRPr="00CF7DED">
        <w:t>В случае ненадлежащего исполнения условий договора поставки или оказания услуг в полном объеме принимаются меры реагирования в отношении поставщиков.</w:t>
      </w:r>
    </w:p>
    <w:p w14:paraId="160F4058" w14:textId="77777777" w:rsidR="002E20D3" w:rsidRPr="00CF7DED" w:rsidRDefault="002E20D3" w:rsidP="003A74D0">
      <w:pPr>
        <w:tabs>
          <w:tab w:val="left" w:pos="142"/>
        </w:tabs>
        <w:spacing w:line="240" w:lineRule="auto"/>
        <w:ind w:firstLine="709"/>
        <w:jc w:val="both"/>
      </w:pPr>
    </w:p>
    <w:p w14:paraId="360DF3A0" w14:textId="3BF3E119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rPr>
          <w:b/>
        </w:rPr>
        <w:t>7. О</w:t>
      </w:r>
      <w:r w:rsidR="002C673A" w:rsidRPr="00CF7DED">
        <w:rPr>
          <w:b/>
        </w:rPr>
        <w:t>существления государственных закупок</w:t>
      </w:r>
    </w:p>
    <w:p w14:paraId="32D87BE1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>Годовой план закупок утвержден в соответствии с Законом о государственных закупках.</w:t>
      </w:r>
    </w:p>
    <w:p w14:paraId="3615454C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>За 2025 год по государственным закупкам исполнено 414 пунктов плана при утвержденном количестве 414 пунктов на сумму 486,1 млн тенге.</w:t>
      </w:r>
    </w:p>
    <w:p w14:paraId="6910574A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>При этом, проведено государственных закупок:</w:t>
      </w:r>
    </w:p>
    <w:p w14:paraId="32F19431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>- способом открытого конкурса – 13;</w:t>
      </w:r>
    </w:p>
    <w:p w14:paraId="78CEDB43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>- способом запроса ценовых предложений – 64;</w:t>
      </w:r>
    </w:p>
    <w:p w14:paraId="32BE93C6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- способом из одного источника по несостоявшимся закупкам - 23. </w:t>
      </w:r>
    </w:p>
    <w:p w14:paraId="5437E546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За отчетный период фактов нарушений сроков проведения </w:t>
      </w:r>
      <w:proofErr w:type="spellStart"/>
      <w:r w:rsidRPr="00CF7DED">
        <w:t>госзакупок</w:t>
      </w:r>
      <w:proofErr w:type="spellEnd"/>
      <w:r w:rsidRPr="00CF7DED">
        <w:t xml:space="preserve"> не установлено. </w:t>
      </w:r>
    </w:p>
    <w:p w14:paraId="7F63A02B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>Зафиксировано 3 факта обжалования государственных закупок:</w:t>
      </w:r>
    </w:p>
    <w:p w14:paraId="2C04877C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>- внесение изменений в Годовой план государственных закупок в соответствии с уведомлением;</w:t>
      </w:r>
    </w:p>
    <w:p w14:paraId="44CE6F3F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>- закупка компьютеров: отмена государственной закупки до заключения договора о государственных закупках;</w:t>
      </w:r>
    </w:p>
    <w:p w14:paraId="3E8E9D80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>- внесение изменений в Годовой план государственных закупок в соответствии с уведомлением.</w:t>
      </w:r>
    </w:p>
    <w:p w14:paraId="003D1AA2" w14:textId="77777777" w:rsidR="003B02A8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текущем году по состоянию на 1 сентября 2026 года исполнено 382 пунктов плана государственных закупок на сумму 514 177,6 </w:t>
      </w:r>
      <w:proofErr w:type="spellStart"/>
      <w:r w:rsidRPr="00CF7DED">
        <w:t>тыс</w:t>
      </w:r>
      <w:proofErr w:type="spellEnd"/>
      <w:r w:rsidRPr="00CF7DED">
        <w:t xml:space="preserve"> тенге (освоение 93,2%). </w:t>
      </w:r>
    </w:p>
    <w:p w14:paraId="5B23F3DA" w14:textId="4333783E" w:rsidR="00F93AA0" w:rsidRPr="00CF7DED" w:rsidRDefault="003B02A8" w:rsidP="003B02A8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Анализ обжалования итогов </w:t>
      </w:r>
      <w:proofErr w:type="spellStart"/>
      <w:r w:rsidRPr="00CF7DED">
        <w:t>госзакупок</w:t>
      </w:r>
      <w:proofErr w:type="spellEnd"/>
      <w:r w:rsidRPr="00CF7DED">
        <w:t xml:space="preserve"> проводится на постоянной основе.</w:t>
      </w:r>
    </w:p>
    <w:p w14:paraId="6C048B82" w14:textId="77777777" w:rsidR="002E20D3" w:rsidRPr="00CF7DED" w:rsidRDefault="002E20D3" w:rsidP="003A74D0">
      <w:pPr>
        <w:tabs>
          <w:tab w:val="left" w:pos="142"/>
        </w:tabs>
        <w:spacing w:line="240" w:lineRule="auto"/>
        <w:ind w:firstLine="709"/>
        <w:jc w:val="both"/>
      </w:pPr>
    </w:p>
    <w:p w14:paraId="50481AF7" w14:textId="2E8F6BA9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rPr>
          <w:b/>
        </w:rPr>
        <w:t>8. Бюджетное планирование</w:t>
      </w:r>
    </w:p>
    <w:p w14:paraId="37656EA0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>В рамках формирования республиканского бюджета Комитетом подготовлен и направлен в МНЭ РК бюджетный запрос с расчетами на 2027-2029 годы по центральному аппарату и территориальным департаментам Комитета.</w:t>
      </w:r>
    </w:p>
    <w:p w14:paraId="4951BB21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Направлением, определенным Планом развития МНЭ РК </w:t>
      </w:r>
      <w:proofErr w:type="gramStart"/>
      <w:r w:rsidRPr="00CF7DED">
        <w:t>является  «</w:t>
      </w:r>
      <w:proofErr w:type="gramEnd"/>
      <w:r w:rsidRPr="00CF7DED">
        <w:t>Формирование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предпринимательства».</w:t>
      </w:r>
    </w:p>
    <w:p w14:paraId="5F84B402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Цель 2. Увеличение рентабельности инвестиций через изменение </w:t>
      </w:r>
      <w:proofErr w:type="spellStart"/>
      <w:r w:rsidRPr="00CF7DED">
        <w:t>тарифообразования</w:t>
      </w:r>
      <w:proofErr w:type="spellEnd"/>
      <w:r w:rsidRPr="00CF7DED">
        <w:t>.</w:t>
      </w:r>
    </w:p>
    <w:p w14:paraId="00FA9476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Целевой индикатор «Совокупный вклад в инфляцию от тарифов на регулируемые услуги СЕМ и субъектов рынка (в рамках коридора, ежегодно </w:t>
      </w:r>
      <w:proofErr w:type="spellStart"/>
      <w:r w:rsidRPr="00CF7DED">
        <w:t>одабриваемого</w:t>
      </w:r>
      <w:proofErr w:type="spellEnd"/>
      <w:r w:rsidRPr="00CF7DED">
        <w:t xml:space="preserve"> СЭП при Правительстве РК)».</w:t>
      </w:r>
    </w:p>
    <w:p w14:paraId="281E1D47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Бюджетная программа (подпрограммы), направленная на достижение стратегического направления: </w:t>
      </w:r>
    </w:p>
    <w:p w14:paraId="2655FF4B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>001 «Услуги по формированию государственной политики по привлечению инвестиций, развитию экономической политики, регулированию деятельности субъектов естественных монополий, координации деятельности в области регионального развития и развития предпринимательства».</w:t>
      </w:r>
    </w:p>
    <w:p w14:paraId="4C2F9EB3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>Все расходы, объемы и их стоимости подтверждаются соответствующими расчетами и обоснованиями, согласно Правилам составления, представления, рассмотрения бюджетного запроса.</w:t>
      </w:r>
    </w:p>
    <w:p w14:paraId="59E80EEE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>В бюджетный запрос включаются расходы, связанные с функциями Комитета.</w:t>
      </w:r>
    </w:p>
    <w:p w14:paraId="3691B726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>При этом, планируемые объемы расходов соответствуют фактическому исполнению.</w:t>
      </w:r>
    </w:p>
    <w:p w14:paraId="0F2BFBDB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>Порядок внесения изменений в бюджетную программу и перераспределения средств между подпрограммами урегулированы Бюджетным кодексом РК и Правилами процедур казначейского исполнения бюджета и их кассового обслуживания.</w:t>
      </w:r>
    </w:p>
    <w:p w14:paraId="2569CC3D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>В соответствии с Бюджетным кодексом РК проводятся корректировки бюджета, а также перераспределение средств по причине изменения тарифов и цен стоимости товаров и услуг, а также несостоявшихся конкурсных процедур.</w:t>
      </w:r>
    </w:p>
    <w:p w14:paraId="66CD052B" w14:textId="77777777" w:rsidR="005E72AB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>Все платежи за поставленные товары и оказанные услуги производятся по предоставленным поставщиками электронным счетам фактурам и актам выполненных работ.</w:t>
      </w:r>
    </w:p>
    <w:p w14:paraId="52FB21B1" w14:textId="624C279F" w:rsidR="00F93AA0" w:rsidRPr="00CF7DED" w:rsidRDefault="005E72AB" w:rsidP="005E72AB">
      <w:pPr>
        <w:tabs>
          <w:tab w:val="left" w:pos="142"/>
        </w:tabs>
        <w:spacing w:line="240" w:lineRule="auto"/>
        <w:ind w:firstLine="709"/>
        <w:jc w:val="both"/>
      </w:pPr>
      <w:r w:rsidRPr="00CF7DED">
        <w:t>Ежегодно при составлении годового отчета исполнения бюджета Комитета отражаются сведения о достигнутых результатах, остатках средств.</w:t>
      </w:r>
    </w:p>
    <w:p w14:paraId="09A46B97" w14:textId="77777777" w:rsidR="002E20D3" w:rsidRPr="00CF7DED" w:rsidRDefault="002E20D3" w:rsidP="003A74D0">
      <w:pPr>
        <w:tabs>
          <w:tab w:val="left" w:pos="142"/>
        </w:tabs>
        <w:spacing w:line="240" w:lineRule="auto"/>
        <w:ind w:firstLine="709"/>
        <w:jc w:val="both"/>
      </w:pPr>
    </w:p>
    <w:p w14:paraId="793F4766" w14:textId="65FC94DE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rPr>
          <w:b/>
        </w:rPr>
        <w:t>9. З</w:t>
      </w:r>
      <w:r w:rsidR="002C673A" w:rsidRPr="00CF7DED">
        <w:rPr>
          <w:b/>
        </w:rPr>
        <w:t>аключения договоров с физическими и юридическими лицами</w:t>
      </w:r>
    </w:p>
    <w:p w14:paraId="50B7BA99" w14:textId="195309A5" w:rsidR="00C338F0" w:rsidRPr="00CF7DED" w:rsidRDefault="004E242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Заключено и зарегистрировано 388 договоров и дополнительных соглашений. За отчетный период фактов нарушений сроков проведения </w:t>
      </w:r>
      <w:proofErr w:type="spellStart"/>
      <w:r w:rsidRPr="00CF7DED">
        <w:t>госзакупок</w:t>
      </w:r>
      <w:proofErr w:type="spellEnd"/>
      <w:r w:rsidRPr="00CF7DED">
        <w:t xml:space="preserve"> не установлено.</w:t>
      </w:r>
    </w:p>
    <w:p w14:paraId="687F4DA4" w14:textId="77777777" w:rsidR="002E20D3" w:rsidRPr="00CF7DED" w:rsidRDefault="002E20D3" w:rsidP="003A74D0">
      <w:pPr>
        <w:tabs>
          <w:tab w:val="left" w:pos="142"/>
        </w:tabs>
        <w:spacing w:line="240" w:lineRule="auto"/>
        <w:ind w:firstLine="709"/>
        <w:jc w:val="both"/>
      </w:pPr>
    </w:p>
    <w:p w14:paraId="0BA313D0" w14:textId="0558D2E0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rPr>
          <w:b/>
        </w:rPr>
        <w:t>10. Р</w:t>
      </w:r>
      <w:r w:rsidR="002C673A" w:rsidRPr="00CF7DED">
        <w:rPr>
          <w:b/>
        </w:rPr>
        <w:t>азработки и эксплуатации цифровых систем</w:t>
      </w:r>
    </w:p>
    <w:p w14:paraId="1B2A7470" w14:textId="058DAE56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Комитет использует сервисный программный продукт База «Монополист» (далее – База), обеспечивающий автоматизацию и </w:t>
      </w:r>
      <w:proofErr w:type="spellStart"/>
      <w:r w:rsidRPr="00CF7DED">
        <w:t>цифровизацию</w:t>
      </w:r>
      <w:proofErr w:type="spellEnd"/>
      <w:r w:rsidRPr="00CF7DED">
        <w:t xml:space="preserve"> процессов </w:t>
      </w:r>
      <w:proofErr w:type="spellStart"/>
      <w:r w:rsidRPr="00CF7DED">
        <w:t>тарифообразования</w:t>
      </w:r>
      <w:proofErr w:type="spellEnd"/>
      <w:r w:rsidRPr="00CF7DED">
        <w:t>.</w:t>
      </w:r>
    </w:p>
    <w:p w14:paraId="106EB74D" w14:textId="0665EC4A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База разработана в 2018 году по заказу Комитета. Авторские права на Базу принадлежат физическому лицу и переданы ТОО «</w:t>
      </w:r>
      <w:proofErr w:type="spellStart"/>
      <w:r w:rsidRPr="00CF7DED">
        <w:t>Rater</w:t>
      </w:r>
      <w:proofErr w:type="spellEnd"/>
      <w:r w:rsidRPr="00CF7DED">
        <w:t>». Ежегодно на предоставление и техническое сопровождение Базы предусматриваются средства республиканского бюджета.</w:t>
      </w:r>
      <w:r w:rsidRPr="00CF7DED">
        <w:rPr>
          <w:lang w:val="kk-KZ"/>
        </w:rPr>
        <w:t xml:space="preserve"> </w:t>
      </w:r>
      <w:r w:rsidRPr="00CF7DED">
        <w:t xml:space="preserve">Следует отметить, что на балансе Комитета нет информационных систем. </w:t>
      </w:r>
    </w:p>
    <w:p w14:paraId="027AAE0A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Вместе с тем, во исполнение Указа Президента Республики Казахстан                от 9 декабря 2025 года № 1117 Протоколом совещания под руководством Премьер-Министра Республики Казахстан О.А. </w:t>
      </w:r>
      <w:proofErr w:type="spellStart"/>
      <w:r w:rsidRPr="00CF7DED">
        <w:t>Бектенова</w:t>
      </w:r>
      <w:proofErr w:type="spellEnd"/>
      <w:r w:rsidRPr="00CF7DED">
        <w:t xml:space="preserve"> от 6 января 2026 года №1 государственным органам поручено провести работы по миграции информационных систем на платформу </w:t>
      </w:r>
      <w:proofErr w:type="spellStart"/>
      <w:r w:rsidRPr="00CF7DED">
        <w:t>QazTech</w:t>
      </w:r>
      <w:proofErr w:type="spellEnd"/>
      <w:r w:rsidRPr="00CF7DED">
        <w:t>.</w:t>
      </w:r>
    </w:p>
    <w:p w14:paraId="3773576D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связи с отсутствием исходных кодов и устаревшим типом архитектуры (монолит) Базы «Монополист» в настоящее время невозможно провести работы по её переносу на платформу </w:t>
      </w:r>
      <w:proofErr w:type="spellStart"/>
      <w:r w:rsidRPr="00CF7DED">
        <w:t>QazTech</w:t>
      </w:r>
      <w:proofErr w:type="spellEnd"/>
      <w:r w:rsidRPr="00CF7DED">
        <w:t xml:space="preserve">. </w:t>
      </w:r>
    </w:p>
    <w:p w14:paraId="5EEDC75E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 xml:space="preserve">В этой связи, по итогам совещаний с Центром поддержки цифрового правительства и АО «Национальные информационные технологии» принято решение о целесообразности создания нового государственного платформенного программного продукта (далее - ППП) на базе платформы </w:t>
      </w:r>
      <w:proofErr w:type="spellStart"/>
      <w:r w:rsidRPr="00CF7DED">
        <w:t>QazTech</w:t>
      </w:r>
      <w:proofErr w:type="spellEnd"/>
      <w:r w:rsidRPr="00CF7DED">
        <w:t>.</w:t>
      </w:r>
    </w:p>
    <w:p w14:paraId="630638AA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целях </w:t>
      </w:r>
      <w:proofErr w:type="spellStart"/>
      <w:r w:rsidRPr="00CF7DED">
        <w:t>цифровизации</w:t>
      </w:r>
      <w:proofErr w:type="spellEnd"/>
      <w:r w:rsidRPr="00CF7DED">
        <w:t xml:space="preserve"> процессов регулирования деятельности субъектов естественных монополий и общественно значимых рынков осуществляется разработка ППП «</w:t>
      </w:r>
      <w:proofErr w:type="spellStart"/>
      <w:r w:rsidRPr="00CF7DED">
        <w:t>Smart</w:t>
      </w:r>
      <w:proofErr w:type="spellEnd"/>
      <w:r w:rsidRPr="00CF7DED">
        <w:t xml:space="preserve"> REM», поставщиком которого является ТОО «AG </w:t>
      </w:r>
      <w:proofErr w:type="spellStart"/>
      <w:r w:rsidRPr="00CF7DED">
        <w:t>Digital</w:t>
      </w:r>
      <w:proofErr w:type="spellEnd"/>
      <w:r w:rsidRPr="00CF7DED">
        <w:t xml:space="preserve"> KZ» (договор был подписан 16 июня 2026 года).</w:t>
      </w:r>
    </w:p>
    <w:p w14:paraId="00B8B198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На 2026 год предусмотрена разработка основного функционала, обеспечивающего прозрачность и оптимизацию процесса тарифного регулирования. Внедрение технологий искусственного интеллекта для ППП планируется в 2027 году. </w:t>
      </w:r>
    </w:p>
    <w:p w14:paraId="4881D3E8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Согласно предварительной концепции, ППП «</w:t>
      </w:r>
      <w:proofErr w:type="spellStart"/>
      <w:r w:rsidRPr="00CF7DED">
        <w:t>Smart</w:t>
      </w:r>
      <w:proofErr w:type="spellEnd"/>
      <w:r w:rsidRPr="00CF7DED">
        <w:t xml:space="preserve"> REM» предназначен для автоматизации и </w:t>
      </w:r>
      <w:proofErr w:type="spellStart"/>
      <w:r w:rsidRPr="00CF7DED">
        <w:t>цифровизации</w:t>
      </w:r>
      <w:proofErr w:type="spellEnd"/>
      <w:r w:rsidRPr="00CF7DED">
        <w:t xml:space="preserve"> основных бизнес-процессов в сфере регулирования субъектов естественных монополий и общественно значимых рынков, включая:</w:t>
      </w:r>
    </w:p>
    <w:p w14:paraId="37AB5442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spellStart"/>
      <w:proofErr w:type="gramStart"/>
      <w:r w:rsidRPr="00CF7DED">
        <w:t>цифровизацию</w:t>
      </w:r>
      <w:proofErr w:type="spellEnd"/>
      <w:proofErr w:type="gramEnd"/>
      <w:r w:rsidRPr="00CF7DED">
        <w:t xml:space="preserve"> параметров тарифных смет, заявок и обращений по согласованию регулируемых тарифов (цен);</w:t>
      </w:r>
    </w:p>
    <w:p w14:paraId="42CC3946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gramStart"/>
      <w:r w:rsidRPr="00CF7DED">
        <w:t>автоматизацию</w:t>
      </w:r>
      <w:proofErr w:type="gramEnd"/>
      <w:r w:rsidRPr="00CF7DED">
        <w:t xml:space="preserve"> процессов подачи, рассмотрения, согласования, утверждения и контроля исполнения тарифных смет и инвестиционных программ;</w:t>
      </w:r>
    </w:p>
    <w:p w14:paraId="2FBE0F58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gramStart"/>
      <w:r w:rsidRPr="00CF7DED">
        <w:t>исключение</w:t>
      </w:r>
      <w:proofErr w:type="gramEnd"/>
      <w:r w:rsidRPr="00CF7DED">
        <w:t xml:space="preserve"> дублирования информации и двойного ввода данных за счет интеграции с государственными базами данных и иными информационными системами, содержащими первичные данные;</w:t>
      </w:r>
    </w:p>
    <w:p w14:paraId="295F5F70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gramStart"/>
      <w:r w:rsidRPr="00CF7DED">
        <w:t>формирование</w:t>
      </w:r>
      <w:proofErr w:type="gramEnd"/>
      <w:r w:rsidRPr="00CF7DED">
        <w:t xml:space="preserve"> аналитической отчетности, прогнозирование и моделирование показателей;</w:t>
      </w:r>
    </w:p>
    <w:p w14:paraId="4ADD1591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gramStart"/>
      <w:r w:rsidRPr="00CF7DED">
        <w:t>обеспечение</w:t>
      </w:r>
      <w:proofErr w:type="gramEnd"/>
      <w:r w:rsidRPr="00CF7DED">
        <w:t xml:space="preserve"> актуальности и централизованного ведения паспортов субъектов естественных монополий и общественно значимых рынков;</w:t>
      </w:r>
    </w:p>
    <w:p w14:paraId="1E913943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gramStart"/>
      <w:r w:rsidRPr="00CF7DED">
        <w:t>автоматизацию</w:t>
      </w:r>
      <w:proofErr w:type="gramEnd"/>
      <w:r w:rsidRPr="00CF7DED">
        <w:t xml:space="preserve"> процессов коммуникации и информирования участников процесса;</w:t>
      </w:r>
    </w:p>
    <w:p w14:paraId="444E9429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gramStart"/>
      <w:r w:rsidRPr="00CF7DED">
        <w:t>реализацию</w:t>
      </w:r>
      <w:proofErr w:type="gramEnd"/>
      <w:r w:rsidRPr="00CF7DED">
        <w:t xml:space="preserve"> ролевой модели доступа пользователей к функционалу системы с учетом разграничения полномочий;</w:t>
      </w:r>
    </w:p>
    <w:p w14:paraId="1596B40D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gramStart"/>
      <w:r w:rsidRPr="00CF7DED">
        <w:t>предоставление</w:t>
      </w:r>
      <w:proofErr w:type="gramEnd"/>
      <w:r w:rsidRPr="00CF7DED">
        <w:t xml:space="preserve"> доступа к справочной информации и интеллектуальному поиску по данным системы;</w:t>
      </w:r>
    </w:p>
    <w:p w14:paraId="51861151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gramStart"/>
      <w:r w:rsidRPr="00CF7DED">
        <w:t>обеспечение</w:t>
      </w:r>
      <w:proofErr w:type="gramEnd"/>
      <w:r w:rsidRPr="00CF7DED">
        <w:t xml:space="preserve"> миграции действующих баз данных в новую платформу;</w:t>
      </w:r>
    </w:p>
    <w:p w14:paraId="1F532BEA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proofErr w:type="gramStart"/>
      <w:r w:rsidRPr="00CF7DED">
        <w:t>автоматизацию</w:t>
      </w:r>
      <w:proofErr w:type="gramEnd"/>
      <w:r w:rsidRPr="00CF7DED">
        <w:t xml:space="preserve"> процессов постановки, исполнения и контроля задач в рамках осуществления регулирующей деятельности.</w:t>
      </w:r>
    </w:p>
    <w:p w14:paraId="54C88187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Проведена работа по подготовке и утверждению совместно с разработчиками Спецификации требований к программному продукту (далее — СТПП). Направлена заявка на создание проекта через платформу «</w:t>
      </w:r>
      <w:proofErr w:type="spellStart"/>
      <w:r w:rsidRPr="00CF7DED">
        <w:t>QazTech</w:t>
      </w:r>
      <w:proofErr w:type="spellEnd"/>
      <w:r w:rsidRPr="00CF7DED">
        <w:t xml:space="preserve">», которая согласована Министерством искусственного интеллекта и цифрового развития РК и АО «Национальные информационные технологии». </w:t>
      </w:r>
    </w:p>
    <w:p w14:paraId="2B1E09DC" w14:textId="77777777" w:rsidR="00D03EC1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 настоящее время разработчиками осуществляется разработка и конфигурация программного продукта по соответствующим модулям в соответствии с утвержденной СТПП. Всего предусмотрено 10 модулей, из них по 5 модулям разработка завершена.</w:t>
      </w:r>
    </w:p>
    <w:p w14:paraId="38B1F05F" w14:textId="3A6D1364" w:rsidR="00C338F0" w:rsidRPr="00CF7DED" w:rsidRDefault="00D03EC1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>Работа по созданию и внедрению ППП продолжается. По завершении предусмотренных этапов разработки будет обеспечено дальнейшее проведение работ по тестированию, доработке и вводу ППП в эксплуатацию.</w:t>
      </w:r>
    </w:p>
    <w:p w14:paraId="3DB189E0" w14:textId="77777777" w:rsidR="00877EF7" w:rsidRPr="00CF7DED" w:rsidRDefault="00877EF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Двойное финансирование проектов исключено.</w:t>
      </w:r>
    </w:p>
    <w:p w14:paraId="5F0338D4" w14:textId="77777777" w:rsidR="00877EF7" w:rsidRPr="00CF7DED" w:rsidRDefault="00877EF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Перечень мероприятий, необходимый к финансированию определен Паспортом бюджетных программ, а именно:</w:t>
      </w:r>
    </w:p>
    <w:p w14:paraId="19A810C8" w14:textId="77777777" w:rsidR="00877EF7" w:rsidRPr="00CF7DED" w:rsidRDefault="00877EF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численность сотрудников, выполняющих функции вспомогательного и технического обслуживания деятельности Министерства;</w:t>
      </w:r>
    </w:p>
    <w:p w14:paraId="5F98947B" w14:textId="77777777" w:rsidR="00877EF7" w:rsidRPr="00CF7DED" w:rsidRDefault="00877EF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мероприятия, проведенные для обеспечения функционирования информационных систем и информационно-технического оборудования;</w:t>
      </w:r>
    </w:p>
    <w:p w14:paraId="7B852BFD" w14:textId="77777777" w:rsidR="00877EF7" w:rsidRPr="00CF7DED" w:rsidRDefault="00877EF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мероприятия по закупу прочих запасов для информационных систем и информационно-технического оборудования;</w:t>
      </w:r>
    </w:p>
    <w:p w14:paraId="3EF58C09" w14:textId="77777777" w:rsidR="00877EF7" w:rsidRPr="00CF7DED" w:rsidRDefault="00877EF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содержание государственных учреждений Министерства национальной экономики Республики Казахстан за счет средств республиканского бюджета;</w:t>
      </w:r>
    </w:p>
    <w:p w14:paraId="79574E19" w14:textId="6D0A0A50" w:rsidR="00877EF7" w:rsidRPr="00CF7DED" w:rsidRDefault="00877EF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- количество отчетов субъектов естественных монополий об исполнении тарифных смет и инвестиционных программ.</w:t>
      </w:r>
    </w:p>
    <w:p w14:paraId="561D3AAE" w14:textId="77777777" w:rsidR="002E20D3" w:rsidRPr="00CF7DED" w:rsidRDefault="002E20D3" w:rsidP="009C36E4">
      <w:pPr>
        <w:tabs>
          <w:tab w:val="left" w:pos="142"/>
        </w:tabs>
        <w:spacing w:line="240" w:lineRule="auto"/>
        <w:jc w:val="both"/>
      </w:pPr>
    </w:p>
    <w:p w14:paraId="0A3BBA81" w14:textId="0A282071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center"/>
      </w:pPr>
      <w:r w:rsidRPr="00CF7DED">
        <w:rPr>
          <w:b/>
        </w:rPr>
        <w:t>11. И</w:t>
      </w:r>
      <w:r w:rsidR="002C673A" w:rsidRPr="00CF7DED">
        <w:rPr>
          <w:b/>
        </w:rPr>
        <w:t>ные вопросы, вытекающие из организационно-управленческой деятельности объекта анализа</w:t>
      </w:r>
      <w:r w:rsidR="002C673A" w:rsidRPr="00CF7DED">
        <w:t>:</w:t>
      </w:r>
    </w:p>
    <w:p w14:paraId="306E9339" w14:textId="57429A76" w:rsidR="002C673A" w:rsidRPr="00CF7DED" w:rsidRDefault="002C673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1) </w:t>
      </w:r>
      <w:r w:rsidRPr="00CF7DED">
        <w:rPr>
          <w:b/>
        </w:rPr>
        <w:t>организация бизнес-процессов и распределение полномочий</w:t>
      </w:r>
      <w:r w:rsidR="007E59B9" w:rsidRPr="00CF7DED">
        <w:t>:</w:t>
      </w:r>
    </w:p>
    <w:p w14:paraId="5EF53854" w14:textId="3A60F815" w:rsidR="007E59B9" w:rsidRPr="00CF7DED" w:rsidRDefault="007E59B9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соответствии с пунктом 3 статьи 65 Закона Республики Казахстан </w:t>
      </w:r>
      <w:r w:rsidR="00362B01" w:rsidRPr="00CF7DED">
        <w:br/>
      </w:r>
      <w:r w:rsidRPr="00CF7DED">
        <w:t xml:space="preserve">«О правовых актах» и пунктом 20 Положения о Комитете, утвержденного приказом Министра национальной экономики Республики Казахстан от 29 июля 2019 года № 190, согласно приказу Председателя Комитета от 4 сентября </w:t>
      </w:r>
      <w:r w:rsidR="002E20D3" w:rsidRPr="00CF7DED">
        <w:br/>
      </w:r>
      <w:r w:rsidRPr="00CF7DED">
        <w:t xml:space="preserve">2025 года №8-ОД «О распределении обязанностей между Председателем и заместителями Председателя Комитета по регулированию естественных монополий Министерства национальной экономики Республики Казахстан и их взаимозаменяемости» </w:t>
      </w:r>
      <w:r w:rsidR="00362B01" w:rsidRPr="00CF7DED">
        <w:t>полномочия и обязанности руководства Комитета четко разграничены</w:t>
      </w:r>
      <w:r w:rsidRPr="00CF7DED">
        <w:t>.</w:t>
      </w:r>
    </w:p>
    <w:p w14:paraId="206FBD96" w14:textId="4A49ED8C" w:rsidR="004B63FA" w:rsidRPr="00CF7DED" w:rsidRDefault="001639CD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Ключевые бизнес-процессы организации регламентированы Регламентом Комитета, утвержденным приказом Председателя от </w:t>
      </w:r>
      <w:r w:rsidR="009336E0" w:rsidRPr="00CF7DED">
        <w:t>21 сентября 2021</w:t>
      </w:r>
      <w:r w:rsidRPr="00CF7DED">
        <w:t xml:space="preserve"> года №</w:t>
      </w:r>
      <w:r w:rsidR="009336E0" w:rsidRPr="00CF7DED">
        <w:t>131-ОД</w:t>
      </w:r>
      <w:r w:rsidRPr="00CF7DED">
        <w:t>. В данном Регламенте определены последовательность операций (включая этапы планирования и подготовки), нормативные сроки исполнения, а также порядок взаимодействия с территориальными подразделениями, что обеспечивает системность и предсказуемость административных процедур</w:t>
      </w:r>
      <w:r w:rsidR="003E34D3" w:rsidRPr="00CF7DED">
        <w:t>.</w:t>
      </w:r>
    </w:p>
    <w:p w14:paraId="2C360AE1" w14:textId="7140ADE9" w:rsidR="004B63FA" w:rsidRPr="00CF7DED" w:rsidRDefault="001639CD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 Комитете реализован принцип разделения функций, исключающий сосредоточение полного цикла бизнес-процесса у одного должностного лица или одного структурного подразделения. Данный механизм обеспечивает систему внутреннего контроля и минимизирует риски принятия предвзятых, необоснованных или коррупционных решений</w:t>
      </w:r>
      <w:r w:rsidR="00A61877" w:rsidRPr="00CF7DED">
        <w:t>.</w:t>
      </w:r>
    </w:p>
    <w:p w14:paraId="5FB73303" w14:textId="153F790A" w:rsidR="00A61877" w:rsidRPr="00CF7DED" w:rsidRDefault="001639CD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В рамках анализа организационной структуры Комитета и пересмотра должностных инструкций исключено сохранение дублирующих, невостребованных или избыточных функций. Процедуры оптимизированы с целью исключения необоснованного затягивания сроков и излишней бюрократизации, что снижает вероятность возникновения коррупционных рисков, связанных с искусственным созданием административных барьеров</w:t>
      </w:r>
      <w:r w:rsidR="009362F4" w:rsidRPr="00CF7DED">
        <w:t>.</w:t>
      </w:r>
    </w:p>
    <w:p w14:paraId="1D12B991" w14:textId="0366FC68" w:rsidR="002C673A" w:rsidRPr="00CF7DED" w:rsidRDefault="002C673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 xml:space="preserve">2) </w:t>
      </w:r>
      <w:r w:rsidRPr="00CF7DED">
        <w:rPr>
          <w:b/>
        </w:rPr>
        <w:t>рассмотрение обращений и взаимодействие с заинтересованными сторонами</w:t>
      </w:r>
      <w:r w:rsidR="0032724E" w:rsidRPr="00CF7DED">
        <w:t>:</w:t>
      </w:r>
    </w:p>
    <w:p w14:paraId="60EBD144" w14:textId="1BD5921F" w:rsidR="007448D5" w:rsidRPr="00CF7DED" w:rsidRDefault="0032724E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Комитете выстроена система анализа обращений, направленная на выявление и устранение системных проблем в деятельности Комитета. </w:t>
      </w:r>
      <w:r w:rsidR="00500467" w:rsidRPr="00CF7DED">
        <w:t>Согласно Административного процедурно-процессуального кодекса РК, поступающие в Комитет обращения регистрируются в единой платформе приема и обработки вс</w:t>
      </w:r>
      <w:r w:rsidR="000F4C2E" w:rsidRPr="00CF7DED">
        <w:t>ех обращений граждан «Е-</w:t>
      </w:r>
      <w:proofErr w:type="spellStart"/>
      <w:r w:rsidR="000F4C2E" w:rsidRPr="00CF7DED">
        <w:t>Өтініш</w:t>
      </w:r>
      <w:proofErr w:type="spellEnd"/>
      <w:r w:rsidR="000F4C2E" w:rsidRPr="00CF7DED">
        <w:t xml:space="preserve">». </w:t>
      </w:r>
    </w:p>
    <w:p w14:paraId="0A55E853" w14:textId="51C7F990" w:rsidR="00500467" w:rsidRPr="00CF7DED" w:rsidRDefault="007448D5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Соблюдение сроков, полноты и беспристрастности при рассмотрении обращений в Комитете обеспечивается за счет внедрения системы автоматизированного контроля и соблюдения процессуальных норм законодательства РК.</w:t>
      </w:r>
    </w:p>
    <w:p w14:paraId="52F41179" w14:textId="355BBFD0" w:rsidR="00500467" w:rsidRPr="00CF7DED" w:rsidRDefault="00174B0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Соблюдение установленных законом сроков ответа обеспечивается посредством </w:t>
      </w:r>
      <w:r w:rsidR="0020181F" w:rsidRPr="00CF7DED">
        <w:t xml:space="preserve">ИС </w:t>
      </w:r>
      <w:r w:rsidRPr="00CF7DED">
        <w:t>«Е-</w:t>
      </w:r>
      <w:proofErr w:type="spellStart"/>
      <w:r w:rsidRPr="00CF7DED">
        <w:t>Өтініш</w:t>
      </w:r>
      <w:proofErr w:type="spellEnd"/>
      <w:r w:rsidRPr="00CF7DED">
        <w:t>», которая в автоматическом режиме фиксирует дату поступления обращения и выставляет крайний срок исполнения. Система уведомляет исполнителя и его непосредственного руководителя о приближении срока исполнения, что исключает случаи необоснованного затягивания процесса рассмотрения. Полнота ответов обеспечивается путем обязательного анализа всех доводов, изложенных в обращении, и предоставления исчерпывающей информации по каждому поставленному вопросу.</w:t>
      </w:r>
      <w:r w:rsidR="00500467" w:rsidRPr="00CF7DED">
        <w:t xml:space="preserve"> </w:t>
      </w:r>
    </w:p>
    <w:p w14:paraId="6C46BE90" w14:textId="09E4F413" w:rsidR="00174B04" w:rsidRPr="00CF7DED" w:rsidRDefault="00174B04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Принцип беспристрастности реализуется через строгое следование административным процедурам. Ответы на обращения носят строго мотивированный характер: каждое решение или отказ основываются на конкретных нормах действующего законодательства РК, ссылках на соответствующие статьи законов и подзаконных актов.</w:t>
      </w:r>
    </w:p>
    <w:p w14:paraId="34F06856" w14:textId="5E03B38E" w:rsidR="00174B04" w:rsidRPr="00CF7DED" w:rsidRDefault="001225D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 период с 1 сентября 2025 года по 1 сентября 2026 года </w:t>
      </w:r>
      <w:r w:rsidR="009407ED" w:rsidRPr="00CF7DED">
        <w:t xml:space="preserve">в Комитет </w:t>
      </w:r>
      <w:r w:rsidRPr="00CF7DED">
        <w:t xml:space="preserve">поступило </w:t>
      </w:r>
      <w:r w:rsidR="004357AF" w:rsidRPr="00CF7DED">
        <w:t>2865</w:t>
      </w:r>
      <w:r w:rsidRPr="00CF7DED">
        <w:t xml:space="preserve"> обращений физических и юридических лиц</w:t>
      </w:r>
      <w:r w:rsidR="009407ED" w:rsidRPr="00CF7DED">
        <w:t>, из них</w:t>
      </w:r>
      <w:r w:rsidRPr="00CF7DED">
        <w:t xml:space="preserve"> в</w:t>
      </w:r>
      <w:r w:rsidR="009407ED" w:rsidRPr="00CF7DED">
        <w:t xml:space="preserve"> центральный аппарат</w:t>
      </w:r>
      <w:r w:rsidRPr="00CF7DED">
        <w:t xml:space="preserve"> (</w:t>
      </w:r>
      <w:r w:rsidR="004357AF" w:rsidRPr="00CF7DED">
        <w:t>1305</w:t>
      </w:r>
      <w:r w:rsidRPr="00CF7DED">
        <w:t>) и его территориальные подразделения (</w:t>
      </w:r>
      <w:r w:rsidR="004357AF" w:rsidRPr="00CF7DED">
        <w:t>1560</w:t>
      </w:r>
      <w:r w:rsidRPr="00CF7DED">
        <w:t>).</w:t>
      </w:r>
    </w:p>
    <w:p w14:paraId="727BF421" w14:textId="2EE841F3" w:rsidR="001225D7" w:rsidRPr="00CF7DED" w:rsidRDefault="001225D7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За анализируемый период случаев грубого нарушения сроков рассмотрения обращений или предоставления формальных, немотивированных ответов не зафиксировано. Все ответы проходят внутреннее согласование с руководителем структурного подразделения, что обеспечивает дополнительный фильтр качества и объективности предоставляемой информации.</w:t>
      </w:r>
    </w:p>
    <w:p w14:paraId="414D7409" w14:textId="6103A866" w:rsidR="002C673A" w:rsidRPr="00CF7DED" w:rsidRDefault="0018463B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3</w:t>
      </w:r>
      <w:r w:rsidR="002C673A" w:rsidRPr="00CF7DED">
        <w:t xml:space="preserve">) </w:t>
      </w:r>
      <w:r w:rsidR="002C673A" w:rsidRPr="00CF7DED">
        <w:rPr>
          <w:b/>
        </w:rPr>
        <w:t>управление имуществом и активами</w:t>
      </w:r>
      <w:r w:rsidR="002E20D3" w:rsidRPr="00CF7DED">
        <w:t>:</w:t>
      </w:r>
    </w:p>
    <w:p w14:paraId="43926661" w14:textId="77777777" w:rsidR="001E3897" w:rsidRPr="00CF7DED" w:rsidRDefault="001E3897" w:rsidP="001E3897">
      <w:pPr>
        <w:tabs>
          <w:tab w:val="left" w:pos="142"/>
        </w:tabs>
        <w:spacing w:line="240" w:lineRule="auto"/>
        <w:ind w:firstLine="709"/>
        <w:jc w:val="both"/>
      </w:pPr>
      <w:r w:rsidRPr="00CF7DED">
        <w:t>Бухгалтерский учет основных средств и товарно-материальных ценностей ведется посредством ИС «1С-Бухгалтерия», что обеспечивает сохранность данных и прозрачность для внешнего и внутреннего аудита Комитета.</w:t>
      </w:r>
    </w:p>
    <w:p w14:paraId="626E7B1E" w14:textId="77777777" w:rsidR="001E3897" w:rsidRPr="00CF7DED" w:rsidRDefault="001E3897" w:rsidP="001E3897">
      <w:pPr>
        <w:tabs>
          <w:tab w:val="left" w:pos="142"/>
        </w:tabs>
        <w:spacing w:line="240" w:lineRule="auto"/>
        <w:ind w:firstLine="709"/>
        <w:jc w:val="both"/>
      </w:pPr>
      <w:r w:rsidRPr="00CF7DED">
        <w:t>В данной системе распределены права и обязанности по категориям участвующего в учетной работе персонала, который использует общую базу данных и единую систему проводок для отражения хозяйственных операций согласно учетной политике.</w:t>
      </w:r>
    </w:p>
    <w:p w14:paraId="43760C9C" w14:textId="77777777" w:rsidR="001E3897" w:rsidRPr="00CF7DED" w:rsidRDefault="001E3897" w:rsidP="001E3897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Ведется работа по хозяйственному обеспечению, анализ потребности расходных материалов, картриджей в соответствии с видами принтеров и многофункциональных устройств, ведение учета по основным средствам и материальным ценностям, приобретение, перемещение между территориальными департаментами и их списание в соответствии с законодательством. </w:t>
      </w:r>
    </w:p>
    <w:p w14:paraId="1AAAFBF9" w14:textId="22CE86EE" w:rsidR="0082562A" w:rsidRPr="00CF7DED" w:rsidRDefault="001E3897" w:rsidP="001E3897">
      <w:pPr>
        <w:tabs>
          <w:tab w:val="left" w:pos="142"/>
        </w:tabs>
        <w:spacing w:line="240" w:lineRule="auto"/>
        <w:ind w:firstLine="709"/>
        <w:jc w:val="both"/>
      </w:pPr>
      <w:r w:rsidRPr="00CF7DED">
        <w:lastRenderedPageBreak/>
        <w:t>За анализируемый период КВГА МФ РК был проведен гос. аудит, по итогам которого отклонений не установлено. Фактическое наличие активов соответствует данным оборотной ведомости.</w:t>
      </w:r>
    </w:p>
    <w:p w14:paraId="536964BF" w14:textId="0519235D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4</w:t>
      </w:r>
      <w:r w:rsidR="002C673A" w:rsidRPr="00CF7DED">
        <w:t xml:space="preserve">) </w:t>
      </w:r>
      <w:r w:rsidR="002C673A" w:rsidRPr="00CF7DED">
        <w:rPr>
          <w:b/>
        </w:rPr>
        <w:t>обеспечение прозрачности и гласности деятельности</w:t>
      </w:r>
      <w:r w:rsidRPr="00CF7DED">
        <w:t>:</w:t>
      </w:r>
    </w:p>
    <w:p w14:paraId="47C79306" w14:textId="257ED96A" w:rsidR="00535CEA" w:rsidRPr="00CF7DED" w:rsidRDefault="00535CEA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Сведения, представляющие общественный интерес (планы закупок, сведения об освоении бюджетных и финансовых средств, планы проведения контрольных мероприятий, а также нормативные правовые акты), публикуются в полном объеме и своевременно в соответствии с требованиями Закона Республики Казахстан «О доступе к информации», требования </w:t>
      </w:r>
      <w:r w:rsidR="00AA5C9E" w:rsidRPr="00CF7DED">
        <w:t>ко</w:t>
      </w:r>
      <w:r w:rsidRPr="00CF7DED">
        <w:t xml:space="preserve">торого соблюдаются в полном объеме. Процессы оказания государственных услуг и взаимодействия с субъектами естественных монополий полностью </w:t>
      </w:r>
      <w:proofErr w:type="spellStart"/>
      <w:r w:rsidRPr="00CF7DED">
        <w:t>цифровизированы</w:t>
      </w:r>
      <w:proofErr w:type="spellEnd"/>
      <w:r w:rsidRPr="00CF7DED">
        <w:t>, что обеспечивает прозрачность, своевременность предоставления сведений и исключает возможность несанкционированной корректировки данных.</w:t>
      </w:r>
    </w:p>
    <w:p w14:paraId="729DE4A7" w14:textId="77777777" w:rsidR="007B7593" w:rsidRPr="00CF7DED" w:rsidRDefault="007B7593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 xml:space="preserve">Сведения о критериях принятия решений, распределении финансовых ресурсов, получателях средств, заключенных договорах и имуществе раскрываются в соответствии с требованиями законодательства о доступе к информации и принципами прозрачности деятельности. </w:t>
      </w:r>
    </w:p>
    <w:p w14:paraId="0D4AC74F" w14:textId="12F7201F" w:rsidR="002C673A" w:rsidRPr="00CF7DED" w:rsidRDefault="002E20D3" w:rsidP="003A74D0">
      <w:pPr>
        <w:tabs>
          <w:tab w:val="left" w:pos="142"/>
        </w:tabs>
        <w:spacing w:line="240" w:lineRule="auto"/>
        <w:ind w:firstLine="709"/>
        <w:jc w:val="both"/>
      </w:pPr>
      <w:r w:rsidRPr="00CF7DED">
        <w:t>5</w:t>
      </w:r>
      <w:r w:rsidR="002C673A" w:rsidRPr="00CF7DED">
        <w:t xml:space="preserve">) </w:t>
      </w:r>
      <w:r w:rsidR="002C673A" w:rsidRPr="00CF7DED">
        <w:rPr>
          <w:b/>
        </w:rPr>
        <w:t>организация работы по противодействию коррупции</w:t>
      </w:r>
      <w:r w:rsidR="009B71EA" w:rsidRPr="00CF7DED">
        <w:t>:</w:t>
      </w:r>
    </w:p>
    <w:p w14:paraId="64350541" w14:textId="28FED88D" w:rsidR="00B01271" w:rsidRPr="00CF7DED" w:rsidRDefault="00B01271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В Комитете сформирована системная работа по противодействию коррупции, направленная на создание атмосферы нулевой терпимости к любым проявлениям коррупционного поведения.</w:t>
      </w:r>
    </w:p>
    <w:p w14:paraId="6B84BF92" w14:textId="6ECF45E3" w:rsidR="00752AD1" w:rsidRPr="00CF7DED" w:rsidRDefault="00B01271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 xml:space="preserve">Функции по предупреждению и противодействию коррупции закреплены за заместителем Председателя Комитета </w:t>
      </w:r>
      <w:proofErr w:type="spellStart"/>
      <w:r w:rsidRPr="00CF7DED">
        <w:rPr>
          <w:bCs/>
        </w:rPr>
        <w:t>Байтукеновой</w:t>
      </w:r>
      <w:proofErr w:type="spellEnd"/>
      <w:r w:rsidRPr="00CF7DED">
        <w:rPr>
          <w:bCs/>
        </w:rPr>
        <w:t xml:space="preserve"> А.А. </w:t>
      </w:r>
      <w:r w:rsidR="00144EF2" w:rsidRPr="00CF7DED">
        <w:rPr>
          <w:bCs/>
        </w:rPr>
        <w:br/>
      </w:r>
      <w:r w:rsidRPr="00CF7DED">
        <w:rPr>
          <w:bCs/>
          <w:i/>
        </w:rPr>
        <w:t>(приказ Председателя Комитета от 10.09.2025 г. № 83-лс)</w:t>
      </w:r>
      <w:r w:rsidR="0017229E" w:rsidRPr="00CF7DED">
        <w:rPr>
          <w:bCs/>
        </w:rPr>
        <w:t>.</w:t>
      </w:r>
    </w:p>
    <w:p w14:paraId="33BF5B82" w14:textId="419989EE" w:rsidR="002D0015" w:rsidRPr="00CF7DED" w:rsidRDefault="00D9511B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 xml:space="preserve">Деятельность в данном направлении организована на основе </w:t>
      </w:r>
      <w:r w:rsidR="002D0015" w:rsidRPr="00CF7DED">
        <w:rPr>
          <w:bCs/>
        </w:rPr>
        <w:t xml:space="preserve">Антикоррупционного стандарта Комитета и его территориальных подразделений </w:t>
      </w:r>
      <w:r w:rsidR="002D0015" w:rsidRPr="00CF7DED">
        <w:rPr>
          <w:bCs/>
          <w:i/>
        </w:rPr>
        <w:t>(приказ №88-ОД от 9 октября 2025 года)</w:t>
      </w:r>
      <w:r w:rsidR="002D0015" w:rsidRPr="00CF7DED">
        <w:rPr>
          <w:bCs/>
        </w:rPr>
        <w:t xml:space="preserve">, </w:t>
      </w:r>
      <w:r w:rsidRPr="00CF7DED">
        <w:rPr>
          <w:bCs/>
        </w:rPr>
        <w:t xml:space="preserve">Карт проектов по типовому базовому направлению № 4 «Предупреждение и противодействие коррупции» (ТБН № 4) на 2026 год АДГС РК от 14 апреля 2026 года и МНЭ РК от 20 мая 2026 года. </w:t>
      </w:r>
    </w:p>
    <w:p w14:paraId="08CCE5F6" w14:textId="41E76D48" w:rsidR="002C673A" w:rsidRPr="00CF7DED" w:rsidRDefault="00D9511B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Кроме того, Комитет обеспечивает полную реализац</w:t>
      </w:r>
      <w:r w:rsidR="002D0015" w:rsidRPr="00CF7DED">
        <w:rPr>
          <w:bCs/>
        </w:rPr>
        <w:t xml:space="preserve">ию мероприятий, предусмотренных </w:t>
      </w:r>
      <w:r w:rsidRPr="00CF7DED">
        <w:rPr>
          <w:bCs/>
        </w:rPr>
        <w:t>Планом мероприятий по противодействию коррупции в Министерстве национальной экономики Республики Казахстан от 20.12.2025 г. Все пункты Карты по реализации ТБН №4 и Плана мероприятий исполнены в полном объеме и в установленные сроки</w:t>
      </w:r>
      <w:r w:rsidR="00FF595F" w:rsidRPr="00CF7DED">
        <w:rPr>
          <w:bCs/>
        </w:rPr>
        <w:t>.</w:t>
      </w:r>
    </w:p>
    <w:p w14:paraId="60EC105C" w14:textId="6AC36D99" w:rsidR="00D9274D" w:rsidRPr="00CF7DED" w:rsidRDefault="00D9274D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В рамках реализации антикоррупционной политики проводится масштабная работа по повышению правовой грамотности служащих:</w:t>
      </w:r>
    </w:p>
    <w:p w14:paraId="5B3C7249" w14:textId="4BC237D0" w:rsidR="00D9274D" w:rsidRPr="00CF7DED" w:rsidRDefault="00D9274D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1) проведено 207 разъясняющих и обучающих мероприятий по вопросам противодействия коррупции, соблюдения законодательства РК в сфере государственной службы и норм Этического кодекса;</w:t>
      </w:r>
    </w:p>
    <w:p w14:paraId="38F944B2" w14:textId="231CE487" w:rsidR="00D9274D" w:rsidRPr="00CF7DED" w:rsidRDefault="00D9274D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2) в целях укрепления антикоррупционной культуры 12 государственных служащих прошли специализированное обучение в Академии государственного управления при Президенте РК;</w:t>
      </w:r>
    </w:p>
    <w:p w14:paraId="52B640EF" w14:textId="766F0AEA" w:rsidR="00853F6F" w:rsidRPr="00CF7DED" w:rsidRDefault="00D9274D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3) 220 государственных служащих Комитета и его территориальных подразделений прошли антикоррупционный онлайн-курс в информ</w:t>
      </w:r>
      <w:r w:rsidR="00EB2F0B" w:rsidRPr="00CF7DED">
        <w:rPr>
          <w:bCs/>
        </w:rPr>
        <w:t xml:space="preserve">ационной </w:t>
      </w:r>
      <w:r w:rsidR="00EB2F0B" w:rsidRPr="00CF7DED">
        <w:rPr>
          <w:bCs/>
        </w:rPr>
        <w:lastRenderedPageBreak/>
        <w:t>системе «</w:t>
      </w:r>
      <w:proofErr w:type="spellStart"/>
      <w:r w:rsidR="00EB2F0B" w:rsidRPr="00CF7DED">
        <w:rPr>
          <w:bCs/>
        </w:rPr>
        <w:t>Documentolog</w:t>
      </w:r>
      <w:proofErr w:type="spellEnd"/>
      <w:r w:rsidR="00EB2F0B" w:rsidRPr="00CF7DED">
        <w:rPr>
          <w:bCs/>
        </w:rPr>
        <w:t>», что</w:t>
      </w:r>
      <w:r w:rsidR="00D37F1E" w:rsidRPr="00CF7DED">
        <w:rPr>
          <w:bCs/>
        </w:rPr>
        <w:t xml:space="preserve"> позволило существенно повысить осведомленность персонала по вопросам соблюдения норм этики и антикоррупционного законодательства.</w:t>
      </w:r>
    </w:p>
    <w:p w14:paraId="3EEFFEB0" w14:textId="151FCC86" w:rsidR="00A03128" w:rsidRPr="00CF7DED" w:rsidRDefault="00866B87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 xml:space="preserve">В Комитете утверждены ежегодные графики проведения внутреннего анализа коррупционных рисков (ВАКР) в центральном аппарате и его территориальных подразделениях. Анализ проводится на ежегодной основе и включает выявление </w:t>
      </w:r>
      <w:r w:rsidR="00AB0BE1" w:rsidRPr="00CF7DED">
        <w:rPr>
          <w:bCs/>
        </w:rPr>
        <w:t xml:space="preserve">коррупционных </w:t>
      </w:r>
      <w:r w:rsidRPr="00CF7DED">
        <w:rPr>
          <w:bCs/>
        </w:rPr>
        <w:t>рисков в нормативных правовых актах и организационно-управленческой деятельности.</w:t>
      </w:r>
      <w:r w:rsidR="00A62C84" w:rsidRPr="00CF7DED">
        <w:rPr>
          <w:bCs/>
        </w:rPr>
        <w:t xml:space="preserve"> </w:t>
      </w:r>
      <w:r w:rsidRPr="00CF7DED">
        <w:rPr>
          <w:bCs/>
        </w:rPr>
        <w:t xml:space="preserve">По результатам проведенных ВАКР </w:t>
      </w:r>
      <w:r w:rsidR="0034161C" w:rsidRPr="00CF7DED">
        <w:rPr>
          <w:bCs/>
        </w:rPr>
        <w:t xml:space="preserve">в Комитете и его 20 территориальных подразделениях </w:t>
      </w:r>
      <w:r w:rsidRPr="00CF7DED">
        <w:rPr>
          <w:bCs/>
        </w:rPr>
        <w:t xml:space="preserve">за анализируемый период коррупционные риски не выявлены. Сформированные по итогам анализа перечни коррупционных рисков и </w:t>
      </w:r>
      <w:r w:rsidR="00A62C84" w:rsidRPr="00CF7DED">
        <w:rPr>
          <w:bCs/>
        </w:rPr>
        <w:t xml:space="preserve">реестр </w:t>
      </w:r>
      <w:r w:rsidRPr="00CF7DED">
        <w:rPr>
          <w:bCs/>
        </w:rPr>
        <w:t xml:space="preserve">должностей, </w:t>
      </w:r>
      <w:r w:rsidR="00A62C84" w:rsidRPr="00CF7DED">
        <w:rPr>
          <w:bCs/>
        </w:rPr>
        <w:t xml:space="preserve">подверженных </w:t>
      </w:r>
      <w:r w:rsidR="00910594" w:rsidRPr="00CF7DED">
        <w:rPr>
          <w:bCs/>
        </w:rPr>
        <w:t>коррупционным рискам</w:t>
      </w:r>
      <w:r w:rsidRPr="00CF7DED">
        <w:rPr>
          <w:bCs/>
        </w:rPr>
        <w:t xml:space="preserve">, своевременно публикуются на </w:t>
      </w:r>
      <w:proofErr w:type="spellStart"/>
      <w:r w:rsidRPr="00CF7DED">
        <w:rPr>
          <w:bCs/>
        </w:rPr>
        <w:t>интернет-ресурсе</w:t>
      </w:r>
      <w:proofErr w:type="spellEnd"/>
      <w:r w:rsidRPr="00CF7DED">
        <w:rPr>
          <w:bCs/>
        </w:rPr>
        <w:t xml:space="preserve"> </w:t>
      </w:r>
      <w:r w:rsidR="00193719" w:rsidRPr="00CF7DED">
        <w:rPr>
          <w:bCs/>
        </w:rPr>
        <w:t>Министерства национальной экономики</w:t>
      </w:r>
      <w:r w:rsidRPr="00CF7DED">
        <w:rPr>
          <w:bCs/>
        </w:rPr>
        <w:t xml:space="preserve"> РК в рубрике «Картограмма коррупции».</w:t>
      </w:r>
    </w:p>
    <w:p w14:paraId="58341654" w14:textId="057A4A4F" w:rsidR="00FB0F65" w:rsidRPr="00CF7DED" w:rsidRDefault="0063080A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 xml:space="preserve">При приеме на работу всеми служащими, включая лиц, занимающих ответственные государственные должности, принимаются антикоррупционные ограничения. За анализируемый период фактов несоблюдения </w:t>
      </w:r>
      <w:r w:rsidR="00853F6F" w:rsidRPr="00CF7DED">
        <w:rPr>
          <w:bCs/>
        </w:rPr>
        <w:t>антикоррупционных</w:t>
      </w:r>
      <w:r w:rsidRPr="00CF7DED">
        <w:rPr>
          <w:bCs/>
        </w:rPr>
        <w:t xml:space="preserve"> ограничений, а также случаев привлечения служащих Комитета к уголовной или административной ответственности за совершение коррупционных правонарушений не зафиксировано</w:t>
      </w:r>
      <w:r w:rsidR="005C6DC3" w:rsidRPr="00CF7DED">
        <w:rPr>
          <w:bCs/>
        </w:rPr>
        <w:t>.</w:t>
      </w:r>
    </w:p>
    <w:p w14:paraId="5242FD24" w14:textId="2033BBDB" w:rsidR="00950848" w:rsidRPr="00CF7DED" w:rsidRDefault="0063080A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В Комитете функционирует «телефон доверия», куда граждане и служащие могут обратиться с сообщениями о фактах коррупции. Также организована системная работа Уполномоченного по этике, что обеспечивает дополнительный механизм контроля за соблюдением норм служебной этики и морального облика государственных служащих. Обеспечены правовые механизмы защиты лиц, оказывающих содействие в противодействии коррупции, от любого вида неправомерного давления, наказания или увольнения</w:t>
      </w:r>
      <w:r w:rsidR="00950848" w:rsidRPr="00CF7DED">
        <w:rPr>
          <w:bCs/>
        </w:rPr>
        <w:t>.</w:t>
      </w:r>
    </w:p>
    <w:p w14:paraId="6EF631BB" w14:textId="37E6B4C4" w:rsidR="00950848" w:rsidRPr="00CF7DED" w:rsidRDefault="0063080A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За анализируемый период жалоб физических и юридических лиц, в том числе негативных публикаций в средствах массовой информации, о действиях коррупционного характера в отношении служащих Комитета</w:t>
      </w:r>
      <w:r w:rsidR="009D4DCB" w:rsidRPr="00CF7DED">
        <w:rPr>
          <w:bCs/>
        </w:rPr>
        <w:t xml:space="preserve"> и его территориальных подразделений</w:t>
      </w:r>
      <w:r w:rsidRPr="00CF7DED">
        <w:rPr>
          <w:bCs/>
        </w:rPr>
        <w:t xml:space="preserve"> не поступало</w:t>
      </w:r>
      <w:r w:rsidR="009B71EA" w:rsidRPr="00CF7DED">
        <w:rPr>
          <w:bCs/>
        </w:rPr>
        <w:t>.</w:t>
      </w:r>
    </w:p>
    <w:p w14:paraId="6BF65558" w14:textId="6E400CAE" w:rsidR="00B01271" w:rsidRPr="00CF7DED" w:rsidRDefault="0063080A" w:rsidP="00FD0E96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Cs/>
        </w:rPr>
        <w:t>Внешние факторы, способные оказать негативное влияние на проводимую антикоррупционную работу Комитета, зафиксированы не были. Все мероприятия осуществлялись строго в соответствии с утвержденными планами и нормами законодательства РК</w:t>
      </w:r>
      <w:r w:rsidR="0075347D" w:rsidRPr="00CF7DED">
        <w:rPr>
          <w:bCs/>
        </w:rPr>
        <w:t>.</w:t>
      </w:r>
    </w:p>
    <w:p w14:paraId="68618C28" w14:textId="77777777" w:rsidR="00013BE8" w:rsidRPr="00CF7DED" w:rsidRDefault="002C673A" w:rsidP="003A74D0">
      <w:pPr>
        <w:tabs>
          <w:tab w:val="left" w:pos="142"/>
        </w:tabs>
        <w:spacing w:line="240" w:lineRule="auto"/>
        <w:ind w:firstLine="709"/>
        <w:jc w:val="both"/>
        <w:rPr>
          <w:bCs/>
        </w:rPr>
      </w:pPr>
      <w:r w:rsidRPr="00CF7DED">
        <w:rPr>
          <w:b/>
          <w:bCs/>
        </w:rPr>
        <w:t xml:space="preserve">Заключительная часть: </w:t>
      </w:r>
      <w:r w:rsidR="00436E10" w:rsidRPr="00CF7DED">
        <w:rPr>
          <w:bCs/>
        </w:rPr>
        <w:t xml:space="preserve">На основании вышеизложенного, комплексная </w:t>
      </w:r>
      <w:proofErr w:type="spellStart"/>
      <w:r w:rsidR="00436E10" w:rsidRPr="00CF7DED">
        <w:rPr>
          <w:bCs/>
        </w:rPr>
        <w:t>цифровизация</w:t>
      </w:r>
      <w:proofErr w:type="spellEnd"/>
      <w:r w:rsidR="00436E10" w:rsidRPr="00CF7DED">
        <w:rPr>
          <w:bCs/>
        </w:rPr>
        <w:t xml:space="preserve"> всех этапов </w:t>
      </w:r>
      <w:r w:rsidR="00372E38" w:rsidRPr="00CF7DED">
        <w:rPr>
          <w:bCs/>
        </w:rPr>
        <w:t>деятельности Комитета</w:t>
      </w:r>
      <w:r w:rsidR="00436E10" w:rsidRPr="00CF7DED">
        <w:rPr>
          <w:bCs/>
        </w:rPr>
        <w:t xml:space="preserve"> по направлениям</w:t>
      </w:r>
      <w:r w:rsidR="00372E38" w:rsidRPr="00CF7DED">
        <w:rPr>
          <w:bCs/>
        </w:rPr>
        <w:t>:</w:t>
      </w:r>
      <w:r w:rsidR="00436E10" w:rsidRPr="00CF7DED">
        <w:rPr>
          <w:bCs/>
        </w:rPr>
        <w:t xml:space="preserve"> управление персоналом, реализация контрольных, разрешительных функций и управления бизнес-процессами посредством информационных систем «Монополист», «eLicense.kz», «e-</w:t>
      </w:r>
      <w:proofErr w:type="spellStart"/>
      <w:r w:rsidR="00436E10" w:rsidRPr="00CF7DED">
        <w:rPr>
          <w:bCs/>
        </w:rPr>
        <w:t>Qyzmet</w:t>
      </w:r>
      <w:proofErr w:type="spellEnd"/>
      <w:r w:rsidR="00436E10" w:rsidRPr="00CF7DED">
        <w:rPr>
          <w:bCs/>
        </w:rPr>
        <w:t>» и «</w:t>
      </w:r>
      <w:proofErr w:type="spellStart"/>
      <w:r w:rsidR="00436E10" w:rsidRPr="00CF7DED">
        <w:rPr>
          <w:bCs/>
        </w:rPr>
        <w:t>Documentolog</w:t>
      </w:r>
      <w:proofErr w:type="spellEnd"/>
      <w:r w:rsidR="00436E10" w:rsidRPr="00CF7DED">
        <w:rPr>
          <w:bCs/>
        </w:rPr>
        <w:t>», в сочетании с системным подходом к антикоррупционному обучению и мониторингу рисков, позволила минимизировать коррупционные риски в организационно-управленческой деятельности Комитета.</w:t>
      </w:r>
      <w:r w:rsidR="00372E38" w:rsidRPr="00CF7DED">
        <w:rPr>
          <w:bCs/>
        </w:rPr>
        <w:t xml:space="preserve"> </w:t>
      </w:r>
    </w:p>
    <w:p w14:paraId="5578DBA1" w14:textId="2A336D04" w:rsidR="00135BE0" w:rsidRPr="00946E47" w:rsidRDefault="00436E10" w:rsidP="00FD0E96">
      <w:pPr>
        <w:tabs>
          <w:tab w:val="left" w:pos="142"/>
        </w:tabs>
        <w:spacing w:line="240" w:lineRule="auto"/>
        <w:ind w:firstLine="709"/>
        <w:jc w:val="both"/>
      </w:pPr>
      <w:r w:rsidRPr="00CF7DED">
        <w:rPr>
          <w:bCs/>
        </w:rPr>
        <w:t>Коррупционные риски в</w:t>
      </w:r>
      <w:r w:rsidR="00013BE8" w:rsidRPr="00CF7DED">
        <w:t xml:space="preserve"> нормативных правовых актах и </w:t>
      </w:r>
      <w:r w:rsidR="002C673A" w:rsidRPr="00CF7DED">
        <w:t xml:space="preserve">организационно-управленческой деятельности </w:t>
      </w:r>
      <w:r w:rsidRPr="00CF7DED">
        <w:t>Комитета не установлены</w:t>
      </w:r>
      <w:r w:rsidR="002C673A" w:rsidRPr="00CF7DED">
        <w:t>.</w:t>
      </w:r>
      <w:bookmarkStart w:id="0" w:name="_GoBack"/>
      <w:bookmarkEnd w:id="0"/>
    </w:p>
    <w:sectPr w:rsidR="00135BE0" w:rsidRPr="00946E47" w:rsidSect="00AD3A23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6D5A86" w14:textId="77777777" w:rsidR="00AF553E" w:rsidRDefault="00AF553E" w:rsidP="00946E47">
      <w:pPr>
        <w:spacing w:line="240" w:lineRule="auto"/>
      </w:pPr>
      <w:r>
        <w:separator/>
      </w:r>
    </w:p>
  </w:endnote>
  <w:endnote w:type="continuationSeparator" w:id="0">
    <w:p w14:paraId="1459AD3D" w14:textId="77777777" w:rsidR="00AF553E" w:rsidRDefault="00AF553E" w:rsidP="00946E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A929B7" w14:textId="77777777" w:rsidR="00AF553E" w:rsidRDefault="00AF553E" w:rsidP="00946E47">
      <w:pPr>
        <w:spacing w:line="240" w:lineRule="auto"/>
      </w:pPr>
      <w:r>
        <w:separator/>
      </w:r>
    </w:p>
  </w:footnote>
  <w:footnote w:type="continuationSeparator" w:id="0">
    <w:p w14:paraId="63540204" w14:textId="77777777" w:rsidR="00AF553E" w:rsidRDefault="00AF553E" w:rsidP="00946E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6660965"/>
      <w:docPartObj>
        <w:docPartGallery w:val="Page Numbers (Top of Page)"/>
        <w:docPartUnique/>
      </w:docPartObj>
    </w:sdtPr>
    <w:sdtEndPr/>
    <w:sdtContent>
      <w:p w14:paraId="12DEF9E3" w14:textId="50F84866" w:rsidR="00946E47" w:rsidRDefault="00946E47" w:rsidP="00946E4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E96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0E45E5"/>
    <w:multiLevelType w:val="hybridMultilevel"/>
    <w:tmpl w:val="457C33D4"/>
    <w:lvl w:ilvl="0" w:tplc="C5667D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73A"/>
    <w:rsid w:val="00005B82"/>
    <w:rsid w:val="00012264"/>
    <w:rsid w:val="00013BE8"/>
    <w:rsid w:val="00016CF8"/>
    <w:rsid w:val="00036D18"/>
    <w:rsid w:val="00040141"/>
    <w:rsid w:val="00040C10"/>
    <w:rsid w:val="000440E2"/>
    <w:rsid w:val="00044D04"/>
    <w:rsid w:val="000600EE"/>
    <w:rsid w:val="00071E7C"/>
    <w:rsid w:val="0007506A"/>
    <w:rsid w:val="00076115"/>
    <w:rsid w:val="000841EB"/>
    <w:rsid w:val="00085C1C"/>
    <w:rsid w:val="00085E1E"/>
    <w:rsid w:val="0009246E"/>
    <w:rsid w:val="00095BBB"/>
    <w:rsid w:val="000B2475"/>
    <w:rsid w:val="000B32BE"/>
    <w:rsid w:val="000B3313"/>
    <w:rsid w:val="000B3613"/>
    <w:rsid w:val="000B774D"/>
    <w:rsid w:val="000C068A"/>
    <w:rsid w:val="000C0B0D"/>
    <w:rsid w:val="000C23ED"/>
    <w:rsid w:val="000C3CDE"/>
    <w:rsid w:val="000C3D17"/>
    <w:rsid w:val="000D0811"/>
    <w:rsid w:val="000D3DCD"/>
    <w:rsid w:val="000D4D47"/>
    <w:rsid w:val="000D6E7A"/>
    <w:rsid w:val="000D6F48"/>
    <w:rsid w:val="000E543B"/>
    <w:rsid w:val="000F4C2E"/>
    <w:rsid w:val="000F60E5"/>
    <w:rsid w:val="00102DED"/>
    <w:rsid w:val="00103EF9"/>
    <w:rsid w:val="001225D7"/>
    <w:rsid w:val="001242FB"/>
    <w:rsid w:val="00133D63"/>
    <w:rsid w:val="00134D93"/>
    <w:rsid w:val="00135BE0"/>
    <w:rsid w:val="001417B1"/>
    <w:rsid w:val="00144EF2"/>
    <w:rsid w:val="00145CFB"/>
    <w:rsid w:val="00147634"/>
    <w:rsid w:val="00151C42"/>
    <w:rsid w:val="00153187"/>
    <w:rsid w:val="0015505A"/>
    <w:rsid w:val="001569F1"/>
    <w:rsid w:val="001639CD"/>
    <w:rsid w:val="001640E8"/>
    <w:rsid w:val="0017229E"/>
    <w:rsid w:val="00174B04"/>
    <w:rsid w:val="00174CD0"/>
    <w:rsid w:val="0018032D"/>
    <w:rsid w:val="00181C6E"/>
    <w:rsid w:val="0018463B"/>
    <w:rsid w:val="00193719"/>
    <w:rsid w:val="00196247"/>
    <w:rsid w:val="00196836"/>
    <w:rsid w:val="00196FA9"/>
    <w:rsid w:val="001A0277"/>
    <w:rsid w:val="001A320F"/>
    <w:rsid w:val="001A4D57"/>
    <w:rsid w:val="001A4E8E"/>
    <w:rsid w:val="001B14B6"/>
    <w:rsid w:val="001B2B6F"/>
    <w:rsid w:val="001B43B0"/>
    <w:rsid w:val="001C23F4"/>
    <w:rsid w:val="001C7CB1"/>
    <w:rsid w:val="001D4750"/>
    <w:rsid w:val="001D61B4"/>
    <w:rsid w:val="001E3897"/>
    <w:rsid w:val="001F2458"/>
    <w:rsid w:val="001F5FD8"/>
    <w:rsid w:val="0020181F"/>
    <w:rsid w:val="002115EC"/>
    <w:rsid w:val="00220F1A"/>
    <w:rsid w:val="00233E0C"/>
    <w:rsid w:val="002443A2"/>
    <w:rsid w:val="00247E67"/>
    <w:rsid w:val="00257482"/>
    <w:rsid w:val="00264AD8"/>
    <w:rsid w:val="00273DF9"/>
    <w:rsid w:val="00297643"/>
    <w:rsid w:val="00297F9C"/>
    <w:rsid w:val="002A050C"/>
    <w:rsid w:val="002B2EDB"/>
    <w:rsid w:val="002C304C"/>
    <w:rsid w:val="002C673A"/>
    <w:rsid w:val="002D0015"/>
    <w:rsid w:val="002D1506"/>
    <w:rsid w:val="002E0352"/>
    <w:rsid w:val="002E20D3"/>
    <w:rsid w:val="002F54A5"/>
    <w:rsid w:val="002F5A79"/>
    <w:rsid w:val="00301DF8"/>
    <w:rsid w:val="00304672"/>
    <w:rsid w:val="00312780"/>
    <w:rsid w:val="00320B0A"/>
    <w:rsid w:val="00320D23"/>
    <w:rsid w:val="0032724E"/>
    <w:rsid w:val="00327774"/>
    <w:rsid w:val="00334B24"/>
    <w:rsid w:val="00340BEF"/>
    <w:rsid w:val="0034161C"/>
    <w:rsid w:val="00343611"/>
    <w:rsid w:val="00353FFA"/>
    <w:rsid w:val="00362B01"/>
    <w:rsid w:val="00364510"/>
    <w:rsid w:val="00365726"/>
    <w:rsid w:val="00372E38"/>
    <w:rsid w:val="00374396"/>
    <w:rsid w:val="003750BD"/>
    <w:rsid w:val="00381FF5"/>
    <w:rsid w:val="00384F81"/>
    <w:rsid w:val="00385B01"/>
    <w:rsid w:val="00397386"/>
    <w:rsid w:val="00397740"/>
    <w:rsid w:val="003A74D0"/>
    <w:rsid w:val="003B02A8"/>
    <w:rsid w:val="003C48F7"/>
    <w:rsid w:val="003C5505"/>
    <w:rsid w:val="003D1641"/>
    <w:rsid w:val="003D76CA"/>
    <w:rsid w:val="003E1FA3"/>
    <w:rsid w:val="003E34D3"/>
    <w:rsid w:val="003F004C"/>
    <w:rsid w:val="00401187"/>
    <w:rsid w:val="004067F0"/>
    <w:rsid w:val="00416C50"/>
    <w:rsid w:val="00422E08"/>
    <w:rsid w:val="0042490C"/>
    <w:rsid w:val="00425003"/>
    <w:rsid w:val="0043201B"/>
    <w:rsid w:val="004357AF"/>
    <w:rsid w:val="00435F22"/>
    <w:rsid w:val="00436E10"/>
    <w:rsid w:val="004449A9"/>
    <w:rsid w:val="00447E1D"/>
    <w:rsid w:val="00451F59"/>
    <w:rsid w:val="00454320"/>
    <w:rsid w:val="004614DB"/>
    <w:rsid w:val="004655DA"/>
    <w:rsid w:val="0046579D"/>
    <w:rsid w:val="00466267"/>
    <w:rsid w:val="004724F1"/>
    <w:rsid w:val="00475130"/>
    <w:rsid w:val="0047727E"/>
    <w:rsid w:val="004852E3"/>
    <w:rsid w:val="00490730"/>
    <w:rsid w:val="00491485"/>
    <w:rsid w:val="00492215"/>
    <w:rsid w:val="00495981"/>
    <w:rsid w:val="004A7E15"/>
    <w:rsid w:val="004B5CDF"/>
    <w:rsid w:val="004B63FA"/>
    <w:rsid w:val="004C3C3F"/>
    <w:rsid w:val="004D053E"/>
    <w:rsid w:val="004D36F4"/>
    <w:rsid w:val="004D44A8"/>
    <w:rsid w:val="004E1407"/>
    <w:rsid w:val="004E242E"/>
    <w:rsid w:val="004E2FC4"/>
    <w:rsid w:val="004E752A"/>
    <w:rsid w:val="004F20FB"/>
    <w:rsid w:val="004F7E06"/>
    <w:rsid w:val="00500467"/>
    <w:rsid w:val="00501537"/>
    <w:rsid w:val="00516FE0"/>
    <w:rsid w:val="00532349"/>
    <w:rsid w:val="00535CEA"/>
    <w:rsid w:val="00541ABD"/>
    <w:rsid w:val="005444C0"/>
    <w:rsid w:val="00545CD5"/>
    <w:rsid w:val="00547C64"/>
    <w:rsid w:val="00556A2F"/>
    <w:rsid w:val="00563AFD"/>
    <w:rsid w:val="00563BFC"/>
    <w:rsid w:val="00563F85"/>
    <w:rsid w:val="005667B7"/>
    <w:rsid w:val="00582BF1"/>
    <w:rsid w:val="00586799"/>
    <w:rsid w:val="00586F01"/>
    <w:rsid w:val="0059367F"/>
    <w:rsid w:val="005940DE"/>
    <w:rsid w:val="005A31D5"/>
    <w:rsid w:val="005A5DC0"/>
    <w:rsid w:val="005B3822"/>
    <w:rsid w:val="005C3ECA"/>
    <w:rsid w:val="005C52DC"/>
    <w:rsid w:val="005C6DC3"/>
    <w:rsid w:val="005C7331"/>
    <w:rsid w:val="005D48A6"/>
    <w:rsid w:val="005D5F56"/>
    <w:rsid w:val="005E72AB"/>
    <w:rsid w:val="005F073B"/>
    <w:rsid w:val="005F71CB"/>
    <w:rsid w:val="00605DE2"/>
    <w:rsid w:val="00611F2F"/>
    <w:rsid w:val="0061274D"/>
    <w:rsid w:val="00620BAF"/>
    <w:rsid w:val="0063080A"/>
    <w:rsid w:val="00650616"/>
    <w:rsid w:val="00655A9E"/>
    <w:rsid w:val="00664515"/>
    <w:rsid w:val="006747F2"/>
    <w:rsid w:val="00681B61"/>
    <w:rsid w:val="00690612"/>
    <w:rsid w:val="00697F74"/>
    <w:rsid w:val="006A0D84"/>
    <w:rsid w:val="006B18A4"/>
    <w:rsid w:val="006B6430"/>
    <w:rsid w:val="006C6A92"/>
    <w:rsid w:val="006D2DD5"/>
    <w:rsid w:val="006E014D"/>
    <w:rsid w:val="006F2D74"/>
    <w:rsid w:val="006F3958"/>
    <w:rsid w:val="006F7D59"/>
    <w:rsid w:val="0070183E"/>
    <w:rsid w:val="0070230D"/>
    <w:rsid w:val="00707635"/>
    <w:rsid w:val="0071556F"/>
    <w:rsid w:val="00724FA7"/>
    <w:rsid w:val="00730266"/>
    <w:rsid w:val="00733112"/>
    <w:rsid w:val="00734520"/>
    <w:rsid w:val="007448D5"/>
    <w:rsid w:val="00744C24"/>
    <w:rsid w:val="00752AD1"/>
    <w:rsid w:val="0075347D"/>
    <w:rsid w:val="00756BE9"/>
    <w:rsid w:val="00761EDF"/>
    <w:rsid w:val="007642CD"/>
    <w:rsid w:val="00766AE4"/>
    <w:rsid w:val="00776133"/>
    <w:rsid w:val="00781FB0"/>
    <w:rsid w:val="007930D6"/>
    <w:rsid w:val="007931E6"/>
    <w:rsid w:val="007948DA"/>
    <w:rsid w:val="00796588"/>
    <w:rsid w:val="007A3250"/>
    <w:rsid w:val="007A767E"/>
    <w:rsid w:val="007B5896"/>
    <w:rsid w:val="007B7593"/>
    <w:rsid w:val="007C0DBD"/>
    <w:rsid w:val="007D0558"/>
    <w:rsid w:val="007E3922"/>
    <w:rsid w:val="007E4B10"/>
    <w:rsid w:val="007E4EB0"/>
    <w:rsid w:val="007E59B9"/>
    <w:rsid w:val="007E6058"/>
    <w:rsid w:val="007E6E2C"/>
    <w:rsid w:val="007F012B"/>
    <w:rsid w:val="007F45D5"/>
    <w:rsid w:val="007F5479"/>
    <w:rsid w:val="007F752E"/>
    <w:rsid w:val="008115B3"/>
    <w:rsid w:val="00812348"/>
    <w:rsid w:val="008164C2"/>
    <w:rsid w:val="0082146A"/>
    <w:rsid w:val="00821FE2"/>
    <w:rsid w:val="00824484"/>
    <w:rsid w:val="0082562A"/>
    <w:rsid w:val="00840951"/>
    <w:rsid w:val="00843C6C"/>
    <w:rsid w:val="008527D4"/>
    <w:rsid w:val="00853F6F"/>
    <w:rsid w:val="00855F3E"/>
    <w:rsid w:val="00860C02"/>
    <w:rsid w:val="00863CD5"/>
    <w:rsid w:val="00866B87"/>
    <w:rsid w:val="00877EF7"/>
    <w:rsid w:val="008961ED"/>
    <w:rsid w:val="00896C88"/>
    <w:rsid w:val="008A3514"/>
    <w:rsid w:val="008A77C7"/>
    <w:rsid w:val="008B70EF"/>
    <w:rsid w:val="008D0113"/>
    <w:rsid w:val="008D21BF"/>
    <w:rsid w:val="008E41BF"/>
    <w:rsid w:val="008E5667"/>
    <w:rsid w:val="008F218F"/>
    <w:rsid w:val="008F3716"/>
    <w:rsid w:val="008F7E52"/>
    <w:rsid w:val="0090191A"/>
    <w:rsid w:val="00902198"/>
    <w:rsid w:val="009051A0"/>
    <w:rsid w:val="00907E77"/>
    <w:rsid w:val="00910594"/>
    <w:rsid w:val="0091707E"/>
    <w:rsid w:val="00921121"/>
    <w:rsid w:val="009268E5"/>
    <w:rsid w:val="00932F89"/>
    <w:rsid w:val="009336E0"/>
    <w:rsid w:val="00935A7B"/>
    <w:rsid w:val="009362F4"/>
    <w:rsid w:val="00937C34"/>
    <w:rsid w:val="009407ED"/>
    <w:rsid w:val="009413B8"/>
    <w:rsid w:val="00946E47"/>
    <w:rsid w:val="00950848"/>
    <w:rsid w:val="00950AAD"/>
    <w:rsid w:val="00953242"/>
    <w:rsid w:val="009568C0"/>
    <w:rsid w:val="009642CA"/>
    <w:rsid w:val="00971885"/>
    <w:rsid w:val="00992C41"/>
    <w:rsid w:val="009A24DC"/>
    <w:rsid w:val="009A2B59"/>
    <w:rsid w:val="009B347E"/>
    <w:rsid w:val="009B3A1D"/>
    <w:rsid w:val="009B5684"/>
    <w:rsid w:val="009B6367"/>
    <w:rsid w:val="009B71EA"/>
    <w:rsid w:val="009C36E4"/>
    <w:rsid w:val="009C4B3D"/>
    <w:rsid w:val="009D4DCB"/>
    <w:rsid w:val="009D5E71"/>
    <w:rsid w:val="009F71F8"/>
    <w:rsid w:val="00A03128"/>
    <w:rsid w:val="00A139A7"/>
    <w:rsid w:val="00A2087F"/>
    <w:rsid w:val="00A35667"/>
    <w:rsid w:val="00A36ABE"/>
    <w:rsid w:val="00A54ACF"/>
    <w:rsid w:val="00A55606"/>
    <w:rsid w:val="00A61877"/>
    <w:rsid w:val="00A6276C"/>
    <w:rsid w:val="00A62942"/>
    <w:rsid w:val="00A62C84"/>
    <w:rsid w:val="00A63501"/>
    <w:rsid w:val="00A84684"/>
    <w:rsid w:val="00A8645A"/>
    <w:rsid w:val="00A96F79"/>
    <w:rsid w:val="00AA5C9E"/>
    <w:rsid w:val="00AB0BE1"/>
    <w:rsid w:val="00AB6BB4"/>
    <w:rsid w:val="00AC5DC8"/>
    <w:rsid w:val="00AD3A23"/>
    <w:rsid w:val="00AD3B16"/>
    <w:rsid w:val="00AD7236"/>
    <w:rsid w:val="00AE560C"/>
    <w:rsid w:val="00AF2C3B"/>
    <w:rsid w:val="00AF43F2"/>
    <w:rsid w:val="00AF553E"/>
    <w:rsid w:val="00B01271"/>
    <w:rsid w:val="00B05724"/>
    <w:rsid w:val="00B11DAE"/>
    <w:rsid w:val="00B22D34"/>
    <w:rsid w:val="00B24BE5"/>
    <w:rsid w:val="00B27F7F"/>
    <w:rsid w:val="00B4637B"/>
    <w:rsid w:val="00B53FF0"/>
    <w:rsid w:val="00B56970"/>
    <w:rsid w:val="00B56C13"/>
    <w:rsid w:val="00B61DED"/>
    <w:rsid w:val="00B63855"/>
    <w:rsid w:val="00B65FD8"/>
    <w:rsid w:val="00B70214"/>
    <w:rsid w:val="00B75C59"/>
    <w:rsid w:val="00B8112A"/>
    <w:rsid w:val="00B829DE"/>
    <w:rsid w:val="00B967D9"/>
    <w:rsid w:val="00BB45A7"/>
    <w:rsid w:val="00BB6688"/>
    <w:rsid w:val="00BC5143"/>
    <w:rsid w:val="00BD7B7F"/>
    <w:rsid w:val="00BE00A5"/>
    <w:rsid w:val="00BE6182"/>
    <w:rsid w:val="00BE6E28"/>
    <w:rsid w:val="00BF102A"/>
    <w:rsid w:val="00BF25D9"/>
    <w:rsid w:val="00BF4B8F"/>
    <w:rsid w:val="00BF6018"/>
    <w:rsid w:val="00C228B3"/>
    <w:rsid w:val="00C23B84"/>
    <w:rsid w:val="00C24797"/>
    <w:rsid w:val="00C2628F"/>
    <w:rsid w:val="00C30D2D"/>
    <w:rsid w:val="00C338F0"/>
    <w:rsid w:val="00C35295"/>
    <w:rsid w:val="00C46BEE"/>
    <w:rsid w:val="00C525A8"/>
    <w:rsid w:val="00C55BA0"/>
    <w:rsid w:val="00C60AFF"/>
    <w:rsid w:val="00C6646E"/>
    <w:rsid w:val="00C70347"/>
    <w:rsid w:val="00C70611"/>
    <w:rsid w:val="00C71AEB"/>
    <w:rsid w:val="00C75D28"/>
    <w:rsid w:val="00C77CD2"/>
    <w:rsid w:val="00C816D7"/>
    <w:rsid w:val="00C844DE"/>
    <w:rsid w:val="00C95BD9"/>
    <w:rsid w:val="00C96F68"/>
    <w:rsid w:val="00CA0DD7"/>
    <w:rsid w:val="00CA3F17"/>
    <w:rsid w:val="00CA5860"/>
    <w:rsid w:val="00CB3332"/>
    <w:rsid w:val="00CC0E3A"/>
    <w:rsid w:val="00CC61D5"/>
    <w:rsid w:val="00CD080C"/>
    <w:rsid w:val="00CD096A"/>
    <w:rsid w:val="00CD3B4E"/>
    <w:rsid w:val="00CE79F8"/>
    <w:rsid w:val="00CF18F2"/>
    <w:rsid w:val="00CF7DED"/>
    <w:rsid w:val="00D02928"/>
    <w:rsid w:val="00D03EC1"/>
    <w:rsid w:val="00D07D62"/>
    <w:rsid w:val="00D10EDD"/>
    <w:rsid w:val="00D22F08"/>
    <w:rsid w:val="00D37CDE"/>
    <w:rsid w:val="00D37F1E"/>
    <w:rsid w:val="00D51415"/>
    <w:rsid w:val="00D527D5"/>
    <w:rsid w:val="00D57A03"/>
    <w:rsid w:val="00D60CBD"/>
    <w:rsid w:val="00D61738"/>
    <w:rsid w:val="00D7786E"/>
    <w:rsid w:val="00D77D2D"/>
    <w:rsid w:val="00D77E96"/>
    <w:rsid w:val="00D83BBC"/>
    <w:rsid w:val="00D9274D"/>
    <w:rsid w:val="00D93839"/>
    <w:rsid w:val="00D9511B"/>
    <w:rsid w:val="00DA37F2"/>
    <w:rsid w:val="00DA59E6"/>
    <w:rsid w:val="00DB0AEB"/>
    <w:rsid w:val="00DB1504"/>
    <w:rsid w:val="00DB17F5"/>
    <w:rsid w:val="00DC674E"/>
    <w:rsid w:val="00DD6797"/>
    <w:rsid w:val="00DE0A0E"/>
    <w:rsid w:val="00DE5A7E"/>
    <w:rsid w:val="00DF0331"/>
    <w:rsid w:val="00DF07A6"/>
    <w:rsid w:val="00DF10DB"/>
    <w:rsid w:val="00DF6C00"/>
    <w:rsid w:val="00E0100C"/>
    <w:rsid w:val="00E03136"/>
    <w:rsid w:val="00E03527"/>
    <w:rsid w:val="00E0399C"/>
    <w:rsid w:val="00E06EB7"/>
    <w:rsid w:val="00E07630"/>
    <w:rsid w:val="00E1277A"/>
    <w:rsid w:val="00E155EE"/>
    <w:rsid w:val="00E1606E"/>
    <w:rsid w:val="00E24CFC"/>
    <w:rsid w:val="00E25E82"/>
    <w:rsid w:val="00E35C4D"/>
    <w:rsid w:val="00E40E49"/>
    <w:rsid w:val="00E51B73"/>
    <w:rsid w:val="00E54E64"/>
    <w:rsid w:val="00E6693D"/>
    <w:rsid w:val="00E743C5"/>
    <w:rsid w:val="00E762E4"/>
    <w:rsid w:val="00E76F29"/>
    <w:rsid w:val="00E805C1"/>
    <w:rsid w:val="00E81484"/>
    <w:rsid w:val="00E912F8"/>
    <w:rsid w:val="00E925FA"/>
    <w:rsid w:val="00EA0BE7"/>
    <w:rsid w:val="00EA2449"/>
    <w:rsid w:val="00EB0BE7"/>
    <w:rsid w:val="00EB2F0B"/>
    <w:rsid w:val="00EB6CEF"/>
    <w:rsid w:val="00EC4EBB"/>
    <w:rsid w:val="00ED228B"/>
    <w:rsid w:val="00ED6531"/>
    <w:rsid w:val="00ED7F48"/>
    <w:rsid w:val="00EE0421"/>
    <w:rsid w:val="00EE2986"/>
    <w:rsid w:val="00EE2E26"/>
    <w:rsid w:val="00EF26B0"/>
    <w:rsid w:val="00EF7ACB"/>
    <w:rsid w:val="00F035AC"/>
    <w:rsid w:val="00F05680"/>
    <w:rsid w:val="00F11873"/>
    <w:rsid w:val="00F1189A"/>
    <w:rsid w:val="00F17369"/>
    <w:rsid w:val="00F207D9"/>
    <w:rsid w:val="00F30E34"/>
    <w:rsid w:val="00F44671"/>
    <w:rsid w:val="00F44C42"/>
    <w:rsid w:val="00F45F59"/>
    <w:rsid w:val="00F55EA0"/>
    <w:rsid w:val="00F645A5"/>
    <w:rsid w:val="00F711F3"/>
    <w:rsid w:val="00F725B9"/>
    <w:rsid w:val="00F731BB"/>
    <w:rsid w:val="00F86C06"/>
    <w:rsid w:val="00F909BB"/>
    <w:rsid w:val="00F914EF"/>
    <w:rsid w:val="00F93AA0"/>
    <w:rsid w:val="00F96E11"/>
    <w:rsid w:val="00FA0140"/>
    <w:rsid w:val="00FA3A24"/>
    <w:rsid w:val="00FB0F65"/>
    <w:rsid w:val="00FB2DF8"/>
    <w:rsid w:val="00FB78C6"/>
    <w:rsid w:val="00FC6255"/>
    <w:rsid w:val="00FD0E96"/>
    <w:rsid w:val="00FD3269"/>
    <w:rsid w:val="00FE0905"/>
    <w:rsid w:val="00FE67B1"/>
    <w:rsid w:val="00FF286A"/>
    <w:rsid w:val="00FF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D5882"/>
  <w15:chartTrackingRefBased/>
  <w15:docId w15:val="{C4C775C8-86DB-4B4C-A5EC-A8F6A97A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73A"/>
    <w:pPr>
      <w:spacing w:after="0" w:line="276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CD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46E4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E4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46E4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E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2534</TotalTime>
  <Pages>22</Pages>
  <Words>8963</Words>
  <Characters>51093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Бейсембаева Б.</dc:creator>
  <cp:keywords/>
  <dc:description/>
  <cp:lastModifiedBy>Бейсембаева Б.</cp:lastModifiedBy>
  <cp:revision>1187</cp:revision>
  <dcterms:created xsi:type="dcterms:W3CDTF">2026-08-25T04:31:00Z</dcterms:created>
  <dcterms:modified xsi:type="dcterms:W3CDTF">2026-10-09T10:32:00Z</dcterms:modified>
</cp:coreProperties>
</file>