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8B" w:rsidRDefault="005F628B">
      <w:pPr>
        <w:ind w:firstLine="720"/>
        <w:rPr>
          <w:sz w:val="24"/>
          <w:szCs w:val="24"/>
          <w:lang w:val="kk-KZ"/>
        </w:rPr>
      </w:pPr>
    </w:p>
    <w:p w:rsidR="005F628B" w:rsidRDefault="009D0B79">
      <w:pPr>
        <w:ind w:firstLine="720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>
        <w:rPr>
          <w:b/>
          <w:bCs/>
          <w:sz w:val="24"/>
          <w:szCs w:val="24"/>
          <w:lang w:val="kk-KZ"/>
        </w:rPr>
        <w:t>К</w:t>
      </w:r>
      <w:r>
        <w:rPr>
          <w:b/>
          <w:bCs/>
          <w:sz w:val="24"/>
          <w:szCs w:val="24"/>
          <w:lang w:val="kk-KZ"/>
        </w:rPr>
        <w:t>ітапхана меңгерушісі</w:t>
      </w:r>
      <w:r w:rsidR="009E6F78" w:rsidRPr="009E6F78">
        <w:rPr>
          <w:b/>
          <w:bCs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бос орнына конкурс жариялайды</w:t>
      </w:r>
    </w:p>
    <w:p w:rsidR="005F628B" w:rsidRDefault="005F628B">
      <w:pPr>
        <w:ind w:firstLine="720"/>
        <w:rPr>
          <w:b/>
          <w:sz w:val="24"/>
          <w:szCs w:val="24"/>
          <w:lang w:val="kk-KZ"/>
        </w:rPr>
      </w:pPr>
    </w:p>
    <w:p w:rsidR="005F628B" w:rsidRDefault="005F628B">
      <w:pPr>
        <w:ind w:firstLine="720"/>
        <w:jc w:val="left"/>
        <w:rPr>
          <w:b/>
          <w:sz w:val="24"/>
          <w:szCs w:val="24"/>
          <w:lang w:val="kk-KZ"/>
        </w:rPr>
      </w:pPr>
    </w:p>
    <w:p w:rsidR="005F628B" w:rsidRDefault="009D0B79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>
        <w:rPr>
          <w:sz w:val="24"/>
          <w:szCs w:val="24"/>
          <w:lang w:val="kk-KZ"/>
        </w:rPr>
        <w:t xml:space="preserve"> 3 жалпы орта білім беретін мектебі» КММ</w:t>
      </w:r>
      <w:r w:rsidR="009E6F78" w:rsidRPr="009E6F78">
        <w:rPr>
          <w:sz w:val="24"/>
          <w:szCs w:val="24"/>
          <w:lang w:val="kk-KZ"/>
        </w:rPr>
        <w:t xml:space="preserve"> </w:t>
      </w:r>
      <w:r>
        <w:rPr>
          <w:b/>
          <w:bCs/>
          <w:sz w:val="24"/>
          <w:szCs w:val="24"/>
          <w:lang w:val="kk-KZ"/>
        </w:rPr>
        <w:t>К</w:t>
      </w:r>
      <w:r>
        <w:rPr>
          <w:b/>
          <w:bCs/>
          <w:sz w:val="24"/>
          <w:szCs w:val="24"/>
          <w:lang w:val="kk-KZ"/>
        </w:rPr>
        <w:t>ітапхана меңгерушісі</w:t>
      </w:r>
      <w:r>
        <w:rPr>
          <w:b/>
          <w:sz w:val="24"/>
          <w:szCs w:val="24"/>
          <w:lang w:val="kk-KZ"/>
        </w:rPr>
        <w:t xml:space="preserve"> бос лауазымы орны 1 мөлшерлеме.</w:t>
      </w:r>
    </w:p>
    <w:p w:rsidR="005F628B" w:rsidRDefault="009D0B79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 xml:space="preserve">индекс 071402, Абай облысы, Семей қаласы, Пархоменко көшесі, 76 үй </w:t>
      </w:r>
    </w:p>
    <w:p w:rsidR="005F628B" w:rsidRDefault="009D0B79">
      <w:pPr>
        <w:ind w:firstLine="720"/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</w:rPr>
        <w:t>Байланыс телефоны:</w:t>
      </w:r>
      <w:r>
        <w:rPr>
          <w:sz w:val="24"/>
          <w:szCs w:val="24"/>
        </w:rPr>
        <w:t xml:space="preserve"> 8 (7222) </w:t>
      </w:r>
      <w:r>
        <w:rPr>
          <w:sz w:val="24"/>
          <w:szCs w:val="24"/>
          <w:lang w:val="kk-KZ"/>
        </w:rPr>
        <w:t>54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12</w:t>
      </w: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>92</w:t>
      </w:r>
    </w:p>
    <w:p w:rsidR="005F628B" w:rsidRDefault="009D0B79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Электрондық мекен-жайы </w:t>
      </w:r>
      <w:r>
        <w:rPr>
          <w:b/>
          <w:sz w:val="24"/>
          <w:szCs w:val="24"/>
        </w:rPr>
        <w:t>:</w:t>
      </w:r>
      <w:r>
        <w:rPr>
          <w:b/>
          <w:color w:val="0070C0"/>
          <w:sz w:val="24"/>
          <w:szCs w:val="24"/>
          <w:lang w:val="en-US"/>
        </w:rPr>
        <w:t>sem</w:t>
      </w:r>
      <w:r w:rsidR="00D06ADA">
        <w:rPr>
          <w:b/>
          <w:color w:val="0070C0"/>
          <w:sz w:val="24"/>
          <w:szCs w:val="24"/>
          <w:lang w:val="en-US"/>
        </w:rPr>
        <w:t>ei</w:t>
      </w:r>
      <w:r>
        <w:rPr>
          <w:b/>
          <w:color w:val="0070C0"/>
          <w:sz w:val="24"/>
          <w:szCs w:val="24"/>
        </w:rPr>
        <w:t>_</w:t>
      </w:r>
      <w:r>
        <w:rPr>
          <w:b/>
          <w:color w:val="0070C0"/>
          <w:sz w:val="24"/>
          <w:szCs w:val="24"/>
          <w:lang w:val="en-US"/>
        </w:rPr>
        <w:t>sh</w:t>
      </w:r>
      <w:r>
        <w:rPr>
          <w:b/>
          <w:color w:val="0070C0"/>
          <w:sz w:val="24"/>
          <w:szCs w:val="24"/>
        </w:rPr>
        <w:t>3@mail.ru</w:t>
      </w:r>
    </w:p>
    <w:p w:rsidR="005F628B" w:rsidRDefault="009D0B79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</w:p>
    <w:p w:rsidR="005F628B" w:rsidRDefault="009D0B79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4"/>
          <w:szCs w:val="24"/>
          <w:lang w:val="kk-KZ"/>
        </w:rPr>
        <w:t>К</w:t>
      </w:r>
      <w:r>
        <w:rPr>
          <w:sz w:val="24"/>
          <w:szCs w:val="24"/>
          <w:lang w:val="kk-KZ"/>
        </w:rPr>
        <w:t xml:space="preserve">онкурсқа қатысуға қажетті өтінім </w:t>
      </w:r>
      <w:r>
        <w:rPr>
          <w:color w:val="000000"/>
          <w:sz w:val="24"/>
          <w:szCs w:val="24"/>
          <w:lang w:val="kk-KZ"/>
        </w:rPr>
        <w:t xml:space="preserve">«Enbek.kz» сайтында, </w:t>
      </w:r>
      <w:r>
        <w:rPr>
          <w:sz w:val="24"/>
          <w:szCs w:val="24"/>
          <w:lang w:val="kk-KZ"/>
        </w:rPr>
        <w:t>Абай облысы</w:t>
      </w:r>
      <w:r>
        <w:rPr>
          <w:color w:val="000000"/>
          <w:sz w:val="24"/>
          <w:szCs w:val="24"/>
          <w:lang w:val="kk-KZ"/>
        </w:rPr>
        <w:t xml:space="preserve"> білім бас</w:t>
      </w:r>
      <w:r>
        <w:rPr>
          <w:color w:val="000000"/>
          <w:sz w:val="24"/>
          <w:szCs w:val="24"/>
          <w:lang w:val="kk-KZ"/>
        </w:rPr>
        <w:t>қармасының «Семей қаласы бойынша білім бөлімі» мемлекеттік мекемесінің сайтында</w:t>
      </w:r>
      <w:r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күнтізбелік күнде </w:t>
      </w:r>
      <w:r w:rsidR="00D06ADA" w:rsidRPr="00D06ADA">
        <w:rPr>
          <w:b/>
          <w:bCs/>
          <w:sz w:val="24"/>
          <w:szCs w:val="24"/>
          <w:lang w:val="kk-KZ"/>
        </w:rPr>
        <w:t>12</w:t>
      </w:r>
      <w:r>
        <w:rPr>
          <w:b/>
          <w:bCs/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0</w:t>
      </w:r>
      <w:r>
        <w:rPr>
          <w:b/>
          <w:color w:val="000000"/>
          <w:sz w:val="24"/>
          <w:szCs w:val="24"/>
          <w:lang w:val="kk-KZ"/>
        </w:rPr>
        <w:t>8</w:t>
      </w:r>
      <w:r>
        <w:rPr>
          <w:b/>
          <w:color w:val="000000"/>
          <w:sz w:val="24"/>
          <w:szCs w:val="24"/>
          <w:lang w:val="kk-KZ"/>
        </w:rPr>
        <w:t>.202</w:t>
      </w:r>
      <w:r w:rsidR="00D06ADA" w:rsidRPr="00D06ADA">
        <w:rPr>
          <w:b/>
          <w:color w:val="000000"/>
          <w:sz w:val="24"/>
          <w:szCs w:val="24"/>
          <w:lang w:val="kk-KZ"/>
        </w:rPr>
        <w:t>6</w:t>
      </w:r>
      <w:r>
        <w:rPr>
          <w:b/>
          <w:color w:val="000000"/>
          <w:sz w:val="24"/>
          <w:szCs w:val="24"/>
          <w:lang w:val="kk-KZ"/>
        </w:rPr>
        <w:t xml:space="preserve">ж. - </w:t>
      </w:r>
      <w:r w:rsidR="00D06ADA" w:rsidRPr="00D06ADA">
        <w:rPr>
          <w:b/>
          <w:color w:val="000000"/>
          <w:sz w:val="24"/>
          <w:szCs w:val="24"/>
          <w:lang w:val="kk-KZ"/>
        </w:rPr>
        <w:t>21</w:t>
      </w:r>
      <w:r>
        <w:rPr>
          <w:b/>
          <w:color w:val="000000"/>
          <w:sz w:val="24"/>
          <w:szCs w:val="24"/>
          <w:lang w:val="kk-KZ"/>
        </w:rPr>
        <w:t>.0</w:t>
      </w:r>
      <w:r w:rsidR="00D06ADA" w:rsidRPr="00D06ADA">
        <w:rPr>
          <w:b/>
          <w:color w:val="000000"/>
          <w:sz w:val="24"/>
          <w:szCs w:val="24"/>
          <w:lang w:val="kk-KZ"/>
        </w:rPr>
        <w:t>8</w:t>
      </w:r>
      <w:r>
        <w:rPr>
          <w:b/>
          <w:color w:val="000000"/>
          <w:sz w:val="24"/>
          <w:szCs w:val="24"/>
          <w:lang w:val="kk-KZ"/>
        </w:rPr>
        <w:t>.202</w:t>
      </w:r>
      <w:r w:rsidR="00D06ADA" w:rsidRPr="009E6F78">
        <w:rPr>
          <w:b/>
          <w:color w:val="000000"/>
          <w:sz w:val="24"/>
          <w:szCs w:val="24"/>
          <w:lang w:val="kk-KZ"/>
        </w:rPr>
        <w:t>6</w:t>
      </w:r>
      <w:r>
        <w:rPr>
          <w:b/>
          <w:color w:val="000000"/>
          <w:sz w:val="24"/>
          <w:szCs w:val="24"/>
          <w:lang w:val="kk-KZ"/>
        </w:rPr>
        <w:t xml:space="preserve">ж. </w:t>
      </w:r>
      <w:r>
        <w:rPr>
          <w:sz w:val="24"/>
          <w:szCs w:val="24"/>
          <w:lang w:val="kk-KZ"/>
        </w:rPr>
        <w:t xml:space="preserve">жүзеге асырылады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 xml:space="preserve">құжаттарды қабылдау мерзімі Конкурс өткізу 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туралы хабарланды</w:t>
      </w:r>
      <w:bookmarkStart w:id="0" w:name="_GoBack"/>
      <w:bookmarkEnd w:id="0"/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ру соңғы жарияланғаннан кейін келесі жұмыс күнінен бастап есептеледі).</w:t>
      </w:r>
    </w:p>
    <w:p w:rsidR="005F628B" w:rsidRDefault="009D0B79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</w:t>
      </w:r>
      <w:r>
        <w:rPr>
          <w:color w:val="000000"/>
          <w:sz w:val="24"/>
          <w:szCs w:val="24"/>
          <w:lang w:val="kk-KZ"/>
        </w:rPr>
        <w:t xml:space="preserve"> жұманы қоса алғанда, белгіленген жұмыс кестесіне сәйкес сағат 9.00-ден 17.00-ге дейін жүзеге асырылады, түскі үзіліс сағат 13.00-ден 14.00-ге дейін.</w:t>
      </w:r>
    </w:p>
    <w:p w:rsidR="005F628B" w:rsidRDefault="005F628B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5F628B" w:rsidRDefault="009D0B79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F628B" w:rsidRDefault="009D0B79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</w:t>
      </w:r>
      <w:r>
        <w:rPr>
          <w:rStyle w:val="a3"/>
          <w:color w:val="0D0D0D"/>
          <w:sz w:val="24"/>
          <w:szCs w:val="24"/>
          <w:u w:val="none"/>
          <w:lang w:val="kk-KZ"/>
        </w:rPr>
        <w:t>алық жұмыс өтілі  болуы тиіс.</w:t>
      </w:r>
    </w:p>
    <w:p w:rsidR="005F628B" w:rsidRDefault="009D0B79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5F628B" w:rsidRDefault="009D0B79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</w:t>
      </w:r>
      <w:r>
        <w:rPr>
          <w:rStyle w:val="a3"/>
          <w:color w:val="0D0D0D"/>
          <w:sz w:val="24"/>
          <w:szCs w:val="24"/>
          <w:u w:val="none"/>
          <w:lang w:val="kk-KZ"/>
        </w:rPr>
        <w:t>аярлауға арналған бағдарламаларды қолдана білуі.</w:t>
      </w:r>
    </w:p>
    <w:p w:rsidR="005F628B" w:rsidRDefault="005F628B">
      <w:pPr>
        <w:pStyle w:val="a5"/>
        <w:jc w:val="both"/>
        <w:rPr>
          <w:rStyle w:val="a3"/>
          <w:color w:val="0D0D0D"/>
          <w:sz w:val="24"/>
          <w:szCs w:val="24"/>
          <w:lang w:val="kk-KZ"/>
        </w:rPr>
      </w:pPr>
    </w:p>
    <w:p w:rsidR="005F628B" w:rsidRDefault="009D0B79">
      <w:pPr>
        <w:jc w:val="both"/>
        <w:rPr>
          <w:color w:val="0D0D0D"/>
          <w:sz w:val="24"/>
          <w:szCs w:val="24"/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</w:p>
    <w:p w:rsidR="005F628B" w:rsidRDefault="005F628B">
      <w:pPr>
        <w:jc w:val="both"/>
        <w:rPr>
          <w:color w:val="0D0D0D"/>
          <w:sz w:val="24"/>
          <w:szCs w:val="24"/>
          <w:lang w:val="kk-KZ"/>
        </w:rPr>
      </w:pP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1. Функциялар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Кітапханашы қызметінің негізгі бағыттары: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1. мектептегі оқу-тәрбие процесін ақпараттық қамтамасыз ету;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2. мәдени демалыстың бір түрі ретінде оқуды насихаттау;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 </w:t>
      </w:r>
      <w:r>
        <w:rPr>
          <w:sz w:val="24"/>
          <w:lang w:val="kk-KZ"/>
        </w:rPr>
        <w:t>Лауазымдық міндеттері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Кітапханашы келесі лауазымдық міндеттерді орындайды: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1. мектеп кітапханасының жұмысын, кітапхана қорын қалыптастыруды, өңдеуді және жүйелі сақтауды ұйымдастырады;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2. каталогтар, картотекалар, көрсеткіштер, тақырыптық тізімдер және әде</w:t>
      </w:r>
      <w:r>
        <w:rPr>
          <w:sz w:val="24"/>
          <w:lang w:val="kk-KZ"/>
        </w:rPr>
        <w:t>биеттерге шолулар жасайды;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3. абонементте және оқу залында білім алушылар мен мектеп қызметкерлеріне қызмет көрсетеді, осыған байланысты ақпараттық жұмысты (кітап насихаттау бойынша көрмелер, витриналар және басқа да іс-шаралар) ұйымдастырады және жүргізед</w:t>
      </w:r>
      <w:r>
        <w:rPr>
          <w:sz w:val="24"/>
          <w:lang w:val="kk-KZ"/>
        </w:rPr>
        <w:t>і; оқырмандардың өтінімдері бойынша әдебиеттерді іріктеуді жүзеге асырады;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4. кітапхана жұмысының есебін жүргізеді және белгіленген есептілікті ұсынады;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5. акт және біржолғы құжаттар бойынша жауапты сақтауға кітап қорларын қабылдайды және тиісті есепке алу</w:t>
      </w:r>
      <w:r>
        <w:rPr>
          <w:sz w:val="24"/>
          <w:lang w:val="kk-KZ"/>
        </w:rPr>
        <w:t>ды жүргізеді, кітап қорларын түгендеуге, белгіленген ережелер мен нормалар бойынша ескірген және ескірген әдебиеттерді есептен шығаруға қатысады;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6. оқырмандардың (пайдаланушылардың) кінәсінен және кітаптардың жетіспеуіне, жоғалуына немесе бүлінуіне байлан</w:t>
      </w:r>
      <w:r>
        <w:rPr>
          <w:sz w:val="24"/>
          <w:lang w:val="kk-KZ"/>
        </w:rPr>
        <w:t>ысты Кітапхананың кітап және өзге де қорларына келтірілген залалды өтеуге белгіленген тәртіппен шаралар қолданады;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>7. басқа кітапханалармен байланыс орнатады және қолдайды; кітапхана аралық алмасуды ұйымдастырады;</w:t>
      </w:r>
    </w:p>
    <w:p w:rsidR="005F628B" w:rsidRDefault="009D0B79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>Білуге тиіс: Қазақстан Республикасының Кон</w:t>
      </w:r>
      <w:r>
        <w:rPr>
          <w:sz w:val="24"/>
          <w:lang w:val="kk-KZ"/>
        </w:rPr>
        <w:t xml:space="preserve">ституциясын, "Білім туралы", "Қазақстан Республикасындағы тіл туралы", "Қазақстан Республикасындағы Баланың құқықтары туралы", "Сыбайлас жемқорлыққа қарсы күрес туралы", "Неке және отбасы туралы", "Мүгедектігі бойынша, асыраушысынан айрылу жағдайы бойынша </w:t>
      </w:r>
      <w:r>
        <w:rPr>
          <w:sz w:val="24"/>
          <w:lang w:val="kk-KZ"/>
        </w:rPr>
        <w:t>және асыраушысынан айрылу жағдайы бойынша Мемлекеттік әлеуметтік жәрдемақылар туралы" Қазақстан Республикасының заңдарын "арнаулы әлеуметтік қызметтер туралы","Мүмкіндігі шектеулі балаларды әлеуметтік және медициналық-педагогикалық түзеу арқылы қолдау тура</w:t>
      </w:r>
      <w:r>
        <w:rPr>
          <w:sz w:val="24"/>
          <w:lang w:val="kk-KZ"/>
        </w:rPr>
        <w:t xml:space="preserve">лы", "Кәмелетке толмағандар арасындағы құқық бұзушылықтардың алдын алу және балалардың қадағалаусыз және панасыз қалуының алдын алу туралы" және білім беруді дамытудың бағыттары мен перспективаларын айқындайтын басқа да нормативтік құқықтық актілер; пәнді </w:t>
      </w:r>
      <w:r>
        <w:rPr>
          <w:sz w:val="24"/>
          <w:lang w:val="kk-KZ"/>
        </w:rPr>
        <w:t>оқыту әдістемесі, Тәрбие жұмысы; оқу кабинеттері мен қосалқы үй-жайларды жарақтандыру мен жабдықтауға қойылатын талаптар; Оқыту құралдары және олардың дидактикалық мүмкіндіктері; білім беру мен педагогика ғылымын дамытудың негізгі бағыттары мен перспектива</w:t>
      </w:r>
      <w:r>
        <w:rPr>
          <w:sz w:val="24"/>
          <w:lang w:val="kk-KZ"/>
        </w:rPr>
        <w:t>лары; құқық негіздері және еңбекті ғылыми ұйымдастыру, Педагогика және психология; мемлекеттік жалпыға міндетті білім беру стандарттары; педагогика, педагогикалық психология; педагогикалық ғылым мен практиканың жетістіктері; экономика негіздері, еңбек тура</w:t>
      </w:r>
      <w:r>
        <w:rPr>
          <w:sz w:val="24"/>
          <w:lang w:val="kk-KZ"/>
        </w:rPr>
        <w:t>лы заңнама; еңбекті қорғау, қауіпсіздік техникасы және өрттен қорғау ережелері мен нормалары; санитарлық ережелер мен нормалар.</w:t>
      </w:r>
    </w:p>
    <w:p w:rsidR="005F628B" w:rsidRDefault="009D0B79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>
        <w:rPr>
          <w:sz w:val="24"/>
          <w:lang w:val="kk-KZ"/>
        </w:rPr>
        <w:t>Лауазымдық нұсқаулықпен таныстым және екінші данасын алдым</w:t>
      </w:r>
    </w:p>
    <w:p w:rsidR="005F628B" w:rsidRDefault="009D0B79">
      <w:pPr>
        <w:spacing w:line="276" w:lineRule="auto"/>
        <w:ind w:firstLineChars="100" w:firstLine="240"/>
        <w:jc w:val="left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Оқу-ағарту министрінің 2025 жылғы 31 наурыздағ</w:t>
      </w:r>
      <w:r>
        <w:rPr>
          <w:color w:val="000000"/>
          <w:sz w:val="24"/>
          <w:szCs w:val="24"/>
          <w:shd w:val="clear" w:color="auto" w:fill="FFFFFF"/>
          <w:lang w:val="kk-KZ"/>
        </w:rPr>
        <w:t>ы № 57 және Қазақстан Республикасы Еңбек және халықты әлеуметтік қорғау министрінің 2025 жылғы 31 наурыздағы № 96 бірлескен бұйрығы.</w:t>
      </w:r>
    </w:p>
    <w:p w:rsidR="005F628B" w:rsidRDefault="005F628B">
      <w:pPr>
        <w:spacing w:line="276" w:lineRule="auto"/>
        <w:ind w:firstLineChars="100" w:firstLine="240"/>
        <w:jc w:val="left"/>
        <w:rPr>
          <w:color w:val="000000"/>
          <w:sz w:val="24"/>
          <w:szCs w:val="24"/>
          <w:shd w:val="clear" w:color="auto" w:fill="FFFFFF"/>
          <w:lang w:val="kk-KZ"/>
        </w:rPr>
      </w:pPr>
    </w:p>
    <w:p w:rsidR="005F628B" w:rsidRDefault="009D0B79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</w:t>
      </w:r>
      <w:r>
        <w:rPr>
          <w:rFonts w:eastAsia="Calibri"/>
          <w:b/>
          <w:sz w:val="24"/>
          <w:szCs w:val="24"/>
          <w:lang w:val="kk-KZ"/>
        </w:rPr>
        <w:t xml:space="preserve"> тізімі:</w:t>
      </w:r>
    </w:p>
    <w:p w:rsidR="005F628B" w:rsidRDefault="009D0B79">
      <w:pPr>
        <w:autoSpaceDE w:val="0"/>
        <w:autoSpaceDN w:val="0"/>
        <w:adjustRightInd w:val="0"/>
        <w:ind w:firstLine="705"/>
        <w:jc w:val="both"/>
        <w:rPr>
          <w:color w:val="000000"/>
          <w:spacing w:val="1"/>
          <w:sz w:val="24"/>
          <w:szCs w:val="24"/>
          <w:shd w:val="clear" w:color="auto" w:fill="FFFFFF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1</w:t>
        </w:r>
        <w:r w:rsidRPr="00D06ADA"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13</w:t>
        </w:r>
        <w:r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-тармағында</w:t>
        </w:r>
      </w:hyperlink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5F628B" w:rsidRDefault="009D0B7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Конкурсқа қатысуға ниет білдірген тұлға хабарландыруда көрсетілген құжаттарды қабылдау мерзімінде келесі құ</w:t>
      </w:r>
      <w:r>
        <w:rPr>
          <w:rFonts w:eastAsia="Calibri"/>
          <w:sz w:val="24"/>
          <w:szCs w:val="24"/>
          <w:lang w:val="kk-KZ"/>
        </w:rPr>
        <w:t>жаттарды электрондық немесе қағаз түрінде жолдайды:</w:t>
      </w:r>
    </w:p>
    <w:p w:rsidR="005F628B" w:rsidRDefault="005F628B">
      <w:pPr>
        <w:autoSpaceDE w:val="0"/>
        <w:autoSpaceDN w:val="0"/>
        <w:adjustRightInd w:val="0"/>
        <w:ind w:firstLine="705"/>
        <w:jc w:val="both"/>
        <w:rPr>
          <w:color w:val="000000"/>
          <w:spacing w:val="1"/>
          <w:sz w:val="24"/>
          <w:szCs w:val="24"/>
          <w:shd w:val="clear" w:color="auto" w:fill="FFFFFF"/>
          <w:lang w:val="kk-KZ"/>
        </w:rPr>
      </w:pP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1) осы Қағидаларға </w:t>
      </w:r>
      <w:hyperlink r:id="rId9" w:anchor="z197" w:history="1">
        <w:r w:rsidRPr="00D06ADA">
          <w:rPr>
            <w:rStyle w:val="a3"/>
            <w:rFonts w:eastAsia="monospace"/>
            <w:color w:val="073A5E"/>
            <w:shd w:val="clear" w:color="auto" w:fill="FFFFFF"/>
            <w:lang w:val="kk-KZ"/>
          </w:rPr>
          <w:t>3-қосымшаға</w:t>
        </w:r>
      </w:hyperlink>
      <w:r w:rsidRPr="00D06ADA">
        <w:rPr>
          <w:rFonts w:eastAsia="monospace"/>
          <w:color w:val="000000"/>
          <w:shd w:val="clear" w:color="auto" w:fill="FFFFFF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      3) кадрларды есепке алу бойынша толтырылған жеке іс парағы (нақты тұрғылықты мекенжайы мен байланыс телефондары көрсетілген – бар </w:t>
      </w:r>
      <w:r w:rsidRPr="00D06ADA">
        <w:rPr>
          <w:rFonts w:eastAsia="monospace"/>
          <w:color w:val="000000"/>
          <w:shd w:val="clear" w:color="auto" w:fill="FFFFFF"/>
          <w:lang w:val="kk-KZ"/>
        </w:rPr>
        <w:t>болса);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5) еңбек қызметін растайтын құжаттың көшірмесі (бар болса);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6) "Денсаулық сақтау саласындағ</w:t>
      </w:r>
      <w:r w:rsidRPr="00D06ADA">
        <w:rPr>
          <w:rFonts w:eastAsia="monospace"/>
          <w:color w:val="000000"/>
          <w:shd w:val="clear" w:color="auto" w:fill="FFFFFF"/>
          <w:lang w:val="kk-KZ"/>
        </w:rPr>
        <w:t>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hyperlink r:id="rId10" w:anchor="z2" w:history="1">
        <w:r w:rsidRPr="00D06ADA">
          <w:rPr>
            <w:rStyle w:val="a3"/>
            <w:rFonts w:eastAsia="monospace"/>
            <w:color w:val="073A5E"/>
            <w:shd w:val="clear" w:color="auto" w:fill="FFFFFF"/>
            <w:lang w:val="kk-KZ"/>
          </w:rPr>
          <w:t>бұйрығымен</w:t>
        </w:r>
      </w:hyperlink>
      <w:r w:rsidRPr="00D06ADA">
        <w:rPr>
          <w:rFonts w:eastAsia="monospace"/>
          <w:color w:val="000000"/>
          <w:shd w:val="clear" w:color="auto" w:fill="FFFFFF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      7) психикалық, мінез-құлықтық бұзылушылықтары бар </w:t>
      </w:r>
      <w:r w:rsidRPr="00D06ADA">
        <w:rPr>
          <w:rFonts w:eastAsia="monospace"/>
          <w:color w:val="000000"/>
          <w:shd w:val="clear" w:color="auto" w:fill="FFFFFF"/>
          <w:lang w:val="kk-KZ"/>
        </w:rPr>
        <w:t>аурудың динамикалық бақылауда жоқтығы туралы анықтама;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8) наркологиялық аурудың динамикалық бақылауда жоқтығы туралы анықтама;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lastRenderedPageBreak/>
        <w:t>      9) сертификаттаудан өту нәтижелері туралы сертификат немесе қолданыстағы біліктілік санатының болуы туралы куәлік (ба</w:t>
      </w:r>
      <w:r w:rsidRPr="00D06ADA">
        <w:rPr>
          <w:rFonts w:eastAsia="monospace"/>
          <w:color w:val="000000"/>
          <w:shd w:val="clear" w:color="auto" w:fill="FFFFFF"/>
          <w:lang w:val="kk-KZ"/>
        </w:rPr>
        <w:t>р болса);</w:t>
      </w:r>
    </w:p>
    <w:p w:rsidR="005F628B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</w:t>
      </w: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луы туралы куәлікті (бар болса) немесе CELTA (Certificate in English Language Teaching to Adults. </w:t>
      </w:r>
      <w:r>
        <w:rPr>
          <w:rFonts w:eastAsia="monospace"/>
          <w:color w:val="000000"/>
          <w:shd w:val="clear" w:color="auto" w:fill="FFFFFF"/>
        </w:rPr>
        <w:t>Cambridge) PASS A; DELTA (Diploma in English Language Teaching to Adults) Pass and above немесе IELTS (IELTS - айелтс) – 6,5 балл; немесе тойфл TOEFL (іnterne</w:t>
      </w:r>
      <w:r>
        <w:rPr>
          <w:rFonts w:eastAsia="monospace"/>
          <w:color w:val="000000"/>
          <w:shd w:val="clear" w:color="auto" w:fill="FFFFFF"/>
        </w:rPr>
        <w:t>t Based Test (іBT)) – 60-65 балл көрсеткіші бар сертификат;</w:t>
      </w:r>
    </w:p>
    <w:p w:rsidR="005F628B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11) осы Қағидаларға </w:t>
      </w:r>
      <w:hyperlink r:id="rId11" w:anchor="z236" w:history="1">
        <w:r>
          <w:rPr>
            <w:rStyle w:val="a3"/>
            <w:rFonts w:eastAsia="monospace"/>
            <w:color w:val="073A5E"/>
            <w:shd w:val="clear" w:color="auto" w:fill="FFFFFF"/>
          </w:rPr>
          <w:t>12</w:t>
        </w:r>
      </w:hyperlink>
      <w:r>
        <w:rPr>
          <w:rFonts w:eastAsia="monospace"/>
          <w:color w:val="000000"/>
          <w:shd w:val="clear" w:color="auto" w:fill="FFFFFF"/>
        </w:rPr>
        <w:t>, </w:t>
      </w:r>
      <w:hyperlink r:id="rId12" w:anchor="z238" w:history="1">
        <w:r>
          <w:rPr>
            <w:rStyle w:val="a3"/>
            <w:rFonts w:eastAsia="monospace"/>
            <w:color w:val="073A5E"/>
            <w:shd w:val="clear" w:color="auto" w:fill="FFFFFF"/>
          </w:rPr>
          <w:t>13-қосымшаларға</w:t>
        </w:r>
      </w:hyperlink>
      <w:r>
        <w:rPr>
          <w:rFonts w:eastAsia="monospace"/>
          <w:color w:val="000000"/>
          <w:shd w:val="clear" w:color="auto" w:fill="FFFFFF"/>
        </w:rPr>
        <w:t> сәйкес нысан б</w:t>
      </w:r>
      <w:r>
        <w:rPr>
          <w:rFonts w:eastAsia="monospace"/>
          <w:color w:val="000000"/>
          <w:shd w:val="clear" w:color="auto" w:fill="FFFFFF"/>
        </w:rPr>
        <w:t>ойынша педагогтің бос немесе уақытша бос лауазымына кандидаттың толтырылған бағалау парағы;</w:t>
      </w:r>
    </w:p>
    <w:p w:rsidR="005F628B" w:rsidRDefault="009D0B79">
      <w:pPr>
        <w:pStyle w:val="a4"/>
        <w:shd w:val="clear" w:color="auto" w:fill="FFFFFF"/>
        <w:spacing w:beforeAutospacing="0" w:after="210" w:afterAutospacing="0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12) жұмыс орнынан (педагог лауазымы бойынша), оқу орнынан ұсыным хат.</w:t>
      </w:r>
    </w:p>
    <w:p w:rsidR="005F628B" w:rsidRDefault="009D0B79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hyperlink r:id="rId13" w:anchor="z161" w:history="1">
        <w:r>
          <w:rPr>
            <w:rStyle w:val="a3"/>
            <w:color w:val="073A5E"/>
            <w:spacing w:val="1"/>
            <w:lang w:val="kk-KZ"/>
          </w:rPr>
          <w:t>1</w:t>
        </w:r>
        <w:r w:rsidRPr="00D06ADA">
          <w:rPr>
            <w:rStyle w:val="a3"/>
            <w:color w:val="073A5E"/>
            <w:spacing w:val="1"/>
            <w:lang w:val="kk-KZ"/>
          </w:rPr>
          <w:t>13</w:t>
        </w:r>
        <w:r>
          <w:rPr>
            <w:rStyle w:val="a3"/>
            <w:color w:val="073A5E"/>
            <w:spacing w:val="1"/>
            <w:lang w:val="kk-KZ"/>
          </w:rPr>
          <w:t>-тармағында</w:t>
        </w:r>
      </w:hyperlink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F628B" w:rsidRDefault="009D0B79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F628B" w:rsidRDefault="009D0B79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</w:t>
      </w:r>
      <w:r>
        <w:rPr>
          <w:color w:val="000000"/>
          <w:sz w:val="24"/>
          <w:szCs w:val="24"/>
          <w:lang w:val="kk-KZ"/>
        </w:rPr>
        <w:t>лдын ала жазылусыз және жеделдетіп қызмет көрсетусіз, кезек күту тәртібімен жүзеге асырылады.</w:t>
      </w:r>
    </w:p>
    <w:p w:rsidR="005F628B" w:rsidRDefault="009D0B79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5F628B" w:rsidRDefault="009D0B79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sz w:val="24"/>
          <w:szCs w:val="24"/>
          <w:lang w:val="kk-KZ"/>
        </w:rPr>
        <w:t>Абай облысы</w:t>
      </w:r>
      <w:r>
        <w:rPr>
          <w:i/>
          <w:sz w:val="24"/>
          <w:szCs w:val="24"/>
          <w:lang w:val="kk-KZ"/>
        </w:rPr>
        <w:t xml:space="preserve">,  Семей қаласы,  </w:t>
      </w:r>
      <w:r w:rsidR="009E6F78">
        <w:rPr>
          <w:i/>
          <w:sz w:val="24"/>
          <w:szCs w:val="24"/>
          <w:lang w:val="en-US"/>
        </w:rPr>
        <w:t>C</w:t>
      </w:r>
      <w:r w:rsidR="009E6F78">
        <w:rPr>
          <w:i/>
          <w:sz w:val="24"/>
          <w:szCs w:val="24"/>
          <w:lang w:val="kk-KZ"/>
        </w:rPr>
        <w:t xml:space="preserve">.Нұрмағанбетов </w:t>
      </w:r>
      <w:r>
        <w:rPr>
          <w:i/>
          <w:sz w:val="24"/>
          <w:szCs w:val="24"/>
          <w:lang w:val="kk-KZ"/>
        </w:rPr>
        <w:t xml:space="preserve"> 76 </w:t>
      </w:r>
    </w:p>
    <w:p w:rsidR="005F628B" w:rsidRDefault="009D0B79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5F628B" w:rsidRDefault="009D0B79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hyperlink r:id="rId14" w:history="1">
        <w:r w:rsidR="00D06ADA" w:rsidRPr="00725D8F">
          <w:rPr>
            <w:rStyle w:val="a3"/>
            <w:sz w:val="24"/>
            <w:szCs w:val="24"/>
            <w:lang w:val="en-US"/>
          </w:rPr>
          <w:t>semei</w:t>
        </w:r>
        <w:r w:rsidR="00D06ADA" w:rsidRPr="00725D8F">
          <w:rPr>
            <w:rStyle w:val="a3"/>
            <w:sz w:val="24"/>
            <w:szCs w:val="24"/>
          </w:rPr>
          <w:t>_</w:t>
        </w:r>
        <w:r w:rsidR="00D06ADA" w:rsidRPr="00725D8F">
          <w:rPr>
            <w:rStyle w:val="a3"/>
            <w:sz w:val="24"/>
            <w:szCs w:val="24"/>
            <w:lang w:val="en-US"/>
          </w:rPr>
          <w:t>sh</w:t>
        </w:r>
        <w:r w:rsidR="00D06ADA" w:rsidRPr="00725D8F">
          <w:rPr>
            <w:rStyle w:val="a3"/>
            <w:sz w:val="24"/>
            <w:szCs w:val="24"/>
          </w:rPr>
          <w:t>3@</w:t>
        </w:r>
        <w:r w:rsidR="00D06ADA" w:rsidRPr="00725D8F">
          <w:rPr>
            <w:rStyle w:val="a3"/>
            <w:sz w:val="24"/>
            <w:szCs w:val="24"/>
            <w:lang w:val="kk-KZ"/>
          </w:rPr>
          <w:t>mail.ru</w:t>
        </w:r>
      </w:hyperlink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tbl>
      <w:tblPr>
        <w:tblW w:w="3557" w:type="dxa"/>
        <w:tblInd w:w="708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57"/>
      </w:tblGrid>
      <w:tr w:rsidR="005F628B" w:rsidRPr="00D06ADA">
        <w:trPr>
          <w:trHeight w:val="1755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9D0B79">
            <w:pPr>
              <w:textAlignment w:val="top"/>
              <w:rPr>
                <w:rFonts w:eastAsia="monospace"/>
                <w:color w:val="000000"/>
                <w:sz w:val="24"/>
                <w:szCs w:val="24"/>
                <w:lang w:val="kk-KZ"/>
              </w:rPr>
            </w:pP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Мемлекеттік білім беру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ұйымдарының бірінші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басшылары мен педагогтерін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лауазымға тағайындау,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лауазымнан босату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қағидаларына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3-қосымша</w:t>
            </w:r>
          </w:p>
        </w:tc>
      </w:tr>
      <w:tr w:rsidR="005F628B" w:rsidRPr="00D06ADA">
        <w:trPr>
          <w:trHeight w:val="3808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9D0B79">
            <w:pPr>
              <w:textAlignment w:val="top"/>
              <w:rPr>
                <w:rFonts w:eastAsia="monospace"/>
                <w:color w:val="000000"/>
                <w:sz w:val="24"/>
                <w:szCs w:val="24"/>
                <w:lang w:val="kk-KZ"/>
              </w:rPr>
            </w:pP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 </w:t>
            </w:r>
          </w:p>
          <w:p w:rsidR="005F628B" w:rsidRPr="00D06ADA" w:rsidRDefault="009D0B79">
            <w:pPr>
              <w:textAlignment w:val="top"/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</w:pP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Нысан</w:t>
            </w:r>
          </w:p>
          <w:p w:rsidR="005F628B" w:rsidRPr="00D06ADA" w:rsidRDefault="009D0B79">
            <w:pPr>
              <w:textAlignment w:val="top"/>
              <w:rPr>
                <w:rFonts w:eastAsia="monospace"/>
                <w:color w:val="000000"/>
                <w:sz w:val="24"/>
                <w:szCs w:val="24"/>
                <w:lang w:val="kk-KZ"/>
              </w:rPr>
            </w:pP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 </w:t>
            </w:r>
          </w:p>
          <w:p w:rsidR="005F628B" w:rsidRPr="00D06ADA" w:rsidRDefault="009D0B79">
            <w:pPr>
              <w:textAlignment w:val="top"/>
              <w:rPr>
                <w:rFonts w:eastAsia="monospace"/>
                <w:color w:val="000000"/>
                <w:sz w:val="24"/>
                <w:szCs w:val="24"/>
                <w:lang w:val="kk-KZ"/>
              </w:rPr>
            </w:pP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___________________________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 xml:space="preserve">конкурс 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t>жариялаған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мемлекеттік орган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/ Кандидаттың тегі, аты,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әкесінің аты (бар болса)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(бұдан әрі -Т. А. Ә.),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жеке сәйкестендіру нөмірі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(бұдан әрі –ЖСН), лауазымы,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жұмыс орны,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Нақты тұрғылықты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жері, тіркелген мекенжайы,</w:t>
            </w:r>
            <w:r w:rsidRPr="00D06ADA">
              <w:rPr>
                <w:rFonts w:eastAsia="monospace"/>
                <w:color w:val="000000"/>
                <w:sz w:val="24"/>
                <w:szCs w:val="24"/>
                <w:lang w:val="kk-KZ" w:eastAsia="zh-CN"/>
              </w:rPr>
              <w:br/>
              <w:t>байланыс телефоны</w:t>
            </w:r>
          </w:p>
        </w:tc>
      </w:tr>
    </w:tbl>
    <w:p w:rsidR="005F628B" w:rsidRPr="00D06ADA" w:rsidRDefault="009D0B79">
      <w:pPr>
        <w:pStyle w:val="3"/>
        <w:shd w:val="clear" w:color="auto" w:fill="FFFFFF"/>
        <w:spacing w:before="225" w:beforeAutospacing="0" w:after="135" w:afterAutospacing="0" w:line="390" w:lineRule="atLeast"/>
        <w:jc w:val="center"/>
        <w:textAlignment w:val="baseline"/>
        <w:rPr>
          <w:rFonts w:ascii="Times New Roman" w:eastAsia="monospace" w:hAnsi="Times New Roman" w:hint="default"/>
          <w:color w:val="1E1E1E"/>
          <w:sz w:val="24"/>
          <w:szCs w:val="24"/>
          <w:lang w:val="kk-KZ"/>
        </w:rPr>
      </w:pPr>
      <w:r w:rsidRPr="00D06ADA">
        <w:rPr>
          <w:rFonts w:ascii="Times New Roman" w:eastAsia="monospace" w:hAnsi="Times New Roman" w:hint="default"/>
          <w:color w:val="1E1E1E"/>
          <w:sz w:val="24"/>
          <w:szCs w:val="24"/>
          <w:shd w:val="clear" w:color="auto" w:fill="FFFFFF"/>
          <w:lang w:val="kk-KZ"/>
        </w:rPr>
        <w:t>Өтініш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      Мені </w:t>
      </w:r>
      <w:r w:rsidRPr="00D06ADA">
        <w:rPr>
          <w:rFonts w:eastAsia="monospace"/>
          <w:color w:val="000000"/>
          <w:shd w:val="clear" w:color="auto" w:fill="FFFFFF"/>
          <w:lang w:val="kk-KZ"/>
        </w:rPr>
        <w:t>_______________________________________________________________</w:t>
      </w:r>
      <w:r w:rsidRPr="00D06ADA">
        <w:rPr>
          <w:rFonts w:eastAsia="monospace"/>
          <w:color w:val="000000"/>
          <w:shd w:val="clear" w:color="auto" w:fill="FFFFFF"/>
          <w:lang w:val="kk-KZ"/>
        </w:rPr>
        <w:t>______________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(білім беру ұйымдарының атауы, мекенжайы (облыс, аудан, қала\ ауыл)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__________________________________________________________________</w:t>
      </w:r>
      <w:r w:rsidRPr="00D06ADA">
        <w:rPr>
          <w:rFonts w:eastAsia="monospace"/>
          <w:color w:val="000000"/>
          <w:shd w:val="clear" w:color="auto" w:fill="FFFFFF"/>
          <w:lang w:val="kk-KZ"/>
        </w:rPr>
        <w:t>___________________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      </w:t>
      </w:r>
      <w:r w:rsidRPr="00D06ADA">
        <w:rPr>
          <w:rFonts w:eastAsia="monospace"/>
          <w:color w:val="000000"/>
          <w:shd w:val="clear" w:color="auto" w:fill="FFFFFF"/>
          <w:lang w:val="kk-KZ"/>
        </w:rPr>
        <w:t>бос/уақытша бос лауазымына орналасуға арналған конкурсқа жіберуіңізді сұраймын.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Қазіргі кезде_________________________________________________________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(лауазымы, ұйымның атауы, мекенжайы (облыс, аудан, қала \ ауыл) жұмыс істеймін.</w:t>
      </w:r>
    </w:p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kk-KZ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>      Өзім ту</w:t>
      </w:r>
      <w:r w:rsidRPr="00D06ADA">
        <w:rPr>
          <w:rFonts w:eastAsia="monospace"/>
          <w:color w:val="000000"/>
          <w:shd w:val="clear" w:color="auto" w:fill="FFFFFF"/>
          <w:lang w:val="kk-KZ"/>
        </w:rPr>
        <w:t>ралы келесі мәліметтерді хабарлаймын: Білімі: жоғары немесе жоғары оқу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 w:rsidRPr="00D06ADA">
        <w:rPr>
          <w:rFonts w:eastAsia="monospace"/>
          <w:color w:val="000000"/>
          <w:shd w:val="clear" w:color="auto" w:fill="FFFFFF"/>
          <w:lang w:val="kk-KZ"/>
        </w:rPr>
        <w:t xml:space="preserve">      </w:t>
      </w:r>
      <w:r>
        <w:rPr>
          <w:rFonts w:eastAsia="monospace"/>
          <w:color w:val="000000"/>
          <w:shd w:val="clear" w:color="auto" w:fill="FFFFFF"/>
        </w:rPr>
        <w:t>орнынан кейінгі, техникалық және кәсіптік</w:t>
      </w:r>
    </w:p>
    <w:tbl>
      <w:tblPr>
        <w:tblW w:w="1061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35"/>
        <w:gridCol w:w="1968"/>
        <w:gridCol w:w="5116"/>
      </w:tblGrid>
      <w:tr w:rsidR="005F628B">
        <w:trPr>
          <w:trHeight w:val="46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>Оқу орнының атауы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>Оқу кезеңі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>Диплом бойынша мамандығы</w:t>
            </w:r>
          </w:p>
        </w:tc>
      </w:tr>
      <w:tr w:rsidR="005F628B">
        <w:trPr>
          <w:trHeight w:val="32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</w:tr>
      <w:tr w:rsidR="005F628B">
        <w:trPr>
          <w:trHeight w:val="32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</w:rPr>
            </w:pPr>
          </w:p>
        </w:tc>
      </w:tr>
    </w:tbl>
    <w:p w:rsidR="005F628B" w:rsidRPr="00D06ADA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  <w:lang w:val="ru-RU"/>
        </w:rPr>
      </w:pPr>
      <w:r>
        <w:rPr>
          <w:rFonts w:eastAsia="monospace"/>
          <w:color w:val="000000"/>
          <w:shd w:val="clear" w:color="auto" w:fill="FFFFFF"/>
        </w:rPr>
        <w:t>     </w:t>
      </w:r>
      <w:r w:rsidRPr="00D06ADA">
        <w:rPr>
          <w:rFonts w:eastAsia="monospace"/>
          <w:color w:val="000000"/>
          <w:shd w:val="clear" w:color="auto" w:fill="FFFFFF"/>
          <w:lang w:val="ru-RU"/>
        </w:rPr>
        <w:t xml:space="preserve"> Біліктілік санатының болуы (болған жағдайда берілген (расталған) </w:t>
      </w:r>
      <w:r w:rsidRPr="00D06ADA">
        <w:rPr>
          <w:rFonts w:eastAsia="monospace"/>
          <w:color w:val="000000"/>
          <w:shd w:val="clear" w:color="auto" w:fill="FFFFFF"/>
          <w:lang w:val="ru-RU"/>
        </w:rPr>
        <w:t>күні):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</w:t>
      </w:r>
      <w:r w:rsidRPr="00D06ADA">
        <w:rPr>
          <w:rFonts w:eastAsia="monospace"/>
          <w:color w:val="000000"/>
          <w:shd w:val="clear" w:color="auto" w:fill="FFFFFF"/>
          <w:lang w:val="ru-RU"/>
        </w:rPr>
        <w:t xml:space="preserve"> </w:t>
      </w:r>
      <w:r>
        <w:rPr>
          <w:rFonts w:eastAsia="monospace"/>
          <w:color w:val="000000"/>
          <w:shd w:val="clear" w:color="auto" w:fill="FFFFFF"/>
        </w:rPr>
        <w:t>__________________________________________________________________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Жұмыс өтілі:</w:t>
      </w:r>
    </w:p>
    <w:tbl>
      <w:tblPr>
        <w:tblW w:w="1089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2"/>
        <w:gridCol w:w="1725"/>
        <w:gridCol w:w="1856"/>
        <w:gridCol w:w="3362"/>
        <w:gridCol w:w="3073"/>
      </w:tblGrid>
      <w:tr w:rsidR="005F628B" w:rsidRPr="00D06ADA">
        <w:trPr>
          <w:trHeight w:val="63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>Жалпы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>Педагогикалық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t xml:space="preserve">Мемлекеттік </w:t>
            </w:r>
            <w:r>
              <w:rPr>
                <w:rFonts w:eastAsia="monospace"/>
                <w:color w:val="000000"/>
              </w:rPr>
              <w:lastRenderedPageBreak/>
              <w:t>қызмет</w:t>
            </w:r>
            <w:r>
              <w:rPr>
                <w:rFonts w:eastAsia="monospace"/>
                <w:color w:val="000000"/>
              </w:rPr>
              <w:t xml:space="preserve"> өтілі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lastRenderedPageBreak/>
              <w:t xml:space="preserve">Мамандығы бойынша (кәсіпкерлік субъектілерінің </w:t>
            </w:r>
            <w:r>
              <w:rPr>
                <w:rFonts w:eastAsia="monospace"/>
                <w:color w:val="000000"/>
              </w:rPr>
              <w:lastRenderedPageBreak/>
              <w:t>мамандары үшін)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Default="009D0B79">
            <w:pPr>
              <w:pStyle w:val="a4"/>
              <w:spacing w:beforeAutospacing="0" w:after="210" w:afterAutospacing="0" w:line="285" w:lineRule="atLeast"/>
              <w:jc w:val="center"/>
              <w:textAlignment w:val="baseline"/>
              <w:rPr>
                <w:rFonts w:eastAsia="monospace"/>
                <w:color w:val="000000"/>
              </w:rPr>
            </w:pPr>
            <w:r>
              <w:rPr>
                <w:rFonts w:eastAsia="monospace"/>
                <w:color w:val="000000"/>
              </w:rPr>
              <w:lastRenderedPageBreak/>
              <w:t xml:space="preserve">Осы білім беру ұйымында, оның ішінде атқаратын </w:t>
            </w:r>
            <w:r>
              <w:rPr>
                <w:rFonts w:eastAsia="monospace"/>
                <w:color w:val="000000"/>
              </w:rPr>
              <w:lastRenderedPageBreak/>
              <w:t>лауазымында</w:t>
            </w:r>
          </w:p>
        </w:tc>
      </w:tr>
      <w:tr w:rsidR="005F628B" w:rsidRPr="00D06ADA">
        <w:trPr>
          <w:trHeight w:val="30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F628B" w:rsidRPr="00D06ADA" w:rsidRDefault="005F628B">
            <w:pPr>
              <w:jc w:val="left"/>
              <w:textAlignment w:val="top"/>
              <w:rPr>
                <w:rFonts w:eastAsia="monospace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Мынадай жұмыс нәтижелерім бар: ______________________________________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Марапаттары, атақтары, дәрежесі, ғылыми дәрежесі, ғылыми атағы, сондай-ақ қосымша мәліметтер (бар болса) ________________________________________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"</w:t>
      </w:r>
      <w:r>
        <w:rPr>
          <w:rFonts w:eastAsia="monospace"/>
          <w:color w:val="000000"/>
          <w:shd w:val="clear" w:color="auto" w:fill="FFFFFF"/>
        </w:rPr>
        <w:t>Дербес деректер және оларды қорғау туралы" Қазақстан Республикасы Заңының 8-бабының </w:t>
      </w:r>
      <w:hyperlink r:id="rId15" w:anchor="z19" w:history="1">
        <w:r>
          <w:rPr>
            <w:rStyle w:val="a3"/>
            <w:rFonts w:eastAsia="monospace"/>
            <w:color w:val="073A5E"/>
            <w:shd w:val="clear" w:color="auto" w:fill="FFFFFF"/>
          </w:rPr>
          <w:t>1-тармағына</w:t>
        </w:r>
      </w:hyperlink>
      <w:r>
        <w:rPr>
          <w:rFonts w:eastAsia="monospace"/>
          <w:color w:val="000000"/>
          <w:shd w:val="clear" w:color="auto" w:fill="FFFFFF"/>
        </w:rPr>
        <w:t> сәйкес менің дербес деректерімді дербес деректерді өңдеу мақсаттарына сәйкес келетін кез келг</w:t>
      </w:r>
      <w:r>
        <w:rPr>
          <w:rFonts w:eastAsia="monospace"/>
          <w:color w:val="000000"/>
          <w:shd w:val="clear" w:color="auto" w:fill="FFFFFF"/>
        </w:rPr>
        <w:t>ен заңды тәсілдермен (фото, видео,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үшін) өңдеуге келісім беремін.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Мен келісемін __________________________</w:t>
      </w:r>
      <w:r>
        <w:rPr>
          <w:rFonts w:eastAsia="monospace"/>
          <w:color w:val="000000"/>
          <w:shd w:val="clear" w:color="auto" w:fill="FFFFFF"/>
        </w:rPr>
        <w:t>_________________________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(Т.А.Ә. (бар болса)) (қолы)</w:t>
      </w:r>
    </w:p>
    <w:p w:rsidR="005F628B" w:rsidRDefault="009D0B79">
      <w:pPr>
        <w:pStyle w:val="a4"/>
        <w:shd w:val="clear" w:color="auto" w:fill="FFFFFF"/>
        <w:spacing w:beforeAutospacing="0" w:after="210" w:afterAutospacing="0" w:line="285" w:lineRule="atLeast"/>
        <w:textAlignment w:val="baseline"/>
        <w:rPr>
          <w:rFonts w:eastAsia="monospace"/>
          <w:color w:val="000000"/>
        </w:rPr>
      </w:pPr>
      <w:r>
        <w:rPr>
          <w:rFonts w:eastAsia="monospace"/>
          <w:color w:val="000000"/>
          <w:shd w:val="clear" w:color="auto" w:fill="FFFFFF"/>
        </w:rPr>
        <w:t>      "____"______________20___жыл __________ /қолы/</w:t>
      </w: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p w:rsidR="005F628B" w:rsidRDefault="005F628B">
      <w:pPr>
        <w:rPr>
          <w:lang w:val="kk-KZ"/>
        </w:rPr>
      </w:pPr>
    </w:p>
    <w:tbl>
      <w:tblPr>
        <w:tblW w:w="1091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918"/>
      </w:tblGrid>
      <w:tr w:rsidR="005F628B">
        <w:trPr>
          <w:trHeight w:val="5926"/>
        </w:trPr>
        <w:tc>
          <w:tcPr>
            <w:tcW w:w="10918" w:type="dxa"/>
            <w:shd w:val="clear" w:color="auto" w:fill="FFFFFF"/>
          </w:tcPr>
          <w:tbl>
            <w:tblPr>
              <w:tblW w:w="10697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697"/>
            </w:tblGrid>
            <w:tr w:rsidR="005F628B" w:rsidRPr="00D06ADA">
              <w:trPr>
                <w:trHeight w:val="1953"/>
              </w:trPr>
              <w:tc>
                <w:tcPr>
                  <w:tcW w:w="106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Pr="00D06ADA" w:rsidRDefault="009D0B79">
                  <w:pPr>
                    <w:jc w:val="right"/>
                    <w:textAlignment w:val="top"/>
                    <w:rPr>
                      <w:rFonts w:ascii="monospace" w:eastAsia="monospace" w:hAnsi="monospace" w:cs="monospace"/>
                      <w:color w:val="000000"/>
                      <w:sz w:val="19"/>
                      <w:szCs w:val="19"/>
                      <w:lang w:val="kk-KZ"/>
                    </w:rPr>
                  </w:pP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t>Мемлекеттік білім беру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  <w:t>ұйымдарының бірінші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  <w:t>басшылары мен педагогтерін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  <w:t>лауазымға тағайындау,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t>лауазымнан босату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  <w:t>қағидаларына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val="kk-KZ" w:eastAsia="zh-CN"/>
                    </w:rPr>
                    <w:br/>
                    <w:t>12-қосымша</w:t>
                  </w:r>
                </w:p>
              </w:tc>
            </w:tr>
          </w:tbl>
          <w:p w:rsidR="005F628B" w:rsidRPr="00D06ADA" w:rsidRDefault="009D0B79">
            <w:pPr>
              <w:pStyle w:val="3"/>
              <w:shd w:val="clear" w:color="auto" w:fill="FFFFFF"/>
              <w:spacing w:before="225" w:beforeAutospacing="0" w:after="135" w:afterAutospacing="0" w:line="390" w:lineRule="atLeast"/>
              <w:textAlignment w:val="baseline"/>
              <w:rPr>
                <w:rFonts w:ascii="Times New Roman" w:eastAsia="monospace" w:hAnsi="Times New Roman" w:hint="default"/>
                <w:color w:val="1E1E1E"/>
                <w:sz w:val="20"/>
                <w:szCs w:val="20"/>
                <w:lang w:val="kk-KZ"/>
              </w:rPr>
            </w:pPr>
            <w:r w:rsidRPr="00D06ADA"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kk-KZ"/>
              </w:rPr>
              <w:t>Педагог бос немесе уақытша бос лауазымына өтілі бар кандидаттың бағалау парағы __________________________________________________________________</w:t>
            </w:r>
            <w:r w:rsidRPr="00D06ADA"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kk-KZ"/>
              </w:rPr>
              <w:t>_______________________</w:t>
            </w:r>
            <w:r w:rsidRPr="00D06ADA"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kk-KZ"/>
              </w:rPr>
              <w:t xml:space="preserve"> (Т.А.Ә. (бар болса))</w:t>
            </w:r>
          </w:p>
          <w:tbl>
            <w:tblPr>
              <w:tblW w:w="10699" w:type="dxa"/>
              <w:tblInd w:w="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00"/>
              <w:gridCol w:w="2114"/>
              <w:gridCol w:w="3896"/>
              <w:gridCol w:w="4189"/>
            </w:tblGrid>
            <w:tr w:rsidR="005F628B">
              <w:trPr>
                <w:trHeight w:val="835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Өлшемшарттар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Растайтын құжат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Pr="00D06ADA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  <w:lang w:val="ru-RU"/>
                    </w:rPr>
                  </w:pPr>
                  <w:r w:rsidRPr="00D06ADA">
                    <w:rPr>
                      <w:rFonts w:eastAsia="monospace"/>
                      <w:color w:val="000000"/>
                      <w:sz w:val="18"/>
                      <w:szCs w:val="18"/>
                      <w:lang w:val="ru-RU"/>
                    </w:rPr>
                    <w:t>Балл сандары</w:t>
                  </w:r>
                  <w:r w:rsidRPr="00D06ADA">
                    <w:rPr>
                      <w:rFonts w:eastAsia="monospace"/>
                      <w:color w:val="000000"/>
                      <w:sz w:val="18"/>
                      <w:szCs w:val="18"/>
                      <w:lang w:val="ru-RU"/>
                    </w:rPr>
                    <w:br/>
                    <w:t>(1-ден 30-ға дейін)</w:t>
                  </w:r>
                </w:p>
              </w:tc>
            </w:tr>
            <w:tr w:rsidR="005F628B" w:rsidRPr="00D06ADA">
              <w:trPr>
                <w:trHeight w:val="1104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Білім деңгейі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Білімі туралы дипломның және дипломға қосымшаның көшірмелері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Техникалық және кәсіптік - 1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Жоғары - 2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Жоғары үздік - 3 балл</w:t>
                  </w:r>
                </w:p>
              </w:tc>
            </w:tr>
            <w:tr w:rsidR="005F628B" w:rsidRPr="00D06ADA">
              <w:trPr>
                <w:trHeight w:val="1373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Ғылыми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 атағы/ ғылыми дәрежесі/ дәрежесі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Білімі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туралы дипломның және дипломға қосымшаның көшірмелері/ ғылыми атағын/ ғылыми дәрежесін/дәрежесін беру туралы аттестат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PhD докторы - 15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Ғылым докторы, Ғылым кандидаты, профиль бойынша докторы - 10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Педагогикалық бағыты бойынша магистрі - 5 балл</w:t>
                  </w:r>
                </w:p>
              </w:tc>
            </w:tr>
            <w:tr w:rsidR="005F628B" w:rsidRPr="00D06ADA">
              <w:trPr>
                <w:trHeight w:val="2447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Біліктілік санаты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Куәлік, басқа құжат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Педагог- 2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Педагог-модератор - 3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Педагог-сарапшы - 5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Педагог-зерттеуші - 7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Педагог-шебер - 10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Басшының үшінші біліктілік санатындағы орынбасары - 5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 xml:space="preserve">Басшының екінші біліктілік санатындағы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орынбасары - 6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Басшының бірінші біліктілік санатындағы орынбасары - 7 балл</w:t>
                  </w:r>
                </w:p>
              </w:tc>
            </w:tr>
            <w:tr w:rsidR="005F628B" w:rsidRPr="00D06ADA">
              <w:trPr>
                <w:trHeight w:val="90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Әкімшілік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 және әдістемелік қызметтегі жұмыс тәжірибесі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Еңбек кітапшасы/еңбек қызметін алмастыратын басқа да құжат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Әдіскер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, лауазымдағы жұмыс өтілі кемінде 2 жыл- 2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Әдіскер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, лауазымдағы жұмыс өтілі төрт жылдан көп - 3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Директордың орынбасары, лауазымдағы жұмыс өтілі кемінде 2 жыл- 3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Директордың орынбасары, лауазымдағы жұмыс өтілі төрт жылдан көп - 4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Директор, лауазымдағы жұмыс өтілі кемінде 2 жыл - 4 бал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Директор, лауазымдағы жұмыс өтілі 4 жылдан көп - 5 балл</w:t>
                  </w:r>
                </w:p>
              </w:tc>
            </w:tr>
            <w:tr w:rsidR="005F628B" w:rsidRPr="00D06ADA">
              <w:trPr>
                <w:trHeight w:val="1104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lastRenderedPageBreak/>
                    <w:t>5.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Бұрынғы жұмыс орнынан (педагог лауазымы бойынша) ұсыным хат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Ұсыным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 хат (педагог лауазымы бойынша соңғы жұмыс орнынан)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Оң ұсыным хаттың болуы - 3 балл</w:t>
                  </w:r>
                </w:p>
              </w:tc>
            </w:tr>
            <w:tr w:rsidR="005F628B" w:rsidRPr="00D06ADA">
              <w:trPr>
                <w:trHeight w:val="2716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6.*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Соңғы 3 жылдағы кәсіби жетістіктерінің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көрсеткіштері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- олимпиадалар мен конкурстар жеңімпаздарының дипломдары, грамоталары, білім алушылардың ғылыми жобалары;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- олимпиадалар мен байқаулар жеңімпаздарының дипломдары, грамоталары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1) қалалық/аудандық олимпиадалар мен конкурстардың жеңімпаздары - 0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,5 балл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облыстық - 1 балл, республикалық - 2 балл, халықаралық - 3 балл;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2) ғылыми жобалар: қалалық/аудандық - 0,5 балл,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облыстық - 1 балл, республикалық - 2 балл, халықаралық - 3 балл;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3) "Үздік педагог" конкурсына қатысушы - 1 балл;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4) "Үздік педагог" ко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нкурсының жеңімпазы - 5 балл.</w:t>
                  </w:r>
                </w:p>
              </w:tc>
            </w:tr>
            <w:tr w:rsidR="005F628B" w:rsidRPr="00D06ADA">
              <w:trPr>
                <w:trHeight w:val="835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Қоғамдық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-педагогикалық қызметі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Қоғамдық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-педагогикалық қызметін растайтын құжат (бұрыңғы жұмыс)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Тәлімгер - 0,5 балл;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Әдістемелік бірлестігінің басшысы - 2 балл;</w:t>
                  </w:r>
                </w:p>
              </w:tc>
            </w:tr>
            <w:tr w:rsidR="005F628B" w:rsidRPr="00D06ADA">
              <w:trPr>
                <w:trHeight w:val="835"/>
              </w:trPr>
              <w:tc>
                <w:tcPr>
                  <w:tcW w:w="5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8**.</w:t>
                  </w:r>
                </w:p>
              </w:tc>
              <w:tc>
                <w:tcPr>
                  <w:tcW w:w="2114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Курсқа дайындық</w:t>
                  </w:r>
                </w:p>
              </w:tc>
              <w:tc>
                <w:tcPr>
                  <w:tcW w:w="389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- пәндік даярлық сертификаттары;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 xml:space="preserve">-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цифрлық сауаттылық сертификаты,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ҚАЗТЕСТ немесе QAZAQ RESMI TEST;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IELTS;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TOEFL;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DELF сертификаттары;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Goethe Zertifikat, "Python тілінде бағдарламалау негіздері" бағдарламалары бойынша оқыту, "Microsoft"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Курсера жұмыстарына оқыту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Халықаралық курстар: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TEFL Ca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mbridge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"CELTA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(Certificate in Teaching English to Speakers of Other Languages)"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CELT-P (Certificate in English Language Teaching – Primary)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DELTA (Diploma in Teaching English to Speakers of Other Languages)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CELT-S (Certificate in English Language Teaching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 xml:space="preserve"> – Secondary)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"TKT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Teaching Knowledge Test"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Certificate in EMI Skills (English as a Medium of Instruction)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Teacher of English to Speakers of Other Languages (TESOL)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"TESOL"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Certificate in teaching English for young learners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 xml:space="preserve">International House Certificate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in Teaching English as a Foreign Language (IHC)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IHCYLT - International House Certificate In Teaching Young Learners and Teenagers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Becoming a Better Teacher: Exploring Professional Development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 xml:space="preserve">Assessment for Learning: Formative Assessment in 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lastRenderedPageBreak/>
                    <w:t>Science and Mat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hs Teaching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Online Teaching for Educators: Development and Delivery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Educational Management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Key Ideas in Mentoring Mathematics Teachers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Курсы на платформе Coursera, Futute learn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Teaching Mathematics with Technology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Special Educational Needs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br/>
                    <w:t>"Developing expe</w:t>
                  </w: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t>rtise in teaching chemistry"</w:t>
                  </w:r>
                </w:p>
              </w:tc>
              <w:tc>
                <w:tcPr>
                  <w:tcW w:w="4189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18"/>
                      <w:szCs w:val="18"/>
                    </w:rPr>
                  </w:pPr>
                  <w:r>
                    <w:rPr>
                      <w:rFonts w:eastAsia="monospace"/>
                      <w:color w:val="000000"/>
                      <w:sz w:val="18"/>
                      <w:szCs w:val="18"/>
                    </w:rPr>
                    <w:lastRenderedPageBreak/>
                    <w:t>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- 0,5 балл (әрқайсысы бойынша жеке)</w:t>
                  </w:r>
                </w:p>
              </w:tc>
            </w:tr>
            <w:tr w:rsidR="005F628B" w:rsidRPr="00D06ADA">
              <w:trPr>
                <w:trHeight w:val="580"/>
              </w:trPr>
              <w:tc>
                <w:tcPr>
                  <w:tcW w:w="2614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lastRenderedPageBreak/>
                    <w:t>Барлығы:</w:t>
                  </w:r>
                </w:p>
              </w:tc>
              <w:tc>
                <w:tcPr>
                  <w:tcW w:w="8085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Pr="00D06ADA" w:rsidRDefault="005F628B">
                  <w:pPr>
                    <w:jc w:val="left"/>
                    <w:textAlignment w:val="top"/>
                    <w:rPr>
                      <w:rFonts w:eastAsia="monospace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5F628B" w:rsidRDefault="009D0B79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</w:rPr>
            </w:pPr>
            <w:r>
              <w:rPr>
                <w:rFonts w:ascii="monospace" w:eastAsia="monospace" w:hAnsi="monospace" w:cs="monospace"/>
                <w:color w:val="000000"/>
                <w:sz w:val="19"/>
                <w:szCs w:val="19"/>
                <w:shd w:val="clear" w:color="auto" w:fill="FFFFFF"/>
              </w:rPr>
              <w:t>    </w:t>
            </w: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>  * 6-тармақта жеңімпаздар</w:t>
            </w: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 xml:space="preserve"> санына қарамастан, соңғы 3 (үш) жылдағы олимпиадалар мен конкурстардың әрбір деңгейі (қалалық/аудандық) бойынша 0,5 балл ескеріледі, облыстық олимпиадалар мен конкурстардың жүлдегерлері - 1 балл, республикалық - 2 балл, халықаралық - 3 балл;</w:t>
            </w:r>
          </w:p>
          <w:p w:rsidR="005F628B" w:rsidRDefault="009D0B79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</w:rPr>
            </w:pP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 xml:space="preserve">      ғылыми </w:t>
            </w: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>жобалар: қалалық/аудандық - 1 балл, облыстық - 1 балл, республикалық -2 балл, халықаралық – тиісінше 3 балл;</w:t>
            </w:r>
          </w:p>
          <w:p w:rsidR="005F628B" w:rsidRPr="00D06ADA" w:rsidRDefault="009D0B79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 xml:space="preserve">      </w:t>
            </w:r>
            <w:r w:rsidRPr="00D06ADA"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  <w:t>республикалық олимпиадалар мен конкурстардың жүлдегерлері - 3 балл.</w:t>
            </w:r>
          </w:p>
          <w:p w:rsidR="005F628B" w:rsidRPr="00D06ADA" w:rsidRDefault="009D0B79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eastAsia="monospace"/>
                <w:color w:val="000000"/>
                <w:sz w:val="20"/>
                <w:szCs w:val="20"/>
                <w:shd w:val="clear" w:color="auto" w:fill="FFFFFF"/>
              </w:rPr>
              <w:t>     </w:t>
            </w:r>
            <w:r w:rsidRPr="00D06ADA"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** 8-тармақта соңғы 3 (үш) жылдағы біліктілікті арттыру ұйымдары іс</w:t>
            </w:r>
            <w:r w:rsidRPr="00D06ADA"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  <w:t>ке асыратын білім беру саласындағы уәкілетті органмен келісілген бағдарламалар бойынша біліктілікті арттыру курстары - 0,5 балл (әрқайсысы бойынша жеке).</w:t>
            </w: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p w:rsidR="005F628B" w:rsidRPr="00D06ADA" w:rsidRDefault="005F628B">
            <w:pPr>
              <w:pStyle w:val="a4"/>
              <w:shd w:val="clear" w:color="auto" w:fill="FFFFFF"/>
              <w:spacing w:beforeAutospacing="0" w:after="210" w:afterAutospacing="0" w:line="285" w:lineRule="atLeast"/>
              <w:textAlignment w:val="baseline"/>
              <w:rPr>
                <w:rFonts w:eastAsia="monospace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  <w:tbl>
            <w:tblPr>
              <w:tblW w:w="10679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720"/>
              <w:gridCol w:w="3959"/>
            </w:tblGrid>
            <w:tr w:rsidR="005F628B">
              <w:trPr>
                <w:trHeight w:val="1402"/>
              </w:trPr>
              <w:tc>
                <w:tcPr>
                  <w:tcW w:w="6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textAlignment w:val="top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  <w:lang w:val="en-US" w:eastAsia="zh-CN"/>
                    </w:rPr>
                    <w:t> </w:t>
                  </w:r>
                </w:p>
              </w:tc>
              <w:tc>
                <w:tcPr>
                  <w:tcW w:w="3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textAlignment w:val="top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bookmarkStart w:id="1" w:name="z238"/>
                  <w:bookmarkEnd w:id="1"/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t>Мемлекеттік білім беру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  <w:t>ұйымдарының бірінші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  <w:t>басшылары мен педагогтерін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t>лауазымдарға тағайындау,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  <w:t>лауазымдардан босату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  <w:t>қағидаларына</w:t>
                  </w: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br/>
                    <w:t>13-қосымша</w:t>
                  </w:r>
                </w:p>
              </w:tc>
            </w:tr>
            <w:tr w:rsidR="005F628B">
              <w:trPr>
                <w:trHeight w:val="264"/>
              </w:trPr>
              <w:tc>
                <w:tcPr>
                  <w:tcW w:w="6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textAlignment w:val="top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  <w:lang w:val="en-US" w:eastAsia="zh-CN"/>
                    </w:rPr>
                    <w:t> </w:t>
                  </w:r>
                </w:p>
              </w:tc>
              <w:tc>
                <w:tcPr>
                  <w:tcW w:w="3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textAlignment w:val="top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 w:rsidRPr="00D06ADA">
                    <w:rPr>
                      <w:rFonts w:eastAsia="monospace"/>
                      <w:color w:val="000000"/>
                      <w:sz w:val="20"/>
                      <w:szCs w:val="20"/>
                      <w:lang w:eastAsia="zh-CN"/>
                    </w:rPr>
                    <w:t>Нысан</w:t>
                  </w:r>
                </w:p>
              </w:tc>
            </w:tr>
          </w:tbl>
          <w:p w:rsidR="005F628B" w:rsidRPr="00D06ADA" w:rsidRDefault="009D0B79">
            <w:pPr>
              <w:pStyle w:val="3"/>
              <w:shd w:val="clear" w:color="auto" w:fill="FFFFFF"/>
              <w:spacing w:before="225" w:beforeAutospacing="0" w:after="135" w:afterAutospacing="0" w:line="390" w:lineRule="atLeast"/>
              <w:textAlignment w:val="baseline"/>
              <w:rPr>
                <w:rFonts w:ascii="Times New Roman" w:eastAsia="monospace" w:hAnsi="Times New Roman" w:hint="default"/>
                <w:color w:val="1E1E1E"/>
                <w:sz w:val="20"/>
                <w:szCs w:val="20"/>
                <w:lang w:val="ru-RU"/>
              </w:rPr>
            </w:pPr>
            <w:r w:rsidRPr="00D06ADA"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ru-RU"/>
              </w:rPr>
              <w:t>Педагогтің бос немесе уақытша бос лауазымына өтілі жоқ кандидаттың бағалау парағы _______________________________________________________________________</w:t>
            </w:r>
            <w:r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ru-RU"/>
              </w:rPr>
              <w:t>_____________________</w:t>
            </w:r>
            <w:r w:rsidRPr="00D06ADA">
              <w:rPr>
                <w:rFonts w:ascii="Times New Roman" w:eastAsia="monospace" w:hAnsi="Times New Roman" w:hint="default"/>
                <w:color w:val="1E1E1E"/>
                <w:sz w:val="20"/>
                <w:szCs w:val="20"/>
                <w:shd w:val="clear" w:color="auto" w:fill="FFFFFF"/>
                <w:lang w:val="ru-RU"/>
              </w:rPr>
              <w:t xml:space="preserve"> Т.А.Ә. (бар болса)</w:t>
            </w:r>
          </w:p>
          <w:tbl>
            <w:tblPr>
              <w:tblW w:w="10528" w:type="dxa"/>
              <w:tblInd w:w="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76"/>
              <w:gridCol w:w="2991"/>
              <w:gridCol w:w="3418"/>
              <w:gridCol w:w="3643"/>
            </w:tblGrid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Өлшем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шарттар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Растайтын құжат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Балл сандары</w:t>
                  </w:r>
                </w:p>
              </w:tc>
            </w:tr>
            <w:tr w:rsidR="005F628B" w:rsidRPr="00D06ADA">
              <w:trPr>
                <w:trHeight w:val="913"/>
              </w:trPr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Білім деңгейі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Білімі туралы дипломның және дипломға қосымшаның көшірмелері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Техникалық және кәсіптік - 1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Техникалық және кәсіптік үздік - 2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Жоғары - 3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Жоғары үздік -4 балл</w:t>
                  </w:r>
                </w:p>
              </w:tc>
            </w:tr>
            <w:tr w:rsidR="005F628B" w:rsidRPr="00D06ADA">
              <w:trPr>
                <w:trHeight w:val="1223"/>
              </w:trPr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Ғылыми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атағы/ ғылыми дәрежесі/ дәрежесі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Білімі туралы дипломның және дипломға қосымшаның көшірмелері/ ғылыми атағын/ ғылыми дәрежесін/дәрежесін беру туралы аттестат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PhD докторы - 15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Ғылым докторы, ғылым кандидаты, профиль бойынша докторы - 10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Педагогикалық бағыты бойынша магистрі - 5 балл</w:t>
                  </w:r>
                </w:p>
              </w:tc>
            </w:tr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Сертификаттаудан өту нәтижелері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Сертификат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50 % - 2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60-80 % - 4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80-100% – 6 балл</w:t>
                  </w:r>
                </w:p>
              </w:tc>
            </w:tr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Педагогикалық/ кәсіби практика нәтижелері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Білімі туралы дипломға қосымша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"3" – 2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"4" – 3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 xml:space="preserve">"5" – 4 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балл</w:t>
                  </w:r>
                </w:p>
              </w:tc>
            </w:tr>
            <w:tr w:rsidR="005F628B" w:rsidRPr="00D06ADA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Оқу орнынан ұсыным хат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Ұсыным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хат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Оң ұсыным хаттың болуы - 3 балл</w:t>
                  </w:r>
                </w:p>
              </w:tc>
            </w:tr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Волонтерлік жұмысқа қатысу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Қатысу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құжаты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1 балл</w:t>
                  </w:r>
                </w:p>
              </w:tc>
            </w:tr>
            <w:tr w:rsidR="005F628B" w:rsidRPr="00D06ADA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Педагогикалық қызмет туралы жарияланымы бар интернет бетін, әлеуметтік желіде парақшаларын жүргізу (авторлық ғылыми жобалар, 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сабақтар, семинарлар)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Сілтемелер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1 жылға дейін -1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1 жылдан 3 жылға дейін -2 балл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3 жылдан жоғары -3 балл</w:t>
                  </w:r>
                </w:p>
              </w:tc>
            </w:tr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Жазғы лагерьлердің жұмысына қатысу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Қатысу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құжаты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2 балл</w:t>
                  </w:r>
                </w:p>
              </w:tc>
            </w:tr>
            <w:tr w:rsidR="005F628B" w:rsidRPr="00D06ADA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Оқу орындары бойынша конкурстарға қатысу (ғылыми жобалар, шығармашылык және т.б.)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Қатысу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құжаты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Әрбір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қатысқаны үшін 1 балл, бірақ 4 балдан аспайды</w:t>
                  </w:r>
                </w:p>
              </w:tc>
            </w:tr>
            <w:tr w:rsidR="005F628B">
              <w:tc>
                <w:tcPr>
                  <w:tcW w:w="476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lastRenderedPageBreak/>
                    <w:t>10.</w:t>
                  </w:r>
                </w:p>
              </w:tc>
              <w:tc>
                <w:tcPr>
                  <w:tcW w:w="2991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ҚАЗТЕСТ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 xml:space="preserve"> немесе QAZAQ RESMI TEST; IELTS; TOEFL; DELF; Goethe Zertifikat сертификаттары, "Python бағдарламаның негіздері", "Microsoft-та жұмыс істеуге үйрету" бағдарламалары бойынша оқыту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Курсера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Халықаралық курстар: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TEFL Cambridge "CELTA (Certificate in Teaching English to Speakers of Other Languages)"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CELT-P (Certificate in English Language Teaching – Primary)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DELTA (Diploma in Teaching English to Speakers of Other Languages)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CELT-S (Cer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tificate in English Language Teaching – Secondary)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TKT"Teaching Knowledge Test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Certificate in EMI Skills (English as a Medium of Instruction)" Teacher of English to Speakers of Other Languages (TESOL)</w:t>
                  </w: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br/>
                    <w:t>"TESOL"</w:t>
                  </w:r>
                </w:p>
              </w:tc>
              <w:tc>
                <w:tcPr>
                  <w:tcW w:w="3418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Сертификат</w:t>
                  </w:r>
                </w:p>
              </w:tc>
              <w:tc>
                <w:tcPr>
                  <w:tcW w:w="3643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1 балл (әрқайсына бөлек)</w:t>
                  </w:r>
                </w:p>
              </w:tc>
            </w:tr>
            <w:tr w:rsidR="005F628B">
              <w:tc>
                <w:tcPr>
                  <w:tcW w:w="3467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9D0B79">
                  <w:pPr>
                    <w:pStyle w:val="a4"/>
                    <w:spacing w:beforeAutospacing="0" w:after="210" w:afterAutospacing="0" w:line="285" w:lineRule="atLeast"/>
                    <w:textAlignment w:val="baseline"/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monospace"/>
                      <w:color w:val="000000"/>
                      <w:sz w:val="20"/>
                      <w:szCs w:val="20"/>
                    </w:rPr>
                    <w:t>Барлығы:</w:t>
                  </w:r>
                </w:p>
              </w:tc>
              <w:tc>
                <w:tcPr>
                  <w:tcW w:w="7061" w:type="dxa"/>
                  <w:gridSpan w:val="2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5F628B" w:rsidRDefault="005F628B">
                  <w:pPr>
                    <w:rPr>
                      <w:rFonts w:eastAsia="monospace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5F628B" w:rsidRDefault="005F628B">
            <w:pPr>
              <w:jc w:val="left"/>
              <w:textAlignment w:val="baseline"/>
              <w:rPr>
                <w:rFonts w:ascii="monospace" w:eastAsia="monospace" w:hAnsi="monospace" w:cs="monospace"/>
                <w:color w:val="000000"/>
                <w:sz w:val="19"/>
                <w:szCs w:val="19"/>
              </w:rPr>
            </w:pPr>
          </w:p>
        </w:tc>
      </w:tr>
    </w:tbl>
    <w:p w:rsidR="005F628B" w:rsidRDefault="005F628B">
      <w:pPr>
        <w:rPr>
          <w:lang w:val="kk-KZ"/>
        </w:rPr>
      </w:pPr>
    </w:p>
    <w:sectPr w:rsidR="005F628B" w:rsidSect="005F628B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B79" w:rsidRDefault="009D0B79">
      <w:r>
        <w:separator/>
      </w:r>
    </w:p>
  </w:endnote>
  <w:endnote w:type="continuationSeparator" w:id="1">
    <w:p w:rsidR="009D0B79" w:rsidRDefault="009D0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B79" w:rsidRDefault="009D0B79">
      <w:r>
        <w:separator/>
      </w:r>
    </w:p>
  </w:footnote>
  <w:footnote w:type="continuationSeparator" w:id="1">
    <w:p w:rsidR="009D0B79" w:rsidRDefault="009D0B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062AC3"/>
    <w:rsid w:val="00062AC3"/>
    <w:rsid w:val="000C3011"/>
    <w:rsid w:val="00151D2C"/>
    <w:rsid w:val="00207629"/>
    <w:rsid w:val="00246BB0"/>
    <w:rsid w:val="00337413"/>
    <w:rsid w:val="003940B7"/>
    <w:rsid w:val="003C3A00"/>
    <w:rsid w:val="00410B3D"/>
    <w:rsid w:val="00420157"/>
    <w:rsid w:val="00461090"/>
    <w:rsid w:val="005173E5"/>
    <w:rsid w:val="00585DCF"/>
    <w:rsid w:val="005C4BCF"/>
    <w:rsid w:val="005E6651"/>
    <w:rsid w:val="005F628B"/>
    <w:rsid w:val="00776073"/>
    <w:rsid w:val="00896B79"/>
    <w:rsid w:val="008B0962"/>
    <w:rsid w:val="0090658E"/>
    <w:rsid w:val="00953A16"/>
    <w:rsid w:val="009D0B79"/>
    <w:rsid w:val="009E6F78"/>
    <w:rsid w:val="00A305CF"/>
    <w:rsid w:val="00AF38A8"/>
    <w:rsid w:val="00AF7FA2"/>
    <w:rsid w:val="00B311B9"/>
    <w:rsid w:val="00B36DBA"/>
    <w:rsid w:val="00BA1F52"/>
    <w:rsid w:val="00BC6C7D"/>
    <w:rsid w:val="00BE456C"/>
    <w:rsid w:val="00BF4783"/>
    <w:rsid w:val="00C93E88"/>
    <w:rsid w:val="00CC0A8D"/>
    <w:rsid w:val="00D06ADA"/>
    <w:rsid w:val="00D51FD4"/>
    <w:rsid w:val="00D67C7D"/>
    <w:rsid w:val="00E065A9"/>
    <w:rsid w:val="00E923CD"/>
    <w:rsid w:val="03257026"/>
    <w:rsid w:val="084F57D4"/>
    <w:rsid w:val="0AD026A6"/>
    <w:rsid w:val="1091787C"/>
    <w:rsid w:val="19F21405"/>
    <w:rsid w:val="1CDF5FE6"/>
    <w:rsid w:val="3D0B2188"/>
    <w:rsid w:val="6C161B2A"/>
    <w:rsid w:val="71EE0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8B"/>
    <w:pPr>
      <w:jc w:val="center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F628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next w:val="a"/>
    <w:uiPriority w:val="9"/>
    <w:semiHidden/>
    <w:unhideWhenUsed/>
    <w:qFormat/>
    <w:rsid w:val="005F628B"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5F628B"/>
    <w:rPr>
      <w:color w:val="0000FF"/>
      <w:u w:val="single"/>
    </w:rPr>
  </w:style>
  <w:style w:type="paragraph" w:styleId="a4">
    <w:name w:val="Normal (Web)"/>
    <w:uiPriority w:val="99"/>
    <w:unhideWhenUsed/>
    <w:qFormat/>
    <w:rsid w:val="005F628B"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5F62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5F62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13" Type="http://schemas.openxmlformats.org/officeDocument/2006/relationships/hyperlink" Target="https://adilet.zan.kz/kaz/docs/V21000253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docs/V25000359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kaz/docs/V25000359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docs/Z1300000094" TargetMode="External"/><Relationship Id="rId10" Type="http://schemas.openxmlformats.org/officeDocument/2006/relationships/hyperlink" Target="https://adilet.zan.kz/kaz/docs/V2000021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500035900" TargetMode="External"/><Relationship Id="rId14" Type="http://schemas.openxmlformats.org/officeDocument/2006/relationships/hyperlink" Target="mailto:semei_sh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733DC-1DC2-41EB-AD50-D41AC173D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2737</Words>
  <Characters>15601</Characters>
  <Application>Microsoft Office Word</Application>
  <DocSecurity>0</DocSecurity>
  <Lines>130</Lines>
  <Paragraphs>36</Paragraphs>
  <ScaleCrop>false</ScaleCrop>
  <Company>Reanimator Extreme Edition</Company>
  <LinksUpToDate>false</LinksUpToDate>
  <CharactersWithSpaces>18302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5</cp:revision>
  <cp:lastPrinted>2023-12-15T05:09:00Z</cp:lastPrinted>
  <dcterms:created xsi:type="dcterms:W3CDTF">2025-01-05T04:49:00Z</dcterms:created>
  <dcterms:modified xsi:type="dcterms:W3CDTF">2026-08-12T05:57:00Z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1049-12.2.0.22222</vt:lpwstr>
  </property>
  <property fmtid="{D5CDD505-2E9C-101B-9397-08002B2CF9AE}" pid="3" name="ICV">
    <vt:lpwstr>1434CBC5BF0D4774B33EF1735EB666E5_12</vt:lpwstr>
  </property>
</Properties>
</file>