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1A8" w:rsidRPr="00D145CB" w:rsidRDefault="005011A8" w:rsidP="005011A8">
      <w:pPr>
        <w:spacing w:after="0" w:line="240" w:lineRule="auto"/>
        <w:jc w:val="center"/>
        <w:rPr>
          <w:rFonts w:ascii="Times New Roman" w:eastAsia="Times New Roman" w:hAnsi="Times New Roman" w:cs="Times New Roman"/>
          <w:sz w:val="24"/>
          <w:szCs w:val="24"/>
          <w:lang w:val="ru-RU" w:eastAsia="ru-RU"/>
        </w:rPr>
      </w:pPr>
      <w:r w:rsidRPr="00D145CB">
        <w:rPr>
          <w:rFonts w:ascii="Times New Roman" w:eastAsia="Times New Roman" w:hAnsi="Times New Roman" w:cs="Times New Roman"/>
          <w:b/>
          <w:bCs/>
          <w:sz w:val="28"/>
          <w:szCs w:val="28"/>
          <w:lang w:val="ru-RU" w:eastAsia="ru-RU"/>
        </w:rPr>
        <w:t>Методические рекомендации</w:t>
      </w:r>
    </w:p>
    <w:p w:rsidR="005011A8" w:rsidRPr="00D145CB" w:rsidRDefault="005011A8" w:rsidP="005011A8">
      <w:pPr>
        <w:spacing w:after="0" w:line="240" w:lineRule="auto"/>
        <w:ind w:right="12"/>
        <w:jc w:val="center"/>
        <w:rPr>
          <w:rFonts w:ascii="Times New Roman" w:eastAsia="Calibri" w:hAnsi="Times New Roman" w:cs="Times New Roman"/>
          <w:b/>
          <w:bCs/>
          <w:sz w:val="28"/>
          <w:szCs w:val="28"/>
          <w:lang w:val="kk-KZ" w:eastAsia="ru-RU"/>
        </w:rPr>
      </w:pPr>
      <w:r w:rsidRPr="00D145CB">
        <w:rPr>
          <w:rFonts w:ascii="Times New Roman" w:eastAsia="Calibri" w:hAnsi="Times New Roman" w:cs="Times New Roman"/>
          <w:b/>
          <w:bCs/>
          <w:sz w:val="28"/>
          <w:szCs w:val="28"/>
          <w:lang w:val="kk-KZ" w:eastAsia="ru-RU"/>
        </w:rPr>
        <w:t>для педагогов общеобразовательных школ</w:t>
      </w:r>
    </w:p>
    <w:p w:rsidR="005011A8" w:rsidRPr="00D145CB" w:rsidRDefault="005011A8" w:rsidP="005011A8">
      <w:pPr>
        <w:spacing w:after="0" w:line="240" w:lineRule="auto"/>
        <w:ind w:right="12"/>
        <w:jc w:val="center"/>
        <w:rPr>
          <w:rFonts w:ascii="Times New Roman" w:eastAsia="Calibri" w:hAnsi="Times New Roman" w:cs="Times New Roman"/>
          <w:b/>
          <w:bCs/>
          <w:sz w:val="28"/>
          <w:szCs w:val="28"/>
          <w:lang w:val="kk-KZ" w:eastAsia="ru-RU"/>
        </w:rPr>
      </w:pPr>
      <w:r w:rsidRPr="00D145CB">
        <w:rPr>
          <w:rFonts w:ascii="Times New Roman" w:eastAsia="Calibri" w:hAnsi="Times New Roman" w:cs="Times New Roman"/>
          <w:b/>
          <w:bCs/>
          <w:sz w:val="28"/>
          <w:szCs w:val="28"/>
          <w:lang w:val="kk-KZ" w:eastAsia="ru-RU"/>
        </w:rPr>
        <w:t>по формированию культуры здорового питания</w:t>
      </w:r>
    </w:p>
    <w:p w:rsidR="005011A8" w:rsidRPr="00D145CB" w:rsidRDefault="005011A8" w:rsidP="005011A8">
      <w:pPr>
        <w:spacing w:after="0" w:line="240" w:lineRule="auto"/>
        <w:ind w:right="12"/>
        <w:jc w:val="center"/>
        <w:rPr>
          <w:rFonts w:ascii="Times New Roman" w:eastAsia="Times New Roman" w:hAnsi="Times New Roman" w:cs="Times New Roman"/>
          <w:sz w:val="24"/>
          <w:szCs w:val="24"/>
          <w:lang w:val="ru-RU" w:eastAsia="ru-RU"/>
        </w:rPr>
      </w:pPr>
      <w:r w:rsidRPr="00D145CB">
        <w:rPr>
          <w:rFonts w:ascii="Times New Roman" w:eastAsia="Calibri" w:hAnsi="Times New Roman" w:cs="Times New Roman"/>
          <w:b/>
          <w:bCs/>
          <w:sz w:val="28"/>
          <w:szCs w:val="28"/>
          <w:lang w:val="kk-KZ" w:eastAsia="ru-RU"/>
        </w:rPr>
        <w:t>и педагогическому сопровождению школьного питания</w:t>
      </w:r>
    </w:p>
    <w:p w:rsidR="005011A8" w:rsidRPr="00D145CB" w:rsidRDefault="005011A8" w:rsidP="005011A8">
      <w:pPr>
        <w:spacing w:after="0" w:line="240" w:lineRule="auto"/>
        <w:rPr>
          <w:rFonts w:ascii="Times New Roman" w:eastAsia="Calibri" w:hAnsi="Times New Roman" w:cs="Times New Roman"/>
          <w:bCs/>
          <w:sz w:val="28"/>
          <w:szCs w:val="28"/>
          <w:lang w:val="ru-RU"/>
        </w:rPr>
      </w:pPr>
      <w:r w:rsidRPr="00D145CB">
        <w:rPr>
          <w:rFonts w:ascii="Times New Roman" w:eastAsia="Calibri" w:hAnsi="Times New Roman" w:cs="Times New Roman"/>
          <w:bCs/>
          <w:sz w:val="28"/>
          <w:szCs w:val="28"/>
          <w:lang w:val="ru-RU"/>
        </w:rPr>
        <w:t xml:space="preserve">                                    </w:t>
      </w:r>
    </w:p>
    <w:p w:rsidR="005011A8" w:rsidRPr="0008408E" w:rsidRDefault="005011A8" w:rsidP="005011A8">
      <w:pPr>
        <w:pStyle w:val="2"/>
        <w:tabs>
          <w:tab w:val="left" w:pos="1134"/>
        </w:tabs>
        <w:spacing w:before="0" w:line="240" w:lineRule="auto"/>
        <w:jc w:val="both"/>
        <w:rPr>
          <w:rFonts w:ascii="Times New Roman" w:hAnsi="Times New Roman" w:cs="Times New Roman"/>
          <w:color w:val="000000" w:themeColor="text1"/>
          <w:sz w:val="28"/>
          <w:szCs w:val="28"/>
          <w:lang w:val="ru-RU"/>
        </w:rPr>
      </w:pPr>
      <w:r w:rsidRPr="0008408E">
        <w:rPr>
          <w:rFonts w:ascii="Times New Roman" w:hAnsi="Times New Roman" w:cs="Times New Roman"/>
          <w:color w:val="000000" w:themeColor="text1"/>
          <w:sz w:val="28"/>
          <w:szCs w:val="28"/>
          <w:lang w:val="ru-RU"/>
        </w:rPr>
        <w:t xml:space="preserve">Рациональное и сбалансированное питание детей школьного возраста является одним из ключевых факторов сохранения и укрепления здоровья населения, формирования человеческого капитала и обеспечения устойчивого социально-экономического развития государства. </w:t>
      </w:r>
    </w:p>
    <w:p w:rsidR="005011A8"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 xml:space="preserve"> </w:t>
      </w:r>
      <w:r w:rsidRPr="0001323C">
        <w:rPr>
          <w:rFonts w:ascii="Times New Roman" w:hAnsi="Times New Roman" w:cs="Times New Roman"/>
          <w:color w:val="000000" w:themeColor="text1"/>
          <w:sz w:val="28"/>
          <w:szCs w:val="28"/>
          <w:lang w:val="ru-RU"/>
        </w:rPr>
        <w:t xml:space="preserve">В период школьного обучения формируются базовые биологические, когнитивные и поведенческие механизмы, определяющие здоровье человека на протяжении всей жизни. </w:t>
      </w:r>
      <w:r>
        <w:rPr>
          <w:rFonts w:ascii="Times New Roman" w:hAnsi="Times New Roman" w:cs="Times New Roman"/>
          <w:color w:val="000000" w:themeColor="text1"/>
          <w:sz w:val="28"/>
          <w:szCs w:val="28"/>
          <w:lang w:val="ru-RU"/>
        </w:rPr>
        <w:t>Данный период</w:t>
      </w:r>
      <w:r w:rsidRPr="0001323C">
        <w:rPr>
          <w:rFonts w:ascii="Times New Roman" w:hAnsi="Times New Roman" w:cs="Times New Roman"/>
          <w:color w:val="000000" w:themeColor="text1"/>
          <w:sz w:val="28"/>
          <w:szCs w:val="28"/>
          <w:lang w:val="ru-RU"/>
        </w:rPr>
        <w:t xml:space="preserve"> характеризуется интенсивным ростом, развитием нервной, эндокринной и иммунной систем.</w:t>
      </w:r>
    </w:p>
    <w:p w:rsidR="005011A8" w:rsidRPr="0001323C"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 xml:space="preserve"> Адекватное и сбалансированное питание в школьном возрасте напрямую влияет </w:t>
      </w:r>
      <w:proofErr w:type="gramStart"/>
      <w:r w:rsidRPr="0001323C">
        <w:rPr>
          <w:rFonts w:ascii="Times New Roman" w:hAnsi="Times New Roman" w:cs="Times New Roman"/>
          <w:color w:val="000000" w:themeColor="text1"/>
          <w:sz w:val="28"/>
          <w:szCs w:val="28"/>
          <w:lang w:val="ru-RU"/>
        </w:rPr>
        <w:t>на</w:t>
      </w:r>
      <w:proofErr w:type="gramEnd"/>
      <w:r w:rsidRPr="0001323C">
        <w:rPr>
          <w:rFonts w:ascii="Times New Roman" w:hAnsi="Times New Roman" w:cs="Times New Roman"/>
          <w:color w:val="000000" w:themeColor="text1"/>
          <w:sz w:val="28"/>
          <w:szCs w:val="28"/>
          <w:lang w:val="ru-RU"/>
        </w:rPr>
        <w:t>:</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способность к обучению и концентрации внимания;</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уровень утомляемости и работоспособности;</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эмоциональную стабильность;</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физическое развитие и выносливость;</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формирование опорно-двигательного аппарата.</w:t>
      </w:r>
    </w:p>
    <w:p w:rsidR="005011A8" w:rsidRPr="0001323C" w:rsidRDefault="005011A8" w:rsidP="005011A8">
      <w:pPr>
        <w:tabs>
          <w:tab w:val="left" w:pos="1276"/>
        </w:tabs>
        <w:spacing w:after="0" w:line="240" w:lineRule="auto"/>
        <w:jc w:val="both"/>
        <w:rPr>
          <w:rFonts w:ascii="Times New Roman" w:eastAsia="Times New Roman" w:hAnsi="Times New Roman" w:cs="Times New Roman"/>
          <w:color w:val="000000" w:themeColor="text1"/>
          <w:sz w:val="28"/>
          <w:szCs w:val="28"/>
          <w:lang w:val="ru-RU"/>
        </w:rPr>
      </w:pPr>
      <w:r w:rsidRPr="0001323C">
        <w:rPr>
          <w:rFonts w:ascii="Times New Roman" w:eastAsia="Times New Roman" w:hAnsi="Times New Roman" w:cs="Times New Roman"/>
          <w:color w:val="000000" w:themeColor="text1"/>
          <w:sz w:val="28"/>
          <w:szCs w:val="28"/>
          <w:lang w:val="ru-RU"/>
        </w:rPr>
        <w:t>Недостаточное</w:t>
      </w:r>
      <w:r>
        <w:rPr>
          <w:rFonts w:ascii="Times New Roman" w:eastAsia="Times New Roman" w:hAnsi="Times New Roman" w:cs="Times New Roman"/>
          <w:color w:val="000000" w:themeColor="text1"/>
          <w:sz w:val="28"/>
          <w:szCs w:val="28"/>
          <w:lang w:val="ru-RU"/>
        </w:rPr>
        <w:t>,</w:t>
      </w:r>
      <w:r w:rsidRPr="0001323C">
        <w:rPr>
          <w:rFonts w:ascii="Times New Roman" w:eastAsia="Times New Roman" w:hAnsi="Times New Roman" w:cs="Times New Roman"/>
          <w:color w:val="000000" w:themeColor="text1"/>
          <w:sz w:val="28"/>
          <w:szCs w:val="28"/>
          <w:lang w:val="ru-RU"/>
        </w:rPr>
        <w:t xml:space="preserve"> </w:t>
      </w:r>
      <w:r>
        <w:rPr>
          <w:rFonts w:ascii="Times New Roman" w:eastAsia="Times New Roman" w:hAnsi="Times New Roman" w:cs="Times New Roman"/>
          <w:color w:val="000000" w:themeColor="text1"/>
          <w:sz w:val="28"/>
          <w:szCs w:val="28"/>
          <w:lang w:val="ru-RU"/>
        </w:rPr>
        <w:t xml:space="preserve">нерегулярное и </w:t>
      </w:r>
      <w:r w:rsidRPr="0001323C">
        <w:rPr>
          <w:rFonts w:ascii="Times New Roman" w:eastAsia="Times New Roman" w:hAnsi="Times New Roman" w:cs="Times New Roman"/>
          <w:color w:val="000000" w:themeColor="text1"/>
          <w:sz w:val="28"/>
          <w:szCs w:val="28"/>
          <w:lang w:val="ru-RU"/>
        </w:rPr>
        <w:t>несбалансированное питание в школьном возрасте приводит не только к дефицит</w:t>
      </w:r>
      <w:r>
        <w:rPr>
          <w:rFonts w:ascii="Times New Roman" w:eastAsia="Times New Roman" w:hAnsi="Times New Roman" w:cs="Times New Roman"/>
          <w:color w:val="000000" w:themeColor="text1"/>
          <w:sz w:val="28"/>
          <w:szCs w:val="28"/>
          <w:lang w:val="ru-RU"/>
        </w:rPr>
        <w:t>у</w:t>
      </w:r>
      <w:r w:rsidRPr="0001323C">
        <w:rPr>
          <w:rFonts w:ascii="Times New Roman" w:eastAsia="Times New Roman" w:hAnsi="Times New Roman" w:cs="Times New Roman"/>
          <w:color w:val="000000" w:themeColor="text1"/>
          <w:sz w:val="28"/>
          <w:szCs w:val="28"/>
          <w:lang w:val="ru-RU"/>
        </w:rPr>
        <w:t xml:space="preserve"> </w:t>
      </w:r>
      <w:r>
        <w:rPr>
          <w:rFonts w:ascii="Times New Roman" w:eastAsia="Times New Roman" w:hAnsi="Times New Roman" w:cs="Times New Roman"/>
          <w:color w:val="000000" w:themeColor="text1"/>
          <w:sz w:val="28"/>
          <w:szCs w:val="28"/>
          <w:lang w:val="ru-RU"/>
        </w:rPr>
        <w:t>жизненно важных нутриентов</w:t>
      </w:r>
      <w:r w:rsidRPr="0001323C">
        <w:rPr>
          <w:rFonts w:ascii="Times New Roman" w:eastAsia="Times New Roman" w:hAnsi="Times New Roman" w:cs="Times New Roman"/>
          <w:color w:val="000000" w:themeColor="text1"/>
          <w:sz w:val="28"/>
          <w:szCs w:val="28"/>
          <w:lang w:val="ru-RU"/>
        </w:rPr>
        <w:t>, но и к снижению учебной успеваемости, ухудшению памяти, росту тревожности</w:t>
      </w:r>
      <w:r>
        <w:rPr>
          <w:rFonts w:ascii="Times New Roman" w:eastAsia="Times New Roman" w:hAnsi="Times New Roman" w:cs="Times New Roman"/>
          <w:color w:val="000000" w:themeColor="text1"/>
          <w:sz w:val="28"/>
          <w:szCs w:val="28"/>
          <w:lang w:val="ru-RU"/>
        </w:rPr>
        <w:t>, а также</w:t>
      </w:r>
      <w:r w:rsidRPr="0001323C">
        <w:rPr>
          <w:rFonts w:ascii="Times New Roman" w:eastAsia="Times New Roman" w:hAnsi="Times New Roman" w:cs="Times New Roman"/>
          <w:color w:val="000000" w:themeColor="text1"/>
          <w:sz w:val="28"/>
          <w:szCs w:val="28"/>
          <w:lang w:val="ru-RU"/>
        </w:rPr>
        <w:t xml:space="preserve"> формированию хронических </w:t>
      </w:r>
      <w:r>
        <w:rPr>
          <w:rFonts w:ascii="Times New Roman" w:eastAsia="Times New Roman" w:hAnsi="Times New Roman" w:cs="Times New Roman"/>
          <w:color w:val="000000" w:themeColor="text1"/>
          <w:sz w:val="28"/>
          <w:szCs w:val="28"/>
          <w:lang w:val="ru-RU"/>
        </w:rPr>
        <w:t xml:space="preserve">неинфекционных </w:t>
      </w:r>
      <w:r w:rsidRPr="0001323C">
        <w:rPr>
          <w:rFonts w:ascii="Times New Roman" w:eastAsia="Times New Roman" w:hAnsi="Times New Roman" w:cs="Times New Roman"/>
          <w:color w:val="000000" w:themeColor="text1"/>
          <w:sz w:val="28"/>
          <w:szCs w:val="28"/>
          <w:lang w:val="ru-RU"/>
        </w:rPr>
        <w:t>заболеваний во взрослом возрасте.</w:t>
      </w:r>
    </w:p>
    <w:p w:rsidR="005011A8" w:rsidRPr="0001323C" w:rsidRDefault="005011A8" w:rsidP="005011A8">
      <w:pPr>
        <w:tabs>
          <w:tab w:val="left" w:pos="1276"/>
        </w:tabs>
        <w:spacing w:after="0" w:line="240" w:lineRule="auto"/>
        <w:jc w:val="both"/>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С</w:t>
      </w:r>
      <w:r w:rsidRPr="0001323C">
        <w:rPr>
          <w:rFonts w:ascii="Times New Roman" w:eastAsia="Times New Roman" w:hAnsi="Times New Roman" w:cs="Times New Roman"/>
          <w:color w:val="000000" w:themeColor="text1"/>
          <w:sz w:val="28"/>
          <w:szCs w:val="28"/>
          <w:lang w:val="ru-RU"/>
        </w:rPr>
        <w:t>овременная эпидемиологи</w:t>
      </w:r>
      <w:r>
        <w:rPr>
          <w:rFonts w:ascii="Times New Roman" w:eastAsia="Times New Roman" w:hAnsi="Times New Roman" w:cs="Times New Roman"/>
          <w:color w:val="000000" w:themeColor="text1"/>
          <w:sz w:val="28"/>
          <w:szCs w:val="28"/>
          <w:lang w:val="ru-RU"/>
        </w:rPr>
        <w:t xml:space="preserve">ческая ситуация характеризуется сочетанием </w:t>
      </w:r>
      <w:r w:rsidRPr="0001323C">
        <w:rPr>
          <w:rFonts w:ascii="Times New Roman" w:eastAsia="Times New Roman" w:hAnsi="Times New Roman" w:cs="Times New Roman"/>
          <w:color w:val="000000" w:themeColor="text1"/>
          <w:sz w:val="28"/>
          <w:szCs w:val="28"/>
          <w:lang w:val="ru-RU"/>
        </w:rPr>
        <w:t>двух взаимосвязанных проблем:</w:t>
      </w:r>
    </w:p>
    <w:p w:rsidR="005011A8" w:rsidRPr="0001323C" w:rsidRDefault="005011A8" w:rsidP="005011A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val="ru-RU"/>
        </w:rPr>
      </w:pPr>
      <w:r w:rsidRPr="0001323C">
        <w:rPr>
          <w:rFonts w:ascii="Times New Roman" w:eastAsia="Times New Roman" w:hAnsi="Times New Roman" w:cs="Times New Roman"/>
          <w:color w:val="000000" w:themeColor="text1"/>
          <w:sz w:val="28"/>
          <w:szCs w:val="28"/>
          <w:lang w:val="ru-RU"/>
        </w:rPr>
        <w:t>дефицит</w:t>
      </w:r>
      <w:r>
        <w:rPr>
          <w:rFonts w:ascii="Times New Roman" w:eastAsia="Times New Roman" w:hAnsi="Times New Roman" w:cs="Times New Roman"/>
          <w:color w:val="000000" w:themeColor="text1"/>
          <w:sz w:val="28"/>
          <w:szCs w:val="28"/>
          <w:lang w:val="ru-RU"/>
        </w:rPr>
        <w:t>а</w:t>
      </w:r>
      <w:r w:rsidRPr="0001323C">
        <w:rPr>
          <w:rFonts w:ascii="Times New Roman" w:eastAsia="Times New Roman" w:hAnsi="Times New Roman" w:cs="Times New Roman"/>
          <w:color w:val="000000" w:themeColor="text1"/>
          <w:sz w:val="28"/>
          <w:szCs w:val="28"/>
          <w:lang w:val="ru-RU"/>
        </w:rPr>
        <w:t xml:space="preserve"> витаминов, железа, кальция и пищевых волокон</w:t>
      </w:r>
      <w:r>
        <w:rPr>
          <w:rFonts w:ascii="Times New Roman" w:eastAsia="Times New Roman" w:hAnsi="Times New Roman" w:cs="Times New Roman"/>
          <w:color w:val="000000" w:themeColor="text1"/>
          <w:sz w:val="28"/>
          <w:szCs w:val="28"/>
          <w:lang w:val="ru-RU"/>
        </w:rPr>
        <w:t>;</w:t>
      </w:r>
    </w:p>
    <w:p w:rsidR="005011A8" w:rsidRPr="0001323C" w:rsidRDefault="005011A8" w:rsidP="005011A8">
      <w:pPr>
        <w:tabs>
          <w:tab w:val="left" w:pos="1276"/>
        </w:tabs>
        <w:spacing w:after="0" w:line="240" w:lineRule="auto"/>
        <w:ind w:firstLine="709"/>
        <w:jc w:val="both"/>
        <w:rPr>
          <w:rFonts w:ascii="Times New Roman" w:eastAsia="Times New Roman" w:hAnsi="Times New Roman" w:cs="Times New Roman"/>
          <w:color w:val="000000" w:themeColor="text1"/>
          <w:sz w:val="28"/>
          <w:szCs w:val="28"/>
          <w:lang w:val="ru-RU"/>
        </w:rPr>
      </w:pPr>
      <w:r w:rsidRPr="0001323C">
        <w:rPr>
          <w:rFonts w:ascii="Times New Roman" w:eastAsia="Times New Roman" w:hAnsi="Times New Roman" w:cs="Times New Roman"/>
          <w:color w:val="000000" w:themeColor="text1"/>
          <w:sz w:val="28"/>
          <w:szCs w:val="28"/>
          <w:lang w:val="ru-RU"/>
        </w:rPr>
        <w:t>рост</w:t>
      </w:r>
      <w:r>
        <w:rPr>
          <w:rFonts w:ascii="Times New Roman" w:eastAsia="Times New Roman" w:hAnsi="Times New Roman" w:cs="Times New Roman"/>
          <w:color w:val="000000" w:themeColor="text1"/>
          <w:sz w:val="28"/>
          <w:szCs w:val="28"/>
          <w:lang w:val="ru-RU"/>
        </w:rPr>
        <w:t>а</w:t>
      </w:r>
      <w:r w:rsidRPr="0001323C">
        <w:rPr>
          <w:rFonts w:ascii="Times New Roman" w:eastAsia="Times New Roman" w:hAnsi="Times New Roman" w:cs="Times New Roman"/>
          <w:color w:val="000000" w:themeColor="text1"/>
          <w:sz w:val="28"/>
          <w:szCs w:val="28"/>
          <w:lang w:val="ru-RU"/>
        </w:rPr>
        <w:t xml:space="preserve"> избыточной массы тела, ожирения и метаболических нарушений, связанных с избыт</w:t>
      </w:r>
      <w:r>
        <w:rPr>
          <w:rFonts w:ascii="Times New Roman" w:eastAsia="Times New Roman" w:hAnsi="Times New Roman" w:cs="Times New Roman"/>
          <w:color w:val="000000" w:themeColor="text1"/>
          <w:sz w:val="28"/>
          <w:szCs w:val="28"/>
          <w:lang w:val="ru-RU"/>
        </w:rPr>
        <w:t>очным потреблением</w:t>
      </w:r>
      <w:r w:rsidRPr="0001323C">
        <w:rPr>
          <w:rFonts w:ascii="Times New Roman" w:eastAsia="Times New Roman" w:hAnsi="Times New Roman" w:cs="Times New Roman"/>
          <w:color w:val="000000" w:themeColor="text1"/>
          <w:sz w:val="28"/>
          <w:szCs w:val="28"/>
          <w:lang w:val="ru-RU"/>
        </w:rPr>
        <w:t xml:space="preserve"> сахара, соли и </w:t>
      </w:r>
      <w:proofErr w:type="spellStart"/>
      <w:r w:rsidRPr="0001323C">
        <w:rPr>
          <w:rFonts w:ascii="Times New Roman" w:eastAsia="Times New Roman" w:hAnsi="Times New Roman" w:cs="Times New Roman"/>
          <w:color w:val="000000" w:themeColor="text1"/>
          <w:sz w:val="28"/>
          <w:szCs w:val="28"/>
          <w:lang w:val="ru-RU"/>
        </w:rPr>
        <w:t>ультрапереработанных</w:t>
      </w:r>
      <w:proofErr w:type="spellEnd"/>
      <w:r w:rsidRPr="0001323C">
        <w:rPr>
          <w:rFonts w:ascii="Times New Roman" w:eastAsia="Times New Roman" w:hAnsi="Times New Roman" w:cs="Times New Roman"/>
          <w:color w:val="000000" w:themeColor="text1"/>
          <w:sz w:val="28"/>
          <w:szCs w:val="28"/>
          <w:lang w:val="ru-RU"/>
        </w:rPr>
        <w:t xml:space="preserve"> продуктов.</w:t>
      </w:r>
    </w:p>
    <w:p w:rsidR="005011A8" w:rsidRDefault="005011A8" w:rsidP="005011A8">
      <w:pPr>
        <w:tabs>
          <w:tab w:val="left" w:pos="1276"/>
        </w:tabs>
        <w:spacing w:after="0" w:line="240" w:lineRule="auto"/>
        <w:jc w:val="both"/>
        <w:rPr>
          <w:rFonts w:ascii="Times New Roman" w:eastAsia="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 xml:space="preserve">В </w:t>
      </w:r>
      <w:r>
        <w:rPr>
          <w:rFonts w:ascii="Times New Roman" w:hAnsi="Times New Roman" w:cs="Times New Roman"/>
          <w:color w:val="000000" w:themeColor="text1"/>
          <w:sz w:val="28"/>
          <w:szCs w:val="28"/>
          <w:lang w:val="ru-RU"/>
        </w:rPr>
        <w:t>этих</w:t>
      </w:r>
      <w:r w:rsidRPr="0001323C">
        <w:rPr>
          <w:rFonts w:ascii="Times New Roman" w:hAnsi="Times New Roman" w:cs="Times New Roman"/>
          <w:color w:val="000000" w:themeColor="text1"/>
          <w:sz w:val="28"/>
          <w:szCs w:val="28"/>
          <w:lang w:val="ru-RU"/>
        </w:rPr>
        <w:t xml:space="preserve"> условиях </w:t>
      </w:r>
      <w:r>
        <w:rPr>
          <w:rFonts w:ascii="Times New Roman" w:eastAsia="Times New Roman" w:hAnsi="Times New Roman" w:cs="Times New Roman"/>
          <w:color w:val="000000" w:themeColor="text1"/>
          <w:sz w:val="28"/>
          <w:szCs w:val="28"/>
          <w:lang w:val="ru-RU"/>
        </w:rPr>
        <w:t>общеобразовательная</w:t>
      </w:r>
      <w:r w:rsidRPr="0001323C">
        <w:rPr>
          <w:rFonts w:ascii="Times New Roman" w:hAnsi="Times New Roman" w:cs="Times New Roman"/>
          <w:color w:val="000000" w:themeColor="text1"/>
          <w:sz w:val="28"/>
          <w:szCs w:val="28"/>
          <w:lang w:val="ru-RU"/>
        </w:rPr>
        <w:t xml:space="preserve"> школа является ключевой платформой профилактики неинфекционных заболеваний, поскольку именно в школьной среде реб</w:t>
      </w:r>
      <w:r>
        <w:rPr>
          <w:rFonts w:ascii="Times New Roman" w:hAnsi="Times New Roman" w:cs="Times New Roman"/>
          <w:color w:val="000000" w:themeColor="text1"/>
          <w:sz w:val="28"/>
          <w:szCs w:val="28"/>
          <w:lang w:val="ru-RU"/>
        </w:rPr>
        <w:t>е</w:t>
      </w:r>
      <w:r w:rsidRPr="0001323C">
        <w:rPr>
          <w:rFonts w:ascii="Times New Roman" w:hAnsi="Times New Roman" w:cs="Times New Roman"/>
          <w:color w:val="000000" w:themeColor="text1"/>
          <w:sz w:val="28"/>
          <w:szCs w:val="28"/>
          <w:lang w:val="ru-RU"/>
        </w:rPr>
        <w:t xml:space="preserve">нок </w:t>
      </w:r>
      <w:r>
        <w:rPr>
          <w:rFonts w:ascii="Times New Roman" w:hAnsi="Times New Roman" w:cs="Times New Roman"/>
          <w:color w:val="000000" w:themeColor="text1"/>
          <w:sz w:val="28"/>
          <w:szCs w:val="28"/>
          <w:lang w:val="ru-RU"/>
        </w:rPr>
        <w:t>регулярно</w:t>
      </w:r>
      <w:r w:rsidRPr="0001323C">
        <w:rPr>
          <w:rFonts w:ascii="Times New Roman" w:hAnsi="Times New Roman" w:cs="Times New Roman"/>
          <w:color w:val="000000" w:themeColor="text1"/>
          <w:sz w:val="28"/>
          <w:szCs w:val="28"/>
          <w:lang w:val="ru-RU"/>
        </w:rPr>
        <w:t xml:space="preserve"> взаимодействует с организованным питанием и усваивает устойчивые модели пищевого поведения, оказывающие долгосрочное влияние на его рацион</w:t>
      </w:r>
      <w:r>
        <w:rPr>
          <w:rFonts w:ascii="Times New Roman" w:hAnsi="Times New Roman" w:cs="Times New Roman"/>
          <w:color w:val="000000" w:themeColor="text1"/>
          <w:sz w:val="28"/>
          <w:szCs w:val="28"/>
          <w:lang w:val="ru-RU"/>
        </w:rPr>
        <w:t xml:space="preserve"> и образ жизни</w:t>
      </w:r>
      <w:r w:rsidRPr="0001323C">
        <w:rPr>
          <w:rFonts w:ascii="Times New Roman" w:eastAsia="Times New Roman" w:hAnsi="Times New Roman" w:cs="Times New Roman"/>
          <w:color w:val="000000" w:themeColor="text1"/>
          <w:sz w:val="28"/>
          <w:szCs w:val="28"/>
          <w:lang w:val="ru-RU"/>
        </w:rPr>
        <w:t>.</w:t>
      </w:r>
    </w:p>
    <w:p w:rsidR="005011A8" w:rsidRDefault="005011A8" w:rsidP="005011A8">
      <w:pPr>
        <w:tabs>
          <w:tab w:val="left" w:pos="1134"/>
        </w:tabs>
        <w:spacing w:after="0" w:line="240" w:lineRule="auto"/>
        <w:jc w:val="both"/>
        <w:rPr>
          <w:rFonts w:ascii="Times New Roman" w:hAnsi="Times New Roman" w:cs="Times New Roman"/>
          <w:b/>
          <w:color w:val="000000" w:themeColor="text1"/>
          <w:sz w:val="28"/>
          <w:szCs w:val="28"/>
          <w:lang w:val="ru-RU"/>
        </w:rPr>
      </w:pPr>
      <w:r w:rsidRPr="0001323C">
        <w:rPr>
          <w:rFonts w:ascii="Times New Roman" w:hAnsi="Times New Roman" w:cs="Times New Roman"/>
          <w:b/>
          <w:color w:val="000000" w:themeColor="text1"/>
          <w:sz w:val="28"/>
          <w:szCs w:val="28"/>
          <w:lang w:val="ru-RU"/>
        </w:rPr>
        <w:t>Социально-педагогическая роль школьного питания</w:t>
      </w:r>
    </w:p>
    <w:p w:rsidR="005011A8" w:rsidRPr="00C60DAC"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sidRPr="00C60DAC">
        <w:rPr>
          <w:rFonts w:ascii="Times New Roman" w:hAnsi="Times New Roman" w:cs="Times New Roman"/>
          <w:color w:val="000000" w:themeColor="text1"/>
          <w:sz w:val="28"/>
          <w:szCs w:val="28"/>
          <w:lang w:val="ru-RU"/>
        </w:rPr>
        <w:t xml:space="preserve">Школьное питание представляет собой не только обеспечение </w:t>
      </w:r>
      <w:proofErr w:type="gramStart"/>
      <w:r>
        <w:rPr>
          <w:rFonts w:ascii="Times New Roman" w:hAnsi="Times New Roman" w:cs="Times New Roman"/>
          <w:color w:val="000000" w:themeColor="text1"/>
          <w:sz w:val="28"/>
          <w:szCs w:val="28"/>
          <w:lang w:val="ru-RU"/>
        </w:rPr>
        <w:t>обучающихся</w:t>
      </w:r>
      <w:proofErr w:type="gramEnd"/>
      <w:r w:rsidRPr="00C60DAC">
        <w:rPr>
          <w:rFonts w:ascii="Times New Roman" w:hAnsi="Times New Roman" w:cs="Times New Roman"/>
          <w:color w:val="000000" w:themeColor="text1"/>
          <w:sz w:val="28"/>
          <w:szCs w:val="28"/>
          <w:lang w:val="ru-RU"/>
        </w:rPr>
        <w:t xml:space="preserve"> пищей, </w:t>
      </w:r>
      <w:r>
        <w:rPr>
          <w:rFonts w:ascii="Times New Roman" w:hAnsi="Times New Roman" w:cs="Times New Roman"/>
          <w:color w:val="000000" w:themeColor="text1"/>
          <w:sz w:val="28"/>
          <w:szCs w:val="28"/>
          <w:lang w:val="ru-RU"/>
        </w:rPr>
        <w:t xml:space="preserve">соответствующей требованиям безопасности, качества и физиологической полноценности, </w:t>
      </w:r>
      <w:r w:rsidRPr="00C60DAC">
        <w:rPr>
          <w:rFonts w:ascii="Times New Roman" w:hAnsi="Times New Roman" w:cs="Times New Roman"/>
          <w:color w:val="000000" w:themeColor="text1"/>
          <w:sz w:val="28"/>
          <w:szCs w:val="28"/>
          <w:lang w:val="ru-RU"/>
        </w:rPr>
        <w:t>но и социально-педагогический процесс формирования пищевого поведения.</w:t>
      </w:r>
      <w:r w:rsidRPr="0001323C">
        <w:rPr>
          <w:rFonts w:ascii="Times New Roman" w:hAnsi="Times New Roman" w:cs="Times New Roman"/>
          <w:color w:val="000000" w:themeColor="text1"/>
          <w:sz w:val="28"/>
          <w:szCs w:val="28"/>
          <w:lang w:val="ru-RU"/>
        </w:rPr>
        <w:t xml:space="preserve"> </w:t>
      </w:r>
    </w:p>
    <w:p w:rsidR="005011A8" w:rsidRPr="0001323C"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lang w:val="ru-RU"/>
        </w:rPr>
        <w:t xml:space="preserve">В процессе приема пищи </w:t>
      </w:r>
      <w:proofErr w:type="gramStart"/>
      <w:r>
        <w:rPr>
          <w:rFonts w:ascii="Times New Roman" w:hAnsi="Times New Roman" w:cs="Times New Roman"/>
          <w:color w:val="000000" w:themeColor="text1"/>
          <w:sz w:val="28"/>
          <w:szCs w:val="28"/>
          <w:lang w:val="ru-RU"/>
        </w:rPr>
        <w:t>обучающийся</w:t>
      </w:r>
      <w:proofErr w:type="gramEnd"/>
      <w:r w:rsidRPr="0001323C">
        <w:rPr>
          <w:rFonts w:ascii="Times New Roman" w:hAnsi="Times New Roman" w:cs="Times New Roman"/>
          <w:color w:val="000000" w:themeColor="text1"/>
          <w:sz w:val="28"/>
          <w:szCs w:val="28"/>
          <w:lang w:val="ru-RU"/>
        </w:rPr>
        <w:t>:</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наблюдает за поведением взрослых и сверстников</w:t>
      </w:r>
      <w:r w:rsidRPr="0001323C">
        <w:rPr>
          <w:rFonts w:ascii="Times New Roman" w:hAnsi="Times New Roman" w:cs="Times New Roman"/>
          <w:color w:val="000000" w:themeColor="text1"/>
          <w:sz w:val="28"/>
          <w:szCs w:val="28"/>
          <w:lang w:val="ru-RU"/>
        </w:rPr>
        <w:t>;</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усваивает социальные нормы и правила</w:t>
      </w:r>
      <w:r w:rsidRPr="0001323C">
        <w:rPr>
          <w:rFonts w:ascii="Times New Roman" w:hAnsi="Times New Roman" w:cs="Times New Roman"/>
          <w:color w:val="000000" w:themeColor="text1"/>
          <w:sz w:val="28"/>
          <w:szCs w:val="28"/>
          <w:lang w:val="ru-RU"/>
        </w:rPr>
        <w:t>;</w:t>
      </w:r>
    </w:p>
    <w:p w:rsidR="005011A8" w:rsidRPr="0001323C"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формирует отношение к еде, продуктам и режиму питания</w:t>
      </w:r>
      <w:r w:rsidRPr="0001323C">
        <w:rPr>
          <w:rFonts w:ascii="Times New Roman" w:hAnsi="Times New Roman" w:cs="Times New Roman"/>
          <w:color w:val="000000" w:themeColor="text1"/>
          <w:sz w:val="28"/>
          <w:szCs w:val="28"/>
          <w:lang w:val="ru-RU"/>
        </w:rPr>
        <w:t>.</w:t>
      </w:r>
    </w:p>
    <w:p w:rsidR="005011A8"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sidRPr="00C60DAC">
        <w:rPr>
          <w:rFonts w:ascii="Times New Roman" w:hAnsi="Times New Roman" w:cs="Times New Roman"/>
          <w:color w:val="000000" w:themeColor="text1"/>
          <w:sz w:val="28"/>
          <w:szCs w:val="28"/>
          <w:lang w:val="ru-RU"/>
        </w:rPr>
        <w:lastRenderedPageBreak/>
        <w:t>Пищевое поведение детей формируется не только через информационные разъяснения</w:t>
      </w:r>
      <w:r>
        <w:rPr>
          <w:rFonts w:ascii="Times New Roman" w:hAnsi="Times New Roman" w:cs="Times New Roman"/>
          <w:color w:val="000000" w:themeColor="text1"/>
          <w:sz w:val="28"/>
          <w:szCs w:val="28"/>
          <w:lang w:val="ru-RU"/>
        </w:rPr>
        <w:t>, но и через социальную модель, включающую:</w:t>
      </w:r>
    </w:p>
    <w:p w:rsidR="005011A8"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отношение значимых взрослых к пище;</w:t>
      </w:r>
    </w:p>
    <w:p w:rsidR="005011A8"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их поведение и комментарии;</w:t>
      </w:r>
    </w:p>
    <w:p w:rsidR="005011A8" w:rsidRDefault="005011A8" w:rsidP="005011A8">
      <w:pPr>
        <w:tabs>
          <w:tab w:val="left" w:pos="1134"/>
        </w:tabs>
        <w:spacing w:after="0" w:line="24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одобряемые и неодобряемые продукты.</w:t>
      </w:r>
    </w:p>
    <w:p w:rsidR="005011A8" w:rsidRDefault="005011A8" w:rsidP="005011A8">
      <w:pPr>
        <w:tabs>
          <w:tab w:val="left" w:pos="1134"/>
        </w:tabs>
        <w:spacing w:after="0" w:line="240" w:lineRule="auto"/>
        <w:jc w:val="both"/>
        <w:rPr>
          <w:rFonts w:ascii="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 xml:space="preserve"> Педагог в школьной среде выступает </w:t>
      </w:r>
      <w:r>
        <w:rPr>
          <w:rFonts w:ascii="Times New Roman" w:hAnsi="Times New Roman" w:cs="Times New Roman"/>
          <w:color w:val="000000" w:themeColor="text1"/>
          <w:sz w:val="28"/>
          <w:szCs w:val="28"/>
          <w:lang w:val="ru-RU"/>
        </w:rPr>
        <w:t xml:space="preserve">значимым </w:t>
      </w:r>
      <w:r w:rsidRPr="0001323C">
        <w:rPr>
          <w:rFonts w:ascii="Times New Roman" w:hAnsi="Times New Roman" w:cs="Times New Roman"/>
          <w:color w:val="000000" w:themeColor="text1"/>
          <w:sz w:val="28"/>
          <w:szCs w:val="28"/>
          <w:lang w:val="ru-RU"/>
        </w:rPr>
        <w:t>поведенческим ориентиром</w:t>
      </w:r>
      <w:r>
        <w:rPr>
          <w:rFonts w:ascii="Times New Roman" w:hAnsi="Times New Roman" w:cs="Times New Roman"/>
          <w:color w:val="000000" w:themeColor="text1"/>
          <w:sz w:val="28"/>
          <w:szCs w:val="28"/>
          <w:lang w:val="ru-RU"/>
        </w:rPr>
        <w:t xml:space="preserve">, формируя у </w:t>
      </w:r>
      <w:proofErr w:type="gramStart"/>
      <w:r>
        <w:rPr>
          <w:rFonts w:ascii="Times New Roman" w:hAnsi="Times New Roman" w:cs="Times New Roman"/>
          <w:color w:val="000000" w:themeColor="text1"/>
          <w:sz w:val="28"/>
          <w:szCs w:val="28"/>
          <w:lang w:val="ru-RU"/>
        </w:rPr>
        <w:t>обучающихся</w:t>
      </w:r>
      <w:proofErr w:type="gramEnd"/>
      <w:r>
        <w:rPr>
          <w:rFonts w:ascii="Times New Roman" w:hAnsi="Times New Roman" w:cs="Times New Roman"/>
          <w:color w:val="000000" w:themeColor="text1"/>
          <w:sz w:val="28"/>
          <w:szCs w:val="28"/>
          <w:lang w:val="ru-RU"/>
        </w:rPr>
        <w:t xml:space="preserve"> представление о допустимом, полезном и социально приемлемом питании.</w:t>
      </w:r>
    </w:p>
    <w:p w:rsidR="005011A8" w:rsidRDefault="005011A8" w:rsidP="005011A8">
      <w:pPr>
        <w:tabs>
          <w:tab w:val="left" w:pos="1134"/>
        </w:tabs>
        <w:spacing w:after="0" w:line="240" w:lineRule="auto"/>
        <w:jc w:val="both"/>
        <w:rPr>
          <w:rFonts w:ascii="Times New Roman" w:eastAsia="Times New Roman" w:hAnsi="Times New Roman" w:cs="Times New Roman"/>
          <w:color w:val="000000" w:themeColor="text1"/>
          <w:sz w:val="28"/>
          <w:szCs w:val="28"/>
          <w:lang w:val="ru-RU"/>
        </w:rPr>
      </w:pPr>
      <w:r w:rsidRPr="0001323C">
        <w:rPr>
          <w:rFonts w:ascii="Times New Roman" w:hAnsi="Times New Roman" w:cs="Times New Roman"/>
          <w:color w:val="000000" w:themeColor="text1"/>
          <w:sz w:val="28"/>
          <w:szCs w:val="28"/>
          <w:lang w:val="ru-RU"/>
        </w:rPr>
        <w:t xml:space="preserve"> Негативные комментарии, ирония, демонстрация недовольства или безразличия со стороны взрослых </w:t>
      </w:r>
      <w:r>
        <w:rPr>
          <w:rFonts w:ascii="Times New Roman" w:hAnsi="Times New Roman" w:cs="Times New Roman"/>
          <w:color w:val="000000" w:themeColor="text1"/>
          <w:sz w:val="28"/>
          <w:szCs w:val="28"/>
          <w:lang w:val="ru-RU"/>
        </w:rPr>
        <w:t>снижают доверие детей к школьному питанию и способствуют формированию</w:t>
      </w:r>
      <w:r w:rsidRPr="0001323C">
        <w:rPr>
          <w:rFonts w:ascii="Times New Roman" w:hAnsi="Times New Roman" w:cs="Times New Roman"/>
          <w:color w:val="000000" w:themeColor="text1"/>
          <w:sz w:val="28"/>
          <w:szCs w:val="28"/>
          <w:lang w:val="ru-RU"/>
        </w:rPr>
        <w:t xml:space="preserve"> отказ</w:t>
      </w:r>
      <w:r>
        <w:rPr>
          <w:rFonts w:ascii="Times New Roman" w:hAnsi="Times New Roman" w:cs="Times New Roman"/>
          <w:color w:val="000000" w:themeColor="text1"/>
          <w:sz w:val="28"/>
          <w:szCs w:val="28"/>
          <w:lang w:val="ru-RU"/>
        </w:rPr>
        <w:t>а</w:t>
      </w:r>
      <w:r w:rsidRPr="0001323C">
        <w:rPr>
          <w:rFonts w:ascii="Times New Roman" w:hAnsi="Times New Roman" w:cs="Times New Roman"/>
          <w:color w:val="000000" w:themeColor="text1"/>
          <w:sz w:val="28"/>
          <w:szCs w:val="28"/>
          <w:lang w:val="ru-RU"/>
        </w:rPr>
        <w:t xml:space="preserve"> от полезной пищи, даже при е</w:t>
      </w:r>
      <w:r>
        <w:rPr>
          <w:rFonts w:ascii="Times New Roman" w:hAnsi="Times New Roman" w:cs="Times New Roman"/>
          <w:color w:val="000000" w:themeColor="text1"/>
          <w:sz w:val="28"/>
          <w:szCs w:val="28"/>
          <w:lang w:val="ru-RU"/>
        </w:rPr>
        <w:t>е</w:t>
      </w:r>
      <w:r w:rsidRPr="0001323C">
        <w:rPr>
          <w:rFonts w:ascii="Times New Roman" w:hAnsi="Times New Roman" w:cs="Times New Roman"/>
          <w:color w:val="000000" w:themeColor="text1"/>
          <w:sz w:val="28"/>
          <w:szCs w:val="28"/>
          <w:lang w:val="ru-RU"/>
        </w:rPr>
        <w:t xml:space="preserve"> высоком качестве.</w:t>
      </w:r>
      <w:r w:rsidRPr="0001323C">
        <w:rPr>
          <w:rFonts w:ascii="Times New Roman" w:eastAsia="Times New Roman" w:hAnsi="Times New Roman" w:cs="Times New Roman"/>
          <w:color w:val="000000" w:themeColor="text1"/>
          <w:sz w:val="28"/>
          <w:szCs w:val="28"/>
          <w:lang w:val="ru-RU"/>
        </w:rPr>
        <w:t xml:space="preserve"> В таких условиях формируется </w:t>
      </w:r>
      <w:r>
        <w:rPr>
          <w:rFonts w:ascii="Times New Roman" w:eastAsia="Times New Roman" w:hAnsi="Times New Roman" w:cs="Times New Roman"/>
          <w:color w:val="000000" w:themeColor="text1"/>
          <w:sz w:val="28"/>
          <w:szCs w:val="28"/>
          <w:lang w:val="ru-RU"/>
        </w:rPr>
        <w:t>устойчивое</w:t>
      </w:r>
      <w:r w:rsidRPr="0001323C">
        <w:rPr>
          <w:rFonts w:ascii="Times New Roman" w:eastAsia="Times New Roman" w:hAnsi="Times New Roman" w:cs="Times New Roman"/>
          <w:color w:val="000000" w:themeColor="text1"/>
          <w:sz w:val="28"/>
          <w:szCs w:val="28"/>
          <w:lang w:val="ru-RU"/>
        </w:rPr>
        <w:t xml:space="preserve"> отторжение к полезным продуктам и закрепляется предпочтение к сладкой</w:t>
      </w:r>
      <w:r>
        <w:rPr>
          <w:rFonts w:ascii="Times New Roman" w:eastAsia="Times New Roman" w:hAnsi="Times New Roman" w:cs="Times New Roman"/>
          <w:color w:val="000000" w:themeColor="text1"/>
          <w:sz w:val="28"/>
          <w:szCs w:val="28"/>
          <w:lang w:val="ru-RU"/>
        </w:rPr>
        <w:t xml:space="preserve"> и</w:t>
      </w:r>
      <w:r w:rsidRPr="0001323C">
        <w:rPr>
          <w:rFonts w:ascii="Times New Roman" w:eastAsia="Times New Roman" w:hAnsi="Times New Roman" w:cs="Times New Roman"/>
          <w:color w:val="000000" w:themeColor="text1"/>
          <w:sz w:val="28"/>
          <w:szCs w:val="28"/>
          <w:lang w:val="ru-RU"/>
        </w:rPr>
        <w:t xml:space="preserve"> жирной пище.</w:t>
      </w:r>
    </w:p>
    <w:p w:rsidR="005011A8" w:rsidRDefault="005011A8" w:rsidP="005011A8">
      <w:pPr>
        <w:pStyle w:val="a4"/>
        <w:tabs>
          <w:tab w:val="left" w:pos="1134"/>
        </w:tabs>
        <w:spacing w:before="0" w:beforeAutospacing="0" w:after="0" w:afterAutospacing="0"/>
        <w:ind w:firstLine="709"/>
        <w:jc w:val="both"/>
        <w:rPr>
          <w:b/>
          <w:bCs/>
          <w:sz w:val="28"/>
          <w:szCs w:val="28"/>
          <w:lang w:val="kk-KZ"/>
        </w:rPr>
      </w:pPr>
      <w:r>
        <w:rPr>
          <w:b/>
          <w:bCs/>
          <w:sz w:val="28"/>
          <w:szCs w:val="28"/>
          <w:lang w:val="kk-KZ"/>
        </w:rPr>
        <w:t xml:space="preserve">Педагогические принципы сопровождения школьного питания </w:t>
      </w:r>
    </w:p>
    <w:p w:rsidR="005011A8" w:rsidRPr="000A6189" w:rsidRDefault="005011A8" w:rsidP="005011A8">
      <w:pPr>
        <w:pStyle w:val="a4"/>
        <w:tabs>
          <w:tab w:val="left" w:pos="1134"/>
        </w:tabs>
        <w:spacing w:before="0" w:beforeAutospacing="0" w:after="0" w:afterAutospacing="0"/>
        <w:jc w:val="both"/>
        <w:rPr>
          <w:bCs/>
          <w:color w:val="000000" w:themeColor="text1"/>
          <w:sz w:val="28"/>
          <w:szCs w:val="28"/>
          <w:lang w:val="ru-RU"/>
        </w:rPr>
      </w:pPr>
      <w:r w:rsidRPr="000A6189">
        <w:rPr>
          <w:color w:val="000000" w:themeColor="text1"/>
          <w:sz w:val="28"/>
          <w:szCs w:val="28"/>
          <w:lang w:val="ru-RU"/>
        </w:rPr>
        <w:t>П</w:t>
      </w:r>
      <w:r w:rsidRPr="00D03280">
        <w:rPr>
          <w:bCs/>
          <w:color w:val="000000" w:themeColor="text1"/>
          <w:sz w:val="28"/>
          <w:szCs w:val="28"/>
          <w:lang w:val="ru-RU"/>
        </w:rPr>
        <w:t>едагогическое сопровождение питания основывается на следующих принципах</w:t>
      </w:r>
      <w:r>
        <w:rPr>
          <w:bCs/>
          <w:color w:val="000000" w:themeColor="text1"/>
          <w:sz w:val="28"/>
          <w:szCs w:val="28"/>
          <w:lang w:val="ru-RU"/>
        </w:rPr>
        <w:t>:</w:t>
      </w:r>
      <w:r w:rsidRPr="00D03280">
        <w:rPr>
          <w:bCs/>
          <w:color w:val="000000" w:themeColor="text1"/>
          <w:sz w:val="28"/>
          <w:szCs w:val="28"/>
          <w:lang w:val="ru-RU"/>
        </w:rPr>
        <w:t xml:space="preserve"> </w:t>
      </w:r>
    </w:p>
    <w:p w:rsidR="005011A8" w:rsidRPr="005011A8" w:rsidRDefault="005011A8" w:rsidP="005011A8">
      <w:pPr>
        <w:pStyle w:val="a4"/>
        <w:tabs>
          <w:tab w:val="left" w:pos="1134"/>
        </w:tabs>
        <w:spacing w:before="0" w:beforeAutospacing="0" w:after="0" w:afterAutospacing="0"/>
        <w:ind w:firstLine="709"/>
        <w:jc w:val="both"/>
        <w:rPr>
          <w:rStyle w:val="a3"/>
          <w:b w:val="0"/>
          <w:bCs w:val="0"/>
          <w:color w:val="000000" w:themeColor="text1"/>
          <w:sz w:val="28"/>
          <w:szCs w:val="28"/>
          <w:lang w:val="ru-RU"/>
        </w:rPr>
      </w:pPr>
      <w:r>
        <w:rPr>
          <w:bCs/>
          <w:color w:val="000000" w:themeColor="text1"/>
          <w:sz w:val="28"/>
          <w:szCs w:val="28"/>
          <w:lang w:val="ru-RU"/>
        </w:rPr>
        <w:t>1)</w:t>
      </w:r>
      <w:r w:rsidRPr="00D03280">
        <w:rPr>
          <w:rStyle w:val="a3"/>
          <w:color w:val="000000" w:themeColor="text1"/>
          <w:sz w:val="28"/>
          <w:szCs w:val="28"/>
          <w:lang w:val="ru-RU"/>
        </w:rPr>
        <w:t xml:space="preserve"> </w:t>
      </w:r>
      <w:r w:rsidRPr="005011A8">
        <w:rPr>
          <w:rStyle w:val="a3"/>
          <w:b w:val="0"/>
          <w:color w:val="000000" w:themeColor="text1"/>
          <w:sz w:val="28"/>
          <w:szCs w:val="28"/>
          <w:lang w:val="ru-RU"/>
        </w:rPr>
        <w:t>личный пример педагога является ключевым фактором принятия пищи детьми;</w:t>
      </w:r>
    </w:p>
    <w:p w:rsidR="005011A8" w:rsidRPr="005011A8" w:rsidRDefault="005011A8" w:rsidP="005011A8">
      <w:pPr>
        <w:pStyle w:val="a4"/>
        <w:tabs>
          <w:tab w:val="left" w:pos="1134"/>
        </w:tabs>
        <w:spacing w:before="0" w:beforeAutospacing="0" w:after="0" w:afterAutospacing="0"/>
        <w:ind w:firstLine="709"/>
        <w:jc w:val="both"/>
        <w:rPr>
          <w:rStyle w:val="a3"/>
          <w:b w:val="0"/>
          <w:bCs w:val="0"/>
          <w:i/>
          <w:color w:val="000000" w:themeColor="text1"/>
          <w:lang w:val="ru-RU"/>
        </w:rPr>
      </w:pPr>
      <w:r w:rsidRPr="005011A8">
        <w:rPr>
          <w:rStyle w:val="a3"/>
          <w:b w:val="0"/>
          <w:color w:val="000000" w:themeColor="text1"/>
          <w:sz w:val="28"/>
          <w:szCs w:val="28"/>
          <w:lang w:val="ru-RU"/>
        </w:rPr>
        <w:t>2) позитивного комментария: краткие, понятные формулировки о пользе продуктов</w:t>
      </w:r>
      <w:r w:rsidRPr="00D03280">
        <w:rPr>
          <w:color w:val="000000" w:themeColor="text1"/>
          <w:sz w:val="28"/>
          <w:szCs w:val="28"/>
          <w:lang w:val="ru-RU"/>
        </w:rPr>
        <w:t xml:space="preserve"> </w:t>
      </w:r>
      <w:r w:rsidRPr="005011A8">
        <w:rPr>
          <w:i/>
          <w:color w:val="000000" w:themeColor="text1"/>
          <w:lang w:val="ru-RU"/>
        </w:rPr>
        <w:t>(н</w:t>
      </w:r>
      <w:r w:rsidRPr="00D03280">
        <w:rPr>
          <w:i/>
          <w:color w:val="000000" w:themeColor="text1"/>
          <w:lang w:val="ru-RU"/>
        </w:rPr>
        <w:t>апример:</w:t>
      </w:r>
      <w:r w:rsidRPr="005011A8">
        <w:rPr>
          <w:i/>
          <w:color w:val="000000" w:themeColor="text1"/>
          <w:lang w:val="ru-RU"/>
        </w:rPr>
        <w:t xml:space="preserve"> </w:t>
      </w:r>
      <w:r w:rsidRPr="00D03280">
        <w:rPr>
          <w:i/>
          <w:color w:val="000000" w:themeColor="text1"/>
          <w:lang w:val="ru-RU"/>
        </w:rPr>
        <w:t>«Курица помогает росту мышц»</w:t>
      </w:r>
      <w:r w:rsidRPr="005011A8">
        <w:rPr>
          <w:i/>
          <w:color w:val="000000" w:themeColor="text1"/>
          <w:lang w:val="ru-RU"/>
        </w:rPr>
        <w:t xml:space="preserve">, </w:t>
      </w:r>
      <w:r w:rsidRPr="00D03280">
        <w:rPr>
          <w:i/>
          <w:color w:val="000000" w:themeColor="text1"/>
          <w:lang w:val="ru-RU"/>
        </w:rPr>
        <w:t>«Молоко укрепляет кости»</w:t>
      </w:r>
      <w:r w:rsidRPr="005011A8">
        <w:rPr>
          <w:i/>
          <w:color w:val="000000" w:themeColor="text1"/>
          <w:lang w:val="ru-RU"/>
        </w:rPr>
        <w:t xml:space="preserve">, </w:t>
      </w:r>
      <w:r w:rsidRPr="00D03280">
        <w:rPr>
          <w:i/>
          <w:color w:val="000000" w:themeColor="text1"/>
          <w:lang w:val="ru-RU"/>
        </w:rPr>
        <w:t>«Морковь полезна для глаз»</w:t>
      </w:r>
      <w:r w:rsidRPr="005011A8">
        <w:rPr>
          <w:i/>
          <w:color w:val="000000" w:themeColor="text1"/>
          <w:lang w:val="ru-RU"/>
        </w:rPr>
        <w:t xml:space="preserve">, </w:t>
      </w:r>
      <w:r w:rsidRPr="00D03280">
        <w:rPr>
          <w:i/>
          <w:color w:val="000000" w:themeColor="text1"/>
          <w:lang w:val="ru-RU"/>
        </w:rPr>
        <w:t>«Брокколи делает тебя сильным и здоровым»</w:t>
      </w:r>
      <w:r w:rsidRPr="005011A8">
        <w:rPr>
          <w:i/>
          <w:color w:val="000000" w:themeColor="text1"/>
          <w:lang w:val="ru-RU"/>
        </w:rPr>
        <w:t>)</w:t>
      </w:r>
      <w:r w:rsidRPr="005011A8">
        <w:rPr>
          <w:rStyle w:val="a3"/>
          <w:b w:val="0"/>
          <w:i/>
          <w:color w:val="000000" w:themeColor="text1"/>
          <w:lang w:val="ru-RU"/>
        </w:rPr>
        <w:t>;</w:t>
      </w:r>
    </w:p>
    <w:p w:rsidR="005011A8" w:rsidRPr="005011A8" w:rsidRDefault="005011A8" w:rsidP="005011A8">
      <w:pPr>
        <w:pStyle w:val="a4"/>
        <w:tabs>
          <w:tab w:val="left" w:pos="1134"/>
        </w:tabs>
        <w:spacing w:before="0" w:beforeAutospacing="0" w:after="0" w:afterAutospacing="0"/>
        <w:ind w:firstLine="709"/>
        <w:jc w:val="both"/>
        <w:rPr>
          <w:rStyle w:val="a3"/>
          <w:b w:val="0"/>
          <w:bCs w:val="0"/>
          <w:i/>
          <w:color w:val="000000" w:themeColor="text1"/>
          <w:lang w:val="ru-RU"/>
        </w:rPr>
      </w:pPr>
      <w:r w:rsidRPr="005011A8">
        <w:rPr>
          <w:rStyle w:val="a3"/>
          <w:b w:val="0"/>
          <w:color w:val="000000" w:themeColor="text1"/>
          <w:sz w:val="28"/>
          <w:szCs w:val="28"/>
          <w:lang w:val="ru-RU"/>
        </w:rPr>
        <w:t xml:space="preserve">3) спокойствия: отсутствие спешки, давления и негативных эмоций </w:t>
      </w:r>
      <w:r w:rsidRPr="005011A8">
        <w:rPr>
          <w:i/>
          <w:color w:val="000000" w:themeColor="text1"/>
          <w:lang w:val="ru-RU"/>
        </w:rPr>
        <w:t>(ш</w:t>
      </w:r>
      <w:r w:rsidRPr="00D03280">
        <w:rPr>
          <w:i/>
          <w:color w:val="000000" w:themeColor="text1"/>
          <w:lang w:val="ru-RU"/>
        </w:rPr>
        <w:t>ум, бег, крики и спешка вызывают стресс и мешают сосредоточиться на еде, что приводит к отказу от пищи</w:t>
      </w:r>
      <w:r w:rsidRPr="005011A8">
        <w:rPr>
          <w:i/>
          <w:color w:val="000000" w:themeColor="text1"/>
          <w:lang w:val="ru-RU"/>
        </w:rPr>
        <w:t>)</w:t>
      </w:r>
      <w:r w:rsidRPr="005011A8">
        <w:rPr>
          <w:rStyle w:val="a3"/>
          <w:b w:val="0"/>
          <w:i/>
          <w:color w:val="000000" w:themeColor="text1"/>
          <w:lang w:val="ru-RU"/>
        </w:rPr>
        <w:t>;</w:t>
      </w:r>
    </w:p>
    <w:p w:rsidR="005011A8" w:rsidRPr="00D03280" w:rsidRDefault="005011A8" w:rsidP="005011A8">
      <w:pPr>
        <w:pStyle w:val="a4"/>
        <w:tabs>
          <w:tab w:val="left" w:pos="1134"/>
        </w:tabs>
        <w:spacing w:before="0" w:beforeAutospacing="0" w:after="0" w:afterAutospacing="0"/>
        <w:ind w:firstLine="709"/>
        <w:jc w:val="both"/>
        <w:rPr>
          <w:rStyle w:val="a3"/>
          <w:b w:val="0"/>
          <w:bCs w:val="0"/>
          <w:i/>
          <w:color w:val="000000" w:themeColor="text1"/>
          <w:lang w:val="ru-RU"/>
        </w:rPr>
      </w:pPr>
      <w:r w:rsidRPr="005011A8">
        <w:rPr>
          <w:rStyle w:val="a3"/>
          <w:b w:val="0"/>
          <w:color w:val="000000" w:themeColor="text1"/>
          <w:sz w:val="28"/>
          <w:szCs w:val="28"/>
          <w:lang w:val="ru-RU"/>
        </w:rPr>
        <w:t>4) достаточного времени: выделение не менее 20 минут на прием пищи</w:t>
      </w:r>
      <w:r w:rsidRPr="00D03280">
        <w:rPr>
          <w:color w:val="000000" w:themeColor="text1"/>
          <w:sz w:val="28"/>
          <w:szCs w:val="28"/>
          <w:lang w:val="ru-RU"/>
        </w:rPr>
        <w:t xml:space="preserve"> </w:t>
      </w:r>
      <w:r w:rsidRPr="005011A8">
        <w:rPr>
          <w:i/>
          <w:color w:val="000000" w:themeColor="text1"/>
          <w:lang w:val="ru-RU"/>
        </w:rPr>
        <w:t>(д</w:t>
      </w:r>
      <w:r w:rsidRPr="00D03280">
        <w:rPr>
          <w:i/>
          <w:color w:val="000000" w:themeColor="text1"/>
          <w:lang w:val="ru-RU"/>
        </w:rPr>
        <w:t>ети, которые торопятся или имеют ограниченное время, чаще не доедают, не успевают попробовать новые продукты и не получают достаточного чувства сытости</w:t>
      </w:r>
      <w:r w:rsidRPr="005011A8">
        <w:rPr>
          <w:i/>
          <w:color w:val="000000" w:themeColor="text1"/>
          <w:lang w:val="ru-RU"/>
        </w:rPr>
        <w:t>)</w:t>
      </w:r>
      <w:r w:rsidRPr="005011A8">
        <w:rPr>
          <w:rStyle w:val="a3"/>
          <w:b w:val="0"/>
          <w:i/>
          <w:color w:val="000000" w:themeColor="text1"/>
          <w:lang w:val="ru-RU"/>
        </w:rPr>
        <w:t>;</w:t>
      </w:r>
    </w:p>
    <w:p w:rsidR="005011A8" w:rsidRPr="00D03280" w:rsidRDefault="005011A8" w:rsidP="005011A8">
      <w:pPr>
        <w:pStyle w:val="a4"/>
        <w:tabs>
          <w:tab w:val="left" w:pos="1134"/>
        </w:tabs>
        <w:spacing w:before="0" w:beforeAutospacing="0" w:after="0" w:afterAutospacing="0"/>
        <w:ind w:firstLine="709"/>
        <w:jc w:val="both"/>
        <w:rPr>
          <w:i/>
          <w:color w:val="000000" w:themeColor="text1"/>
          <w:lang w:val="ru-RU"/>
        </w:rPr>
      </w:pPr>
      <w:r w:rsidRPr="005011A8">
        <w:rPr>
          <w:rStyle w:val="a3"/>
          <w:b w:val="0"/>
          <w:color w:val="000000" w:themeColor="text1"/>
          <w:sz w:val="28"/>
          <w:szCs w:val="28"/>
          <w:lang w:val="ru-RU"/>
        </w:rPr>
        <w:t xml:space="preserve">5) постепенной адаптации: постепенное введение новых продуктов без принуждения </w:t>
      </w:r>
      <w:r w:rsidRPr="005011A8">
        <w:rPr>
          <w:i/>
          <w:color w:val="000000" w:themeColor="text1"/>
          <w:lang w:val="ru-RU"/>
        </w:rPr>
        <w:t>(п</w:t>
      </w:r>
      <w:r w:rsidRPr="00D03280">
        <w:rPr>
          <w:i/>
          <w:color w:val="000000" w:themeColor="text1"/>
          <w:lang w:val="ru-RU"/>
        </w:rPr>
        <w:t>оследовательное и терпеливое введение новых продуктов позволяет формировать устойчивые привычки здорового питания без давления и принуждения</w:t>
      </w:r>
      <w:r w:rsidRPr="005011A8">
        <w:rPr>
          <w:i/>
          <w:color w:val="000000" w:themeColor="text1"/>
          <w:lang w:val="ru-RU"/>
        </w:rPr>
        <w:t>)</w:t>
      </w:r>
      <w:r w:rsidRPr="00D03280">
        <w:rPr>
          <w:i/>
          <w:color w:val="000000" w:themeColor="text1"/>
          <w:lang w:val="ru-RU"/>
        </w:rPr>
        <w:t>.</w:t>
      </w:r>
    </w:p>
    <w:p w:rsidR="00C008A9" w:rsidRDefault="005011A8" w:rsidP="00C008A9">
      <w:pPr>
        <w:pStyle w:val="a4"/>
        <w:tabs>
          <w:tab w:val="left" w:pos="1134"/>
        </w:tabs>
        <w:spacing w:before="0" w:beforeAutospacing="0" w:after="0" w:afterAutospacing="0"/>
        <w:jc w:val="both"/>
        <w:rPr>
          <w:color w:val="000000" w:themeColor="text1"/>
          <w:sz w:val="28"/>
          <w:szCs w:val="28"/>
          <w:lang w:val="ru-RU"/>
        </w:rPr>
      </w:pPr>
      <w:r w:rsidRPr="00D03280">
        <w:rPr>
          <w:color w:val="000000" w:themeColor="text1"/>
          <w:sz w:val="28"/>
          <w:szCs w:val="28"/>
          <w:lang w:val="ru-RU"/>
        </w:rPr>
        <w:t>Педагог</w:t>
      </w:r>
      <w:r w:rsidRPr="005011A8">
        <w:rPr>
          <w:color w:val="000000" w:themeColor="text1"/>
          <w:sz w:val="28"/>
          <w:szCs w:val="28"/>
          <w:lang w:val="ru-RU"/>
        </w:rPr>
        <w:t>у</w:t>
      </w:r>
      <w:r w:rsidRPr="00D03280">
        <w:rPr>
          <w:color w:val="000000" w:themeColor="text1"/>
          <w:sz w:val="28"/>
          <w:szCs w:val="28"/>
          <w:lang w:val="ru-RU"/>
        </w:rPr>
        <w:t xml:space="preserve"> </w:t>
      </w:r>
      <w:r w:rsidRPr="005011A8">
        <w:rPr>
          <w:color w:val="000000" w:themeColor="text1"/>
          <w:sz w:val="28"/>
          <w:szCs w:val="28"/>
          <w:lang w:val="ru-RU"/>
        </w:rPr>
        <w:t>рекомендуется использовать короткие</w:t>
      </w:r>
      <w:r w:rsidRPr="00D03280">
        <w:rPr>
          <w:rStyle w:val="a3"/>
          <w:b w:val="0"/>
          <w:color w:val="000000" w:themeColor="text1"/>
          <w:sz w:val="28"/>
          <w:szCs w:val="28"/>
          <w:lang w:val="ru-RU"/>
        </w:rPr>
        <w:t>, наглядные формул</w:t>
      </w:r>
      <w:r w:rsidRPr="005011A8">
        <w:rPr>
          <w:rStyle w:val="a3"/>
          <w:b w:val="0"/>
          <w:color w:val="000000" w:themeColor="text1"/>
          <w:sz w:val="28"/>
          <w:szCs w:val="28"/>
          <w:lang w:val="ru-RU"/>
        </w:rPr>
        <w:t>ировки</w:t>
      </w:r>
      <w:r w:rsidRPr="00D03280">
        <w:rPr>
          <w:color w:val="000000" w:themeColor="text1"/>
          <w:sz w:val="28"/>
          <w:szCs w:val="28"/>
          <w:lang w:val="ru-RU"/>
        </w:rPr>
        <w:t>,</w:t>
      </w:r>
      <w:r w:rsidRPr="005011A8">
        <w:rPr>
          <w:color w:val="000000" w:themeColor="text1"/>
          <w:sz w:val="28"/>
          <w:szCs w:val="28"/>
          <w:lang w:val="ru-RU"/>
        </w:rPr>
        <w:t xml:space="preserve"> соответствующие возрасту </w:t>
      </w:r>
      <w:proofErr w:type="gramStart"/>
      <w:r w:rsidRPr="005011A8">
        <w:rPr>
          <w:color w:val="000000" w:themeColor="text1"/>
          <w:sz w:val="28"/>
          <w:szCs w:val="28"/>
          <w:lang w:val="ru-RU"/>
        </w:rPr>
        <w:t>обучающихся</w:t>
      </w:r>
      <w:proofErr w:type="gramEnd"/>
      <w:r w:rsidRPr="005011A8">
        <w:rPr>
          <w:color w:val="000000" w:themeColor="text1"/>
          <w:sz w:val="28"/>
          <w:szCs w:val="28"/>
          <w:lang w:val="ru-RU"/>
        </w:rPr>
        <w:t xml:space="preserve"> </w:t>
      </w:r>
      <w:r w:rsidRPr="005011A8">
        <w:rPr>
          <w:i/>
          <w:color w:val="000000" w:themeColor="text1"/>
          <w:lang w:val="ru-RU"/>
        </w:rPr>
        <w:t xml:space="preserve">(например, </w:t>
      </w:r>
      <w:r w:rsidRPr="00D03280">
        <w:rPr>
          <w:i/>
          <w:color w:val="000000" w:themeColor="text1"/>
          <w:lang w:val="ru-RU"/>
        </w:rPr>
        <w:t>«Овощи укрепляют иммунитет»</w:t>
      </w:r>
      <w:r w:rsidRPr="005011A8">
        <w:rPr>
          <w:i/>
          <w:color w:val="000000" w:themeColor="text1"/>
          <w:lang w:val="ru-RU"/>
        </w:rPr>
        <w:t xml:space="preserve">, «мясо помогает расти и не уставать»). </w:t>
      </w:r>
      <w:r w:rsidRPr="00D03280">
        <w:rPr>
          <w:color w:val="000000" w:themeColor="text1"/>
          <w:sz w:val="28"/>
          <w:szCs w:val="28"/>
          <w:lang w:val="ru-RU"/>
        </w:rPr>
        <w:t>Такие формулировки основаны на доказанных питательных свойствах продуктов и помогают ребёнку понять конкретную пользу пищи для здоровья и роста. Важно, чтобы педагог демонстрировал положительное отношение к еде, поощрял детей пробовать блюда и сопровождал процесс краткими комментариями об их пользе.</w:t>
      </w:r>
    </w:p>
    <w:p w:rsidR="00C008A9" w:rsidRPr="007E3077" w:rsidRDefault="00C008A9" w:rsidP="00C008A9">
      <w:pPr>
        <w:pStyle w:val="a4"/>
        <w:tabs>
          <w:tab w:val="left" w:pos="1134"/>
        </w:tabs>
        <w:spacing w:before="0" w:beforeAutospacing="0" w:after="0" w:afterAutospacing="0"/>
        <w:jc w:val="both"/>
        <w:rPr>
          <w:color w:val="000000" w:themeColor="text1"/>
          <w:sz w:val="28"/>
          <w:szCs w:val="28"/>
          <w:highlight w:val="yellow"/>
          <w:lang w:val="ru-RU"/>
        </w:rPr>
      </w:pPr>
      <w:r w:rsidRPr="007E3077">
        <w:rPr>
          <w:b/>
          <w:color w:val="000000" w:themeColor="text1"/>
          <w:sz w:val="28"/>
          <w:szCs w:val="28"/>
          <w:highlight w:val="yellow"/>
          <w:lang w:val="ru-RU"/>
        </w:rPr>
        <w:t>Рекомендации для руководства в работе педагога в столовой</w:t>
      </w:r>
    </w:p>
    <w:p w:rsidR="00C008A9" w:rsidRPr="007E3077" w:rsidRDefault="00C008A9" w:rsidP="00C008A9">
      <w:pPr>
        <w:pStyle w:val="a4"/>
        <w:tabs>
          <w:tab w:val="left" w:pos="1134"/>
        </w:tabs>
        <w:spacing w:before="0" w:beforeAutospacing="0" w:after="0" w:afterAutospacing="0"/>
        <w:jc w:val="both"/>
        <w:rPr>
          <w:color w:val="000000" w:themeColor="text1"/>
          <w:sz w:val="28"/>
          <w:szCs w:val="28"/>
          <w:highlight w:val="yellow"/>
          <w:lang w:val="ru-RU"/>
        </w:rPr>
      </w:pPr>
      <w:r w:rsidRPr="007E3077">
        <w:rPr>
          <w:color w:val="000000" w:themeColor="text1"/>
          <w:sz w:val="28"/>
          <w:szCs w:val="28"/>
          <w:highlight w:val="yellow"/>
          <w:lang w:val="ru-RU"/>
        </w:rPr>
        <w:t xml:space="preserve"> Педагогу рекомендуется:</w:t>
      </w:r>
    </w:p>
    <w:p w:rsidR="00C008A9" w:rsidRPr="007E3077" w:rsidRDefault="00C008A9" w:rsidP="00C008A9">
      <w:pPr>
        <w:pStyle w:val="a4"/>
        <w:tabs>
          <w:tab w:val="left" w:pos="1134"/>
        </w:tabs>
        <w:spacing w:before="0" w:beforeAutospacing="0" w:after="0" w:afterAutospacing="0"/>
        <w:ind w:firstLine="709"/>
        <w:jc w:val="both"/>
        <w:rPr>
          <w:i/>
          <w:color w:val="000000" w:themeColor="text1"/>
          <w:highlight w:val="yellow"/>
          <w:lang w:val="ru-RU"/>
        </w:rPr>
      </w:pPr>
      <w:r w:rsidRPr="007E3077">
        <w:rPr>
          <w:bCs/>
          <w:sz w:val="28"/>
          <w:szCs w:val="28"/>
          <w:highlight w:val="yellow"/>
          <w:lang w:val="kk-KZ"/>
        </w:rPr>
        <w:t xml:space="preserve">1) присутствовать в столовой во время прием пищи, </w:t>
      </w:r>
      <w:r w:rsidRPr="007E3077">
        <w:rPr>
          <w:color w:val="000000" w:themeColor="text1"/>
          <w:sz w:val="28"/>
          <w:szCs w:val="28"/>
          <w:highlight w:val="yellow"/>
          <w:lang w:val="ru-RU"/>
        </w:rPr>
        <w:t>личное присутствие педагога создает доверительную атмосферу, снижает тревожность и помогает детям сосредоточиться на еде;</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bCs/>
          <w:sz w:val="28"/>
          <w:szCs w:val="28"/>
          <w:highlight w:val="yellow"/>
          <w:lang w:val="ru-RU"/>
        </w:rPr>
        <w:lastRenderedPageBreak/>
        <w:t>2</w:t>
      </w:r>
      <w:r w:rsidRPr="007E3077">
        <w:rPr>
          <w:color w:val="000000" w:themeColor="text1"/>
          <w:sz w:val="28"/>
          <w:szCs w:val="28"/>
          <w:highlight w:val="yellow"/>
          <w:lang w:val="ru-RU"/>
        </w:rPr>
        <w:t xml:space="preserve">) </w:t>
      </w:r>
      <w:r w:rsidRPr="007E3077">
        <w:rPr>
          <w:rStyle w:val="a3"/>
          <w:color w:val="000000" w:themeColor="text1"/>
          <w:sz w:val="28"/>
          <w:szCs w:val="28"/>
          <w:highlight w:val="yellow"/>
          <w:lang w:val="ru-RU"/>
        </w:rPr>
        <w:t>демонстрировать уважительное и позитивное отношение к блюдам,</w:t>
      </w:r>
      <w:r w:rsidRPr="007E3077">
        <w:rPr>
          <w:color w:val="000000" w:themeColor="text1"/>
          <w:sz w:val="28"/>
          <w:szCs w:val="28"/>
          <w:highlight w:val="yellow"/>
          <w:lang w:val="ru-RU"/>
        </w:rPr>
        <w:t xml:space="preserve"> хвалить вкус, использовать доказательные комментарии о пользе продуктов;</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bCs/>
          <w:sz w:val="28"/>
          <w:szCs w:val="28"/>
          <w:highlight w:val="yellow"/>
          <w:lang w:val="ru-RU"/>
        </w:rPr>
        <w:t>3) п</w:t>
      </w:r>
      <w:r w:rsidRPr="007E3077">
        <w:rPr>
          <w:rStyle w:val="a3"/>
          <w:color w:val="000000" w:themeColor="text1"/>
          <w:sz w:val="28"/>
          <w:szCs w:val="28"/>
          <w:highlight w:val="yellow"/>
          <w:lang w:val="ru-RU"/>
        </w:rPr>
        <w:t xml:space="preserve">оощрять попытки попробовать новые блюда, </w:t>
      </w:r>
      <w:r w:rsidRPr="007E3077">
        <w:rPr>
          <w:color w:val="000000" w:themeColor="text1"/>
          <w:sz w:val="28"/>
          <w:szCs w:val="28"/>
          <w:highlight w:val="yellow"/>
          <w:lang w:val="ru-RU"/>
        </w:rPr>
        <w:t>мягкая поддержка и небольшие мотивации повышают готовность ребёнка включать полезные продукты в рацион;</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bCs/>
          <w:sz w:val="28"/>
          <w:szCs w:val="28"/>
          <w:highlight w:val="yellow"/>
          <w:lang w:val="ru-RU"/>
        </w:rPr>
        <w:t>4)</w:t>
      </w:r>
      <w:r w:rsidRPr="007E3077">
        <w:rPr>
          <w:rStyle w:val="a3"/>
          <w:color w:val="000000" w:themeColor="text1"/>
          <w:sz w:val="28"/>
          <w:szCs w:val="28"/>
          <w:highlight w:val="yellow"/>
          <w:lang w:val="ru-RU"/>
        </w:rPr>
        <w:t xml:space="preserve"> уделять особое внимание употреблению овощей, </w:t>
      </w:r>
      <w:r w:rsidRPr="007E3077">
        <w:rPr>
          <w:color w:val="000000" w:themeColor="text1"/>
          <w:sz w:val="28"/>
          <w:szCs w:val="28"/>
          <w:highlight w:val="yellow"/>
          <w:lang w:val="ru-RU"/>
        </w:rPr>
        <w:t>поощрять детей пробовать овощи, просить взять хотя бы 2–3 кусочка и хвалить за попытку;</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color w:val="000000" w:themeColor="text1"/>
          <w:sz w:val="28"/>
          <w:szCs w:val="28"/>
          <w:highlight w:val="yellow"/>
          <w:lang w:val="ru-RU"/>
        </w:rPr>
        <w:t xml:space="preserve">5) оказывать поддержку </w:t>
      </w:r>
      <w:r w:rsidRPr="007E3077">
        <w:rPr>
          <w:rStyle w:val="a3"/>
          <w:color w:val="000000" w:themeColor="text1"/>
          <w:sz w:val="28"/>
          <w:szCs w:val="28"/>
          <w:highlight w:val="yellow"/>
          <w:lang w:val="ru-RU"/>
        </w:rPr>
        <w:t>детям, отказывающимся от пищи</w:t>
      </w:r>
      <w:r w:rsidRPr="007E3077">
        <w:rPr>
          <w:b/>
          <w:color w:val="000000" w:themeColor="text1"/>
          <w:sz w:val="28"/>
          <w:szCs w:val="28"/>
          <w:highlight w:val="yellow"/>
          <w:lang w:val="ru-RU"/>
        </w:rPr>
        <w:t xml:space="preserve">, </w:t>
      </w:r>
      <w:r w:rsidRPr="007E3077">
        <w:rPr>
          <w:color w:val="000000" w:themeColor="text1"/>
          <w:sz w:val="28"/>
          <w:szCs w:val="28"/>
          <w:highlight w:val="yellow"/>
          <w:lang w:val="ru-RU"/>
        </w:rPr>
        <w:t>корректно объяснять, почему продукт полезен, предлагать небольшие порции или разные способы подачи, без давления и наказаний.</w:t>
      </w:r>
    </w:p>
    <w:p w:rsidR="00C008A9" w:rsidRPr="007E3077" w:rsidRDefault="00C008A9" w:rsidP="00C008A9">
      <w:pPr>
        <w:pStyle w:val="a4"/>
        <w:tabs>
          <w:tab w:val="left" w:pos="1134"/>
        </w:tabs>
        <w:spacing w:before="0" w:beforeAutospacing="0" w:after="0" w:afterAutospacing="0"/>
        <w:jc w:val="both"/>
        <w:rPr>
          <w:rStyle w:val="a3"/>
          <w:b w:val="0"/>
          <w:bCs w:val="0"/>
          <w:color w:val="000000" w:themeColor="text1"/>
          <w:sz w:val="28"/>
          <w:szCs w:val="28"/>
          <w:highlight w:val="yellow"/>
          <w:lang w:val="ru-RU"/>
        </w:rPr>
      </w:pPr>
      <w:r w:rsidRPr="007E3077">
        <w:rPr>
          <w:rStyle w:val="a3"/>
          <w:color w:val="000000" w:themeColor="text1"/>
          <w:sz w:val="28"/>
          <w:szCs w:val="28"/>
          <w:highlight w:val="yellow"/>
          <w:lang w:val="ru-RU"/>
        </w:rPr>
        <w:t>Педагогу не рекомендуется:</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rStyle w:val="a3"/>
          <w:iCs/>
          <w:color w:val="000000" w:themeColor="text1"/>
          <w:sz w:val="28"/>
          <w:szCs w:val="28"/>
          <w:highlight w:val="yellow"/>
          <w:lang w:val="ru-RU"/>
        </w:rPr>
        <w:t>1)</w:t>
      </w:r>
      <w:r w:rsidRPr="007E3077">
        <w:rPr>
          <w:rStyle w:val="a3"/>
          <w:i/>
          <w:iCs/>
          <w:color w:val="000000" w:themeColor="text1"/>
          <w:sz w:val="28"/>
          <w:szCs w:val="28"/>
          <w:highlight w:val="yellow"/>
          <w:lang w:val="ru-RU"/>
        </w:rPr>
        <w:t xml:space="preserve"> </w:t>
      </w:r>
      <w:r w:rsidRPr="007E3077">
        <w:rPr>
          <w:rStyle w:val="a3"/>
          <w:color w:val="000000" w:themeColor="text1"/>
          <w:sz w:val="28"/>
          <w:szCs w:val="28"/>
          <w:highlight w:val="yellow"/>
          <w:lang w:val="ru-RU"/>
        </w:rPr>
        <w:t>критиковать пищу или демонстрировать негативное отношение к ней</w:t>
      </w:r>
      <w:r w:rsidRPr="007E3077">
        <w:rPr>
          <w:color w:val="000000" w:themeColor="text1"/>
          <w:sz w:val="28"/>
          <w:szCs w:val="28"/>
          <w:highlight w:val="yellow"/>
          <w:lang w:val="ru-RU"/>
        </w:rPr>
        <w:t>, так как негативные комментарии о блюде снижают доверие ребенка и формируют отрицательное отношение к еде;</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rStyle w:val="a3"/>
          <w:color w:val="000000" w:themeColor="text1"/>
          <w:sz w:val="28"/>
          <w:szCs w:val="28"/>
          <w:highlight w:val="yellow"/>
          <w:lang w:val="ru-RU"/>
        </w:rPr>
        <w:t>2) оказывать давление, принуждать или торопить детей</w:t>
      </w:r>
      <w:r w:rsidRPr="007E3077">
        <w:rPr>
          <w:color w:val="000000" w:themeColor="text1"/>
          <w:sz w:val="28"/>
          <w:szCs w:val="28"/>
          <w:highlight w:val="yellow"/>
          <w:lang w:val="ru-RU"/>
        </w:rPr>
        <w:t>, спешка приводит к стрессу и отказу от еды, особенно от новых или непривычных блюд;</w:t>
      </w:r>
    </w:p>
    <w:p w:rsidR="00C008A9" w:rsidRPr="007E3077" w:rsidRDefault="00C008A9" w:rsidP="00C008A9">
      <w:pPr>
        <w:pStyle w:val="a4"/>
        <w:tabs>
          <w:tab w:val="left" w:pos="1134"/>
        </w:tabs>
        <w:spacing w:before="0" w:beforeAutospacing="0" w:after="0" w:afterAutospacing="0"/>
        <w:ind w:firstLine="709"/>
        <w:jc w:val="both"/>
        <w:rPr>
          <w:color w:val="000000" w:themeColor="text1"/>
          <w:sz w:val="28"/>
          <w:szCs w:val="28"/>
          <w:highlight w:val="yellow"/>
          <w:lang w:val="ru-RU"/>
        </w:rPr>
      </w:pPr>
      <w:r w:rsidRPr="007E3077">
        <w:rPr>
          <w:color w:val="000000" w:themeColor="text1"/>
          <w:sz w:val="28"/>
          <w:szCs w:val="28"/>
          <w:highlight w:val="yellow"/>
          <w:lang w:val="ru-RU"/>
        </w:rPr>
        <w:t>3) формировать чувство вины или стыда, связанное с приемом пищи.</w:t>
      </w:r>
    </w:p>
    <w:p w:rsidR="00C008A9" w:rsidRPr="007E3077" w:rsidRDefault="00C008A9" w:rsidP="00C008A9">
      <w:pPr>
        <w:pStyle w:val="a4"/>
        <w:tabs>
          <w:tab w:val="left" w:pos="1134"/>
        </w:tabs>
        <w:spacing w:before="0" w:beforeAutospacing="0" w:after="0" w:afterAutospacing="0"/>
        <w:jc w:val="both"/>
        <w:rPr>
          <w:color w:val="000000" w:themeColor="text1"/>
          <w:sz w:val="28"/>
          <w:szCs w:val="28"/>
          <w:highlight w:val="yellow"/>
          <w:lang w:val="ru-RU"/>
        </w:rPr>
      </w:pPr>
      <w:r w:rsidRPr="007E3077">
        <w:rPr>
          <w:color w:val="000000" w:themeColor="text1"/>
          <w:sz w:val="28"/>
          <w:szCs w:val="28"/>
          <w:highlight w:val="yellow"/>
          <w:lang w:val="ru-RU"/>
        </w:rPr>
        <w:t>Педагог не осуществляет контроль качества приготовления пищи и не вмешивается в технологический процесс.</w:t>
      </w:r>
    </w:p>
    <w:p w:rsidR="00C008A9" w:rsidRPr="007E3077" w:rsidRDefault="00C008A9" w:rsidP="00C008A9">
      <w:pPr>
        <w:pStyle w:val="a4"/>
        <w:spacing w:before="0" w:beforeAutospacing="0" w:after="0" w:afterAutospacing="0"/>
        <w:jc w:val="both"/>
        <w:rPr>
          <w:b/>
          <w:bCs/>
          <w:color w:val="000000" w:themeColor="text1"/>
          <w:sz w:val="28"/>
          <w:szCs w:val="28"/>
          <w:highlight w:val="yellow"/>
          <w:lang w:val="ru-RU"/>
        </w:rPr>
      </w:pPr>
      <w:r w:rsidRPr="007E3077">
        <w:rPr>
          <w:b/>
          <w:bCs/>
          <w:color w:val="000000" w:themeColor="text1"/>
          <w:sz w:val="28"/>
          <w:szCs w:val="28"/>
          <w:highlight w:val="yellow"/>
          <w:lang w:val="ru-RU"/>
        </w:rPr>
        <w:t xml:space="preserve"> Взаимодействие с пищеблоком и мониторинг</w:t>
      </w:r>
    </w:p>
    <w:p w:rsidR="00C008A9" w:rsidRPr="007E3077" w:rsidRDefault="00C008A9" w:rsidP="00C008A9">
      <w:pPr>
        <w:pStyle w:val="a4"/>
        <w:tabs>
          <w:tab w:val="left" w:pos="1134"/>
        </w:tabs>
        <w:spacing w:before="0" w:beforeAutospacing="0" w:after="0" w:afterAutospacing="0"/>
        <w:jc w:val="both"/>
        <w:rPr>
          <w:color w:val="000000" w:themeColor="text1"/>
          <w:sz w:val="28"/>
          <w:szCs w:val="28"/>
          <w:highlight w:val="yellow"/>
          <w:lang w:val="ru-RU"/>
        </w:rPr>
      </w:pPr>
      <w:r w:rsidRPr="007E3077">
        <w:rPr>
          <w:color w:val="000000" w:themeColor="text1"/>
          <w:sz w:val="28"/>
          <w:szCs w:val="28"/>
          <w:highlight w:val="yellow"/>
          <w:lang w:val="ru-RU"/>
        </w:rPr>
        <w:t>Педагог осуществляет сбор обобщенной обратной связи от обучающихся о вкусе, внешнем виде и восприятие блюд.</w:t>
      </w:r>
    </w:p>
    <w:p w:rsidR="00C008A9" w:rsidRPr="007E3077" w:rsidRDefault="00C008A9" w:rsidP="00C008A9">
      <w:pPr>
        <w:pStyle w:val="a4"/>
        <w:tabs>
          <w:tab w:val="left" w:pos="1134"/>
        </w:tabs>
        <w:spacing w:before="0" w:beforeAutospacing="0" w:after="0" w:afterAutospacing="0"/>
        <w:jc w:val="both"/>
        <w:rPr>
          <w:color w:val="000000" w:themeColor="text1"/>
          <w:sz w:val="28"/>
          <w:szCs w:val="28"/>
          <w:highlight w:val="yellow"/>
          <w:lang w:val="ru-RU"/>
        </w:rPr>
      </w:pPr>
      <w:r w:rsidRPr="007E3077">
        <w:rPr>
          <w:color w:val="000000" w:themeColor="text1"/>
          <w:sz w:val="28"/>
          <w:szCs w:val="28"/>
          <w:highlight w:val="yellow"/>
          <w:lang w:val="ru-RU"/>
        </w:rPr>
        <w:t>Полученная информация педагогом передается администрации школы или ответственного лица для последующего взаимодействия с поставщиком питания.</w:t>
      </w:r>
    </w:p>
    <w:p w:rsidR="00C008A9" w:rsidRPr="007E3077" w:rsidRDefault="00C008A9" w:rsidP="00C008A9">
      <w:pPr>
        <w:pStyle w:val="a4"/>
        <w:tabs>
          <w:tab w:val="left" w:pos="1134"/>
        </w:tabs>
        <w:spacing w:before="0" w:beforeAutospacing="0" w:after="0" w:afterAutospacing="0"/>
        <w:jc w:val="both"/>
        <w:rPr>
          <w:rStyle w:val="a3"/>
          <w:b w:val="0"/>
          <w:color w:val="000000" w:themeColor="text1"/>
          <w:sz w:val="28"/>
          <w:szCs w:val="28"/>
          <w:highlight w:val="yellow"/>
          <w:lang w:val="ru-RU"/>
        </w:rPr>
      </w:pPr>
      <w:r w:rsidRPr="007E3077">
        <w:rPr>
          <w:rStyle w:val="a3"/>
          <w:b w:val="0"/>
          <w:color w:val="000000" w:themeColor="text1"/>
          <w:sz w:val="28"/>
          <w:szCs w:val="28"/>
          <w:highlight w:val="yellow"/>
          <w:lang w:val="ru-RU"/>
        </w:rPr>
        <w:t>Мониторинг потребления пищи носит наблюдательный характер и не предполагает индивидуальной оценки.</w:t>
      </w:r>
    </w:p>
    <w:p w:rsidR="00C03F2E" w:rsidRPr="007E3077" w:rsidRDefault="00C008A9" w:rsidP="00C008A9">
      <w:pPr>
        <w:pStyle w:val="a4"/>
        <w:tabs>
          <w:tab w:val="left" w:pos="1134"/>
        </w:tabs>
        <w:spacing w:before="0" w:beforeAutospacing="0" w:after="0" w:afterAutospacing="0"/>
        <w:jc w:val="both"/>
        <w:rPr>
          <w:rStyle w:val="a3"/>
          <w:b w:val="0"/>
          <w:bCs w:val="0"/>
          <w:color w:val="000000" w:themeColor="text1"/>
          <w:sz w:val="28"/>
          <w:szCs w:val="28"/>
          <w:highlight w:val="yellow"/>
          <w:lang w:val="ru-RU"/>
        </w:rPr>
      </w:pPr>
      <w:r w:rsidRPr="007E3077">
        <w:rPr>
          <w:rStyle w:val="a3"/>
          <w:b w:val="0"/>
          <w:bCs w:val="0"/>
          <w:color w:val="000000" w:themeColor="text1"/>
          <w:sz w:val="28"/>
          <w:szCs w:val="28"/>
          <w:highlight w:val="yellow"/>
          <w:lang w:val="ru-RU"/>
        </w:rPr>
        <w:t>Хочется добавить по ведению документации на пищеблоке. Документация ведется медицинским работником совместно с соц. педагогом. Если в школе нет медицинского ра</w:t>
      </w:r>
      <w:r w:rsidR="00C03F2E" w:rsidRPr="007E3077">
        <w:rPr>
          <w:rStyle w:val="a3"/>
          <w:b w:val="0"/>
          <w:bCs w:val="0"/>
          <w:color w:val="000000" w:themeColor="text1"/>
          <w:sz w:val="28"/>
          <w:szCs w:val="28"/>
          <w:highlight w:val="yellow"/>
          <w:lang w:val="ru-RU"/>
        </w:rPr>
        <w:t>ботника</w:t>
      </w:r>
      <w:proofErr w:type="gramStart"/>
      <w:r w:rsidR="00C03F2E" w:rsidRPr="007E3077">
        <w:rPr>
          <w:rStyle w:val="a3"/>
          <w:b w:val="0"/>
          <w:bCs w:val="0"/>
          <w:color w:val="000000" w:themeColor="text1"/>
          <w:sz w:val="28"/>
          <w:szCs w:val="28"/>
          <w:highlight w:val="yellow"/>
          <w:lang w:val="ru-RU"/>
        </w:rPr>
        <w:t xml:space="preserve"> ,</w:t>
      </w:r>
      <w:proofErr w:type="gramEnd"/>
      <w:r w:rsidR="00C03F2E" w:rsidRPr="007E3077">
        <w:rPr>
          <w:rStyle w:val="a3"/>
          <w:b w:val="0"/>
          <w:bCs w:val="0"/>
          <w:color w:val="000000" w:themeColor="text1"/>
          <w:sz w:val="28"/>
          <w:szCs w:val="28"/>
          <w:highlight w:val="yellow"/>
          <w:lang w:val="ru-RU"/>
        </w:rPr>
        <w:t xml:space="preserve"> ведет соц. педагог.</w:t>
      </w:r>
    </w:p>
    <w:p w:rsidR="00C008A9" w:rsidRPr="007E3077" w:rsidRDefault="00C03F2E" w:rsidP="00C008A9">
      <w:pPr>
        <w:pStyle w:val="a4"/>
        <w:tabs>
          <w:tab w:val="left" w:pos="1134"/>
        </w:tabs>
        <w:spacing w:before="0" w:beforeAutospacing="0" w:after="0" w:afterAutospacing="0"/>
        <w:jc w:val="both"/>
        <w:rPr>
          <w:rStyle w:val="a3"/>
          <w:b w:val="0"/>
          <w:bCs w:val="0"/>
          <w:color w:val="000000" w:themeColor="text1"/>
          <w:sz w:val="28"/>
          <w:szCs w:val="28"/>
          <w:highlight w:val="yellow"/>
          <w:lang w:val="ru-RU"/>
        </w:rPr>
      </w:pPr>
      <w:r w:rsidRPr="007E3077">
        <w:rPr>
          <w:rStyle w:val="a3"/>
          <w:b w:val="0"/>
          <w:bCs w:val="0"/>
          <w:color w:val="000000" w:themeColor="text1"/>
          <w:sz w:val="28"/>
          <w:szCs w:val="28"/>
          <w:highlight w:val="yellow"/>
          <w:lang w:val="ru-RU"/>
        </w:rPr>
        <w:t xml:space="preserve"> </w:t>
      </w:r>
    </w:p>
    <w:p w:rsidR="00C008A9" w:rsidRPr="007E3077" w:rsidRDefault="00D1359A" w:rsidP="00D1359A">
      <w:pPr>
        <w:pStyle w:val="a4"/>
        <w:tabs>
          <w:tab w:val="left" w:pos="1134"/>
        </w:tabs>
        <w:spacing w:after="0"/>
        <w:ind w:firstLine="709"/>
        <w:jc w:val="both"/>
        <w:rPr>
          <w:rStyle w:val="a3"/>
          <w:b w:val="0"/>
          <w:bCs w:val="0"/>
          <w:color w:val="000000" w:themeColor="text1"/>
          <w:sz w:val="28"/>
          <w:szCs w:val="28"/>
          <w:highlight w:val="yellow"/>
          <w:lang w:val="ru-RU"/>
        </w:rPr>
      </w:pPr>
      <w:r w:rsidRPr="007E3077">
        <w:rPr>
          <w:rStyle w:val="a3"/>
          <w:b w:val="0"/>
          <w:bCs w:val="0"/>
          <w:color w:val="000000" w:themeColor="text1"/>
          <w:sz w:val="28"/>
          <w:szCs w:val="28"/>
          <w:highlight w:val="yellow"/>
          <w:lang w:val="ru-RU"/>
        </w:rPr>
        <w:t xml:space="preserve"> На основании Приказа  О внесении изменений в приказ Министра здравоохранения Республики Казахстан от 21 декабря 2020 года № Қ</w:t>
      </w:r>
      <w:proofErr w:type="gramStart"/>
      <w:r w:rsidRPr="007E3077">
        <w:rPr>
          <w:rStyle w:val="a3"/>
          <w:b w:val="0"/>
          <w:bCs w:val="0"/>
          <w:color w:val="000000" w:themeColor="text1"/>
          <w:sz w:val="28"/>
          <w:szCs w:val="28"/>
          <w:highlight w:val="yellow"/>
          <w:lang w:val="ru-RU"/>
        </w:rPr>
        <w:t>Р</w:t>
      </w:r>
      <w:proofErr w:type="gramEnd"/>
      <w:r w:rsidRPr="007E3077">
        <w:rPr>
          <w:rStyle w:val="a3"/>
          <w:b w:val="0"/>
          <w:bCs w:val="0"/>
          <w:color w:val="000000" w:themeColor="text1"/>
          <w:sz w:val="28"/>
          <w:szCs w:val="28"/>
          <w:highlight w:val="yellow"/>
          <w:lang w:val="ru-RU"/>
        </w:rPr>
        <w:t xml:space="preserve"> ДСМ-302/2020 «Об утверждении стандартов питания в организациях здравоохранения и образования» </w:t>
      </w:r>
    </w:p>
    <w:p w:rsidR="00D1359A" w:rsidRPr="007E3077" w:rsidRDefault="00D1359A" w:rsidP="00D1359A">
      <w:pPr>
        <w:pStyle w:val="a4"/>
        <w:tabs>
          <w:tab w:val="left" w:pos="1134"/>
        </w:tabs>
        <w:spacing w:after="0"/>
        <w:ind w:firstLine="709"/>
        <w:jc w:val="both"/>
        <w:rPr>
          <w:rStyle w:val="a3"/>
          <w:b w:val="0"/>
          <w:bCs w:val="0"/>
          <w:color w:val="000000" w:themeColor="text1"/>
          <w:sz w:val="28"/>
          <w:szCs w:val="28"/>
          <w:highlight w:val="yellow"/>
          <w:lang w:val="ru-RU"/>
        </w:rPr>
      </w:pPr>
      <w:r w:rsidRPr="007E3077">
        <w:rPr>
          <w:rStyle w:val="a3"/>
          <w:b w:val="0"/>
          <w:bCs w:val="0"/>
          <w:color w:val="000000" w:themeColor="text1"/>
          <w:sz w:val="28"/>
          <w:szCs w:val="28"/>
          <w:highlight w:val="yellow"/>
          <w:lang w:val="ru-RU"/>
        </w:rPr>
        <w:t xml:space="preserve">п.44. Формирование списка учащихся/воспитанников, получающих питание, в том числе имеющих особые диетические потребности, осуществляется классным руководителем (воспитателем), либо лицом, его заменяющим, который ежедневно предоставляет соответствующую информацию для свода ответственному лицу для дальнейшей организации питания. Ответственное лицо за организацию питания назначается приказом </w:t>
      </w:r>
      <w:r w:rsidRPr="007E3077">
        <w:rPr>
          <w:rStyle w:val="a3"/>
          <w:b w:val="0"/>
          <w:bCs w:val="0"/>
          <w:color w:val="000000" w:themeColor="text1"/>
          <w:sz w:val="28"/>
          <w:szCs w:val="28"/>
          <w:highlight w:val="yellow"/>
          <w:lang w:val="ru-RU"/>
        </w:rPr>
        <w:lastRenderedPageBreak/>
        <w:t xml:space="preserve">руководителя организации образования и осуществляет координацию и </w:t>
      </w:r>
      <w:proofErr w:type="gramStart"/>
      <w:r w:rsidRPr="007E3077">
        <w:rPr>
          <w:rStyle w:val="a3"/>
          <w:b w:val="0"/>
          <w:bCs w:val="0"/>
          <w:color w:val="000000" w:themeColor="text1"/>
          <w:sz w:val="28"/>
          <w:szCs w:val="28"/>
          <w:highlight w:val="yellow"/>
          <w:lang w:val="ru-RU"/>
        </w:rPr>
        <w:t>контроль за</w:t>
      </w:r>
      <w:proofErr w:type="gramEnd"/>
      <w:r w:rsidRPr="007E3077">
        <w:rPr>
          <w:rStyle w:val="a3"/>
          <w:b w:val="0"/>
          <w:bCs w:val="0"/>
          <w:color w:val="000000" w:themeColor="text1"/>
          <w:sz w:val="28"/>
          <w:szCs w:val="28"/>
          <w:highlight w:val="yellow"/>
          <w:lang w:val="ru-RU"/>
        </w:rPr>
        <w:t xml:space="preserve"> работой работников столовой (пищеблока) и поставщика услуг питания по вопросам организации питания, санитарно-гигиеническим состоянием столовой (пищеблока), буфета, качеством, безопасностью, условиями, сроками хранения пищевой продукции, соблюдением перспективного четырехнедельного сезонного меню, ежедневного меню-раскладки и меню; </w:t>
      </w:r>
      <w:proofErr w:type="gramStart"/>
      <w:r w:rsidRPr="007E3077">
        <w:rPr>
          <w:rStyle w:val="a3"/>
          <w:b w:val="0"/>
          <w:bCs w:val="0"/>
          <w:color w:val="000000" w:themeColor="text1"/>
          <w:sz w:val="28"/>
          <w:szCs w:val="28"/>
          <w:highlight w:val="yellow"/>
          <w:lang w:val="ru-RU"/>
        </w:rPr>
        <w:t xml:space="preserve">предоставляет руководителю организации образования предложения по режиму, способу, форме и графику питания, обеспечению питьевого режима учащихся/воспитанников; ведет общий учет учащихся/воспитанников, обеспечиваемых горячим питанием, в том числе с особыми диетическими потребностями; участвует в работе </w:t>
      </w:r>
      <w:proofErr w:type="spellStart"/>
      <w:r w:rsidRPr="007E3077">
        <w:rPr>
          <w:rStyle w:val="a3"/>
          <w:b w:val="0"/>
          <w:bCs w:val="0"/>
          <w:color w:val="000000" w:themeColor="text1"/>
          <w:sz w:val="28"/>
          <w:szCs w:val="28"/>
          <w:highlight w:val="yellow"/>
          <w:lang w:val="ru-RU"/>
        </w:rPr>
        <w:t>бракеражной</w:t>
      </w:r>
      <w:proofErr w:type="spellEnd"/>
      <w:r w:rsidRPr="007E3077">
        <w:rPr>
          <w:rStyle w:val="a3"/>
          <w:b w:val="0"/>
          <w:bCs w:val="0"/>
          <w:color w:val="000000" w:themeColor="text1"/>
          <w:sz w:val="28"/>
          <w:szCs w:val="28"/>
          <w:highlight w:val="yellow"/>
          <w:lang w:val="ru-RU"/>
        </w:rPr>
        <w:t xml:space="preserve"> комиссии; проводит контроль за своевременным прохождением работниками пищеблока профилактических медицинских осмотров и обеспечением ежедневной проверки за состоянием их здоровья;</w:t>
      </w:r>
      <w:proofErr w:type="gramEnd"/>
      <w:r w:rsidRPr="007E3077">
        <w:rPr>
          <w:rStyle w:val="a3"/>
          <w:b w:val="0"/>
          <w:bCs w:val="0"/>
          <w:color w:val="000000" w:themeColor="text1"/>
          <w:sz w:val="28"/>
          <w:szCs w:val="28"/>
          <w:highlight w:val="yellow"/>
          <w:lang w:val="ru-RU"/>
        </w:rPr>
        <w:t xml:space="preserve"> обеспечивает ведение учета отзывов и предложений учащихся/</w:t>
      </w:r>
      <w:proofErr w:type="spellStart"/>
      <w:r w:rsidRPr="007E3077">
        <w:rPr>
          <w:rStyle w:val="a3"/>
          <w:b w:val="0"/>
          <w:bCs w:val="0"/>
          <w:color w:val="000000" w:themeColor="text1"/>
          <w:sz w:val="28"/>
          <w:szCs w:val="28"/>
          <w:highlight w:val="yellow"/>
          <w:lang w:val="ru-RU"/>
        </w:rPr>
        <w:t>воспитанн</w:t>
      </w:r>
      <w:proofErr w:type="spellEnd"/>
    </w:p>
    <w:p w:rsidR="00C008A9" w:rsidRPr="007E3077" w:rsidRDefault="00C008A9" w:rsidP="00C008A9">
      <w:pPr>
        <w:pStyle w:val="a4"/>
        <w:tabs>
          <w:tab w:val="left" w:pos="709"/>
        </w:tabs>
        <w:spacing w:before="0" w:beforeAutospacing="0" w:after="0" w:afterAutospacing="0"/>
        <w:jc w:val="both"/>
        <w:rPr>
          <w:b/>
          <w:color w:val="000000" w:themeColor="text1"/>
          <w:sz w:val="28"/>
          <w:szCs w:val="28"/>
          <w:highlight w:val="yellow"/>
          <w:lang w:val="ru-RU"/>
        </w:rPr>
      </w:pPr>
      <w:r w:rsidRPr="007E3077">
        <w:rPr>
          <w:b/>
          <w:bCs/>
          <w:color w:val="000000" w:themeColor="text1"/>
          <w:sz w:val="28"/>
          <w:szCs w:val="28"/>
          <w:highlight w:val="yellow"/>
          <w:lang w:val="ru-RU"/>
        </w:rPr>
        <w:tab/>
      </w:r>
    </w:p>
    <w:p w:rsidR="00C008A9" w:rsidRPr="00D1359A" w:rsidRDefault="00D1359A" w:rsidP="00D1359A">
      <w:pPr>
        <w:pStyle w:val="a4"/>
        <w:tabs>
          <w:tab w:val="left" w:pos="1134"/>
        </w:tabs>
        <w:spacing w:after="0"/>
        <w:jc w:val="both"/>
        <w:rPr>
          <w:color w:val="000000" w:themeColor="text1"/>
          <w:sz w:val="28"/>
          <w:szCs w:val="28"/>
          <w:lang w:val="ru-RU"/>
        </w:rPr>
      </w:pPr>
      <w:r w:rsidRPr="007E3077">
        <w:rPr>
          <w:color w:val="000000" w:themeColor="text1"/>
          <w:sz w:val="28"/>
          <w:szCs w:val="28"/>
          <w:highlight w:val="yellow"/>
          <w:lang w:val="ru-RU"/>
        </w:rPr>
        <w:t xml:space="preserve">45. Медицинский работник осуществляет внедрение и соблюдение принципов рационального питания; участвует в работе </w:t>
      </w:r>
      <w:proofErr w:type="spellStart"/>
      <w:r w:rsidRPr="007E3077">
        <w:rPr>
          <w:color w:val="000000" w:themeColor="text1"/>
          <w:sz w:val="28"/>
          <w:szCs w:val="28"/>
          <w:highlight w:val="yellow"/>
          <w:lang w:val="ru-RU"/>
        </w:rPr>
        <w:t>бракеражной</w:t>
      </w:r>
      <w:proofErr w:type="spellEnd"/>
      <w:r w:rsidRPr="007E3077">
        <w:rPr>
          <w:color w:val="000000" w:themeColor="text1"/>
          <w:sz w:val="28"/>
          <w:szCs w:val="28"/>
          <w:highlight w:val="yellow"/>
          <w:lang w:val="ru-RU"/>
        </w:rPr>
        <w:t xml:space="preserve"> комиссии; ежедневно проводит на пищеблоках перед раздачей органолептическую оценку качества готовых блюд и кулинарных изделий с внесением записей в журнал согласно требованиям Санитарных правил № 16; формирует и подает ответственному лицу за организацию питания список учащихся/воспитанников с особыми диетическими потребностями и осуществляет </w:t>
      </w:r>
      <w:proofErr w:type="gramStart"/>
      <w:r w:rsidRPr="007E3077">
        <w:rPr>
          <w:color w:val="000000" w:themeColor="text1"/>
          <w:sz w:val="28"/>
          <w:szCs w:val="28"/>
          <w:highlight w:val="yellow"/>
          <w:lang w:val="ru-RU"/>
        </w:rPr>
        <w:t>контроль за</w:t>
      </w:r>
      <w:proofErr w:type="gramEnd"/>
      <w:r w:rsidRPr="007E3077">
        <w:rPr>
          <w:color w:val="000000" w:themeColor="text1"/>
          <w:sz w:val="28"/>
          <w:szCs w:val="28"/>
          <w:highlight w:val="yellow"/>
          <w:lang w:val="ru-RU"/>
        </w:rPr>
        <w:t xml:space="preserve"> обеспечением</w:t>
      </w:r>
      <w:r w:rsidR="007E3077" w:rsidRPr="007E3077">
        <w:rPr>
          <w:color w:val="000000" w:themeColor="text1"/>
          <w:sz w:val="28"/>
          <w:szCs w:val="28"/>
          <w:highlight w:val="yellow"/>
          <w:lang w:val="ru-RU"/>
        </w:rPr>
        <w:t xml:space="preserve"> </w:t>
      </w:r>
      <w:r w:rsidRPr="007E3077">
        <w:rPr>
          <w:color w:val="000000" w:themeColor="text1"/>
          <w:sz w:val="28"/>
          <w:szCs w:val="28"/>
          <w:highlight w:val="yellow"/>
          <w:lang w:val="ru-RU"/>
        </w:rPr>
        <w:t xml:space="preserve">диетического питания; организует и проводит обучающие семинары, тренинги и лекции по профилактике заболеваний, пропаганде и формированию здорового образа жизни среди школьников, вовлечение их законных представителей и педагогов в охрану здоровья школьников и воспитанников с проведением образовательных и разъяснительных мероприятий, обеспечивает соблюдение требований </w:t>
      </w:r>
      <w:r w:rsidRPr="00D03280">
        <w:rPr>
          <w:color w:val="000000" w:themeColor="text1"/>
          <w:sz w:val="28"/>
          <w:szCs w:val="28"/>
          <w:highlight w:val="yellow"/>
          <w:lang w:val="ru-RU"/>
        </w:rPr>
        <w:t xml:space="preserve">санитарных правил в рамках охраны здоровья школьников и воспитанников; контролирует выход готовых блюд, нормы закладки, химический состав и энергетическую ценность рациона питания в случае внесения изменений в перспективное меню и замены пищевой продукции; осуществляет еженедельный выборочный контроль за состоянием здоровья персонала </w:t>
      </w:r>
      <w:proofErr w:type="spellStart"/>
      <w:r w:rsidRPr="00D03280">
        <w:rPr>
          <w:color w:val="000000" w:themeColor="text1"/>
          <w:sz w:val="28"/>
          <w:szCs w:val="28"/>
          <w:highlight w:val="yellow"/>
          <w:lang w:val="ru-RU"/>
        </w:rPr>
        <w:t>пищеблока</w:t>
      </w:r>
      <w:proofErr w:type="gramStart"/>
      <w:r w:rsidRPr="00D03280">
        <w:rPr>
          <w:color w:val="000000" w:themeColor="text1"/>
          <w:sz w:val="28"/>
          <w:szCs w:val="28"/>
          <w:highlight w:val="yellow"/>
          <w:lang w:val="ru-RU"/>
        </w:rPr>
        <w:t>.У</w:t>
      </w:r>
      <w:proofErr w:type="gramEnd"/>
      <w:r w:rsidRPr="00D03280">
        <w:rPr>
          <w:color w:val="000000" w:themeColor="text1"/>
          <w:sz w:val="28"/>
          <w:szCs w:val="28"/>
          <w:highlight w:val="yellow"/>
          <w:lang w:val="ru-RU"/>
        </w:rPr>
        <w:t>казанные</w:t>
      </w:r>
      <w:proofErr w:type="spellEnd"/>
      <w:r w:rsidRPr="00D03280">
        <w:rPr>
          <w:color w:val="000000" w:themeColor="text1"/>
          <w:sz w:val="28"/>
          <w:szCs w:val="28"/>
          <w:highlight w:val="yellow"/>
          <w:lang w:val="ru-RU"/>
        </w:rPr>
        <w:t xml:space="preserve"> функции медицинского работника выполняет диетическая сестра при ее наличии в организации образования. В организациях образования обеспечиваются условия для работы медицинского работника по ежедневной органолептической оценке качества готовых блюд и кулинарных изделий перед их раздачей с отметкой результатов в </w:t>
      </w:r>
      <w:proofErr w:type="spellStart"/>
      <w:r w:rsidRPr="00D03280">
        <w:rPr>
          <w:color w:val="000000" w:themeColor="text1"/>
          <w:sz w:val="28"/>
          <w:szCs w:val="28"/>
          <w:highlight w:val="yellow"/>
          <w:lang w:val="ru-RU"/>
        </w:rPr>
        <w:t>бракеражном</w:t>
      </w:r>
      <w:proofErr w:type="spellEnd"/>
      <w:r w:rsidRPr="00D03280">
        <w:rPr>
          <w:color w:val="000000" w:themeColor="text1"/>
          <w:sz w:val="28"/>
          <w:szCs w:val="28"/>
          <w:highlight w:val="yellow"/>
          <w:lang w:val="ru-RU"/>
        </w:rPr>
        <w:t xml:space="preserve"> </w:t>
      </w:r>
      <w:proofErr w:type="spellStart"/>
      <w:r w:rsidRPr="00D03280">
        <w:rPr>
          <w:color w:val="000000" w:themeColor="text1"/>
          <w:sz w:val="28"/>
          <w:szCs w:val="28"/>
          <w:highlight w:val="yellow"/>
          <w:lang w:val="ru-RU"/>
        </w:rPr>
        <w:t>журнале</w:t>
      </w:r>
      <w:proofErr w:type="gramStart"/>
      <w:r w:rsidRPr="00D03280">
        <w:rPr>
          <w:color w:val="000000" w:themeColor="text1"/>
          <w:sz w:val="28"/>
          <w:szCs w:val="28"/>
          <w:highlight w:val="yellow"/>
          <w:lang w:val="ru-RU"/>
        </w:rPr>
        <w:t>.М</w:t>
      </w:r>
      <w:proofErr w:type="gramEnd"/>
      <w:r w:rsidRPr="00D03280">
        <w:rPr>
          <w:color w:val="000000" w:themeColor="text1"/>
          <w:sz w:val="28"/>
          <w:szCs w:val="28"/>
          <w:highlight w:val="yellow"/>
          <w:lang w:val="ru-RU"/>
        </w:rPr>
        <w:t>едицинские</w:t>
      </w:r>
      <w:proofErr w:type="spellEnd"/>
      <w:r w:rsidRPr="00D03280">
        <w:rPr>
          <w:color w:val="000000" w:themeColor="text1"/>
          <w:sz w:val="28"/>
          <w:szCs w:val="28"/>
          <w:highlight w:val="yellow"/>
          <w:lang w:val="ru-RU"/>
        </w:rPr>
        <w:t xml:space="preserve"> работники организации образования проходят не реже одного раза в пять лет повышение квалификации по вопросам питания. Повышение квалификации осуществляется в форме участия в специализированных образовательных </w:t>
      </w:r>
      <w:r w:rsidRPr="00D03280">
        <w:rPr>
          <w:color w:val="000000" w:themeColor="text1"/>
          <w:sz w:val="28"/>
          <w:szCs w:val="28"/>
          <w:highlight w:val="yellow"/>
          <w:lang w:val="ru-RU"/>
        </w:rPr>
        <w:lastRenderedPageBreak/>
        <w:t>программах, конференциях, семинарах и мастер-классах. Программа повышения квалификации включает основы здорового питания детей и подростков, профилактику заболеваний, связанных с несбалансированным</w:t>
      </w:r>
      <w:r w:rsidR="007E3077" w:rsidRPr="007E3077">
        <w:rPr>
          <w:color w:val="000000" w:themeColor="text1"/>
          <w:sz w:val="28"/>
          <w:szCs w:val="28"/>
          <w:highlight w:val="yellow"/>
          <w:lang w:val="ru-RU"/>
        </w:rPr>
        <w:t xml:space="preserve"> </w:t>
      </w:r>
      <w:bookmarkStart w:id="0" w:name="_GoBack"/>
      <w:bookmarkEnd w:id="0"/>
      <w:r w:rsidRPr="00D03280">
        <w:rPr>
          <w:color w:val="000000" w:themeColor="text1"/>
          <w:sz w:val="28"/>
          <w:szCs w:val="28"/>
          <w:highlight w:val="yellow"/>
          <w:lang w:val="ru-RU"/>
        </w:rPr>
        <w:t>питанием и организацию питания в организациях образования.</w:t>
      </w:r>
    </w:p>
    <w:p w:rsidR="00C008A9" w:rsidRDefault="00C008A9" w:rsidP="00C008A9">
      <w:pPr>
        <w:pStyle w:val="a4"/>
        <w:tabs>
          <w:tab w:val="left" w:pos="1134"/>
        </w:tabs>
        <w:spacing w:before="0" w:beforeAutospacing="0" w:after="0" w:afterAutospacing="0"/>
        <w:ind w:firstLine="709"/>
        <w:jc w:val="both"/>
        <w:rPr>
          <w:color w:val="000000" w:themeColor="text1"/>
          <w:sz w:val="28"/>
          <w:szCs w:val="28"/>
          <w:lang w:val="ru-RU"/>
        </w:rPr>
      </w:pPr>
    </w:p>
    <w:p w:rsidR="00C644A1" w:rsidRPr="00D03280" w:rsidRDefault="007E3077">
      <w:pPr>
        <w:rPr>
          <w:lang w:val="ru-RU"/>
        </w:rPr>
      </w:pPr>
    </w:p>
    <w:sectPr w:rsidR="00C644A1" w:rsidRPr="00D03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3DB"/>
    <w:rsid w:val="001567A5"/>
    <w:rsid w:val="003B70E0"/>
    <w:rsid w:val="003D73DB"/>
    <w:rsid w:val="005011A8"/>
    <w:rsid w:val="007E3077"/>
    <w:rsid w:val="00C008A9"/>
    <w:rsid w:val="00C03F2E"/>
    <w:rsid w:val="00D03280"/>
    <w:rsid w:val="00D1359A"/>
    <w:rsid w:val="00E96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1A8"/>
    <w:pPr>
      <w:widowControl w:val="0"/>
    </w:pPr>
    <w:rPr>
      <w:lang w:val="en-US"/>
    </w:rPr>
  </w:style>
  <w:style w:type="paragraph" w:styleId="2">
    <w:name w:val="heading 2"/>
    <w:basedOn w:val="a"/>
    <w:next w:val="a"/>
    <w:link w:val="20"/>
    <w:uiPriority w:val="9"/>
    <w:semiHidden/>
    <w:unhideWhenUsed/>
    <w:qFormat/>
    <w:rsid w:val="005011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011A8"/>
    <w:rPr>
      <w:rFonts w:asciiTheme="majorHAnsi" w:eastAsiaTheme="majorEastAsia" w:hAnsiTheme="majorHAnsi" w:cstheme="majorBidi"/>
      <w:color w:val="365F91" w:themeColor="accent1" w:themeShade="BF"/>
      <w:sz w:val="26"/>
      <w:szCs w:val="26"/>
      <w:lang w:val="en-US"/>
    </w:rPr>
  </w:style>
  <w:style w:type="character" w:styleId="a3">
    <w:name w:val="Strong"/>
    <w:basedOn w:val="a0"/>
    <w:uiPriority w:val="22"/>
    <w:qFormat/>
    <w:rsid w:val="005011A8"/>
    <w:rPr>
      <w:b/>
      <w:bCs/>
    </w:rPr>
  </w:style>
  <w:style w:type="paragraph" w:styleId="a4">
    <w:name w:val="Normal (Web)"/>
    <w:basedOn w:val="a"/>
    <w:uiPriority w:val="99"/>
    <w:unhideWhenUsed/>
    <w:rsid w:val="005011A8"/>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1A8"/>
    <w:pPr>
      <w:widowControl w:val="0"/>
    </w:pPr>
    <w:rPr>
      <w:lang w:val="en-US"/>
    </w:rPr>
  </w:style>
  <w:style w:type="paragraph" w:styleId="2">
    <w:name w:val="heading 2"/>
    <w:basedOn w:val="a"/>
    <w:next w:val="a"/>
    <w:link w:val="20"/>
    <w:uiPriority w:val="9"/>
    <w:semiHidden/>
    <w:unhideWhenUsed/>
    <w:qFormat/>
    <w:rsid w:val="005011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5011A8"/>
    <w:rPr>
      <w:rFonts w:asciiTheme="majorHAnsi" w:eastAsiaTheme="majorEastAsia" w:hAnsiTheme="majorHAnsi" w:cstheme="majorBidi"/>
      <w:color w:val="365F91" w:themeColor="accent1" w:themeShade="BF"/>
      <w:sz w:val="26"/>
      <w:szCs w:val="26"/>
      <w:lang w:val="en-US"/>
    </w:rPr>
  </w:style>
  <w:style w:type="character" w:styleId="a3">
    <w:name w:val="Strong"/>
    <w:basedOn w:val="a0"/>
    <w:uiPriority w:val="22"/>
    <w:qFormat/>
    <w:rsid w:val="005011A8"/>
    <w:rPr>
      <w:b/>
      <w:bCs/>
    </w:rPr>
  </w:style>
  <w:style w:type="paragraph" w:styleId="a4">
    <w:name w:val="Normal (Web)"/>
    <w:basedOn w:val="a"/>
    <w:uiPriority w:val="99"/>
    <w:unhideWhenUsed/>
    <w:rsid w:val="005011A8"/>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1520</Words>
  <Characters>8666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dcterms:created xsi:type="dcterms:W3CDTF">2026-09-21T11:54:00Z</dcterms:created>
  <dcterms:modified xsi:type="dcterms:W3CDTF">2026-09-24T04:20:00Z</dcterms:modified>
</cp:coreProperties>
</file>