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5541"/>
        <w:gridCol w:w="3814"/>
      </w:tblGrid>
      <w:tr w:rsidR="000717B0" w14:paraId="263B7E6B" w14:textId="77777777" w:rsidTr="000717B0">
        <w:trPr>
          <w:trHeight w:val="30"/>
        </w:trPr>
        <w:tc>
          <w:tcPr>
            <w:tcW w:w="55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39A05E" w14:textId="77777777" w:rsidR="000717B0" w:rsidRDefault="000717B0">
            <w:pPr>
              <w:spacing w:after="0"/>
              <w:jc w:val="center"/>
            </w:pPr>
          </w:p>
        </w:tc>
        <w:tc>
          <w:tcPr>
            <w:tcW w:w="38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CA195B" w14:textId="77777777" w:rsidR="000717B0" w:rsidRDefault="000717B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36D97DA" w14:textId="77777777" w:rsidR="000717B0" w:rsidRDefault="000717B0" w:rsidP="000717B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14:paraId="2E675CE4" w14:textId="77777777" w:rsidR="000717B0" w:rsidRDefault="000717B0" w:rsidP="000717B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4E63505F" w14:textId="77777777" w:rsidR="000717B0" w:rsidRDefault="000717B0" w:rsidP="000717B0">
      <w:pPr>
        <w:spacing w:after="0" w:line="240" w:lineRule="auto"/>
        <w:ind w:firstLine="708"/>
        <w:jc w:val="both"/>
        <w:rPr>
          <w:b/>
          <w:sz w:val="24"/>
          <w:szCs w:val="24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расследования: </w:t>
      </w:r>
      <w:r>
        <w:rPr>
          <w:b/>
          <w:color w:val="000000"/>
          <w:sz w:val="24"/>
          <w:szCs w:val="24"/>
          <w:u w:val="single"/>
          <w:lang w:val="ru-RU"/>
        </w:rPr>
        <w:t xml:space="preserve">на основании информационного письма №21-24-20-4-12/831-И от 15.09.2026г от Республиканского государственного учреждения «Управление санитарно-эпидемиологического контроля района </w:t>
      </w:r>
      <w:proofErr w:type="spellStart"/>
      <w:r>
        <w:rPr>
          <w:b/>
          <w:color w:val="000000"/>
          <w:sz w:val="24"/>
          <w:szCs w:val="24"/>
          <w:u w:val="single"/>
          <w:lang w:val="ru-RU"/>
        </w:rPr>
        <w:t>Есил</w:t>
      </w:r>
      <w:proofErr w:type="spellEnd"/>
      <w:r>
        <w:rPr>
          <w:b/>
          <w:color w:val="000000"/>
          <w:sz w:val="24"/>
          <w:szCs w:val="24"/>
          <w:u w:val="single"/>
          <w:lang w:val="ru-RU"/>
        </w:rPr>
        <w:t xml:space="preserve"> города Астаны Департамента санитарно-эпидемиологического контроля города Астаны КСЭК МЗ РК</w:t>
      </w:r>
      <w:r>
        <w:rPr>
          <w:b/>
          <w:sz w:val="24"/>
          <w:szCs w:val="24"/>
          <w:u w:val="single"/>
          <w:lang w:val="ru-RU"/>
        </w:rPr>
        <w:t xml:space="preserve"> </w:t>
      </w:r>
      <w:bookmarkStart w:id="2" w:name="z331"/>
      <w:bookmarkEnd w:id="1"/>
    </w:p>
    <w:p w14:paraId="530F3988" w14:textId="77777777" w:rsidR="000717B0" w:rsidRDefault="000717B0" w:rsidP="000717B0">
      <w:pPr>
        <w:spacing w:after="0" w:line="240" w:lineRule="auto"/>
        <w:ind w:firstLine="708"/>
        <w:jc w:val="both"/>
        <w:rPr>
          <w:b/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расследование:</w:t>
      </w:r>
      <w:r>
        <w:rPr>
          <w:sz w:val="28"/>
          <w:szCs w:val="28"/>
          <w:lang w:val="kk-KZ"/>
        </w:rPr>
        <w:t xml:space="preserve"> «</w:t>
      </w:r>
      <w:r>
        <w:rPr>
          <w:b/>
          <w:sz w:val="24"/>
          <w:szCs w:val="24"/>
          <w:u w:val="single"/>
          <w:lang w:val="kk-KZ"/>
        </w:rPr>
        <w:t>РГУ «Управление санитарно- эпидемиологического контроля Алматинского района города Астана ДСЭК г.Астана КСЭК МЗ РК».</w:t>
      </w:r>
    </w:p>
    <w:p w14:paraId="0A1EFB43" w14:textId="77777777" w:rsidR="000717B0" w:rsidRDefault="000717B0" w:rsidP="000717B0">
      <w:pPr>
        <w:spacing w:after="0"/>
        <w:jc w:val="both"/>
        <w:rPr>
          <w:b/>
          <w:sz w:val="24"/>
          <w:szCs w:val="24"/>
          <w:u w:val="single"/>
          <w:lang w:val="kk-KZ"/>
        </w:rPr>
      </w:pPr>
      <w:bookmarkStart w:id="3" w:name="z332"/>
      <w:bookmarkEnd w:id="2"/>
      <w:r>
        <w:rPr>
          <w:color w:val="000000"/>
          <w:sz w:val="28"/>
          <w:lang w:val="ru-RU"/>
        </w:rPr>
        <w:t xml:space="preserve">         3. Привлеченные эксперты (согласие на использование данных)</w:t>
      </w:r>
      <w:bookmarkEnd w:id="3"/>
      <w:r>
        <w:rPr>
          <w:lang w:val="ru-RU"/>
        </w:rPr>
        <w:t xml:space="preserve">: </w:t>
      </w:r>
      <w:r>
        <w:rPr>
          <w:sz w:val="28"/>
          <w:szCs w:val="28"/>
          <w:u w:val="single"/>
          <w:lang w:val="ru-RU"/>
        </w:rPr>
        <w:t xml:space="preserve"> </w:t>
      </w:r>
      <w:r>
        <w:rPr>
          <w:b/>
          <w:sz w:val="24"/>
          <w:szCs w:val="24"/>
          <w:u w:val="single"/>
          <w:lang w:val="ru-RU"/>
        </w:rPr>
        <w:t xml:space="preserve">привлекались, заведующая </w:t>
      </w:r>
      <w:proofErr w:type="spellStart"/>
      <w:r>
        <w:rPr>
          <w:b/>
          <w:sz w:val="24"/>
          <w:szCs w:val="24"/>
          <w:u w:val="single"/>
          <w:lang w:val="ru-RU"/>
        </w:rPr>
        <w:t>рентгено</w:t>
      </w:r>
      <w:proofErr w:type="spellEnd"/>
      <w:r>
        <w:rPr>
          <w:b/>
          <w:color w:val="000000"/>
          <w:sz w:val="24"/>
          <w:szCs w:val="24"/>
          <w:u w:val="single"/>
          <w:lang w:val="kk-KZ"/>
        </w:rPr>
        <w:t xml:space="preserve"> диагностическим отделением </w:t>
      </w:r>
      <w:r>
        <w:rPr>
          <w:b/>
          <w:sz w:val="24"/>
          <w:szCs w:val="24"/>
          <w:u w:val="single"/>
          <w:lang w:val="ru-RU"/>
        </w:rPr>
        <w:t xml:space="preserve">ГКП на ПХВ акимата города Астана «Городского многопрофильного центра </w:t>
      </w:r>
      <w:proofErr w:type="spellStart"/>
      <w:r>
        <w:rPr>
          <w:b/>
          <w:sz w:val="24"/>
          <w:szCs w:val="24"/>
          <w:u w:val="single"/>
          <w:lang w:val="ru-RU"/>
        </w:rPr>
        <w:t>фтизиопульмонологии</w:t>
      </w:r>
      <w:proofErr w:type="spellEnd"/>
      <w:r>
        <w:rPr>
          <w:b/>
          <w:sz w:val="24"/>
          <w:szCs w:val="24"/>
          <w:u w:val="single"/>
          <w:lang w:val="ru-RU"/>
        </w:rPr>
        <w:t xml:space="preserve"> и внутренних болезней». </w:t>
      </w:r>
    </w:p>
    <w:p w14:paraId="6199FF8C" w14:textId="77777777" w:rsidR="000717B0" w:rsidRDefault="000717B0" w:rsidP="000717B0">
      <w:pPr>
        <w:spacing w:after="0"/>
        <w:ind w:firstLine="708"/>
        <w:jc w:val="both"/>
        <w:rPr>
          <w:lang w:val="ru-RU"/>
        </w:rPr>
      </w:pPr>
      <w:bookmarkStart w:id="4" w:name="z333"/>
      <w:r>
        <w:rPr>
          <w:color w:val="000000"/>
          <w:sz w:val="28"/>
          <w:lang w:val="ru-RU"/>
        </w:rPr>
        <w:t xml:space="preserve">4. Сроки проведения расследования: </w:t>
      </w:r>
      <w:r>
        <w:rPr>
          <w:color w:val="000000"/>
          <w:sz w:val="28"/>
          <w:u w:val="single"/>
          <w:lang w:val="ru-RU"/>
        </w:rPr>
        <w:t>01</w:t>
      </w:r>
      <w:r>
        <w:rPr>
          <w:b/>
          <w:color w:val="000000"/>
          <w:sz w:val="24"/>
          <w:szCs w:val="24"/>
          <w:u w:val="single"/>
          <w:lang w:val="kk-KZ"/>
        </w:rPr>
        <w:t>.10.2026г-07.10.2026год.</w:t>
      </w:r>
      <w:r>
        <w:rPr>
          <w:color w:val="000000"/>
          <w:sz w:val="28"/>
          <w:u w:val="single"/>
          <w:lang w:val="ru-RU"/>
        </w:rPr>
        <w:t xml:space="preserve"> </w:t>
      </w:r>
    </w:p>
    <w:p w14:paraId="6BED7F44" w14:textId="77777777" w:rsidR="000717B0" w:rsidRDefault="000717B0" w:rsidP="000717B0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5"/>
      <w:r>
        <w:rPr>
          <w:color w:val="000000"/>
          <w:sz w:val="28"/>
          <w:lang w:val="ru-RU"/>
        </w:rPr>
        <w:t xml:space="preserve"> расследование: </w:t>
      </w:r>
      <w:r>
        <w:rPr>
          <w:color w:val="000000"/>
          <w:sz w:val="28"/>
          <w:u w:val="single"/>
          <w:lang w:val="ru-RU"/>
        </w:rPr>
        <w:t xml:space="preserve"> </w:t>
      </w:r>
      <w:r>
        <w:rPr>
          <w:b/>
          <w:color w:val="000000"/>
          <w:sz w:val="24"/>
          <w:szCs w:val="24"/>
          <w:u w:val="single"/>
          <w:lang w:val="ru-RU"/>
        </w:rPr>
        <w:t>Товарищество с ограниченной ответственностью «</w:t>
      </w:r>
      <w:r>
        <w:rPr>
          <w:b/>
          <w:color w:val="000000"/>
          <w:sz w:val="24"/>
          <w:szCs w:val="24"/>
          <w:u w:val="single"/>
        </w:rPr>
        <w:t>Diana</w:t>
      </w:r>
      <w:r>
        <w:rPr>
          <w:b/>
          <w:color w:val="000000"/>
          <w:sz w:val="24"/>
          <w:szCs w:val="24"/>
          <w:u w:val="single"/>
          <w:lang w:val="ru-RU"/>
        </w:rPr>
        <w:t xml:space="preserve"> </w:t>
      </w:r>
      <w:r>
        <w:rPr>
          <w:b/>
          <w:color w:val="000000"/>
          <w:sz w:val="24"/>
          <w:szCs w:val="24"/>
          <w:u w:val="single"/>
        </w:rPr>
        <w:t>Clinic</w:t>
      </w:r>
      <w:r>
        <w:rPr>
          <w:b/>
          <w:color w:val="000000"/>
          <w:sz w:val="24"/>
          <w:szCs w:val="24"/>
          <w:u w:val="single"/>
          <w:lang w:val="ru-RU"/>
        </w:rPr>
        <w:t xml:space="preserve">» медицинский центр.  </w:t>
      </w:r>
    </w:p>
    <w:p w14:paraId="113832A4" w14:textId="77777777" w:rsidR="000717B0" w:rsidRDefault="000717B0" w:rsidP="000717B0">
      <w:pPr>
        <w:spacing w:after="0"/>
        <w:rPr>
          <w:b/>
          <w:color w:val="000000"/>
          <w:sz w:val="24"/>
          <w:szCs w:val="24"/>
          <w:u w:val="single"/>
          <w:lang w:val="ru-RU"/>
        </w:rPr>
      </w:pPr>
      <w:bookmarkStart w:id="6" w:name="z335"/>
      <w:r>
        <w:rPr>
          <w:color w:val="000000"/>
          <w:sz w:val="28"/>
          <w:lang w:val="ru-RU"/>
        </w:rPr>
        <w:t xml:space="preserve">          6. Причины  и  характер выявленных нарушений, требований нормативных</w:t>
      </w:r>
      <w:bookmarkEnd w:id="6"/>
      <w:r>
        <w:rPr>
          <w:color w:val="000000"/>
          <w:sz w:val="28"/>
          <w:lang w:val="ru-RU"/>
        </w:rPr>
        <w:t xml:space="preserve"> правовых актов в сфере санитарно-эпидемиологического благополучия населения: </w:t>
      </w:r>
      <w:r>
        <w:rPr>
          <w:b/>
          <w:color w:val="000000"/>
          <w:sz w:val="24"/>
          <w:szCs w:val="24"/>
          <w:u w:val="single"/>
          <w:lang w:val="ru-RU"/>
        </w:rPr>
        <w:t xml:space="preserve">глава2-пункта 22, «Об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(туберкулез)" санитарных правил  </w:t>
      </w:r>
      <w:proofErr w:type="spellStart"/>
      <w:r>
        <w:rPr>
          <w:b/>
          <w:color w:val="000000"/>
          <w:sz w:val="24"/>
          <w:szCs w:val="24"/>
          <w:u w:val="single"/>
          <w:lang w:val="ru-RU"/>
        </w:rPr>
        <w:t>и.о</w:t>
      </w:r>
      <w:proofErr w:type="spellEnd"/>
      <w:r>
        <w:rPr>
          <w:b/>
          <w:color w:val="000000"/>
          <w:sz w:val="24"/>
          <w:szCs w:val="24"/>
          <w:u w:val="single"/>
          <w:lang w:val="ru-RU"/>
        </w:rPr>
        <w:t xml:space="preserve"> Приказа Министра здравоохранения Республики Казахстан от28 марта 2022 года № ҚР ДСМ-29.</w:t>
      </w:r>
    </w:p>
    <w:p w14:paraId="33FB7673" w14:textId="77777777" w:rsidR="000717B0" w:rsidRDefault="000717B0" w:rsidP="000717B0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>
        <w:rPr>
          <w:color w:val="000000"/>
          <w:sz w:val="28"/>
          <w:lang w:val="ru-RU"/>
        </w:rPr>
        <w:t xml:space="preserve"> нормативных правовых актов в сфере санитарно-эпидемиологического благополучия населения: </w:t>
      </w:r>
      <w:r>
        <w:rPr>
          <w:b/>
          <w:color w:val="000000"/>
          <w:sz w:val="24"/>
          <w:szCs w:val="24"/>
          <w:u w:val="single"/>
          <w:lang w:val="ru-RU"/>
        </w:rPr>
        <w:t>Медицинский центр Товарищество с ограниченной ответственностью «</w:t>
      </w:r>
      <w:r>
        <w:rPr>
          <w:b/>
          <w:color w:val="000000"/>
          <w:sz w:val="24"/>
          <w:szCs w:val="24"/>
          <w:u w:val="single"/>
        </w:rPr>
        <w:t>Diana</w:t>
      </w:r>
      <w:r>
        <w:rPr>
          <w:b/>
          <w:color w:val="000000"/>
          <w:sz w:val="24"/>
          <w:szCs w:val="24"/>
          <w:u w:val="single"/>
          <w:lang w:val="ru-RU"/>
        </w:rPr>
        <w:t xml:space="preserve"> </w:t>
      </w:r>
      <w:r>
        <w:rPr>
          <w:b/>
          <w:color w:val="000000"/>
          <w:sz w:val="24"/>
          <w:szCs w:val="24"/>
          <w:u w:val="single"/>
        </w:rPr>
        <w:t>Clinic</w:t>
      </w:r>
      <w:r>
        <w:rPr>
          <w:b/>
          <w:color w:val="000000"/>
          <w:sz w:val="24"/>
          <w:szCs w:val="24"/>
          <w:u w:val="single"/>
          <w:lang w:val="ru-RU"/>
        </w:rPr>
        <w:t xml:space="preserve">» </w:t>
      </w:r>
      <w:bookmarkStart w:id="8" w:name="z337"/>
    </w:p>
    <w:p w14:paraId="50FBEE72" w14:textId="77777777" w:rsidR="000717B0" w:rsidRDefault="000717B0" w:rsidP="000717B0">
      <w:pPr>
        <w:spacing w:after="0" w:line="240" w:lineRule="auto"/>
        <w:ind w:firstLine="709"/>
        <w:jc w:val="both"/>
        <w:rPr>
          <w:lang w:val="ru-RU"/>
        </w:rPr>
      </w:pPr>
      <w:r>
        <w:rPr>
          <w:color w:val="000000"/>
          <w:sz w:val="28"/>
          <w:lang w:val="ru-RU"/>
        </w:rPr>
        <w:t>8. Принятые меры:</w:t>
      </w:r>
      <w:r>
        <w:rPr>
          <w:lang w:val="ru-RU"/>
        </w:rPr>
        <w:t xml:space="preserve"> </w:t>
      </w:r>
      <w:r>
        <w:rPr>
          <w:b/>
          <w:color w:val="000000"/>
          <w:sz w:val="24"/>
          <w:szCs w:val="24"/>
          <w:u w:val="single"/>
          <w:lang w:val="ru-RU"/>
        </w:rPr>
        <w:t>возбуждено административное дело</w:t>
      </w:r>
      <w:r>
        <w:rPr>
          <w:lang w:val="ru-RU"/>
        </w:rPr>
        <w:t xml:space="preserve"> </w:t>
      </w:r>
      <w:r>
        <w:rPr>
          <w:b/>
          <w:u w:val="single"/>
          <w:lang w:val="ru-RU"/>
        </w:rPr>
        <w:t>по ст. 425 ч 1</w:t>
      </w:r>
    </w:p>
    <w:p w14:paraId="6BF76EFE" w14:textId="77777777" w:rsidR="000717B0" w:rsidRDefault="000717B0" w:rsidP="000717B0">
      <w:pPr>
        <w:spacing w:after="0" w:line="240" w:lineRule="auto"/>
        <w:ind w:firstLine="708"/>
        <w:jc w:val="both"/>
        <w:rPr>
          <w:u w:val="single"/>
          <w:lang w:val="ru-RU"/>
        </w:rPr>
      </w:pPr>
    </w:p>
    <w:bookmarkEnd w:id="8"/>
    <w:p w14:paraId="0E69EF7A" w14:textId="77777777" w:rsidR="000717B0" w:rsidRDefault="000717B0" w:rsidP="000717B0">
      <w:pPr>
        <w:pStyle w:val="disclaimer"/>
        <w:rPr>
          <w:lang w:val="ru-RU"/>
        </w:rPr>
      </w:pPr>
    </w:p>
    <w:p w14:paraId="1114CFB3" w14:textId="77777777" w:rsidR="000717B0" w:rsidRDefault="000717B0" w:rsidP="000717B0">
      <w:pPr>
        <w:rPr>
          <w:sz w:val="24"/>
          <w:szCs w:val="24"/>
          <w:lang w:val="ru-RU"/>
        </w:rPr>
      </w:pPr>
    </w:p>
    <w:p w14:paraId="69978121" w14:textId="77777777" w:rsidR="00B43C20" w:rsidRPr="000717B0" w:rsidRDefault="00B43C20">
      <w:pPr>
        <w:rPr>
          <w:lang w:val="ru-RU"/>
        </w:rPr>
      </w:pPr>
      <w:bookmarkStart w:id="9" w:name="_GoBack"/>
      <w:bookmarkEnd w:id="9"/>
    </w:p>
    <w:sectPr w:rsidR="00B43C20" w:rsidRPr="00071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7CA"/>
    <w:rsid w:val="000717B0"/>
    <w:rsid w:val="004017CA"/>
    <w:rsid w:val="00B4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E2CCF2-4731-46D7-99FC-E480319B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7B0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7B0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3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2026-10-08T13:03:00Z</dcterms:created>
  <dcterms:modified xsi:type="dcterms:W3CDTF">2026-10-08T13:03:00Z</dcterms:modified>
</cp:coreProperties>
</file>