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E0A99" w14:textId="7CC4C106" w:rsidR="00AA1595" w:rsidRPr="00BF31B0" w:rsidRDefault="00AA15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Итоги расследования</w:t>
      </w:r>
    </w:p>
    <w:p w14:paraId="4FC958DC" w14:textId="4AC4AE73" w:rsidR="00AA1595" w:rsidRPr="00BF31B0" w:rsidRDefault="00EB0CBB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30 мая</w:t>
      </w:r>
      <w:r w:rsidR="00981E53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DA0D95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года </w:t>
      </w:r>
      <w:r w:rsidR="00AA1595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произошел</w:t>
      </w:r>
      <w:r w:rsidR="00F06497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AA1595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несчастный случай</w:t>
      </w:r>
      <w:r w:rsidR="00413FFC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BF31B0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тяжелым </w:t>
      </w:r>
      <w:r w:rsidR="00BF31B0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исходом </w:t>
      </w:r>
      <w:r w:rsidR="00413FFC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 работником</w:t>
      </w:r>
      <w:r w:rsidR="00DA0D95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ИП</w:t>
      </w:r>
      <w:r w:rsidR="00981E53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Транспортная компания Алға</w:t>
      </w:r>
      <w:r w:rsidR="00981E53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»</w:t>
      </w:r>
      <w:r w:rsidR="00AA1595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7A62E27C" w14:textId="0A2029C2" w:rsidR="00AA1595" w:rsidRPr="00BF31B0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Для расследования несчастного случая Департаментом создана комиссия и проведено специальное расследование несчастного случая, по результатам случай признан</w:t>
      </w:r>
      <w:r w:rsidR="006069F2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связанным с производством.</w:t>
      </w:r>
    </w:p>
    <w:p w14:paraId="3E97A4D6" w14:textId="77BF18A6" w:rsidR="00AA1595" w:rsidRPr="00BF31B0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По итогам расследования, в соответствии с п.10 ст. 190 Трудового кодекса Республики Казахстан, копии материалов специального расследования государственным инспектором труда направлены в</w:t>
      </w:r>
      <w:r w:rsidR="00EB0CB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Иртышский отдел полиции УП г. Усть-Каменогорска</w:t>
      </w:r>
      <w:r w:rsidR="009E365D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6E23816D" w14:textId="77777777" w:rsidR="00DA0D95" w:rsidRPr="00BF31B0" w:rsidRDefault="00DA0D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5A9B6DE6" w14:textId="245864E6" w:rsidR="00AA1595" w:rsidRPr="00BF31B0" w:rsidRDefault="00AA15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Тергеп-тексеру қорытындысы</w:t>
      </w:r>
    </w:p>
    <w:p w14:paraId="17D3E753" w14:textId="333D0330" w:rsidR="00AA1595" w:rsidRPr="00BF31B0" w:rsidRDefault="00981E53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2026 жылы </w:t>
      </w:r>
      <w:r w:rsidR="00EB0CBB">
        <w:rPr>
          <w:rFonts w:ascii="Times New Roman" w:hAnsi="Times New Roman" w:cs="Times New Roman"/>
          <w:color w:val="000000"/>
          <w:sz w:val="28"/>
          <w:szCs w:val="28"/>
          <w:lang w:val="kk-KZ"/>
        </w:rPr>
        <w:t>30 мамырда</w:t>
      </w:r>
      <w:r w:rsidRPr="00BF31B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</w:t>
      </w:r>
      <w:r w:rsidR="00EB0CBB">
        <w:rPr>
          <w:rFonts w:ascii="Times New Roman" w:hAnsi="Times New Roman" w:cs="Times New Roman"/>
          <w:color w:val="000000"/>
          <w:sz w:val="28"/>
          <w:szCs w:val="28"/>
          <w:lang w:val="kk-KZ"/>
        </w:rPr>
        <w:t>Транспортная компания Алға</w:t>
      </w:r>
      <w:r w:rsidRPr="00BF31B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="00EB0CB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жеке кәсіпкерінің </w:t>
      </w:r>
      <w:r w:rsidR="00AA1595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жұмыскер</w:t>
      </w:r>
      <w:r w:rsidR="00F06497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імен </w:t>
      </w:r>
      <w:r w:rsidR="00EB0CB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ауыр зардапты</w:t>
      </w:r>
      <w:r w:rsidR="00BF31B0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413FFC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</w:t>
      </w:r>
      <w:r w:rsidR="00AA1595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азатайым оқиға болды.</w:t>
      </w:r>
    </w:p>
    <w:p w14:paraId="375E1BAB" w14:textId="6C3B2D9A" w:rsidR="00AA1595" w:rsidRPr="00BF31B0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Жазатайым оқиғаны тергеп-тексеру үшін Департамент комиссия құрып, арнайы тергеп-тексеру жүргізді және нәтижесі бойынша өндіріспен байланысты деп танылды.</w:t>
      </w:r>
    </w:p>
    <w:p w14:paraId="02A3B424" w14:textId="6413C3E3" w:rsidR="00057869" w:rsidRPr="00BF31B0" w:rsidRDefault="00AA1595" w:rsidP="00DA0D95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Тергеп-тексеру қорытындысы бойынша, Қазақстан Республикасының Еңбек кодексінің 190 бабының 10 тармағына сәйкес, мемлекеттік еңбек инспекторы арнайы тергеп-тексеру материалдарының көшірмесін </w:t>
      </w:r>
      <w:r w:rsidR="00EB0CB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Өскемен қаласы</w:t>
      </w:r>
      <w:r w:rsidR="001465D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ның</w:t>
      </w:r>
      <w:r w:rsidR="00EB0CB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ПБ Ертіс полиция бөліміне </w:t>
      </w: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жолдады.</w:t>
      </w:r>
    </w:p>
    <w:sectPr w:rsidR="00057869" w:rsidRPr="00BF3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87"/>
    <w:rsid w:val="00017333"/>
    <w:rsid w:val="00057869"/>
    <w:rsid w:val="001465DD"/>
    <w:rsid w:val="001B14A8"/>
    <w:rsid w:val="002B2D4D"/>
    <w:rsid w:val="00413FFC"/>
    <w:rsid w:val="004A10BC"/>
    <w:rsid w:val="00544302"/>
    <w:rsid w:val="005D7587"/>
    <w:rsid w:val="006069F2"/>
    <w:rsid w:val="00705277"/>
    <w:rsid w:val="009806E8"/>
    <w:rsid w:val="00981E53"/>
    <w:rsid w:val="009E365D"/>
    <w:rsid w:val="00AA1595"/>
    <w:rsid w:val="00BF31B0"/>
    <w:rsid w:val="00C15315"/>
    <w:rsid w:val="00CF3148"/>
    <w:rsid w:val="00D14BE5"/>
    <w:rsid w:val="00D4776D"/>
    <w:rsid w:val="00D95720"/>
    <w:rsid w:val="00DA0D95"/>
    <w:rsid w:val="00E434F1"/>
    <w:rsid w:val="00EB0CBB"/>
    <w:rsid w:val="00F0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D948"/>
  <w15:chartTrackingRefBased/>
  <w15:docId w15:val="{8A92E58F-EB2A-4986-9304-3661D3F1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7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B NUR</cp:lastModifiedBy>
  <cp:revision>20</cp:revision>
  <dcterms:created xsi:type="dcterms:W3CDTF">2026-10-08T06:34:00Z</dcterms:created>
  <dcterms:modified xsi:type="dcterms:W3CDTF">2026-10-08T09:06:00Z</dcterms:modified>
</cp:coreProperties>
</file>