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7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10595"/>
        <w:gridCol w:w="292"/>
      </w:tblGrid>
      <w:tr w:rsidR="00025459" w:rsidTr="00640F9B">
        <w:trPr>
          <w:trHeight w:val="1348"/>
        </w:trPr>
        <w:tc>
          <w:tcPr>
            <w:tcW w:w="10320" w:type="dxa"/>
          </w:tcPr>
          <w:tbl>
            <w:tblPr>
              <w:tblW w:w="10740" w:type="dxa"/>
              <w:tblLayout w:type="fixed"/>
              <w:tblLook w:val="01E0" w:firstRow="1" w:lastRow="1" w:firstColumn="1" w:lastColumn="1" w:noHBand="0" w:noVBand="0"/>
            </w:tblPr>
            <w:tblGrid>
              <w:gridCol w:w="4354"/>
              <w:gridCol w:w="2125"/>
              <w:gridCol w:w="4261"/>
            </w:tblGrid>
            <w:tr w:rsidR="00025459" w:rsidTr="00640F9B">
              <w:trPr>
                <w:trHeight w:val="1348"/>
              </w:trPr>
              <w:tc>
                <w:tcPr>
                  <w:tcW w:w="4357" w:type="dxa"/>
                  <w:hideMark/>
                </w:tcPr>
                <w:p w:rsidR="00025459" w:rsidRPr="00F44708" w:rsidRDefault="00025459" w:rsidP="00640F9B">
                  <w:pPr>
                    <w:spacing w:line="288" w:lineRule="auto"/>
                    <w:ind w:right="459"/>
                    <w:jc w:val="center"/>
                    <w:rPr>
                      <w:b/>
                      <w:bCs/>
                      <w:color w:val="3399FF"/>
                      <w:lang w:val="kk-KZ"/>
                    </w:rPr>
                  </w:pPr>
                  <w:r w:rsidRPr="00F44708">
                    <w:rPr>
                      <w:b/>
                      <w:bCs/>
                      <w:color w:val="3399FF"/>
                      <w:lang w:val="kk-KZ"/>
                    </w:rPr>
                    <w:t>ҚАРАҒАНДЫ ОБЛЫСЫ</w:t>
                  </w:r>
                </w:p>
                <w:p w:rsidR="00025459" w:rsidRPr="00F44708" w:rsidRDefault="00025459" w:rsidP="00640F9B">
                  <w:pPr>
                    <w:spacing w:line="288" w:lineRule="auto"/>
                    <w:ind w:right="459"/>
                    <w:jc w:val="center"/>
                    <w:rPr>
                      <w:b/>
                      <w:bCs/>
                      <w:color w:val="3399FF"/>
                      <w:lang w:val="kk-KZ"/>
                    </w:rPr>
                  </w:pPr>
                  <w:r w:rsidRPr="00F44708">
                    <w:rPr>
                      <w:b/>
                      <w:bCs/>
                      <w:color w:val="3399FF"/>
                      <w:lang w:val="kk-KZ"/>
                    </w:rPr>
                    <w:t>НҰРА АУДАНДЫҚ</w:t>
                  </w:r>
                </w:p>
                <w:p w:rsidR="00025459" w:rsidRDefault="00025459" w:rsidP="00640F9B">
                  <w:pPr>
                    <w:spacing w:line="288" w:lineRule="auto"/>
                    <w:ind w:right="459"/>
                    <w:jc w:val="center"/>
                    <w:rPr>
                      <w:b/>
                      <w:color w:val="3A7298"/>
                      <w:sz w:val="32"/>
                      <w:szCs w:val="32"/>
                      <w:lang w:val="kk-KZ"/>
                    </w:rPr>
                  </w:pPr>
                  <w:r w:rsidRPr="00F44708">
                    <w:rPr>
                      <w:b/>
                      <w:bCs/>
                      <w:color w:val="3399FF"/>
                      <w:lang w:val="kk-KZ"/>
                    </w:rPr>
                    <w:t>МӘСЛИХАТЫ</w:t>
                  </w:r>
                </w:p>
              </w:tc>
              <w:tc>
                <w:tcPr>
                  <w:tcW w:w="2126" w:type="dxa"/>
                  <w:hideMark/>
                </w:tcPr>
                <w:p w:rsidR="00025459" w:rsidRDefault="00025459" w:rsidP="00640F9B">
                  <w:pPr>
                    <w:jc w:val="center"/>
                    <w:rPr>
                      <w:sz w:val="22"/>
                      <w:szCs w:val="22"/>
                      <w:lang w:val="kk-KZ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65A2AA8A" wp14:editId="2C7569BE">
                        <wp:extent cx="970280" cy="970280"/>
                        <wp:effectExtent l="0" t="0" r="1270" b="127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0280" cy="9702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63" w:type="dxa"/>
                  <w:hideMark/>
                </w:tcPr>
                <w:p w:rsidR="00025459" w:rsidRDefault="00025459" w:rsidP="00640F9B">
                  <w:pPr>
                    <w:spacing w:line="288" w:lineRule="auto"/>
                    <w:jc w:val="center"/>
                    <w:rPr>
                      <w:b/>
                      <w:bCs/>
                      <w:color w:val="3399FF"/>
                      <w:lang w:val="kk-KZ"/>
                    </w:rPr>
                  </w:pPr>
                  <w:r>
                    <w:rPr>
                      <w:b/>
                      <w:bCs/>
                      <w:color w:val="3399FF"/>
                      <w:lang w:val="kk-KZ"/>
                    </w:rPr>
                    <w:t xml:space="preserve">НУРИНСКИЙ РАЙОННЫЙ </w:t>
                  </w:r>
                </w:p>
                <w:p w:rsidR="00025459" w:rsidRDefault="00025459" w:rsidP="00640F9B">
                  <w:pPr>
                    <w:spacing w:line="288" w:lineRule="auto"/>
                    <w:jc w:val="center"/>
                    <w:rPr>
                      <w:b/>
                      <w:bCs/>
                      <w:color w:val="3399FF"/>
                      <w:lang w:val="kk-KZ"/>
                    </w:rPr>
                  </w:pPr>
                  <w:r>
                    <w:rPr>
                      <w:b/>
                      <w:bCs/>
                      <w:color w:val="3399FF"/>
                      <w:lang w:val="kk-KZ"/>
                    </w:rPr>
                    <w:t>МАСЛИХАТ</w:t>
                  </w:r>
                </w:p>
                <w:p w:rsidR="00025459" w:rsidRDefault="00025459" w:rsidP="00640F9B">
                  <w:pPr>
                    <w:spacing w:line="288" w:lineRule="auto"/>
                    <w:jc w:val="center"/>
                    <w:rPr>
                      <w:b/>
                      <w:color w:val="3A7298"/>
                      <w:sz w:val="29"/>
                      <w:szCs w:val="29"/>
                      <w:lang w:val="kk-KZ"/>
                    </w:rPr>
                  </w:pPr>
                  <w:r>
                    <w:rPr>
                      <w:b/>
                      <w:bCs/>
                      <w:color w:val="3399FF"/>
                      <w:lang w:val="kk-KZ"/>
                    </w:rPr>
                    <w:t>КАРАГАНДИНСКОЙ ОБЛАСТИ</w:t>
                  </w:r>
                </w:p>
              </w:tc>
            </w:tr>
            <w:tr w:rsidR="00025459" w:rsidTr="00640F9B">
              <w:trPr>
                <w:trHeight w:val="591"/>
              </w:trPr>
              <w:tc>
                <w:tcPr>
                  <w:tcW w:w="4357" w:type="dxa"/>
                </w:tcPr>
                <w:p w:rsidR="00025459" w:rsidRDefault="00025459" w:rsidP="00640F9B">
                  <w:pPr>
                    <w:widowControl w:val="0"/>
                    <w:ind w:right="459"/>
                    <w:jc w:val="center"/>
                    <w:rPr>
                      <w:b/>
                      <w:bCs/>
                      <w:color w:val="3399FF"/>
                      <w:sz w:val="22"/>
                      <w:szCs w:val="22"/>
                    </w:rPr>
                  </w:pPr>
                </w:p>
                <w:p w:rsidR="00025459" w:rsidRDefault="00025459" w:rsidP="00640F9B">
                  <w:pPr>
                    <w:widowControl w:val="0"/>
                    <w:ind w:right="459"/>
                    <w:jc w:val="center"/>
                    <w:rPr>
                      <w:b/>
                      <w:bCs/>
                      <w:color w:val="3399FF"/>
                      <w:sz w:val="22"/>
                      <w:szCs w:val="22"/>
                      <w:lang w:val="kk-KZ"/>
                    </w:rPr>
                  </w:pPr>
                  <w:r>
                    <w:rPr>
                      <w:b/>
                      <w:bCs/>
                      <w:color w:val="3399FF"/>
                      <w:sz w:val="22"/>
                      <w:szCs w:val="22"/>
                      <w:lang w:val="kk-KZ"/>
                    </w:rPr>
                    <w:t>ШЕШІМ</w:t>
                  </w:r>
                </w:p>
              </w:tc>
              <w:tc>
                <w:tcPr>
                  <w:tcW w:w="2126" w:type="dxa"/>
                </w:tcPr>
                <w:p w:rsidR="00025459" w:rsidRDefault="00025459" w:rsidP="00640F9B">
                  <w:pPr>
                    <w:jc w:val="center"/>
                    <w:rPr>
                      <w:sz w:val="22"/>
                      <w:szCs w:val="22"/>
                      <w:lang w:val="kk-KZ"/>
                    </w:rPr>
                  </w:pPr>
                </w:p>
              </w:tc>
              <w:tc>
                <w:tcPr>
                  <w:tcW w:w="4263" w:type="dxa"/>
                  <w:hideMark/>
                </w:tcPr>
                <w:p w:rsidR="00025459" w:rsidRDefault="00025459" w:rsidP="00640F9B">
                  <w:pPr>
                    <w:spacing w:line="288" w:lineRule="auto"/>
                    <w:jc w:val="center"/>
                    <w:rPr>
                      <w:b/>
                      <w:bCs/>
                      <w:color w:val="3399FF"/>
                      <w:sz w:val="22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294967295" distB="4294967295" distL="114300" distR="114300" simplePos="0" relativeHeight="251659264" behindDoc="0" locked="0" layoutInCell="1" allowOverlap="1" wp14:anchorId="2F66704C" wp14:editId="07EED806">
                            <wp:simplePos x="0" y="0"/>
                            <wp:positionH relativeFrom="column">
                              <wp:posOffset>-3920490</wp:posOffset>
                            </wp:positionH>
                            <wp:positionV relativeFrom="page">
                              <wp:posOffset>74294</wp:posOffset>
                            </wp:positionV>
                            <wp:extent cx="6411595" cy="0"/>
                            <wp:effectExtent l="0" t="0" r="27305" b="19050"/>
                            <wp:wrapNone/>
                            <wp:docPr id="2" name="Прямая соединительная линия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641159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5875">
                                      <a:solidFill>
                                        <a:srgbClr val="3399F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Прямая соединительная линия 2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08.7pt,5.85pt" to="196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" strokecolor="#39f" strokeweight="1.25pt">
                            <w10:wrap anchory="page"/>
                          </v:line>
                        </w:pict>
                      </mc:Fallback>
                    </mc:AlternateContent>
                  </w:r>
                </w:p>
                <w:p w:rsidR="00025459" w:rsidRDefault="00025459" w:rsidP="00640F9B">
                  <w:pPr>
                    <w:spacing w:line="288" w:lineRule="auto"/>
                    <w:jc w:val="center"/>
                    <w:rPr>
                      <w:b/>
                      <w:bCs/>
                      <w:color w:val="3399FF"/>
                      <w:lang w:val="kk-KZ"/>
                    </w:rPr>
                  </w:pPr>
                  <w:r>
                    <w:rPr>
                      <w:b/>
                      <w:bCs/>
                      <w:color w:val="3399FF"/>
                      <w:sz w:val="22"/>
                      <w:szCs w:val="22"/>
                      <w:lang w:val="kk-KZ"/>
                    </w:rPr>
                    <w:t>РЕШЕНИЕ</w:t>
                  </w:r>
                </w:p>
              </w:tc>
            </w:tr>
          </w:tbl>
          <w:p w:rsidR="00025459" w:rsidRPr="00E90AC5" w:rsidRDefault="00025459" w:rsidP="00640F9B">
            <w:pPr>
              <w:pStyle w:val="aa"/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 xml:space="preserve">            </w:t>
            </w:r>
            <w:r>
              <w:rPr>
                <w:b/>
                <w:bCs/>
                <w:color w:val="3399FF"/>
                <w:sz w:val="22"/>
                <w:szCs w:val="22"/>
                <w:lang w:eastAsia="ru-RU"/>
              </w:rPr>
              <w:t xml:space="preserve">2026 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 xml:space="preserve">жылғы 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>07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 xml:space="preserve"> 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 xml:space="preserve"> қазан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 xml:space="preserve">                                                                                   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 xml:space="preserve">           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 xml:space="preserve">  </w:t>
            </w:r>
            <w:r>
              <w:rPr>
                <w:b/>
                <w:bCs/>
                <w:color w:val="3399FF"/>
                <w:sz w:val="22"/>
                <w:szCs w:val="22"/>
                <w:lang w:eastAsia="ru-RU"/>
              </w:rPr>
              <w:t xml:space="preserve">№ 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>2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>8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>6</w:t>
            </w:r>
          </w:p>
          <w:p w:rsidR="00025459" w:rsidRDefault="00025459" w:rsidP="00640F9B">
            <w:pPr>
              <w:pStyle w:val="aa"/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</w:pPr>
          </w:p>
          <w:p w:rsidR="00025459" w:rsidRDefault="00025459" w:rsidP="00640F9B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color w:val="3399FF"/>
                <w:lang w:val="kk-KZ"/>
              </w:rPr>
              <w:t xml:space="preserve">              Нұра кенті                                                                                                                  поселок Нура                                                 </w:t>
            </w:r>
          </w:p>
        </w:tc>
        <w:tc>
          <w:tcPr>
            <w:tcW w:w="284" w:type="dxa"/>
          </w:tcPr>
          <w:p w:rsidR="00025459" w:rsidRDefault="00025459" w:rsidP="00640F9B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:rsidR="00AA26A5" w:rsidRPr="00AA26A5" w:rsidRDefault="00AA26A5" w:rsidP="00934587">
      <w:pPr>
        <w:rPr>
          <w:b/>
          <w:sz w:val="28"/>
          <w:lang w:val="kk-KZ"/>
        </w:rPr>
      </w:pPr>
    </w:p>
    <w:p w:rsidR="00AA26A5" w:rsidRPr="00AA26A5" w:rsidRDefault="00AA26A5" w:rsidP="00934587">
      <w:pPr>
        <w:rPr>
          <w:b/>
          <w:sz w:val="28"/>
          <w:lang w:val="kk-KZ"/>
        </w:rPr>
      </w:pPr>
      <w:bookmarkStart w:id="0" w:name="_GoBack"/>
      <w:bookmarkEnd w:id="0"/>
    </w:p>
    <w:p w:rsidR="00AA26A5" w:rsidRPr="00AA26A5" w:rsidRDefault="00AA26A5" w:rsidP="00934587">
      <w:pPr>
        <w:rPr>
          <w:b/>
          <w:sz w:val="28"/>
          <w:lang w:val="kk-KZ"/>
        </w:rPr>
      </w:pPr>
    </w:p>
    <w:p w:rsidR="00F673F8" w:rsidRDefault="00AA26A5" w:rsidP="00AA26A5">
      <w:pPr>
        <w:jc w:val="center"/>
        <w:rPr>
          <w:b/>
          <w:bCs/>
          <w:sz w:val="28"/>
          <w:szCs w:val="28"/>
          <w:lang w:val="kk-KZ"/>
        </w:rPr>
      </w:pPr>
      <w:r w:rsidRPr="00AA26A5">
        <w:rPr>
          <w:b/>
          <w:bCs/>
          <w:sz w:val="28"/>
          <w:szCs w:val="28"/>
          <w:lang w:val="kk-KZ"/>
        </w:rPr>
        <w:t>Нұра аудандық мәслихатының</w:t>
      </w:r>
      <w:r>
        <w:rPr>
          <w:b/>
          <w:bCs/>
          <w:sz w:val="28"/>
          <w:szCs w:val="28"/>
          <w:lang w:val="kk-KZ"/>
        </w:rPr>
        <w:t xml:space="preserve"> 2020 жылғы 30 шілдедегі № 468 «</w:t>
      </w:r>
      <w:r w:rsidRPr="00AA26A5">
        <w:rPr>
          <w:b/>
          <w:bCs/>
          <w:sz w:val="28"/>
          <w:szCs w:val="28"/>
          <w:lang w:val="kk-KZ"/>
        </w:rPr>
        <w:t>Нұра ауданының аумағында бейбіт жиналыстарды ұйымдастыру және өткізу үшін арнайы орындар және пикеттеуді өткізуге тыйым салынған іргеле</w:t>
      </w:r>
      <w:r>
        <w:rPr>
          <w:b/>
          <w:bCs/>
          <w:sz w:val="28"/>
          <w:szCs w:val="28"/>
          <w:lang w:val="kk-KZ"/>
        </w:rPr>
        <w:t>с аумақтардың шекаралары туралы»</w:t>
      </w:r>
      <w:r w:rsidRPr="00AA26A5">
        <w:rPr>
          <w:b/>
          <w:bCs/>
          <w:sz w:val="28"/>
          <w:szCs w:val="28"/>
          <w:lang w:val="kk-KZ"/>
        </w:rPr>
        <w:t xml:space="preserve"> шешіміне өзгеріс енгізу туралы</w:t>
      </w:r>
    </w:p>
    <w:p w:rsidR="00AA26A5" w:rsidRDefault="00AA26A5" w:rsidP="00392F88">
      <w:pPr>
        <w:jc w:val="both"/>
        <w:rPr>
          <w:b/>
          <w:sz w:val="28"/>
          <w:szCs w:val="28"/>
          <w:lang w:val="kk-KZ"/>
        </w:rPr>
      </w:pPr>
    </w:p>
    <w:p w:rsidR="00B84B92" w:rsidRDefault="00B84B92" w:rsidP="00392F88">
      <w:pPr>
        <w:jc w:val="both"/>
        <w:rPr>
          <w:b/>
          <w:sz w:val="28"/>
          <w:szCs w:val="28"/>
          <w:lang w:val="kk-KZ"/>
        </w:rPr>
      </w:pPr>
    </w:p>
    <w:p w:rsidR="00AA26A5" w:rsidRPr="00AA26A5" w:rsidRDefault="00AA26A5" w:rsidP="00AA26A5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E22715" w:rsidRPr="00E22715">
        <w:rPr>
          <w:b/>
          <w:sz w:val="28"/>
          <w:szCs w:val="28"/>
          <w:lang w:val="kk-KZ"/>
        </w:rPr>
        <w:t xml:space="preserve">Қарағанды облысы </w:t>
      </w:r>
      <w:r w:rsidRPr="00AA26A5">
        <w:rPr>
          <w:b/>
          <w:sz w:val="28"/>
          <w:szCs w:val="28"/>
          <w:lang w:val="kk-KZ"/>
        </w:rPr>
        <w:t xml:space="preserve">Нұра аудандық мәслихаты </w:t>
      </w:r>
      <w:r w:rsidR="00E22715">
        <w:rPr>
          <w:b/>
          <w:sz w:val="28"/>
          <w:szCs w:val="28"/>
          <w:lang w:val="kk-KZ"/>
        </w:rPr>
        <w:t xml:space="preserve">                                   </w:t>
      </w:r>
      <w:r w:rsidRPr="00AA26A5">
        <w:rPr>
          <w:b/>
          <w:sz w:val="28"/>
          <w:szCs w:val="28"/>
          <w:lang w:val="kk-KZ"/>
        </w:rPr>
        <w:t>ШЕШІМ ҚАБЫЛДАДЫ:</w:t>
      </w:r>
    </w:p>
    <w:p w:rsidR="00AA26A5" w:rsidRPr="00AA26A5" w:rsidRDefault="00AA26A5" w:rsidP="00AA26A5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AA26A5">
        <w:rPr>
          <w:sz w:val="28"/>
          <w:szCs w:val="28"/>
          <w:lang w:val="kk-KZ"/>
        </w:rPr>
        <w:t>1. Нұра аудандық мәслихатының</w:t>
      </w:r>
      <w:r w:rsidR="00E22715">
        <w:rPr>
          <w:sz w:val="28"/>
          <w:szCs w:val="28"/>
          <w:lang w:val="kk-KZ"/>
        </w:rPr>
        <w:t xml:space="preserve"> 2020 жылғы 30 шілдедегі № 468 «</w:t>
      </w:r>
      <w:r w:rsidRPr="00AA26A5">
        <w:rPr>
          <w:sz w:val="28"/>
          <w:szCs w:val="28"/>
          <w:lang w:val="kk-KZ"/>
        </w:rPr>
        <w:t>Нұра ауданының аумағында бейбіт жиналыстарды ұйымдастыру және өткізу үшін арнайы орындар және пикеттеуді өткізуге тыйым салынған іргеле</w:t>
      </w:r>
      <w:r w:rsidR="00E22715">
        <w:rPr>
          <w:sz w:val="28"/>
          <w:szCs w:val="28"/>
          <w:lang w:val="kk-KZ"/>
        </w:rPr>
        <w:t>с аумақтардың шекаралары туралы»</w:t>
      </w:r>
      <w:r w:rsidRPr="00AA26A5">
        <w:rPr>
          <w:sz w:val="28"/>
          <w:szCs w:val="28"/>
          <w:lang w:val="kk-KZ"/>
        </w:rPr>
        <w:t xml:space="preserve"> (Нормативтік құқықтық актілерді мемлекеттік тіркеу тізілімінде № 6001 болып тіркелген) шешіміне келесі өзгеріс енгізілсін:</w:t>
      </w:r>
    </w:p>
    <w:p w:rsidR="00DE18C0" w:rsidRPr="00DE18C0" w:rsidRDefault="00AA26A5" w:rsidP="00DE18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DE18C0" w:rsidRPr="00DE18C0">
        <w:rPr>
          <w:sz w:val="28"/>
          <w:szCs w:val="28"/>
          <w:lang w:val="kk-KZ"/>
        </w:rPr>
        <w:t>көрсетілген шешімнің 1-қосымшасында:</w:t>
      </w:r>
    </w:p>
    <w:p w:rsidR="00AA26A5" w:rsidRDefault="00DE18C0" w:rsidP="00DE18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E18C0">
        <w:rPr>
          <w:sz w:val="28"/>
          <w:szCs w:val="28"/>
          <w:lang w:val="kk-KZ"/>
        </w:rPr>
        <w:t>1-тармақтың 1) тармақшасы алы</w:t>
      </w:r>
      <w:r>
        <w:rPr>
          <w:sz w:val="28"/>
          <w:szCs w:val="28"/>
          <w:lang w:val="kk-KZ"/>
        </w:rPr>
        <w:t>ны</w:t>
      </w:r>
      <w:r w:rsidRPr="00DE18C0">
        <w:rPr>
          <w:sz w:val="28"/>
          <w:szCs w:val="28"/>
          <w:lang w:val="kk-KZ"/>
        </w:rPr>
        <w:t>п тасталсын.</w:t>
      </w:r>
    </w:p>
    <w:p w:rsidR="00AA26A5" w:rsidRPr="00AA26A5" w:rsidRDefault="00AA26A5" w:rsidP="00AA26A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AA26A5">
        <w:rPr>
          <w:sz w:val="28"/>
          <w:szCs w:val="28"/>
          <w:lang w:val="kk-KZ"/>
        </w:rPr>
        <w:t>2. Қазақстан Республикасының заңнамасында белгіленген тәртіппен «Қарағанды облысы Нұра аудан</w:t>
      </w:r>
      <w:r w:rsidR="00DE18C0">
        <w:rPr>
          <w:sz w:val="28"/>
          <w:szCs w:val="28"/>
          <w:lang w:val="kk-KZ"/>
        </w:rPr>
        <w:t>д</w:t>
      </w:r>
      <w:r w:rsidRPr="00AA26A5">
        <w:rPr>
          <w:sz w:val="28"/>
          <w:szCs w:val="28"/>
          <w:lang w:val="kk-KZ"/>
        </w:rPr>
        <w:t>ы</w:t>
      </w:r>
      <w:r w:rsidR="00DE18C0">
        <w:rPr>
          <w:sz w:val="28"/>
          <w:szCs w:val="28"/>
          <w:lang w:val="kk-KZ"/>
        </w:rPr>
        <w:t>қ</w:t>
      </w:r>
      <w:r w:rsidRPr="00AA26A5">
        <w:rPr>
          <w:sz w:val="28"/>
          <w:szCs w:val="28"/>
          <w:lang w:val="kk-KZ"/>
        </w:rPr>
        <w:t xml:space="preserve"> </w:t>
      </w:r>
      <w:r w:rsidR="00DE18C0">
        <w:rPr>
          <w:sz w:val="28"/>
          <w:szCs w:val="28"/>
          <w:lang w:val="kk-KZ"/>
        </w:rPr>
        <w:t>мәслихат</w:t>
      </w:r>
      <w:r w:rsidRPr="00AA26A5">
        <w:rPr>
          <w:sz w:val="28"/>
          <w:szCs w:val="28"/>
          <w:lang w:val="kk-KZ"/>
        </w:rPr>
        <w:t xml:space="preserve"> аппараты» мемлекеттік мекемесі:</w:t>
      </w:r>
    </w:p>
    <w:p w:rsidR="00AA26A5" w:rsidRPr="00AA26A5" w:rsidRDefault="00AA26A5" w:rsidP="00AA26A5">
      <w:pPr>
        <w:jc w:val="both"/>
        <w:rPr>
          <w:sz w:val="28"/>
          <w:szCs w:val="28"/>
          <w:lang w:val="kk-KZ"/>
        </w:rPr>
      </w:pPr>
      <w:r w:rsidRPr="00AA26A5">
        <w:rPr>
          <w:sz w:val="28"/>
          <w:szCs w:val="28"/>
          <w:lang w:val="kk-KZ"/>
        </w:rPr>
        <w:tab/>
        <w:t xml:space="preserve">1) осы </w:t>
      </w:r>
      <w:r w:rsidR="00DE18C0">
        <w:rPr>
          <w:sz w:val="28"/>
          <w:szCs w:val="28"/>
          <w:lang w:val="kk-KZ"/>
        </w:rPr>
        <w:t>шешімді</w:t>
      </w:r>
      <w:r w:rsidRPr="00AA26A5">
        <w:rPr>
          <w:sz w:val="28"/>
          <w:szCs w:val="28"/>
          <w:lang w:val="kk-KZ"/>
        </w:rPr>
        <w:t xml:space="preserve"> Қазақстан Республикасының Әділет министрлігінде мемлекеттік тіркеуді;</w:t>
      </w:r>
    </w:p>
    <w:p w:rsidR="00AA26A5" w:rsidRDefault="00AA26A5" w:rsidP="00AA26A5">
      <w:pPr>
        <w:jc w:val="both"/>
        <w:rPr>
          <w:sz w:val="28"/>
          <w:szCs w:val="28"/>
          <w:lang w:val="kk-KZ"/>
        </w:rPr>
      </w:pPr>
      <w:r w:rsidRPr="00AA26A5">
        <w:rPr>
          <w:sz w:val="28"/>
          <w:szCs w:val="28"/>
          <w:lang w:val="kk-KZ"/>
        </w:rPr>
        <w:tab/>
        <w:t xml:space="preserve">2) осы </w:t>
      </w:r>
      <w:r w:rsidR="00DE18C0">
        <w:rPr>
          <w:sz w:val="28"/>
          <w:szCs w:val="28"/>
          <w:lang w:val="kk-KZ"/>
        </w:rPr>
        <w:t>шешім</w:t>
      </w:r>
      <w:r w:rsidRPr="00AA26A5">
        <w:rPr>
          <w:sz w:val="28"/>
          <w:szCs w:val="28"/>
          <w:lang w:val="kk-KZ"/>
        </w:rPr>
        <w:t xml:space="preserve"> ресми жарияланғаннан кейін Қарағанды облысы Нұра аудан</w:t>
      </w:r>
      <w:r w:rsidR="00E22715">
        <w:rPr>
          <w:sz w:val="28"/>
          <w:szCs w:val="28"/>
          <w:lang w:val="kk-KZ"/>
        </w:rPr>
        <w:t>д</w:t>
      </w:r>
      <w:r w:rsidRPr="00AA26A5">
        <w:rPr>
          <w:sz w:val="28"/>
          <w:szCs w:val="28"/>
          <w:lang w:val="kk-KZ"/>
        </w:rPr>
        <w:t>ы</w:t>
      </w:r>
      <w:r w:rsidR="00E22715">
        <w:rPr>
          <w:sz w:val="28"/>
          <w:szCs w:val="28"/>
          <w:lang w:val="kk-KZ"/>
        </w:rPr>
        <w:t>қ</w:t>
      </w:r>
      <w:r w:rsidRPr="00AA26A5">
        <w:rPr>
          <w:sz w:val="28"/>
          <w:szCs w:val="28"/>
          <w:lang w:val="kk-KZ"/>
        </w:rPr>
        <w:t xml:space="preserve"> </w:t>
      </w:r>
      <w:r w:rsidR="00E22715">
        <w:rPr>
          <w:sz w:val="28"/>
          <w:szCs w:val="28"/>
          <w:lang w:val="kk-KZ"/>
        </w:rPr>
        <w:t>мәслихатының</w:t>
      </w:r>
      <w:r w:rsidRPr="00AA26A5">
        <w:rPr>
          <w:sz w:val="28"/>
          <w:szCs w:val="28"/>
          <w:lang w:val="kk-KZ"/>
        </w:rPr>
        <w:t xml:space="preserve"> интернет-ресурсында орналастыруды қамтамасыз етсін.</w:t>
      </w:r>
      <w:r w:rsidR="00E22715">
        <w:rPr>
          <w:sz w:val="28"/>
          <w:szCs w:val="28"/>
          <w:lang w:val="kk-KZ"/>
        </w:rPr>
        <w:t xml:space="preserve"> </w:t>
      </w:r>
    </w:p>
    <w:p w:rsidR="00AA26A5" w:rsidRDefault="00AA26A5" w:rsidP="00AA26A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3</w:t>
      </w:r>
      <w:r w:rsidRPr="00AA26A5">
        <w:rPr>
          <w:sz w:val="28"/>
          <w:szCs w:val="28"/>
          <w:lang w:val="kk-KZ"/>
        </w:rPr>
        <w:t>. Осы шешім оның алғашқы ресми жарияланған күнінен кейін күнтізбелік он күн өткен соң қолданысқа енгізіледі.</w:t>
      </w:r>
    </w:p>
    <w:p w:rsidR="00AA26A5" w:rsidRDefault="00AA26A5" w:rsidP="00AA26A5">
      <w:pPr>
        <w:jc w:val="both"/>
        <w:rPr>
          <w:sz w:val="28"/>
          <w:szCs w:val="28"/>
          <w:lang w:val="kk-KZ"/>
        </w:rPr>
      </w:pPr>
    </w:p>
    <w:p w:rsidR="00AA26A5" w:rsidRDefault="00AA26A5" w:rsidP="00AA26A5">
      <w:pPr>
        <w:jc w:val="both"/>
        <w:rPr>
          <w:sz w:val="28"/>
          <w:szCs w:val="28"/>
          <w:lang w:val="kk-KZ"/>
        </w:rPr>
      </w:pPr>
    </w:p>
    <w:p w:rsidR="00AA26A5" w:rsidRDefault="00AA26A5" w:rsidP="00AA26A5">
      <w:pPr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AA26A5">
        <w:rPr>
          <w:b/>
          <w:sz w:val="28"/>
          <w:szCs w:val="28"/>
          <w:lang w:val="kk-KZ"/>
        </w:rPr>
        <w:t xml:space="preserve">Нұра аудандық </w:t>
      </w:r>
    </w:p>
    <w:p w:rsidR="00AA26A5" w:rsidRPr="00AA26A5" w:rsidRDefault="00AA26A5" w:rsidP="00AA26A5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 xml:space="preserve">мәслихатының төрағасы                                                    </w:t>
      </w:r>
      <w:r w:rsidRPr="00AA26A5">
        <w:rPr>
          <w:b/>
          <w:sz w:val="28"/>
          <w:szCs w:val="28"/>
          <w:lang w:val="kk-KZ"/>
        </w:rPr>
        <w:t>К. Жунусбеков</w:t>
      </w:r>
    </w:p>
    <w:p w:rsidR="00AA26A5" w:rsidRDefault="00AA26A5" w:rsidP="00392F88">
      <w:pPr>
        <w:jc w:val="both"/>
        <w:rPr>
          <w:b/>
          <w:sz w:val="28"/>
          <w:szCs w:val="28"/>
          <w:lang w:val="kk-KZ"/>
        </w:rPr>
      </w:pPr>
    </w:p>
    <w:sectPr w:rsidR="00AA26A5" w:rsidSect="00642211">
      <w:headerReference w:type="even" r:id="rId9"/>
      <w:headerReference w:type="defaul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3C5" w:rsidRDefault="00F153C5">
      <w:r>
        <w:separator/>
      </w:r>
    </w:p>
  </w:endnote>
  <w:endnote w:type="continuationSeparator" w:id="0">
    <w:p w:rsidR="00F153C5" w:rsidRDefault="00F15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3C5" w:rsidRDefault="00F153C5">
      <w:r>
        <w:separator/>
      </w:r>
    </w:p>
  </w:footnote>
  <w:footnote w:type="continuationSeparator" w:id="0">
    <w:p w:rsidR="00F153C5" w:rsidRDefault="00F153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FE6693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3E5E"/>
    <w:rsid w:val="00025459"/>
    <w:rsid w:val="0002773D"/>
    <w:rsid w:val="00073119"/>
    <w:rsid w:val="000870F9"/>
    <w:rsid w:val="000922AA"/>
    <w:rsid w:val="000D4DAC"/>
    <w:rsid w:val="000E7CE7"/>
    <w:rsid w:val="000F48E7"/>
    <w:rsid w:val="001319EE"/>
    <w:rsid w:val="00143292"/>
    <w:rsid w:val="00160E89"/>
    <w:rsid w:val="001763DE"/>
    <w:rsid w:val="001A1881"/>
    <w:rsid w:val="001B61C1"/>
    <w:rsid w:val="001D3E8F"/>
    <w:rsid w:val="001F4925"/>
    <w:rsid w:val="001F64CB"/>
    <w:rsid w:val="002000F4"/>
    <w:rsid w:val="0022101F"/>
    <w:rsid w:val="0023374B"/>
    <w:rsid w:val="00251F3F"/>
    <w:rsid w:val="002A394A"/>
    <w:rsid w:val="002F11B1"/>
    <w:rsid w:val="00341898"/>
    <w:rsid w:val="00364E0B"/>
    <w:rsid w:val="00392F88"/>
    <w:rsid w:val="003D7A7F"/>
    <w:rsid w:val="003F241E"/>
    <w:rsid w:val="003F7E75"/>
    <w:rsid w:val="00423754"/>
    <w:rsid w:val="00430E89"/>
    <w:rsid w:val="00462614"/>
    <w:rsid w:val="004726FE"/>
    <w:rsid w:val="00486F3C"/>
    <w:rsid w:val="0049623C"/>
    <w:rsid w:val="004B400D"/>
    <w:rsid w:val="004B62FE"/>
    <w:rsid w:val="004C34B8"/>
    <w:rsid w:val="004E4785"/>
    <w:rsid w:val="004E49BE"/>
    <w:rsid w:val="004F3375"/>
    <w:rsid w:val="005012FC"/>
    <w:rsid w:val="00547F85"/>
    <w:rsid w:val="00557913"/>
    <w:rsid w:val="005747C7"/>
    <w:rsid w:val="005C1F5B"/>
    <w:rsid w:val="005C5F30"/>
    <w:rsid w:val="005F582C"/>
    <w:rsid w:val="005F5F08"/>
    <w:rsid w:val="00602172"/>
    <w:rsid w:val="006072E2"/>
    <w:rsid w:val="006340C9"/>
    <w:rsid w:val="006406AF"/>
    <w:rsid w:val="00642211"/>
    <w:rsid w:val="00657FA6"/>
    <w:rsid w:val="0067240F"/>
    <w:rsid w:val="006B0963"/>
    <w:rsid w:val="006B6938"/>
    <w:rsid w:val="007006E3"/>
    <w:rsid w:val="007111E8"/>
    <w:rsid w:val="00720FC6"/>
    <w:rsid w:val="00725E62"/>
    <w:rsid w:val="007262AB"/>
    <w:rsid w:val="00731B2A"/>
    <w:rsid w:val="00740441"/>
    <w:rsid w:val="007702A5"/>
    <w:rsid w:val="007767CD"/>
    <w:rsid w:val="00782A16"/>
    <w:rsid w:val="00791EAE"/>
    <w:rsid w:val="007E588D"/>
    <w:rsid w:val="0081000A"/>
    <w:rsid w:val="00840325"/>
    <w:rsid w:val="008436CA"/>
    <w:rsid w:val="008524CE"/>
    <w:rsid w:val="00860FDB"/>
    <w:rsid w:val="00866964"/>
    <w:rsid w:val="00867FA4"/>
    <w:rsid w:val="00870223"/>
    <w:rsid w:val="008858D2"/>
    <w:rsid w:val="00892E1E"/>
    <w:rsid w:val="008A52B7"/>
    <w:rsid w:val="008C0A79"/>
    <w:rsid w:val="008D41D8"/>
    <w:rsid w:val="00905F56"/>
    <w:rsid w:val="009139A9"/>
    <w:rsid w:val="00914138"/>
    <w:rsid w:val="00915A4B"/>
    <w:rsid w:val="00934587"/>
    <w:rsid w:val="0094547D"/>
    <w:rsid w:val="009924CE"/>
    <w:rsid w:val="009B69F4"/>
    <w:rsid w:val="009C4FD7"/>
    <w:rsid w:val="00A10052"/>
    <w:rsid w:val="00A17FE7"/>
    <w:rsid w:val="00A338BC"/>
    <w:rsid w:val="00A47D62"/>
    <w:rsid w:val="00AA225A"/>
    <w:rsid w:val="00AA26A5"/>
    <w:rsid w:val="00AC76FB"/>
    <w:rsid w:val="00B12C86"/>
    <w:rsid w:val="00B2298B"/>
    <w:rsid w:val="00B5615F"/>
    <w:rsid w:val="00B80E41"/>
    <w:rsid w:val="00B841B2"/>
    <w:rsid w:val="00B84B92"/>
    <w:rsid w:val="00B86340"/>
    <w:rsid w:val="00B9447B"/>
    <w:rsid w:val="00BD6919"/>
    <w:rsid w:val="00BE3CFA"/>
    <w:rsid w:val="00BE4AEF"/>
    <w:rsid w:val="00BE78CA"/>
    <w:rsid w:val="00C01B78"/>
    <w:rsid w:val="00C15BE5"/>
    <w:rsid w:val="00C33D18"/>
    <w:rsid w:val="00C44E63"/>
    <w:rsid w:val="00C723BA"/>
    <w:rsid w:val="00C7780A"/>
    <w:rsid w:val="00CA1875"/>
    <w:rsid w:val="00CB4CE9"/>
    <w:rsid w:val="00CC7D90"/>
    <w:rsid w:val="00CD3C51"/>
    <w:rsid w:val="00CE1485"/>
    <w:rsid w:val="00CE6A1B"/>
    <w:rsid w:val="00D03D0C"/>
    <w:rsid w:val="00D11982"/>
    <w:rsid w:val="00D14F06"/>
    <w:rsid w:val="00D308D8"/>
    <w:rsid w:val="00DD35CD"/>
    <w:rsid w:val="00DE18C0"/>
    <w:rsid w:val="00E22715"/>
    <w:rsid w:val="00E40367"/>
    <w:rsid w:val="00E43190"/>
    <w:rsid w:val="00E5783B"/>
    <w:rsid w:val="00E57A5B"/>
    <w:rsid w:val="00E866E0"/>
    <w:rsid w:val="00E95B68"/>
    <w:rsid w:val="00EB54A3"/>
    <w:rsid w:val="00EC3C11"/>
    <w:rsid w:val="00ED617A"/>
    <w:rsid w:val="00EE1A39"/>
    <w:rsid w:val="00EE2475"/>
    <w:rsid w:val="00EE69B8"/>
    <w:rsid w:val="00F05C3A"/>
    <w:rsid w:val="00F153C5"/>
    <w:rsid w:val="00F22932"/>
    <w:rsid w:val="00F40714"/>
    <w:rsid w:val="00F45167"/>
    <w:rsid w:val="00F525B9"/>
    <w:rsid w:val="00F64017"/>
    <w:rsid w:val="00F673F8"/>
    <w:rsid w:val="00F93EE0"/>
    <w:rsid w:val="00FE6693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uiPriority w:val="22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6072E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6072E2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025459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uiPriority w:val="22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6072E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6072E2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02545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0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101</cp:revision>
  <dcterms:created xsi:type="dcterms:W3CDTF">2018-09-21T12:01:00Z</dcterms:created>
  <dcterms:modified xsi:type="dcterms:W3CDTF">2026-10-07T04:48:00Z</dcterms:modified>
</cp:coreProperties>
</file>