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2F9BF" w14:textId="3270005D" w:rsidR="00B231E7" w:rsidRPr="00B231E7" w:rsidRDefault="00C74186" w:rsidP="00AC2AE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C7418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2026-2027 оқу жылына мектептердің дайынды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ғына жүргізілген мониторингтің екінші</w:t>
      </w:r>
      <w:r w:rsidRPr="00C7418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кезеңінің нәтижесі туралы ақпарат </w:t>
      </w:r>
    </w:p>
    <w:p w14:paraId="5C840A9F" w14:textId="49B93128" w:rsidR="00B231E7" w:rsidRPr="00F941A2" w:rsidRDefault="00F941A2" w:rsidP="00F941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941A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ІІІ</w:t>
      </w:r>
      <w:bookmarkStart w:id="0" w:name="_GoBack"/>
      <w:bookmarkEnd w:id="0"/>
      <w:r w:rsidRPr="00F941A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тоқсан бойынша)</w:t>
      </w:r>
    </w:p>
    <w:p w14:paraId="01D5EEB8" w14:textId="77777777" w:rsidR="00172740" w:rsidRDefault="00172740" w:rsidP="00B231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733C35E" w14:textId="77777777" w:rsidR="00C74186" w:rsidRDefault="00C74186" w:rsidP="00B1289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Мониторингтің екінші кезеңіне </w:t>
      </w:r>
      <w:r w:rsidR="0017274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Ақтөбе облысының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 (19 мектеп, 1 балабақша) білім беру ұйымы бекітілді. </w:t>
      </w:r>
    </w:p>
    <w:p w14:paraId="36D70A5C" w14:textId="1725D719" w:rsidR="007B30BB" w:rsidRDefault="007B30BB" w:rsidP="00B1289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Мониторинг</w:t>
      </w:r>
      <w:r w:rsidR="00BD6CD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шеңберінде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7418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12899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2D41CE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="00B128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мекте</w:t>
      </w:r>
      <w:r w:rsidR="00C74186">
        <w:rPr>
          <w:rFonts w:ascii="Times New Roman" w:eastAsia="Times New Roman" w:hAnsi="Times New Roman" w:cs="Times New Roman"/>
          <w:sz w:val="28"/>
          <w:szCs w:val="28"/>
          <w:lang w:val="kk-KZ"/>
        </w:rPr>
        <w:t>п</w:t>
      </w:r>
      <w:r w:rsidR="00B128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74186">
        <w:rPr>
          <w:rFonts w:ascii="Times New Roman" w:eastAsia="Times New Roman" w:hAnsi="Times New Roman" w:cs="Times New Roman"/>
          <w:sz w:val="28"/>
          <w:szCs w:val="28"/>
          <w:lang w:val="kk-KZ"/>
        </w:rPr>
        <w:t>және</w:t>
      </w:r>
      <w:r w:rsidR="00B1289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 балабақшаның жаңа оқу жылына дайынды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ғы қаралды</w:t>
      </w:r>
      <w:r w:rsidR="00C7418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p w14:paraId="67DA9B4E" w14:textId="7B71ECF0" w:rsidR="00B12899" w:rsidRDefault="00C74186" w:rsidP="00B1289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Мониторинг жүргізілген </w:t>
      </w:r>
      <w:r w:rsidR="00B80BAB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2D41CE">
        <w:rPr>
          <w:rFonts w:ascii="Times New Roman" w:eastAsia="Times New Roman" w:hAnsi="Times New Roman" w:cs="Times New Roman"/>
          <w:sz w:val="28"/>
          <w:szCs w:val="28"/>
          <w:lang w:val="kk-KZ"/>
        </w:rPr>
        <w:t>9</w:t>
      </w:r>
      <w:r w:rsidR="00B80BA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мектептің ішінде </w:t>
      </w:r>
      <w:r w:rsidR="006B3869">
        <w:rPr>
          <w:rFonts w:ascii="Times New Roman" w:eastAsia="Times New Roman" w:hAnsi="Times New Roman" w:cs="Times New Roman"/>
          <w:sz w:val="28"/>
          <w:szCs w:val="28"/>
          <w:lang w:val="kk-KZ"/>
        </w:rPr>
        <w:t>14</w:t>
      </w:r>
      <w:r w:rsidR="00B80BA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толық жинақты, </w:t>
      </w:r>
      <w:r w:rsidR="006B3869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B80BA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шағын жинақты мектеп.</w:t>
      </w:r>
      <w:r w:rsidR="00860D23" w:rsidRPr="00860D23">
        <w:rPr>
          <w:lang w:val="kk-KZ"/>
        </w:rPr>
        <w:t xml:space="preserve"> </w:t>
      </w:r>
      <w:r w:rsidR="00AD2AF9">
        <w:rPr>
          <w:rFonts w:ascii="Times New Roman" w:eastAsia="Times New Roman" w:hAnsi="Times New Roman" w:cs="Times New Roman"/>
          <w:sz w:val="28"/>
          <w:szCs w:val="28"/>
          <w:lang w:val="kk-KZ"/>
        </w:rPr>
        <w:t>Ж</w:t>
      </w:r>
      <w:r w:rsidR="00860D23" w:rsidRPr="00860D23">
        <w:rPr>
          <w:rFonts w:ascii="Times New Roman" w:eastAsia="Times New Roman" w:hAnsi="Times New Roman" w:cs="Times New Roman"/>
          <w:sz w:val="28"/>
          <w:szCs w:val="28"/>
          <w:lang w:val="kk-KZ"/>
        </w:rPr>
        <w:t>өндеуді қажет ете</w:t>
      </w:r>
      <w:r w:rsidR="00BD6CDD"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r w:rsidR="00860D23" w:rsidRPr="00860D23">
        <w:rPr>
          <w:rFonts w:ascii="Times New Roman" w:eastAsia="Times New Roman" w:hAnsi="Times New Roman" w:cs="Times New Roman"/>
          <w:sz w:val="28"/>
          <w:szCs w:val="28"/>
          <w:lang w:val="kk-KZ"/>
        </w:rPr>
        <w:t>і</w:t>
      </w:r>
      <w:r w:rsidR="00BD6CDD">
        <w:rPr>
          <w:rFonts w:ascii="Times New Roman" w:eastAsia="Times New Roman" w:hAnsi="Times New Roman" w:cs="Times New Roman"/>
          <w:sz w:val="28"/>
          <w:szCs w:val="28"/>
          <w:lang w:val="kk-KZ"/>
        </w:rPr>
        <w:t>ні</w:t>
      </w:r>
      <w:r w:rsidR="00AD2A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B3869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AD2A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D7D5A">
        <w:rPr>
          <w:rFonts w:ascii="Times New Roman" w:eastAsia="Times New Roman" w:hAnsi="Times New Roman" w:cs="Times New Roman"/>
          <w:sz w:val="28"/>
          <w:szCs w:val="28"/>
          <w:lang w:val="kk-KZ"/>
        </w:rPr>
        <w:t>4 мектеп, күрделі жөндеу жұмыстары 9 білім беру ұйымында жүргізіл</w:t>
      </w:r>
      <w:r w:rsidR="00BD6CDD">
        <w:rPr>
          <w:rFonts w:ascii="Times New Roman" w:eastAsia="Times New Roman" w:hAnsi="Times New Roman" w:cs="Times New Roman"/>
          <w:sz w:val="28"/>
          <w:szCs w:val="28"/>
          <w:lang w:val="kk-KZ"/>
        </w:rPr>
        <w:t>ді</w:t>
      </w:r>
      <w:r w:rsidR="001D7D5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(8 мектеп, 1 балабақша).</w:t>
      </w:r>
      <w:r w:rsidR="00AD2AF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327E4745" w14:textId="4618EE84" w:rsidR="004128DB" w:rsidRDefault="004128DB" w:rsidP="004128D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Мониторингпен қамтылған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19</w:t>
      </w:r>
      <w:r w:rsidRPr="006B386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мектептің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барлығы</w:t>
      </w:r>
      <w:r w:rsidRPr="006B386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интернет желісіне қосылған.</w:t>
      </w:r>
      <w:r w:rsidRPr="006B386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Pr="00B231E7">
        <w:rPr>
          <w:rFonts w:ascii="Times New Roman" w:eastAsia="Times New Roman" w:hAnsi="Times New Roman" w:cs="Times New Roman"/>
          <w:sz w:val="28"/>
          <w:szCs w:val="28"/>
          <w:lang w:val="kk-KZ"/>
        </w:rPr>
        <w:t>айланыс операторларымен жасалған қолданыстағы келісімшарттар негізінде қызмет алуда.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C2AE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Білім беру ұйымдарындағы интернетке қосылу жылдамдығы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50-ден 1</w:t>
      </w:r>
      <w:r w:rsidRPr="00AC2A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00 Мбит/с-қа дейінгі</w:t>
      </w:r>
      <w:r w:rsidRPr="00AC2AE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аралықты құрайды.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7393256D" w14:textId="435A8745" w:rsidR="004128DB" w:rsidRDefault="004128DB" w:rsidP="00A5468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Күрделі жөндеу жұмыстарына ж</w:t>
      </w:r>
      <w:r w:rsidRPr="004128DB">
        <w:rPr>
          <w:rFonts w:ascii="Times New Roman" w:eastAsia="Times New Roman" w:hAnsi="Times New Roman" w:cs="Times New Roman"/>
          <w:sz w:val="28"/>
          <w:szCs w:val="28"/>
          <w:lang w:val="kk-KZ"/>
        </w:rPr>
        <w:t>ергілікті бюджеттен 3 030 059, 813 теңге көлемінде қаржы қарастырылған. Дайындық деңгейі 25-85% аралығын құрайды.</w:t>
      </w:r>
    </w:p>
    <w:p w14:paraId="4BDD11B3" w14:textId="6490ECDF" w:rsidR="004128DB" w:rsidRDefault="00F24859" w:rsidP="00A5468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24859">
        <w:rPr>
          <w:rFonts w:ascii="Times New Roman" w:eastAsia="Times New Roman" w:hAnsi="Times New Roman" w:cs="Times New Roman"/>
          <w:sz w:val="28"/>
          <w:szCs w:val="28"/>
          <w:lang w:val="kk-KZ"/>
        </w:rPr>
        <w:t>Облыстағы 19 мектеп, 1 балабақшаның  барлығы бейнебақылау жүйесімен толық қамтамасыз етілген. Білім беру ұйымдарында барлығы 899 бейнебақылау камерасы орнатылған, оның ішінде 571-і ішкі, 328-і сыртқы камералар орнатылған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086F399" w14:textId="47D67211" w:rsidR="004128DB" w:rsidRDefault="004E67A0" w:rsidP="00A5468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E67A0">
        <w:rPr>
          <w:rFonts w:ascii="Times New Roman" w:eastAsia="Times New Roman" w:hAnsi="Times New Roman" w:cs="Times New Roman"/>
          <w:sz w:val="28"/>
          <w:szCs w:val="28"/>
          <w:lang w:val="kk-KZ"/>
        </w:rPr>
        <w:t>11 (57,9%) мектепте лицензияланған күзет қызметі ұйымдастырылған. Сонымен қатар, 14 мектепте турникеттер, 17 мектепте дабыл түймелері орнатылған.</w:t>
      </w:r>
    </w:p>
    <w:p w14:paraId="6E3E9FB3" w14:textId="5775883A" w:rsidR="004128DB" w:rsidRDefault="00106A00" w:rsidP="00A5468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06A00">
        <w:rPr>
          <w:rFonts w:ascii="Times New Roman" w:eastAsia="Times New Roman" w:hAnsi="Times New Roman" w:cs="Times New Roman"/>
          <w:sz w:val="28"/>
          <w:szCs w:val="28"/>
          <w:lang w:val="kk-KZ"/>
        </w:rPr>
        <w:t>18 (89,4%) мектепте спорт залы бар және спорттық жабдықтармен жабдықталған.</w:t>
      </w:r>
    </w:p>
    <w:p w14:paraId="027C68E1" w14:textId="05CC90B1" w:rsidR="006A06A4" w:rsidRDefault="006A06A4" w:rsidP="00A5468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A06A4">
        <w:rPr>
          <w:rFonts w:ascii="Times New Roman" w:eastAsia="Times New Roman" w:hAnsi="Times New Roman" w:cs="Times New Roman"/>
          <w:sz w:val="28"/>
          <w:szCs w:val="28"/>
          <w:lang w:val="kk-KZ"/>
        </w:rPr>
        <w:t>15 (78,9%) мектепте химия, биология, физика кабинеті, 6 (31,6%) мектепте робототехника кабинеті жұмыс істейді.</w:t>
      </w:r>
    </w:p>
    <w:p w14:paraId="6E71388A" w14:textId="53673D70" w:rsidR="00825BC5" w:rsidRDefault="00825BC5" w:rsidP="00A5468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25BC5">
        <w:rPr>
          <w:rFonts w:ascii="Times New Roman" w:eastAsia="Times New Roman" w:hAnsi="Times New Roman" w:cs="Times New Roman"/>
          <w:sz w:val="28"/>
          <w:szCs w:val="28"/>
          <w:lang w:val="kk-KZ"/>
        </w:rPr>
        <w:t>Кітапханамен барлық мектеп қамтылған. Оның ішінде 5 (26,3%) мектепте жеке оқу залы бар, ал 14 (73,7%) мектепте оқу залы кітапханамен біріктірілген.</w:t>
      </w:r>
    </w:p>
    <w:p w14:paraId="6E2173DB" w14:textId="1FB2948B" w:rsidR="0067781B" w:rsidRDefault="0067781B" w:rsidP="00A5468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7781B">
        <w:rPr>
          <w:rFonts w:ascii="Times New Roman" w:eastAsia="Times New Roman" w:hAnsi="Times New Roman" w:cs="Times New Roman"/>
          <w:sz w:val="28"/>
          <w:szCs w:val="28"/>
          <w:lang w:val="kk-KZ"/>
        </w:rPr>
        <w:t>Барлық білім беру ұйымдары асханамен қамтылған. Асханалар санитариялық талаптарға сәйкес қажетті технологиялық жабдықтармен жарақтандырылған.</w:t>
      </w:r>
    </w:p>
    <w:p w14:paraId="3BEE85F8" w14:textId="008202A2" w:rsidR="0067781B" w:rsidRDefault="00110762" w:rsidP="00A5468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107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2026–2027 оқу жылына 1-сыныпқа қабылдау жұмыстары облыстың барлық жалпы білім беретін мектептерінде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жүргізілген</w:t>
      </w:r>
      <w:r w:rsidRPr="00110762">
        <w:rPr>
          <w:rFonts w:ascii="Times New Roman" w:eastAsia="Times New Roman" w:hAnsi="Times New Roman" w:cs="Times New Roman"/>
          <w:sz w:val="28"/>
          <w:szCs w:val="28"/>
          <w:lang w:val="kk-KZ"/>
        </w:rPr>
        <w:t>. Сонымен қатар, 7 мектепте ерекше білім алуды қажет ететін балалар қабылданған. Білім беру ұйымдарында ерекше білім берілуіне қажеттілігі бар балаларды оқыту үшін арнайы мамандар (логопед, дефектолог, педагог-ассистент және т.б.) қызмет атқарады. Білім беру ұйымдары арнайы оқулықтар мен жұмыс дәптерлерімен қамтамасыз етілген. Сондай-ақ, 19 мектепте (100%) білім беру ұйымына кедергісіз кіру үшін пандустар орнатылған.</w:t>
      </w:r>
    </w:p>
    <w:p w14:paraId="486ADBD6" w14:textId="2128983B" w:rsidR="0067781B" w:rsidRDefault="00413221" w:rsidP="0041322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13221">
        <w:rPr>
          <w:rFonts w:ascii="Times New Roman" w:eastAsia="Times New Roman" w:hAnsi="Times New Roman" w:cs="Times New Roman"/>
          <w:sz w:val="28"/>
          <w:szCs w:val="28"/>
          <w:lang w:val="kk-KZ"/>
        </w:rPr>
        <w:t>19 мектепте 1250 педагог жұмыс жасайды.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13221">
        <w:rPr>
          <w:rFonts w:ascii="Times New Roman" w:eastAsia="Times New Roman" w:hAnsi="Times New Roman" w:cs="Times New Roman"/>
          <w:sz w:val="28"/>
          <w:szCs w:val="28"/>
          <w:lang w:val="kk-KZ"/>
        </w:rPr>
        <w:t>11 мектепте педагог кадрларға қажеттілік 44 бірлікті құрайды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7C5C5C4E" w14:textId="77777777" w:rsidR="00627DF6" w:rsidRPr="00627DF6" w:rsidRDefault="00627DF6" w:rsidP="00627DF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7DF6">
        <w:rPr>
          <w:rFonts w:ascii="Times New Roman" w:eastAsia="Times New Roman" w:hAnsi="Times New Roman" w:cs="Times New Roman"/>
          <w:sz w:val="28"/>
          <w:szCs w:val="28"/>
          <w:lang w:val="kk-KZ"/>
        </w:rPr>
        <w:t>Жарияланған конкурс бойынша орындардың жалпы саны – 124.</w:t>
      </w:r>
    </w:p>
    <w:p w14:paraId="7E4E248D" w14:textId="77777777" w:rsidR="00627DF6" w:rsidRPr="00627DF6" w:rsidRDefault="00627DF6" w:rsidP="00627DF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7DF6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Біліктілікті арттыру курсынан өткен педагогтер саны – 1162, жалпы педагог санынан 58 педагог жас мамандар қатарынан болса, 30 педагог бала күтіміне байланысты демалыста.</w:t>
      </w:r>
    </w:p>
    <w:p w14:paraId="16DD3E1F" w14:textId="77777777" w:rsidR="00627DF6" w:rsidRPr="00627DF6" w:rsidRDefault="00627DF6" w:rsidP="00627DF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7D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Біліктілік санатын арттырған педагогтер саны – 924, жалпы педагог санынан 69 педагог жас маман болса, 87 педагог бала күтіміне байланысты демалыста, 17 педагог зейнет жасында, 153 педагог біліктілік тестін тапсырған. </w:t>
      </w:r>
    </w:p>
    <w:p w14:paraId="102B5893" w14:textId="2BEE3024" w:rsidR="00413221" w:rsidRDefault="00627DF6" w:rsidP="00627DF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27DF6">
        <w:rPr>
          <w:rFonts w:ascii="Times New Roman" w:eastAsia="Times New Roman" w:hAnsi="Times New Roman" w:cs="Times New Roman"/>
          <w:sz w:val="28"/>
          <w:szCs w:val="28"/>
          <w:lang w:val="kk-KZ"/>
        </w:rPr>
        <w:t>Облыс мектептерінің кітапхана қорында 1–11 сыныптарға арналған 109871 дана оқулық бар. Қосымша сатып алуды қажет ететін 1–11 сынып оқулықтарының саны 5574 дананы құрайды.</w:t>
      </w:r>
    </w:p>
    <w:p w14:paraId="1BEDFF84" w14:textId="77777777" w:rsidR="00746FC2" w:rsidRDefault="00746FC2" w:rsidP="00746F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70312A" w14:textId="77777777" w:rsidR="00746FC2" w:rsidRDefault="00746FC2" w:rsidP="00746F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F1AD34D" w14:textId="77777777" w:rsidR="00746FC2" w:rsidRDefault="00746FC2" w:rsidP="00746F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290FE8" w14:textId="77777777" w:rsidR="00746FC2" w:rsidRPr="00746FC2" w:rsidRDefault="00746FC2" w:rsidP="00746F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46FC2" w:rsidRPr="00746FC2" w:rsidSect="002C426A">
      <w:pgSz w:w="12240" w:h="15840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86784"/>
    <w:multiLevelType w:val="hybridMultilevel"/>
    <w:tmpl w:val="83F26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D21F8"/>
    <w:multiLevelType w:val="multilevel"/>
    <w:tmpl w:val="D0F01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E63B2"/>
    <w:multiLevelType w:val="hybridMultilevel"/>
    <w:tmpl w:val="C1823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654F6"/>
    <w:multiLevelType w:val="multilevel"/>
    <w:tmpl w:val="3FB0B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AB4D70"/>
    <w:multiLevelType w:val="hybridMultilevel"/>
    <w:tmpl w:val="31481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14BC0"/>
    <w:multiLevelType w:val="multilevel"/>
    <w:tmpl w:val="9566E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F212EA"/>
    <w:multiLevelType w:val="multilevel"/>
    <w:tmpl w:val="AE1C1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A260C4"/>
    <w:multiLevelType w:val="multilevel"/>
    <w:tmpl w:val="1D58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38341E"/>
    <w:multiLevelType w:val="multilevel"/>
    <w:tmpl w:val="66E6F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C43E6E"/>
    <w:multiLevelType w:val="hybridMultilevel"/>
    <w:tmpl w:val="E8581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AA27D2"/>
    <w:multiLevelType w:val="multilevel"/>
    <w:tmpl w:val="CDA48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2F4E7B"/>
    <w:multiLevelType w:val="multilevel"/>
    <w:tmpl w:val="F834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7"/>
  </w:num>
  <w:num w:numId="5">
    <w:abstractNumId w:val="10"/>
  </w:num>
  <w:num w:numId="6">
    <w:abstractNumId w:val="6"/>
  </w:num>
  <w:num w:numId="7">
    <w:abstractNumId w:val="8"/>
  </w:num>
  <w:num w:numId="8">
    <w:abstractNumId w:val="3"/>
  </w:num>
  <w:num w:numId="9">
    <w:abstractNumId w:val="2"/>
  </w:num>
  <w:num w:numId="10">
    <w:abstractNumId w:val="0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1E7"/>
    <w:rsid w:val="000209FA"/>
    <w:rsid w:val="000736B9"/>
    <w:rsid w:val="00090F04"/>
    <w:rsid w:val="000A034C"/>
    <w:rsid w:val="000B515C"/>
    <w:rsid w:val="000F3E2F"/>
    <w:rsid w:val="00103417"/>
    <w:rsid w:val="00106A00"/>
    <w:rsid w:val="00110762"/>
    <w:rsid w:val="00111E69"/>
    <w:rsid w:val="00167EBF"/>
    <w:rsid w:val="00172740"/>
    <w:rsid w:val="001761E5"/>
    <w:rsid w:val="00187347"/>
    <w:rsid w:val="001D7D5A"/>
    <w:rsid w:val="00201AF2"/>
    <w:rsid w:val="00210CDD"/>
    <w:rsid w:val="00247F25"/>
    <w:rsid w:val="00254456"/>
    <w:rsid w:val="00266F15"/>
    <w:rsid w:val="002B5ED5"/>
    <w:rsid w:val="002B6600"/>
    <w:rsid w:val="002C426A"/>
    <w:rsid w:val="002D41CE"/>
    <w:rsid w:val="002D5E32"/>
    <w:rsid w:val="002E7195"/>
    <w:rsid w:val="002F3439"/>
    <w:rsid w:val="00301E54"/>
    <w:rsid w:val="003169E1"/>
    <w:rsid w:val="00320AFF"/>
    <w:rsid w:val="003610B2"/>
    <w:rsid w:val="003A1B51"/>
    <w:rsid w:val="003B51E9"/>
    <w:rsid w:val="003C10D0"/>
    <w:rsid w:val="004128DB"/>
    <w:rsid w:val="00413221"/>
    <w:rsid w:val="00426610"/>
    <w:rsid w:val="00427CA9"/>
    <w:rsid w:val="004555B9"/>
    <w:rsid w:val="00495B34"/>
    <w:rsid w:val="004A2CF3"/>
    <w:rsid w:val="004E67A0"/>
    <w:rsid w:val="004E67AF"/>
    <w:rsid w:val="004F1970"/>
    <w:rsid w:val="005152E8"/>
    <w:rsid w:val="00520C51"/>
    <w:rsid w:val="00522256"/>
    <w:rsid w:val="00544F73"/>
    <w:rsid w:val="00586B81"/>
    <w:rsid w:val="005D05AC"/>
    <w:rsid w:val="005E7DAB"/>
    <w:rsid w:val="00627DF6"/>
    <w:rsid w:val="00634175"/>
    <w:rsid w:val="0067781B"/>
    <w:rsid w:val="006838C9"/>
    <w:rsid w:val="006A06A4"/>
    <w:rsid w:val="006B0E92"/>
    <w:rsid w:val="006B3869"/>
    <w:rsid w:val="006B517E"/>
    <w:rsid w:val="006C47F2"/>
    <w:rsid w:val="006D116D"/>
    <w:rsid w:val="006D2786"/>
    <w:rsid w:val="006E028C"/>
    <w:rsid w:val="006F1F3C"/>
    <w:rsid w:val="00701A17"/>
    <w:rsid w:val="00717569"/>
    <w:rsid w:val="0074210C"/>
    <w:rsid w:val="00744150"/>
    <w:rsid w:val="00746C5F"/>
    <w:rsid w:val="00746FC2"/>
    <w:rsid w:val="00780338"/>
    <w:rsid w:val="007B30BB"/>
    <w:rsid w:val="007B74C6"/>
    <w:rsid w:val="007E7114"/>
    <w:rsid w:val="00807946"/>
    <w:rsid w:val="00824CDE"/>
    <w:rsid w:val="00825266"/>
    <w:rsid w:val="00825BC5"/>
    <w:rsid w:val="00830F8C"/>
    <w:rsid w:val="00835D33"/>
    <w:rsid w:val="0084231B"/>
    <w:rsid w:val="00853D67"/>
    <w:rsid w:val="00860D23"/>
    <w:rsid w:val="00863CA6"/>
    <w:rsid w:val="00897ABD"/>
    <w:rsid w:val="008B0A9F"/>
    <w:rsid w:val="008B756A"/>
    <w:rsid w:val="008E75D2"/>
    <w:rsid w:val="009006FB"/>
    <w:rsid w:val="00935659"/>
    <w:rsid w:val="009406A5"/>
    <w:rsid w:val="00952A03"/>
    <w:rsid w:val="009C5B36"/>
    <w:rsid w:val="009F312D"/>
    <w:rsid w:val="00A5468A"/>
    <w:rsid w:val="00A66F4C"/>
    <w:rsid w:val="00AA0F9C"/>
    <w:rsid w:val="00AC2AEA"/>
    <w:rsid w:val="00AD2AF9"/>
    <w:rsid w:val="00AD4C42"/>
    <w:rsid w:val="00AF47E1"/>
    <w:rsid w:val="00B05176"/>
    <w:rsid w:val="00B12899"/>
    <w:rsid w:val="00B179C2"/>
    <w:rsid w:val="00B231E7"/>
    <w:rsid w:val="00B276ED"/>
    <w:rsid w:val="00B31086"/>
    <w:rsid w:val="00B35124"/>
    <w:rsid w:val="00B4094E"/>
    <w:rsid w:val="00B46B7B"/>
    <w:rsid w:val="00B60D9C"/>
    <w:rsid w:val="00B76F90"/>
    <w:rsid w:val="00B80BAB"/>
    <w:rsid w:val="00B96A5E"/>
    <w:rsid w:val="00BB07BD"/>
    <w:rsid w:val="00BB6C4D"/>
    <w:rsid w:val="00BC5F32"/>
    <w:rsid w:val="00BD6CDD"/>
    <w:rsid w:val="00BE6416"/>
    <w:rsid w:val="00BF57BB"/>
    <w:rsid w:val="00C00281"/>
    <w:rsid w:val="00C74186"/>
    <w:rsid w:val="00C93EFD"/>
    <w:rsid w:val="00CA27D4"/>
    <w:rsid w:val="00CA4390"/>
    <w:rsid w:val="00CB5E29"/>
    <w:rsid w:val="00CD2939"/>
    <w:rsid w:val="00CE151B"/>
    <w:rsid w:val="00D00F3C"/>
    <w:rsid w:val="00D305FE"/>
    <w:rsid w:val="00D30F6A"/>
    <w:rsid w:val="00D36B84"/>
    <w:rsid w:val="00D700EA"/>
    <w:rsid w:val="00D86DE0"/>
    <w:rsid w:val="00D93B15"/>
    <w:rsid w:val="00DB0761"/>
    <w:rsid w:val="00DD555D"/>
    <w:rsid w:val="00DD694A"/>
    <w:rsid w:val="00DE51D5"/>
    <w:rsid w:val="00E02A75"/>
    <w:rsid w:val="00E13A2C"/>
    <w:rsid w:val="00E21769"/>
    <w:rsid w:val="00E21898"/>
    <w:rsid w:val="00E30A78"/>
    <w:rsid w:val="00E42A0B"/>
    <w:rsid w:val="00E4558D"/>
    <w:rsid w:val="00E47D26"/>
    <w:rsid w:val="00E5504D"/>
    <w:rsid w:val="00E77319"/>
    <w:rsid w:val="00EA2F76"/>
    <w:rsid w:val="00EA74AA"/>
    <w:rsid w:val="00EB3E1E"/>
    <w:rsid w:val="00F036DE"/>
    <w:rsid w:val="00F15743"/>
    <w:rsid w:val="00F17CC7"/>
    <w:rsid w:val="00F24859"/>
    <w:rsid w:val="00F630A9"/>
    <w:rsid w:val="00F941A2"/>
    <w:rsid w:val="00F96748"/>
    <w:rsid w:val="00F97AEE"/>
    <w:rsid w:val="00FB4968"/>
    <w:rsid w:val="00FC0C03"/>
    <w:rsid w:val="00FF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40103"/>
  <w15:docId w15:val="{3368D331-601E-4234-9735-0099BC21E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231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231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231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B231E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B231E7"/>
    <w:rPr>
      <w:b/>
      <w:bCs/>
    </w:rPr>
  </w:style>
  <w:style w:type="paragraph" w:styleId="a4">
    <w:name w:val="Normal (Web)"/>
    <w:basedOn w:val="a"/>
    <w:uiPriority w:val="99"/>
    <w:semiHidden/>
    <w:unhideWhenUsed/>
    <w:rsid w:val="00B23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B23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231E7"/>
    <w:pPr>
      <w:ind w:left="720"/>
      <w:contextualSpacing/>
    </w:pPr>
  </w:style>
  <w:style w:type="paragraph" w:customStyle="1" w:styleId="pdq2pgselectionanchorcontainer">
    <w:name w:val="pdq2pg_selectionanchorcontainer"/>
    <w:basedOn w:val="a"/>
    <w:rsid w:val="00B23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lae0wtextbase">
    <w:name w:val="zlae0w_textbase"/>
    <w:basedOn w:val="a"/>
    <w:rsid w:val="00AC2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lae0wtextbase1">
    <w:name w:val="zlae0w_textbase1"/>
    <w:basedOn w:val="a0"/>
    <w:rsid w:val="00AC2AEA"/>
  </w:style>
  <w:style w:type="paragraph" w:styleId="a7">
    <w:name w:val="Balloon Text"/>
    <w:basedOn w:val="a"/>
    <w:link w:val="a8"/>
    <w:uiPriority w:val="99"/>
    <w:semiHidden/>
    <w:unhideWhenUsed/>
    <w:rsid w:val="00935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56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100</cp:revision>
  <cp:lastPrinted>2026-07-22T03:30:00Z</cp:lastPrinted>
  <dcterms:created xsi:type="dcterms:W3CDTF">2026-07-21T13:13:00Z</dcterms:created>
  <dcterms:modified xsi:type="dcterms:W3CDTF">2026-10-06T07:00:00Z</dcterms:modified>
</cp:coreProperties>
</file>