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8274E" w14:textId="77777777" w:rsidR="00BF4ACC" w:rsidRPr="004C0E59" w:rsidRDefault="00BF4ACC" w:rsidP="00BF4ACC">
      <w:pPr>
        <w:pStyle w:val="ac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proofErr w:type="spellStart"/>
      <w:r w:rsidRPr="00D56B45">
        <w:rPr>
          <w:color w:val="1F1F1F"/>
          <w:sz w:val="28"/>
          <w:szCs w:val="28"/>
        </w:rPr>
        <w:t>Қазақстан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Республикасы</w:t>
      </w:r>
      <w:proofErr w:type="spellEnd"/>
      <w:r w:rsidRPr="00D56B45">
        <w:rPr>
          <w:color w:val="1F1F1F"/>
          <w:sz w:val="28"/>
          <w:szCs w:val="28"/>
        </w:rPr>
        <w:t xml:space="preserve"> Атырау </w:t>
      </w:r>
      <w:proofErr w:type="spellStart"/>
      <w:r w:rsidRPr="00D56B45">
        <w:rPr>
          <w:color w:val="1F1F1F"/>
          <w:sz w:val="28"/>
          <w:szCs w:val="28"/>
        </w:rPr>
        <w:t>облысы</w:t>
      </w:r>
      <w:proofErr w:type="spellEnd"/>
      <w:r w:rsidRPr="00D56B45">
        <w:rPr>
          <w:color w:val="1F1F1F"/>
          <w:sz w:val="28"/>
          <w:szCs w:val="28"/>
        </w:rPr>
        <w:t xml:space="preserve"> «Ау</w:t>
      </w:r>
      <w:r w:rsidRPr="00D56B45">
        <w:rPr>
          <w:color w:val="1F1F1F"/>
          <w:sz w:val="28"/>
          <w:szCs w:val="28"/>
          <w:lang w:val="kk-KZ"/>
        </w:rPr>
        <w:t>дандық маңызы бар Құлсары қаласы әкімі аппараты</w:t>
      </w:r>
      <w:r w:rsidRPr="00D56B45">
        <w:rPr>
          <w:color w:val="1F1F1F"/>
          <w:sz w:val="28"/>
          <w:szCs w:val="28"/>
        </w:rPr>
        <w:t xml:space="preserve">» </w:t>
      </w:r>
      <w:proofErr w:type="spellStart"/>
      <w:r w:rsidRPr="00D56B45">
        <w:rPr>
          <w:color w:val="1F1F1F"/>
          <w:sz w:val="28"/>
          <w:szCs w:val="28"/>
        </w:rPr>
        <w:t>мемлекеттік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мекемесі</w:t>
      </w:r>
      <w:proofErr w:type="spellEnd"/>
      <w:r w:rsidRPr="00D56B45">
        <w:rPr>
          <w:color w:val="1F1F1F"/>
          <w:sz w:val="28"/>
          <w:szCs w:val="28"/>
        </w:rPr>
        <w:t xml:space="preserve"> (</w:t>
      </w:r>
      <w:proofErr w:type="spellStart"/>
      <w:r w:rsidRPr="00D56B45">
        <w:rPr>
          <w:color w:val="1F1F1F"/>
          <w:sz w:val="28"/>
          <w:szCs w:val="28"/>
        </w:rPr>
        <w:t>Құлсары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қаласы</w:t>
      </w:r>
      <w:proofErr w:type="spellEnd"/>
      <w:r w:rsidRPr="00D56B45">
        <w:rPr>
          <w:color w:val="1F1F1F"/>
          <w:sz w:val="28"/>
          <w:szCs w:val="28"/>
        </w:rPr>
        <w:t xml:space="preserve">, </w:t>
      </w:r>
      <w:r w:rsidRPr="00D56B45">
        <w:rPr>
          <w:color w:val="1F1F1F"/>
          <w:sz w:val="28"/>
          <w:szCs w:val="28"/>
          <w:lang w:val="kk-KZ"/>
        </w:rPr>
        <w:t>Абдрахманов көшесі</w:t>
      </w:r>
      <w:r w:rsidRPr="00D56B45">
        <w:rPr>
          <w:color w:val="1F1F1F"/>
          <w:sz w:val="28"/>
          <w:szCs w:val="28"/>
        </w:rPr>
        <w:t>, 2</w:t>
      </w:r>
      <w:r w:rsidRPr="00D56B45">
        <w:rPr>
          <w:color w:val="1F1F1F"/>
          <w:sz w:val="28"/>
          <w:szCs w:val="28"/>
          <w:lang w:val="kk-KZ"/>
        </w:rPr>
        <w:t>7</w:t>
      </w:r>
      <w:r w:rsidRPr="00D56B45">
        <w:rPr>
          <w:color w:val="1F1F1F"/>
          <w:sz w:val="28"/>
          <w:szCs w:val="28"/>
        </w:rPr>
        <w:t xml:space="preserve">) e-qazyna.kz </w:t>
      </w:r>
      <w:proofErr w:type="spellStart"/>
      <w:r w:rsidRPr="00D56B45">
        <w:rPr>
          <w:color w:val="1F1F1F"/>
          <w:sz w:val="28"/>
          <w:szCs w:val="28"/>
        </w:rPr>
        <w:t>мемлекеттік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мүлік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тізілімінің</w:t>
      </w:r>
      <w:proofErr w:type="spellEnd"/>
      <w:r w:rsidRPr="00D56B45">
        <w:rPr>
          <w:color w:val="1F1F1F"/>
          <w:sz w:val="28"/>
          <w:szCs w:val="28"/>
        </w:rPr>
        <w:t xml:space="preserve"> веб-</w:t>
      </w:r>
      <w:proofErr w:type="spellStart"/>
      <w:r w:rsidRPr="00D56B45">
        <w:rPr>
          <w:color w:val="1F1F1F"/>
          <w:sz w:val="28"/>
          <w:szCs w:val="28"/>
        </w:rPr>
        <w:t>порталында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коммуналдық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меншік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объектісін</w:t>
      </w:r>
      <w:proofErr w:type="spellEnd"/>
      <w:r w:rsidRPr="00D56B45">
        <w:rPr>
          <w:color w:val="1F1F1F"/>
          <w:sz w:val="28"/>
          <w:szCs w:val="28"/>
        </w:rPr>
        <w:t xml:space="preserve"> сату </w:t>
      </w:r>
      <w:proofErr w:type="spellStart"/>
      <w:r w:rsidRPr="00D56B45">
        <w:rPr>
          <w:color w:val="1F1F1F"/>
          <w:sz w:val="28"/>
          <w:szCs w:val="28"/>
        </w:rPr>
        <w:t>бойынша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r w:rsidRPr="004C0E59">
        <w:rPr>
          <w:i/>
          <w:color w:val="1F1F1F"/>
          <w:sz w:val="28"/>
          <w:szCs w:val="28"/>
        </w:rPr>
        <w:t>«</w:t>
      </w:r>
      <w:proofErr w:type="spellStart"/>
      <w:r w:rsidRPr="004C0E59">
        <w:rPr>
          <w:i/>
          <w:color w:val="1F1F1F"/>
          <w:sz w:val="28"/>
          <w:szCs w:val="28"/>
        </w:rPr>
        <w:t>бағаны</w:t>
      </w:r>
      <w:proofErr w:type="spellEnd"/>
      <w:r w:rsidRPr="004C0E59">
        <w:rPr>
          <w:i/>
          <w:color w:val="1F1F1F"/>
          <w:sz w:val="28"/>
          <w:szCs w:val="28"/>
        </w:rPr>
        <w:t xml:space="preserve"> т</w:t>
      </w:r>
      <w:r w:rsidRPr="004C0E59">
        <w:rPr>
          <w:i/>
          <w:color w:val="1F1F1F"/>
          <w:sz w:val="28"/>
          <w:szCs w:val="28"/>
          <w:lang w:val="kk-KZ"/>
        </w:rPr>
        <w:t>өмендету</w:t>
      </w:r>
      <w:r>
        <w:rPr>
          <w:color w:val="1F1F1F"/>
          <w:sz w:val="28"/>
          <w:szCs w:val="28"/>
          <w:lang w:val="kk-KZ"/>
        </w:rPr>
        <w:t>»</w:t>
      </w:r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әдісімен</w:t>
      </w:r>
      <w:proofErr w:type="spellEnd"/>
      <w:r w:rsidRPr="00D56B45">
        <w:rPr>
          <w:color w:val="1F1F1F"/>
          <w:sz w:val="28"/>
          <w:szCs w:val="28"/>
        </w:rPr>
        <w:t xml:space="preserve"> аукцион </w:t>
      </w:r>
      <w:proofErr w:type="spellStart"/>
      <w:r w:rsidRPr="00D56B45">
        <w:rPr>
          <w:color w:val="1F1F1F"/>
          <w:sz w:val="28"/>
          <w:szCs w:val="28"/>
        </w:rPr>
        <w:t>өтетіні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туралы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хабарлайды</w:t>
      </w:r>
      <w:proofErr w:type="spellEnd"/>
      <w:r w:rsidRPr="00D56B45">
        <w:rPr>
          <w:color w:val="1F1F1F"/>
          <w:sz w:val="28"/>
          <w:szCs w:val="28"/>
        </w:rPr>
        <w:t>.</w:t>
      </w:r>
      <w:r>
        <w:rPr>
          <w:color w:val="1F1F1F"/>
          <w:sz w:val="28"/>
          <w:szCs w:val="28"/>
          <w:lang w:val="kk-KZ"/>
        </w:rPr>
        <w:t xml:space="preserve"> </w:t>
      </w:r>
      <w:r w:rsidRPr="004C0E59">
        <w:rPr>
          <w:color w:val="1F1F1F"/>
          <w:sz w:val="28"/>
          <w:szCs w:val="28"/>
          <w:lang w:val="kk-KZ"/>
        </w:rPr>
        <w:t>Коммуналдық меншік объектісін сату Қазақстан Республикасы Үкіметінің 2011 жылғы 9 тамыздағы №920 «Жекешелендіру объектілерін сату қағидасын бекіту туралы» қаулысымен бекітілген Жекешелендіру объектілерін сату қағидаларына сәйкес жүзеге асырылады.</w:t>
      </w:r>
    </w:p>
    <w:p w14:paraId="12A8A598" w14:textId="77777777" w:rsidR="00BF4ACC" w:rsidRPr="004C0E59" w:rsidRDefault="00BF4ACC" w:rsidP="00BF4ACC">
      <w:pPr>
        <w:pStyle w:val="ac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4C0E59">
        <w:rPr>
          <w:color w:val="1F1F1F"/>
          <w:sz w:val="28"/>
          <w:szCs w:val="28"/>
          <w:lang w:val="kk-KZ"/>
        </w:rPr>
        <w:t>Аукционның өткізілу күні мен уақыты: 202</w:t>
      </w:r>
      <w:r w:rsidRPr="00D56B45">
        <w:rPr>
          <w:color w:val="1F1F1F"/>
          <w:sz w:val="28"/>
          <w:szCs w:val="28"/>
          <w:lang w:val="kk-KZ"/>
        </w:rPr>
        <w:t>6</w:t>
      </w:r>
      <w:r w:rsidRPr="004C0E59">
        <w:rPr>
          <w:color w:val="1F1F1F"/>
          <w:sz w:val="28"/>
          <w:szCs w:val="28"/>
          <w:lang w:val="kk-KZ"/>
        </w:rPr>
        <w:t xml:space="preserve"> жылғы</w:t>
      </w:r>
      <w:r w:rsidRPr="00D56B45">
        <w:rPr>
          <w:color w:val="1F1F1F"/>
          <w:sz w:val="28"/>
          <w:szCs w:val="28"/>
          <w:lang w:val="kk-KZ"/>
        </w:rPr>
        <w:t xml:space="preserve"> </w:t>
      </w:r>
      <w:r w:rsidRPr="00C33F30">
        <w:rPr>
          <w:color w:val="1F1F1F"/>
          <w:sz w:val="28"/>
          <w:szCs w:val="28"/>
          <w:lang w:val="kk-KZ"/>
        </w:rPr>
        <w:t>22</w:t>
      </w:r>
      <w:r w:rsidRPr="004C0E59">
        <w:rPr>
          <w:color w:val="1F1F1F"/>
          <w:sz w:val="28"/>
          <w:szCs w:val="28"/>
          <w:lang w:val="kk-KZ"/>
        </w:rPr>
        <w:t xml:space="preserve"> </w:t>
      </w:r>
      <w:r>
        <w:rPr>
          <w:color w:val="1F1F1F"/>
          <w:sz w:val="28"/>
          <w:szCs w:val="28"/>
          <w:lang w:val="kk-KZ"/>
        </w:rPr>
        <w:t>қазан</w:t>
      </w:r>
      <w:r w:rsidRPr="004C0E59">
        <w:rPr>
          <w:color w:val="1F1F1F"/>
          <w:sz w:val="28"/>
          <w:szCs w:val="28"/>
          <w:lang w:val="kk-KZ"/>
        </w:rPr>
        <w:t xml:space="preserve"> сағат 10:00 де.</w:t>
      </w:r>
      <w:r w:rsidRPr="004C0E59">
        <w:rPr>
          <w:color w:val="1F1F1F"/>
          <w:sz w:val="28"/>
          <w:szCs w:val="28"/>
          <w:lang w:val="kk-KZ"/>
        </w:rPr>
        <w:br/>
        <w:t>Анықтама үшін телефон: 8(71237) 5-</w:t>
      </w:r>
      <w:r w:rsidRPr="00D56B45">
        <w:rPr>
          <w:color w:val="1F1F1F"/>
          <w:sz w:val="28"/>
          <w:szCs w:val="28"/>
          <w:lang w:val="kk-KZ"/>
        </w:rPr>
        <w:t>08</w:t>
      </w:r>
      <w:r w:rsidRPr="004C0E59">
        <w:rPr>
          <w:color w:val="1F1F1F"/>
          <w:sz w:val="28"/>
          <w:szCs w:val="28"/>
          <w:lang w:val="kk-KZ"/>
        </w:rPr>
        <w:t>-</w:t>
      </w:r>
      <w:r w:rsidRPr="00D56B45">
        <w:rPr>
          <w:color w:val="1F1F1F"/>
          <w:sz w:val="28"/>
          <w:szCs w:val="28"/>
          <w:lang w:val="kk-KZ"/>
        </w:rPr>
        <w:t>87</w:t>
      </w:r>
      <w:r w:rsidRPr="004C0E59">
        <w:rPr>
          <w:color w:val="1F1F1F"/>
          <w:sz w:val="28"/>
          <w:szCs w:val="28"/>
          <w:lang w:val="kk-KZ"/>
        </w:rPr>
        <w:t>.</w:t>
      </w:r>
    </w:p>
    <w:p w14:paraId="6AE56BEB" w14:textId="77777777" w:rsidR="00BF4ACC" w:rsidRDefault="00BF4ACC" w:rsidP="00BF4ACC">
      <w:pPr>
        <w:pStyle w:val="ac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  <w:r w:rsidRPr="004C0E59">
        <w:rPr>
          <w:color w:val="1F1F1F"/>
          <w:sz w:val="28"/>
          <w:szCs w:val="28"/>
          <w:lang w:val="kk-KZ"/>
        </w:rPr>
        <w:t>Сатылатын нысан туралы толық ақпаратты SAUDA Нұсқа 2- Сауда саттық: №</w:t>
      </w:r>
      <w:r w:rsidRPr="000E26E5">
        <w:rPr>
          <w:color w:val="2A2C31"/>
          <w:sz w:val="28"/>
          <w:szCs w:val="28"/>
          <w:shd w:val="clear" w:color="auto" w:fill="FFFFFF"/>
          <w:lang w:val="kk-KZ"/>
        </w:rPr>
        <w:t>46</w:t>
      </w:r>
      <w:r>
        <w:rPr>
          <w:color w:val="2A2C31"/>
          <w:sz w:val="28"/>
          <w:szCs w:val="28"/>
          <w:shd w:val="clear" w:color="auto" w:fill="FFFFFF"/>
          <w:lang w:val="kk-KZ"/>
        </w:rPr>
        <w:t>7620.</w:t>
      </w:r>
      <w:r w:rsidRPr="004C0E59">
        <w:rPr>
          <w:color w:val="1F1F1F"/>
          <w:sz w:val="28"/>
          <w:szCs w:val="28"/>
          <w:lang w:val="kk-KZ"/>
        </w:rPr>
        <w:t xml:space="preserve"> </w:t>
      </w:r>
    </w:p>
    <w:p w14:paraId="7E69FCF2" w14:textId="77777777" w:rsidR="00BF4ACC" w:rsidRDefault="00BF4ACC" w:rsidP="00BF4ACC">
      <w:pPr>
        <w:pStyle w:val="ac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  <w:hyperlink r:id="rId4" w:history="1">
        <w:r w:rsidRPr="0079740D">
          <w:rPr>
            <w:rStyle w:val="ad"/>
            <w:rFonts w:eastAsiaTheme="majorEastAsia"/>
            <w:sz w:val="28"/>
            <w:szCs w:val="28"/>
            <w:lang w:val="kk-KZ"/>
          </w:rPr>
          <w:t>https://sauda.e-qazyna.kz/ru/list?searchStatus=ApplicationsAccept</w:t>
        </w:r>
      </w:hyperlink>
    </w:p>
    <w:p w14:paraId="6753D49E" w14:textId="77777777" w:rsidR="000E6C04" w:rsidRPr="00BF4ACC" w:rsidRDefault="000E6C04">
      <w:pPr>
        <w:rPr>
          <w:lang w:val="kk-KZ"/>
        </w:rPr>
      </w:pPr>
    </w:p>
    <w:sectPr w:rsidR="000E6C04" w:rsidRPr="00BF4ACC" w:rsidSect="00BF4AC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669"/>
    <w:rsid w:val="000E6C04"/>
    <w:rsid w:val="00101669"/>
    <w:rsid w:val="00781019"/>
    <w:rsid w:val="007947A9"/>
    <w:rsid w:val="00B27087"/>
    <w:rsid w:val="00BF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CD9472-7E52-4E0D-A387-1B48158C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1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6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6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6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16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16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16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16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16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16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16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16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1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1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1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1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16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16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16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16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16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166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F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BF4A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uda.e-qazyna.kz/ru/list?searchStatus=ApplicationsAcce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2026-10-06T12:58:00Z</dcterms:created>
  <dcterms:modified xsi:type="dcterms:W3CDTF">2026-10-06T12:58:00Z</dcterms:modified>
</cp:coreProperties>
</file>