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CB8" w:rsidRDefault="00731EFB" w:rsidP="00E4798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proofErr w:type="spellStart"/>
      <w:r>
        <w:rPr>
          <w:rFonts w:ascii="Times New Roman" w:eastAsia="Times New Roman" w:hAnsi="Times New Roman" w:cs="Times New Roman"/>
          <w:b/>
          <w:bCs/>
          <w:kern w:val="36"/>
          <w:sz w:val="48"/>
          <w:szCs w:val="48"/>
          <w:lang w:eastAsia="ru-RU"/>
        </w:rPr>
        <w:t>Ж</w:t>
      </w:r>
      <w:r w:rsidR="004B7CB8" w:rsidRPr="004B7CB8">
        <w:rPr>
          <w:rFonts w:ascii="Times New Roman" w:eastAsia="Times New Roman" w:hAnsi="Times New Roman" w:cs="Times New Roman"/>
          <w:b/>
          <w:bCs/>
          <w:kern w:val="36"/>
          <w:sz w:val="48"/>
          <w:szCs w:val="48"/>
          <w:lang w:eastAsia="ru-RU"/>
        </w:rPr>
        <w:t>ер</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қазу</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жұмыстарын</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бастамас</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бұрын</w:t>
      </w:r>
      <w:proofErr w:type="spellEnd"/>
      <w:r w:rsidR="004B7CB8" w:rsidRPr="004B7CB8">
        <w:rPr>
          <w:rFonts w:ascii="Times New Roman" w:eastAsia="Times New Roman" w:hAnsi="Times New Roman" w:cs="Times New Roman"/>
          <w:b/>
          <w:bCs/>
          <w:kern w:val="36"/>
          <w:sz w:val="48"/>
          <w:szCs w:val="48"/>
          <w:lang w:eastAsia="ru-RU"/>
        </w:rPr>
        <w:t xml:space="preserve"> 14-37 </w:t>
      </w:r>
      <w:proofErr w:type="spellStart"/>
      <w:r w:rsidR="004B7CB8" w:rsidRPr="004B7CB8">
        <w:rPr>
          <w:rFonts w:ascii="Times New Roman" w:eastAsia="Times New Roman" w:hAnsi="Times New Roman" w:cs="Times New Roman"/>
          <w:b/>
          <w:bCs/>
          <w:kern w:val="36"/>
          <w:sz w:val="48"/>
          <w:szCs w:val="48"/>
          <w:lang w:eastAsia="ru-RU"/>
        </w:rPr>
        <w:t>нөмі</w:t>
      </w:r>
      <w:proofErr w:type="gramStart"/>
      <w:r w:rsidR="004B7CB8" w:rsidRPr="004B7CB8">
        <w:rPr>
          <w:rFonts w:ascii="Times New Roman" w:eastAsia="Times New Roman" w:hAnsi="Times New Roman" w:cs="Times New Roman"/>
          <w:b/>
          <w:bCs/>
          <w:kern w:val="36"/>
          <w:sz w:val="48"/>
          <w:szCs w:val="48"/>
          <w:lang w:eastAsia="ru-RU"/>
        </w:rPr>
        <w:t>р</w:t>
      </w:r>
      <w:proofErr w:type="gramEnd"/>
      <w:r w:rsidR="004B7CB8" w:rsidRPr="004B7CB8">
        <w:rPr>
          <w:rFonts w:ascii="Times New Roman" w:eastAsia="Times New Roman" w:hAnsi="Times New Roman" w:cs="Times New Roman"/>
          <w:b/>
          <w:bCs/>
          <w:kern w:val="36"/>
          <w:sz w:val="48"/>
          <w:szCs w:val="48"/>
          <w:lang w:eastAsia="ru-RU"/>
        </w:rPr>
        <w:t>іне</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хабарласуды</w:t>
      </w:r>
      <w:proofErr w:type="spellEnd"/>
      <w:r w:rsidR="004B7CB8" w:rsidRPr="004B7CB8">
        <w:rPr>
          <w:rFonts w:ascii="Times New Roman" w:eastAsia="Times New Roman" w:hAnsi="Times New Roman" w:cs="Times New Roman"/>
          <w:b/>
          <w:bCs/>
          <w:kern w:val="36"/>
          <w:sz w:val="48"/>
          <w:szCs w:val="48"/>
          <w:lang w:eastAsia="ru-RU"/>
        </w:rPr>
        <w:t xml:space="preserve"> </w:t>
      </w:r>
      <w:proofErr w:type="spellStart"/>
      <w:r w:rsidR="004B7CB8" w:rsidRPr="004B7CB8">
        <w:rPr>
          <w:rFonts w:ascii="Times New Roman" w:eastAsia="Times New Roman" w:hAnsi="Times New Roman" w:cs="Times New Roman"/>
          <w:b/>
          <w:bCs/>
          <w:kern w:val="36"/>
          <w:sz w:val="48"/>
          <w:szCs w:val="48"/>
          <w:lang w:eastAsia="ru-RU"/>
        </w:rPr>
        <w:t>ескертеді</w:t>
      </w:r>
      <w:proofErr w:type="spellEnd"/>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«Қазақтелеком» АҚ ұйымдар мен азаматтарға жерасты байланыс кабель желілері өтетін жерлерде жоспарланған жер жұмыстарын алдын ала хабарлауға арналған 1437 нөмірінің жұмысы туралы хабарлайды.</w:t>
      </w:r>
    </w:p>
    <w:p w:rsidR="00C504E4" w:rsidRPr="00C504E4" w:rsidRDefault="00C504E4" w:rsidP="00E47981">
      <w:pPr>
        <w:spacing w:before="100" w:beforeAutospacing="1" w:after="100" w:afterAutospacing="1" w:line="240" w:lineRule="auto"/>
        <w:jc w:val="both"/>
        <w:outlineLvl w:val="2"/>
        <w:rPr>
          <w:rFonts w:ascii="Times New Roman" w:eastAsia="Times New Roman" w:hAnsi="Times New Roman" w:cs="Times New Roman"/>
          <w:b/>
          <w:bCs/>
          <w:sz w:val="28"/>
          <w:szCs w:val="28"/>
          <w:lang w:val="ru-KZ" w:eastAsia="ru-KZ"/>
        </w:rPr>
      </w:pPr>
      <w:r w:rsidRPr="00C504E4">
        <w:rPr>
          <w:rFonts w:ascii="Times New Roman" w:eastAsia="Times New Roman" w:hAnsi="Times New Roman" w:cs="Times New Roman"/>
          <w:b/>
          <w:bCs/>
          <w:sz w:val="28"/>
          <w:szCs w:val="28"/>
          <w:lang w:val="ru-KZ" w:eastAsia="ru-KZ"/>
        </w:rPr>
        <w:t>Жер жұмыстарын бастамас бұрын қайда хабарласу керек?</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Жер жұмыстарын, траншея қазуды, құрылыс жұмыстарын, қоршаулар мен бағаналар орнатуды, коммуникациялар тартуды және топырақ қабатының бұзылуына байланысты басқа да жұмыстарды бастамас бұрын жоспарланған жұмыстардың орны мен сипаты туралы алдын ала хабарлау қажет. Бұл учаскеде байланыс кабель желілері мен «Қазақтелеком» АҚ-ның жерасты кабелінің бар-жоғын анықтауға және олардың зақымдануын болдырмау үшін қажетті шараларды қабылдауға мүмкіндік береді.</w:t>
      </w:r>
    </w:p>
    <w:p w:rsidR="00C504E4" w:rsidRPr="00C504E4" w:rsidRDefault="00C504E4" w:rsidP="00E47981">
      <w:pPr>
        <w:spacing w:before="100" w:beforeAutospacing="1" w:after="100" w:afterAutospacing="1" w:line="240" w:lineRule="auto"/>
        <w:jc w:val="both"/>
        <w:outlineLvl w:val="2"/>
        <w:rPr>
          <w:rFonts w:ascii="Times New Roman" w:eastAsia="Times New Roman" w:hAnsi="Times New Roman" w:cs="Times New Roman"/>
          <w:b/>
          <w:bCs/>
          <w:sz w:val="28"/>
          <w:szCs w:val="28"/>
          <w:lang w:val="ru-KZ" w:eastAsia="ru-KZ"/>
        </w:rPr>
      </w:pPr>
      <w:r w:rsidRPr="00C504E4">
        <w:rPr>
          <w:rFonts w:ascii="Times New Roman" w:eastAsia="Times New Roman" w:hAnsi="Times New Roman" w:cs="Times New Roman"/>
          <w:b/>
          <w:bCs/>
          <w:sz w:val="28"/>
          <w:szCs w:val="28"/>
          <w:lang w:val="ru-KZ" w:eastAsia="ru-KZ"/>
        </w:rPr>
        <w:t>Жер астынан кабель өтетінін қалай білуге болады?</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Егер байланыс кабелінің немесе «Қазақтелеком» АҚ-ның жерасты кабелінің қай жерде өтетінін білмесеңіз, жер жұмыстарын бастамас бұрын жоспарланған жұмыстар туралы 1437 нөмірі арқылы алдын ала хабарлау қажет.</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1437 нөміріне хабарласқан кезде келесі ақпаратты ұсыну қажет:</w:t>
      </w:r>
    </w:p>
    <w:p w:rsidR="00C504E4" w:rsidRPr="00C504E4" w:rsidRDefault="00C504E4" w:rsidP="00E47981">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жұмыстар жүргізілетін мекенжайы және нақты орны;</w:t>
      </w:r>
    </w:p>
    <w:p w:rsidR="00C504E4" w:rsidRPr="00C504E4" w:rsidRDefault="00C504E4" w:rsidP="00E47981">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жоспарланған жер жұмыстарының түрі;</w:t>
      </w:r>
    </w:p>
    <w:p w:rsidR="00C504E4" w:rsidRPr="00C504E4" w:rsidRDefault="00C504E4" w:rsidP="00E47981">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жауапты тұлғаның байланыс деректері.</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«Қазақтелеком» АҚ назар аударады: байланыс кабель желілеріне жақын жерде алдын ала хабарламай жер жұмыстарына кірісуге болмайды. 1437 нөміріне уақтылы хабарласу кабельдің, кабель инфрақұрылымының және байланыс желілерінің зақымдануын, байланыс қызметтерінің үзілуін, сондай-ақ зақымданған желілерді қалпына келтіруге байланысты қосымша шығындарды болдырмауға көмектеседі.</w:t>
      </w:r>
    </w:p>
    <w:p w:rsidR="00C504E4" w:rsidRPr="00C504E4" w:rsidRDefault="00C504E4" w:rsidP="00E47981">
      <w:pPr>
        <w:spacing w:before="100" w:beforeAutospacing="1" w:after="100" w:afterAutospacing="1" w:line="240" w:lineRule="auto"/>
        <w:jc w:val="both"/>
        <w:outlineLvl w:val="2"/>
        <w:rPr>
          <w:rFonts w:ascii="Times New Roman" w:eastAsia="Times New Roman" w:hAnsi="Times New Roman" w:cs="Times New Roman"/>
          <w:b/>
          <w:bCs/>
          <w:sz w:val="28"/>
          <w:szCs w:val="28"/>
          <w:lang w:val="ru-KZ" w:eastAsia="ru-KZ"/>
        </w:rPr>
      </w:pPr>
      <w:r w:rsidRPr="00C504E4">
        <w:rPr>
          <w:rFonts w:ascii="Times New Roman" w:eastAsia="Times New Roman" w:hAnsi="Times New Roman" w:cs="Times New Roman"/>
          <w:b/>
          <w:bCs/>
          <w:sz w:val="28"/>
          <w:szCs w:val="28"/>
          <w:lang w:val="ru-KZ" w:eastAsia="ru-KZ"/>
        </w:rPr>
        <w:t>Қандай жұмыстарды алдын ала келісу қажет?</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Жерді қазуға немесе топырақ қабатын бұзуға байланысты жұмыстарды жоспарлау кезінде 1437 нөміріне хабарласу қажет, соның ішінде:</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траншея қазу;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құрылыс жұмыстарын жүргізу;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қоршаулар мен бағаналар орнату;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lastRenderedPageBreak/>
        <w:t>коммуникациялар тарту;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жол жұмыстарын жүргізу;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бұрғылау жұмыстарын жүргізу;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аумақты абаттандыру;</w:t>
      </w:r>
    </w:p>
    <w:p w:rsidR="00C504E4" w:rsidRPr="00C504E4" w:rsidRDefault="00C504E4" w:rsidP="00E47981">
      <w:pPr>
        <w:numPr>
          <w:ilvl w:val="0"/>
          <w:numId w:val="4"/>
        </w:num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sz w:val="28"/>
          <w:szCs w:val="28"/>
          <w:lang w:val="ru-KZ" w:eastAsia="ru-KZ"/>
        </w:rPr>
        <w:t>байланыс кабель желілері өтуі мүмкін жерлердегі басқа да жер жұмыстары.</w:t>
      </w:r>
    </w:p>
    <w:p w:rsidR="00C504E4" w:rsidRPr="00C504E4" w:rsidRDefault="00C504E4" w:rsidP="00E47981">
      <w:pPr>
        <w:spacing w:before="100" w:beforeAutospacing="1" w:after="100" w:afterAutospacing="1" w:line="240" w:lineRule="auto"/>
        <w:jc w:val="both"/>
        <w:outlineLvl w:val="2"/>
        <w:rPr>
          <w:rFonts w:ascii="Times New Roman" w:eastAsia="Times New Roman" w:hAnsi="Times New Roman" w:cs="Times New Roman"/>
          <w:b/>
          <w:bCs/>
          <w:sz w:val="28"/>
          <w:szCs w:val="28"/>
          <w:lang w:val="ru-KZ" w:eastAsia="ru-KZ"/>
        </w:rPr>
      </w:pPr>
      <w:r w:rsidRPr="00C504E4">
        <w:rPr>
          <w:rFonts w:ascii="Times New Roman" w:eastAsia="Times New Roman" w:hAnsi="Times New Roman" w:cs="Times New Roman"/>
          <w:b/>
          <w:bCs/>
          <w:sz w:val="28"/>
          <w:szCs w:val="28"/>
          <w:lang w:val="ru-KZ" w:eastAsia="ru-KZ"/>
        </w:rPr>
        <w:t>1437 нөмірін есте сақтаңыз</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b/>
          <w:bCs/>
          <w:sz w:val="28"/>
          <w:szCs w:val="28"/>
          <w:lang w:val="ru-KZ" w:eastAsia="ru-KZ"/>
        </w:rPr>
        <w:t>Жер қазсаңыз — алдымен 1437 нөміріне қоңырау шалыңыз.</w:t>
      </w:r>
    </w:p>
    <w:p w:rsidR="00C504E4" w:rsidRPr="00C504E4" w:rsidRDefault="00C504E4" w:rsidP="00E47981">
      <w:pPr>
        <w:spacing w:before="100" w:beforeAutospacing="1" w:after="100" w:afterAutospacing="1" w:line="240" w:lineRule="auto"/>
        <w:jc w:val="both"/>
        <w:rPr>
          <w:rFonts w:ascii="Times New Roman" w:eastAsia="Times New Roman" w:hAnsi="Times New Roman" w:cs="Times New Roman"/>
          <w:sz w:val="28"/>
          <w:szCs w:val="28"/>
          <w:lang w:val="ru-KZ" w:eastAsia="ru-KZ"/>
        </w:rPr>
      </w:pPr>
      <w:r w:rsidRPr="00C504E4">
        <w:rPr>
          <w:rFonts w:ascii="Times New Roman" w:eastAsia="Times New Roman" w:hAnsi="Times New Roman" w:cs="Times New Roman"/>
          <w:b/>
          <w:bCs/>
          <w:sz w:val="28"/>
          <w:szCs w:val="28"/>
          <w:lang w:val="ru-KZ" w:eastAsia="ru-KZ"/>
        </w:rPr>
        <w:t>1437 — жоспарланған жер жұмыстары туралы алдын ала хабарласыңыз. Бұл байланыс жел</w:t>
      </w:r>
      <w:bookmarkStart w:id="0" w:name="_GoBack"/>
      <w:bookmarkEnd w:id="0"/>
      <w:r w:rsidRPr="00C504E4">
        <w:rPr>
          <w:rFonts w:ascii="Times New Roman" w:eastAsia="Times New Roman" w:hAnsi="Times New Roman" w:cs="Times New Roman"/>
          <w:b/>
          <w:bCs/>
          <w:sz w:val="28"/>
          <w:szCs w:val="28"/>
          <w:lang w:val="ru-KZ" w:eastAsia="ru-KZ"/>
        </w:rPr>
        <w:t>ілерінің тұтастығын сақтауға және қызметтердің тұрақты жұмысын қамтамасыз етуге көмектеседі.</w:t>
      </w:r>
    </w:p>
    <w:p w:rsidR="00C470F0" w:rsidRPr="00C504E4" w:rsidRDefault="00C470F0" w:rsidP="00E47981">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ru-KZ" w:eastAsia="ru-RU"/>
        </w:rPr>
      </w:pPr>
    </w:p>
    <w:p w:rsidR="00ED6AA4" w:rsidRPr="00ED6AA4" w:rsidRDefault="00C470F0" w:rsidP="00E47981">
      <w:pPr>
        <w:pStyle w:val="1"/>
        <w:jc w:val="both"/>
        <w:rPr>
          <w:sz w:val="24"/>
          <w:szCs w:val="24"/>
          <w:lang w:val="ru-KZ" w:eastAsia="ru-KZ"/>
        </w:rPr>
      </w:pPr>
      <w:r w:rsidRPr="00C504E4">
        <w:rPr>
          <w:lang w:val="ru-KZ"/>
        </w:rPr>
        <w:t xml:space="preserve"> </w:t>
      </w:r>
    </w:p>
    <w:p w:rsidR="00ED6AA4" w:rsidRPr="00ED6AA4" w:rsidRDefault="00ED6AA4" w:rsidP="00E47981">
      <w:pPr>
        <w:pStyle w:val="1"/>
        <w:jc w:val="both"/>
        <w:rPr>
          <w:lang w:val="ru-KZ"/>
        </w:rPr>
      </w:pPr>
    </w:p>
    <w:sectPr w:rsidR="00ED6AA4" w:rsidRPr="00ED6A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26DD8"/>
    <w:multiLevelType w:val="multilevel"/>
    <w:tmpl w:val="B2D2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41C56"/>
    <w:multiLevelType w:val="multilevel"/>
    <w:tmpl w:val="79C0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1E2D6C"/>
    <w:multiLevelType w:val="multilevel"/>
    <w:tmpl w:val="92E28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5935716"/>
    <w:multiLevelType w:val="multilevel"/>
    <w:tmpl w:val="71F8A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896AB3"/>
    <w:multiLevelType w:val="multilevel"/>
    <w:tmpl w:val="59D4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D72A47"/>
    <w:multiLevelType w:val="multilevel"/>
    <w:tmpl w:val="42529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CB8"/>
    <w:rsid w:val="00416CDB"/>
    <w:rsid w:val="00466D86"/>
    <w:rsid w:val="004B7CB8"/>
    <w:rsid w:val="00731EFB"/>
    <w:rsid w:val="00A625C3"/>
    <w:rsid w:val="00C11B10"/>
    <w:rsid w:val="00C470F0"/>
    <w:rsid w:val="00C504E4"/>
    <w:rsid w:val="00C831B4"/>
    <w:rsid w:val="00E47981"/>
    <w:rsid w:val="00ED6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B7C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504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7CB8"/>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4B7C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B7CB8"/>
    <w:rPr>
      <w:b/>
      <w:bCs/>
    </w:rPr>
  </w:style>
  <w:style w:type="paragraph" w:styleId="a4">
    <w:name w:val="Normal (Web)"/>
    <w:basedOn w:val="a"/>
    <w:uiPriority w:val="99"/>
    <w:semiHidden/>
    <w:unhideWhenUsed/>
    <w:rsid w:val="004B7C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504E4"/>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B7C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504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7CB8"/>
    <w:rPr>
      <w:rFonts w:ascii="Times New Roman" w:eastAsia="Times New Roman" w:hAnsi="Times New Roman" w:cs="Times New Roman"/>
      <w:b/>
      <w:bCs/>
      <w:kern w:val="36"/>
      <w:sz w:val="48"/>
      <w:szCs w:val="48"/>
      <w:lang w:eastAsia="ru-RU"/>
    </w:rPr>
  </w:style>
  <w:style w:type="paragraph" w:customStyle="1" w:styleId="isselectedend">
    <w:name w:val="isselectedend"/>
    <w:basedOn w:val="a"/>
    <w:rsid w:val="004B7C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B7CB8"/>
    <w:rPr>
      <w:b/>
      <w:bCs/>
    </w:rPr>
  </w:style>
  <w:style w:type="paragraph" w:styleId="a4">
    <w:name w:val="Normal (Web)"/>
    <w:basedOn w:val="a"/>
    <w:uiPriority w:val="99"/>
    <w:semiHidden/>
    <w:unhideWhenUsed/>
    <w:rsid w:val="004B7C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504E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38118">
      <w:bodyDiv w:val="1"/>
      <w:marLeft w:val="0"/>
      <w:marRight w:val="0"/>
      <w:marTop w:val="0"/>
      <w:marBottom w:val="0"/>
      <w:divBdr>
        <w:top w:val="none" w:sz="0" w:space="0" w:color="auto"/>
        <w:left w:val="none" w:sz="0" w:space="0" w:color="auto"/>
        <w:bottom w:val="none" w:sz="0" w:space="0" w:color="auto"/>
        <w:right w:val="none" w:sz="0" w:space="0" w:color="auto"/>
      </w:divBdr>
    </w:div>
    <w:div w:id="736048367">
      <w:bodyDiv w:val="1"/>
      <w:marLeft w:val="0"/>
      <w:marRight w:val="0"/>
      <w:marTop w:val="0"/>
      <w:marBottom w:val="0"/>
      <w:divBdr>
        <w:top w:val="none" w:sz="0" w:space="0" w:color="auto"/>
        <w:left w:val="none" w:sz="0" w:space="0" w:color="auto"/>
        <w:bottom w:val="none" w:sz="0" w:space="0" w:color="auto"/>
        <w:right w:val="none" w:sz="0" w:space="0" w:color="auto"/>
      </w:divBdr>
    </w:div>
    <w:div w:id="1514876080">
      <w:bodyDiv w:val="1"/>
      <w:marLeft w:val="0"/>
      <w:marRight w:val="0"/>
      <w:marTop w:val="0"/>
      <w:marBottom w:val="0"/>
      <w:divBdr>
        <w:top w:val="none" w:sz="0" w:space="0" w:color="auto"/>
        <w:left w:val="none" w:sz="0" w:space="0" w:color="auto"/>
        <w:bottom w:val="none" w:sz="0" w:space="0" w:color="auto"/>
        <w:right w:val="none" w:sz="0" w:space="0" w:color="auto"/>
      </w:divBdr>
    </w:div>
    <w:div w:id="164817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335</Words>
  <Characters>1915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User</cp:lastModifiedBy>
  <cp:revision>17</cp:revision>
  <dcterms:created xsi:type="dcterms:W3CDTF">2026-08-24T11:31:00Z</dcterms:created>
  <dcterms:modified xsi:type="dcterms:W3CDTF">2026-10-06T07:18:00Z</dcterms:modified>
</cp:coreProperties>
</file>