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432" w:rsidRDefault="00916432" w:rsidP="0091643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kk-KZ" w:eastAsia="ar-SA"/>
        </w:rPr>
      </w:pPr>
      <w:bookmarkStart w:id="0" w:name="_GoBack"/>
      <w:r w:rsidRPr="00916432">
        <w:rPr>
          <w:rFonts w:ascii="Times New Roman" w:eastAsia="Times New Roman" w:hAnsi="Times New Roman" w:cs="Times New Roman"/>
          <w:b/>
          <w:kern w:val="1"/>
          <w:sz w:val="24"/>
          <w:szCs w:val="24"/>
          <w:lang w:val="kk-KZ" w:eastAsia="ar-SA"/>
        </w:rPr>
        <w:t>Тергеп-тексеру жүргізу нәтижелері туралы ақпарат</w:t>
      </w:r>
    </w:p>
    <w:bookmarkEnd w:id="0"/>
    <w:p w:rsidR="00916432" w:rsidRPr="00916432" w:rsidRDefault="00916432" w:rsidP="0091643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</w:p>
    <w:p w:rsidR="00916432" w:rsidRPr="00916432" w:rsidRDefault="00916432" w:rsidP="009164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1. Тергеу жүргізудің негізі: Шу аудандық санитариялық-эпидемиологиялық бақылау басқармасына 09.09.2026ж. Шу қалалық емханасынан келіп түскен «Өкпенің шоғырлы туберкулезі, МБТ- тип н.с.» диагнозының тіркелуі бойынша шұғыл хабарлама (журналда тіркеу нөмірі №49).</w:t>
      </w:r>
    </w:p>
    <w:p w:rsidR="00916432" w:rsidRPr="00916432" w:rsidRDefault="00916432" w:rsidP="009164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:rsidR="00916432" w:rsidRPr="00916432" w:rsidRDefault="00916432" w:rsidP="009164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3. Тартылған сарапшылар (деректерді пайдалануға келісім): жоқ.</w:t>
      </w:r>
    </w:p>
    <w:p w:rsidR="00916432" w:rsidRPr="00916432" w:rsidRDefault="00916432" w:rsidP="009164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4. Тергеу жүргізу мерзімдері 11.09.2026-01.10.2026ж. аралығы.</w:t>
      </w:r>
    </w:p>
    <w:p w:rsidR="00916432" w:rsidRPr="00916432" w:rsidRDefault="00916432" w:rsidP="009164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5. Өздеріне қатысты өткізілген жеке және (немесе) заңды тұлғалар</w:t>
      </w:r>
    </w:p>
    <w:p w:rsidR="00916432" w:rsidRPr="00916432" w:rsidRDefault="00916432" w:rsidP="009164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16432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Жамбыл  облысының әкімдігінің денсаулық сақтау басқармасы Шу аудандық орталық ауруханасы ШЖҚ МКК </w:t>
      </w:r>
      <w:r w:rsidRPr="00916432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kk-KZ"/>
          <w14:ligatures w14:val="standardContextual"/>
        </w:rPr>
        <w:t xml:space="preserve">бас дәрігері Ж.Ә. Айтишев, Жамбыл облысы, Шу ауданы, Төле би ауылы, Алтынсарин қиылысы 1 А, БСН 990240002295, </w:t>
      </w: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мекен-жайында орналасқан.  </w:t>
      </w:r>
    </w:p>
    <w:p w:rsidR="00916432" w:rsidRPr="00916432" w:rsidRDefault="00916432" w:rsidP="009164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6. Нормативтік талаптардың анықталған бұзушылықтарының себептері мен сипаты</w:t>
      </w:r>
    </w:p>
    <w:p w:rsidR="00916432" w:rsidRPr="00916432" w:rsidRDefault="00916432" w:rsidP="009164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анықталды.</w:t>
      </w:r>
    </w:p>
    <w:p w:rsidR="00916432" w:rsidRPr="00916432" w:rsidRDefault="00916432" w:rsidP="00916432">
      <w:pPr>
        <w:numPr>
          <w:ilvl w:val="0"/>
          <w:numId w:val="1"/>
        </w:numPr>
        <w:suppressAutoHyphens/>
        <w:spacing w:after="100" w:afterAutospacing="1" w:line="240" w:lineRule="auto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916432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916432">
        <w:rPr>
          <w:rFonts w:ascii="Times New Roman" w:eastAsia="TimesNewRomanPSMT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</w:p>
    <w:p w:rsidR="00916432" w:rsidRPr="00916432" w:rsidRDefault="00916432" w:rsidP="00916432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D03AEC" w:rsidRPr="00916432" w:rsidRDefault="00D03AEC">
      <w:pPr>
        <w:rPr>
          <w:lang w:val="kk-KZ"/>
        </w:rPr>
      </w:pPr>
    </w:p>
    <w:sectPr w:rsidR="00D03AEC" w:rsidRPr="00916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571332"/>
    <w:multiLevelType w:val="singleLevel"/>
    <w:tmpl w:val="68571332"/>
    <w:lvl w:ilvl="0">
      <w:start w:val="7"/>
      <w:numFmt w:val="decimal"/>
      <w:suff w:val="space"/>
      <w:lvlText w:val="%1."/>
      <w:lvlJc w:val="left"/>
      <w:pPr>
        <w:ind w:left="3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432"/>
    <w:rsid w:val="00916432"/>
    <w:rsid w:val="00D0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A5A2F-788B-41B6-A70D-3906CB42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2026-09-30T10:40:00Z</dcterms:created>
  <dcterms:modified xsi:type="dcterms:W3CDTF">2026-09-30T10:40:00Z</dcterms:modified>
</cp:coreProperties>
</file>