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AEC32" w14:textId="77777777" w:rsidR="00DA32D3" w:rsidRPr="00AE1137" w:rsidRDefault="00DA32D3" w:rsidP="00DA3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«АБАЙ ҰЛТТЫҚ МЕКТЕБІ»</w:t>
      </w:r>
    </w:p>
    <w:p w14:paraId="3FB3FC7A" w14:textId="77777777" w:rsidR="00DA32D3" w:rsidRPr="00AE1137" w:rsidRDefault="00DA32D3" w:rsidP="00DA3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ҚАМҚОРШЫЛЫҚ КЕҢЕС МҮШЕЛЕРІН БЕКІТУ БОЙЫНША КОНКУРС ӨТКІЗУ ТУРАЛЫ ХАБАРЛАНДЫРУ</w:t>
      </w:r>
    </w:p>
    <w:p w14:paraId="76E9A4A4" w14:textId="77777777" w:rsidR="00DA32D3" w:rsidRPr="00AE1137" w:rsidRDefault="00DA32D3" w:rsidP="00DA3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5E1CFD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«Абай ұлттық мектебі» Қамқоршылық кеңес мүшелерін бекіту бойынша конкурс өткізілетінін хабарлайды.</w:t>
      </w:r>
    </w:p>
    <w:p w14:paraId="418B0807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 өткізуге жауапты комиссия:</w:t>
      </w:r>
    </w:p>
    <w:p w14:paraId="0DBFC099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Қамқоршылық кеңес мүшелерін бекіту бойынша конкурс өткізу үшін құрылған Комиссия.</w:t>
      </w:r>
    </w:p>
    <w:p w14:paraId="104C6F13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Конкурстың мақсаты:</w:t>
      </w:r>
    </w:p>
    <w:p w14:paraId="5F4DD5EF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Қамқоршылық кеңес мүшелігіне кандидаттарды белгіленген талаптарға сәйкес іріктеу.</w:t>
      </w:r>
    </w:p>
    <w:p w14:paraId="48152E34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Құжаттарды қабылдау тәртібі</w:t>
      </w:r>
    </w:p>
    <w:p w14:paraId="6F9A6ECF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 xml:space="preserve">Қамқоршылық кеңес мүшелігіне кандидаттардан құжаттар </w:t>
      </w: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 қазаннан 21 қазанға дейін (қоса алғанда) қабылданады.</w:t>
      </w:r>
    </w:p>
    <w:p w14:paraId="1299E6F3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Кандидаттар конкурсқа қатысу үшін қажетті құжаттарды белгіленген талаптарға сәйкес ұсынуы қажет.</w:t>
      </w:r>
    </w:p>
    <w:p w14:paraId="353DB38C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Қажетті құжаттар:</w:t>
      </w:r>
    </w:p>
    <w:p w14:paraId="1B1DCF56" w14:textId="77777777" w:rsidR="00DA32D3" w:rsidRPr="00AE1137" w:rsidRDefault="00DA32D3" w:rsidP="00DA32D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Қамқоршылық кеңес мүшелігіне кандидатураны ұсыну туралы өтініш;</w:t>
      </w:r>
    </w:p>
    <w:p w14:paraId="61A7E909" w14:textId="77777777" w:rsidR="00DA32D3" w:rsidRPr="00AE1137" w:rsidRDefault="00DA32D3" w:rsidP="00DA32D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Кандидаттың жеке басын куәландыратын құжаттың көшірмесі;</w:t>
      </w:r>
    </w:p>
    <w:p w14:paraId="01A3F376" w14:textId="77777777" w:rsidR="00DA32D3" w:rsidRPr="00AE1137" w:rsidRDefault="00DA32D3" w:rsidP="00DA32D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Кандидаттың білімі туралы құжаттарының көшірмелері;</w:t>
      </w:r>
    </w:p>
    <w:p w14:paraId="09BFACA5" w14:textId="77777777" w:rsidR="00DA32D3" w:rsidRPr="00AE1137" w:rsidRDefault="00DA32D3" w:rsidP="00DA32D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Кандидаттың еңбек қызметін растайтын құжаттар (бар болған жағдайда);</w:t>
      </w:r>
    </w:p>
    <w:p w14:paraId="194EE0F4" w14:textId="77777777" w:rsidR="00DA32D3" w:rsidRPr="00AE1137" w:rsidRDefault="00DA32D3" w:rsidP="00DA32D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Кандидаттың Қамқоршылық кеңестің жұмысына қатысуға келісімі;</w:t>
      </w:r>
    </w:p>
    <w:p w14:paraId="0218B9AA" w14:textId="77777777" w:rsidR="00DA32D3" w:rsidRPr="00AE1137" w:rsidRDefault="00DA32D3" w:rsidP="00DA32D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Қағидаларда көзделген өзге де құжаттар.</w:t>
      </w:r>
    </w:p>
    <w:p w14:paraId="09974F65" w14:textId="60932755" w:rsidR="00DA32D3" w:rsidRPr="00AE1137" w:rsidRDefault="00DA32D3" w:rsidP="00DA32D3">
      <w:pPr>
        <w:spacing w:after="0" w:line="240" w:lineRule="auto"/>
        <w:ind w:left="1069" w:hanging="121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Құжаттарды қабылдау </w:t>
      </w:r>
    </w:p>
    <w:p w14:paraId="5ECC888D" w14:textId="694C071C" w:rsidR="00063D09" w:rsidRPr="00AE1137" w:rsidRDefault="00063D09" w:rsidP="00063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Қамқоршылық кеңеске қатысты құжаттарыңызды eGov порталындағы «Е-өтініш» бірыңғай платформасы арқылы Қазақстан Республикасы Оқу-ағарту министрлігіне жолдаңыздар.</w:t>
      </w:r>
    </w:p>
    <w:p w14:paraId="184E5818" w14:textId="2D6D8D25" w:rsidR="00DA32D3" w:rsidRPr="00AE1137" w:rsidRDefault="00DA32D3" w:rsidP="00DA32D3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Байланыс телефоны:</w:t>
      </w:r>
      <w:r w:rsidRPr="00AE1137">
        <w:rPr>
          <w:rFonts w:ascii="Times New Roman" w:hAnsi="Times New Roman" w:cs="Times New Roman"/>
          <w:sz w:val="28"/>
          <w:szCs w:val="28"/>
          <w:lang w:val="kk-KZ"/>
        </w:rPr>
        <w:t xml:space="preserve"> +7 775 668 46 90</w:t>
      </w:r>
    </w:p>
    <w:p w14:paraId="10963F8D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Конкурсқа қатысу үшін ұсынылған құжаттар Комиссия тарапынан белгіленген талаптарға сәйкестігі тұрғысынан қаралады.</w:t>
      </w:r>
    </w:p>
    <w:p w14:paraId="72695CE8" w14:textId="77777777" w:rsidR="00DA32D3" w:rsidRPr="00AE1137" w:rsidRDefault="00DA32D3" w:rsidP="00DA3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1137">
        <w:rPr>
          <w:rFonts w:ascii="Times New Roman" w:hAnsi="Times New Roman" w:cs="Times New Roman"/>
          <w:sz w:val="28"/>
          <w:szCs w:val="28"/>
          <w:lang w:val="kk-KZ"/>
        </w:rPr>
        <w:t>Конкурс өткізу тәртібі Қазақстан Республикасы Білім және ғылым министрінің 2017 жылғы 27 шілдедегі № 355 бұйрығымен бекітілген Қамқоршылық кеңестің жұмысын ұйымдастыру және оны сайлау тәртібінің үлгілік қағидаларына сәйкес жүзеге асырылады.</w:t>
      </w:r>
    </w:p>
    <w:p w14:paraId="713B0BDF" w14:textId="77777777" w:rsidR="00DA32D3" w:rsidRPr="00AE1137" w:rsidRDefault="00DA32D3">
      <w:pPr>
        <w:rPr>
          <w:sz w:val="28"/>
          <w:szCs w:val="28"/>
          <w:lang w:val="kk-KZ"/>
        </w:rPr>
      </w:pPr>
    </w:p>
    <w:bookmarkEnd w:id="0"/>
    <w:p w14:paraId="2204D288" w14:textId="77777777" w:rsidR="005D09AC" w:rsidRPr="00AE1137" w:rsidRDefault="005D09AC">
      <w:pPr>
        <w:rPr>
          <w:sz w:val="28"/>
          <w:szCs w:val="28"/>
          <w:lang w:val="kk-KZ"/>
        </w:rPr>
      </w:pPr>
    </w:p>
    <w:sectPr w:rsidR="005D09AC" w:rsidRPr="00AE1137" w:rsidSect="00AE113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3A03"/>
    <w:multiLevelType w:val="multilevel"/>
    <w:tmpl w:val="DC1E26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26C9A"/>
    <w:multiLevelType w:val="hybridMultilevel"/>
    <w:tmpl w:val="5412CAE4"/>
    <w:lvl w:ilvl="0" w:tplc="833CFD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9D16B39"/>
    <w:multiLevelType w:val="multilevel"/>
    <w:tmpl w:val="57F2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D3"/>
    <w:rsid w:val="00063D09"/>
    <w:rsid w:val="00482235"/>
    <w:rsid w:val="00493CD1"/>
    <w:rsid w:val="005D09AC"/>
    <w:rsid w:val="00AE1137"/>
    <w:rsid w:val="00C81557"/>
    <w:rsid w:val="00DA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29C3"/>
  <w15:chartTrackingRefBased/>
  <w15:docId w15:val="{F3C27820-4FC4-4C6D-9519-0C03A24B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2D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A3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2D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2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3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3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32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2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32D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32D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32D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A32D3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0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Altynbekov</dc:creator>
  <cp:keywords/>
  <dc:description/>
  <cp:lastModifiedBy>Марбанова Набира</cp:lastModifiedBy>
  <cp:revision>2</cp:revision>
  <cp:lastPrinted>2026-10-02T11:01:00Z</cp:lastPrinted>
  <dcterms:created xsi:type="dcterms:W3CDTF">2026-10-02T12:12:00Z</dcterms:created>
  <dcterms:modified xsi:type="dcterms:W3CDTF">2026-10-02T12:12:00Z</dcterms:modified>
</cp:coreProperties>
</file>