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DA6C5" w14:textId="77777777" w:rsidR="00B967B3" w:rsidRPr="00B967B3" w:rsidRDefault="00B967B3" w:rsidP="00B967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Абай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мектептерінің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2026–2027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жылына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дайындығына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мониторинг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жүргізілді</w:t>
      </w:r>
      <w:proofErr w:type="spellEnd"/>
    </w:p>
    <w:p w14:paraId="17839762" w14:textId="77777777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сапаны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бөлімдерімен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бірлесіп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мектептердің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2026–2027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дайындығына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жүргізді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.</w:t>
      </w:r>
    </w:p>
    <w:p w14:paraId="2E533D7B" w14:textId="77777777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Мониторингтің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жылын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бастауға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дайындығын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ортасын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.</w:t>
      </w:r>
    </w:p>
    <w:p w14:paraId="4A6A57F9" w14:textId="77777777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Times New Roman" w:hAnsi="Times New Roman" w:cs="Times New Roman"/>
          <w:sz w:val="28"/>
          <w:szCs w:val="28"/>
        </w:rPr>
        <w:t xml:space="preserve">Мониторинг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бағыттарға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аударылуда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:</w:t>
      </w:r>
    </w:p>
    <w:p w14:paraId="6CBDBF73" w14:textId="77777777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Segoe UI Emoji" w:hAnsi="Segoe UI Emoji" w:cs="Segoe UI Emoji"/>
          <w:sz w:val="28"/>
          <w:szCs w:val="28"/>
        </w:rPr>
        <w:t>✅</w:t>
      </w:r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жүргізілуі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мерзімде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аяқталуы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;</w:t>
      </w:r>
    </w:p>
    <w:p w14:paraId="4666905E" w14:textId="77777777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Segoe UI Emoji" w:hAnsi="Segoe UI Emoji" w:cs="Segoe UI Emoji"/>
          <w:sz w:val="28"/>
          <w:szCs w:val="28"/>
        </w:rPr>
        <w:t>✅</w:t>
      </w:r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инфрақұрылымның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кабинеттерінің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спорт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акт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залдарының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асханалар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санитариялық-тұрмыстық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дайындығы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;</w:t>
      </w:r>
    </w:p>
    <w:p w14:paraId="67BD4E12" w14:textId="77777777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Segoe UI Emoji" w:hAnsi="Segoe UI Emoji" w:cs="Segoe UI Emoji"/>
          <w:sz w:val="28"/>
          <w:szCs w:val="28"/>
        </w:rPr>
        <w:t>✅</w:t>
      </w:r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аумақтарының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абаттандырылуы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сақталуы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;</w:t>
      </w:r>
    </w:p>
    <w:p w14:paraId="64690644" w14:textId="77777777" w:rsidR="00B967B3" w:rsidRPr="00B967B3" w:rsidRDefault="00B967B3" w:rsidP="00DA573C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Segoe UI Emoji" w:hAnsi="Segoe UI Emoji" w:cs="Segoe UI Emoji"/>
          <w:sz w:val="28"/>
          <w:szCs w:val="28"/>
        </w:rPr>
        <w:t>✅</w:t>
      </w:r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басшыларымен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мердігер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ұйымдармен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бірлесіп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.</w:t>
      </w:r>
    </w:p>
    <w:p w14:paraId="4129E222" w14:textId="0D4F9558" w:rsidR="00D34B07" w:rsidRDefault="00B967B3" w:rsidP="00DA57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Times New Roman" w:hAnsi="Times New Roman" w:cs="Times New Roman"/>
          <w:sz w:val="28"/>
          <w:szCs w:val="28"/>
        </w:rPr>
        <w:t xml:space="preserve">Мониторинг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кемшіліктерді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жоюға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ұсынымдар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орындалуына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.</w:t>
      </w:r>
    </w:p>
    <w:p w14:paraId="41211740" w14:textId="2D85DAA0" w:rsidR="00B967B3" w:rsidRDefault="00B967B3" w:rsidP="00B967B3">
      <w:pPr>
        <w:rPr>
          <w:rFonts w:ascii="Times New Roman" w:hAnsi="Times New Roman" w:cs="Times New Roman"/>
          <w:sz w:val="28"/>
          <w:szCs w:val="28"/>
        </w:rPr>
      </w:pPr>
    </w:p>
    <w:p w14:paraId="7BBB8355" w14:textId="35B70854" w:rsidR="00B967B3" w:rsidRPr="00B967B3" w:rsidRDefault="00B967B3" w:rsidP="00DA573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Жаңа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жылына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дайындық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қауіпсіздік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басты</w:t>
      </w:r>
      <w:proofErr w:type="spellEnd"/>
      <w:r w:rsidRPr="00B96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b/>
          <w:bCs/>
          <w:sz w:val="28"/>
          <w:szCs w:val="28"/>
        </w:rPr>
        <w:t>басымдық</w:t>
      </w:r>
      <w:proofErr w:type="spellEnd"/>
    </w:p>
    <w:p w14:paraId="166312A8" w14:textId="49C74E50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қарсаңында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сапаны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қызметкерлері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ұйымдарында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жалғастыруда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.</w:t>
      </w:r>
    </w:p>
    <w:p w14:paraId="401E4D67" w14:textId="7E143E0E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Times New Roman" w:hAnsi="Times New Roman" w:cs="Times New Roman"/>
          <w:sz w:val="28"/>
          <w:szCs w:val="28"/>
        </w:rPr>
        <w:t xml:space="preserve">Мониторинг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мектептердің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жылын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бастауға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дайындығы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жағдайлардың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етілуі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зерделенуде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.</w:t>
      </w:r>
    </w:p>
    <w:p w14:paraId="51CDE487" w14:textId="59CB54A3" w:rsidR="00B967B3" w:rsidRP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жүргізіліп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ұйымында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қауіптерге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аударылып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болдырмау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етуі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басталғанға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ретке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келтіру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қажеттігі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өтілді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.</w:t>
      </w:r>
    </w:p>
    <w:p w14:paraId="032106F1" w14:textId="038588ED" w:rsidR="00B967B3" w:rsidRDefault="00B967B3" w:rsidP="00DA57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967B3">
        <w:rPr>
          <w:rFonts w:ascii="Times New Roman" w:hAnsi="Times New Roman" w:cs="Times New Roman"/>
          <w:sz w:val="28"/>
          <w:szCs w:val="28"/>
        </w:rPr>
        <w:t xml:space="preserve">Департамент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тәуекелдер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ұсынымдар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жылын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сай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бастауына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басымдық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B3">
        <w:rPr>
          <w:rFonts w:ascii="Times New Roman" w:hAnsi="Times New Roman" w:cs="Times New Roman"/>
          <w:sz w:val="28"/>
          <w:szCs w:val="28"/>
        </w:rPr>
        <w:t>берілуде</w:t>
      </w:r>
      <w:proofErr w:type="spellEnd"/>
      <w:r w:rsidRPr="00B967B3">
        <w:rPr>
          <w:rFonts w:ascii="Times New Roman" w:hAnsi="Times New Roman" w:cs="Times New Roman"/>
          <w:sz w:val="28"/>
          <w:szCs w:val="28"/>
        </w:rPr>
        <w:t>.</w:t>
      </w:r>
    </w:p>
    <w:p w14:paraId="34E29EFA" w14:textId="09CAE638" w:rsidR="00DA573C" w:rsidRDefault="00DA573C" w:rsidP="00B967B3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7EE9E07" w14:textId="2831486A" w:rsidR="00DA573C" w:rsidRDefault="00DA573C" w:rsidP="00B967B3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5B3C422" w14:textId="5C77F39D" w:rsidR="00DA573C" w:rsidRDefault="00DA573C" w:rsidP="00B967B3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0C9AEC6" w14:textId="77777777" w:rsidR="00DA573C" w:rsidRDefault="00DA573C" w:rsidP="00B967B3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3AA5980C" w14:textId="77777777" w:rsidR="00DA573C" w:rsidRPr="00DA573C" w:rsidRDefault="00DA573C" w:rsidP="00DA573C">
      <w:pPr>
        <w:pStyle w:val="isselectedend"/>
        <w:rPr>
          <w:sz w:val="28"/>
          <w:szCs w:val="28"/>
        </w:rPr>
      </w:pPr>
      <w:r w:rsidRPr="00DA573C">
        <w:rPr>
          <w:rStyle w:val="a3"/>
          <w:sz w:val="28"/>
          <w:szCs w:val="28"/>
        </w:rPr>
        <w:lastRenderedPageBreak/>
        <w:t>Проведен мониторинг готовности школ области Абай к 2026–2027 учебному году</w:t>
      </w:r>
    </w:p>
    <w:p w14:paraId="7DC6E16B" w14:textId="77777777" w:rsidR="00DA573C" w:rsidRPr="00DA573C" w:rsidRDefault="00DA573C" w:rsidP="00DA573C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DA573C">
        <w:rPr>
          <w:sz w:val="28"/>
          <w:szCs w:val="28"/>
        </w:rPr>
        <w:t>Департаментом по обеспечению качества в сфере образования области Абай совместно с Управлением образования области, районными и городскими отделами образования проведен мониторинг готовности государственных школ к 2026–2027 учебному году.</w:t>
      </w:r>
    </w:p>
    <w:p w14:paraId="51C2B6A3" w14:textId="77777777" w:rsidR="00DA573C" w:rsidRPr="00DA573C" w:rsidRDefault="00DA573C" w:rsidP="00DA573C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DA573C">
        <w:rPr>
          <w:sz w:val="28"/>
          <w:szCs w:val="28"/>
        </w:rPr>
        <w:t>Цель мониторинга – оценка готовности организаций образования к своевременному и качественному началу нового учебного года, а также обеспечение безопасных и комфортных условий для обучающихся и педагогов.</w:t>
      </w:r>
    </w:p>
    <w:p w14:paraId="35E5734B" w14:textId="77777777" w:rsidR="00DA573C" w:rsidRPr="00DA573C" w:rsidRDefault="00DA573C" w:rsidP="00DA573C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DA573C">
        <w:rPr>
          <w:sz w:val="28"/>
          <w:szCs w:val="28"/>
        </w:rPr>
        <w:t>В ходе мониторинга особое внимание уделяется следующим направлениям:</w:t>
      </w:r>
    </w:p>
    <w:p w14:paraId="3E84C330" w14:textId="77777777" w:rsidR="00DA573C" w:rsidRPr="00DA573C" w:rsidRDefault="00DA573C" w:rsidP="00DA573C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DA573C">
        <w:rPr>
          <w:rFonts w:ascii="Segoe UI Emoji" w:hAnsi="Segoe UI Emoji" w:cs="Segoe UI Emoji"/>
          <w:sz w:val="28"/>
          <w:szCs w:val="28"/>
        </w:rPr>
        <w:t>✅</w:t>
      </w:r>
      <w:r w:rsidRPr="00DA573C">
        <w:rPr>
          <w:sz w:val="28"/>
          <w:szCs w:val="28"/>
        </w:rPr>
        <w:t xml:space="preserve"> проведению капитального и текущего ремонта, а также завершению работ в установленные сроки;</w:t>
      </w:r>
    </w:p>
    <w:p w14:paraId="0640D219" w14:textId="77777777" w:rsidR="00DA573C" w:rsidRPr="00DA573C" w:rsidRDefault="00DA573C" w:rsidP="00DA573C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DA573C">
        <w:rPr>
          <w:rFonts w:ascii="Segoe UI Emoji" w:hAnsi="Segoe UI Emoji" w:cs="Segoe UI Emoji"/>
          <w:sz w:val="28"/>
          <w:szCs w:val="28"/>
        </w:rPr>
        <w:t>✅</w:t>
      </w:r>
      <w:r w:rsidRPr="00DA573C">
        <w:rPr>
          <w:sz w:val="28"/>
          <w:szCs w:val="28"/>
        </w:rPr>
        <w:t xml:space="preserve"> готовности инженерной инфраструктуры, учебных кабинетов, спортивных и актовых залов, столовых и санитарно-бытовых помещений к новому учебному году;</w:t>
      </w:r>
    </w:p>
    <w:p w14:paraId="7FC8AB65" w14:textId="77777777" w:rsidR="00DA573C" w:rsidRPr="00DA573C" w:rsidRDefault="00DA573C" w:rsidP="00DA573C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DA573C">
        <w:rPr>
          <w:rFonts w:ascii="Segoe UI Emoji" w:hAnsi="Segoe UI Emoji" w:cs="Segoe UI Emoji"/>
          <w:sz w:val="28"/>
          <w:szCs w:val="28"/>
        </w:rPr>
        <w:t>✅</w:t>
      </w:r>
      <w:r w:rsidRPr="00DA573C">
        <w:rPr>
          <w:sz w:val="28"/>
          <w:szCs w:val="28"/>
        </w:rPr>
        <w:t xml:space="preserve"> благоустройству территорий школ и соблюдению требований безопасности;</w:t>
      </w:r>
    </w:p>
    <w:p w14:paraId="5064493C" w14:textId="77777777" w:rsidR="00DA573C" w:rsidRPr="00DA573C" w:rsidRDefault="00DA573C" w:rsidP="00DA573C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DA573C">
        <w:rPr>
          <w:rFonts w:ascii="Segoe UI Emoji" w:hAnsi="Segoe UI Emoji" w:cs="Segoe UI Emoji"/>
          <w:sz w:val="28"/>
          <w:szCs w:val="28"/>
        </w:rPr>
        <w:t>✅</w:t>
      </w:r>
      <w:r w:rsidRPr="00DA573C">
        <w:rPr>
          <w:sz w:val="28"/>
          <w:szCs w:val="28"/>
        </w:rPr>
        <w:t xml:space="preserve"> оперативному решению выявленных вопросов совместно с руководителями организаций образования и подрядными организациями.</w:t>
      </w:r>
    </w:p>
    <w:p w14:paraId="325A7344" w14:textId="3D46A06C" w:rsidR="00DA573C" w:rsidRDefault="00DA573C" w:rsidP="00DA573C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DA573C">
        <w:rPr>
          <w:sz w:val="28"/>
          <w:szCs w:val="28"/>
        </w:rPr>
        <w:t>По итогам мониторинга даны рекомендации по устранению выявленных недостатков, за их исполнением осуществляется контроль.</w:t>
      </w:r>
    </w:p>
    <w:p w14:paraId="59851B83" w14:textId="77777777" w:rsidR="00DA573C" w:rsidRPr="00DA573C" w:rsidRDefault="00DA573C" w:rsidP="00DA573C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bookmarkStart w:id="0" w:name="_GoBack"/>
      <w:bookmarkEnd w:id="0"/>
    </w:p>
    <w:p w14:paraId="5304C3D4" w14:textId="77777777" w:rsidR="00DA573C" w:rsidRPr="00DA573C" w:rsidRDefault="00DA573C" w:rsidP="00DA573C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DA573C">
        <w:rPr>
          <w:rStyle w:val="a3"/>
          <w:sz w:val="28"/>
          <w:szCs w:val="28"/>
        </w:rPr>
        <w:t>Подготовка к новому учебному году: безопасность – главный приоритет</w:t>
      </w:r>
    </w:p>
    <w:p w14:paraId="78D98AD5" w14:textId="77777777" w:rsidR="00DA573C" w:rsidRPr="00DA573C" w:rsidRDefault="00DA573C" w:rsidP="00DA573C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DA573C">
        <w:rPr>
          <w:sz w:val="28"/>
          <w:szCs w:val="28"/>
        </w:rPr>
        <w:t>В преддверии нового учебного года сотрудники Департамента по обеспечению качества в сфере образования области Абай продолжают мониторинговые мероприятия в организациях образования.</w:t>
      </w:r>
    </w:p>
    <w:p w14:paraId="4CB00005" w14:textId="77777777" w:rsidR="00DA573C" w:rsidRPr="00DA573C" w:rsidRDefault="00DA573C" w:rsidP="00DA573C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DA573C">
        <w:rPr>
          <w:sz w:val="28"/>
          <w:szCs w:val="28"/>
        </w:rPr>
        <w:t>В ходе мониторинга изучается готовность школ к началу учебного года, обеспечение безопасных и комфортных условий для обучающихся, а также ход капитального ремонта.</w:t>
      </w:r>
    </w:p>
    <w:p w14:paraId="16FD965D" w14:textId="77777777" w:rsidR="00DA573C" w:rsidRPr="00DA573C" w:rsidRDefault="00DA573C" w:rsidP="00DA573C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DA573C">
        <w:rPr>
          <w:sz w:val="28"/>
          <w:szCs w:val="28"/>
        </w:rPr>
        <w:t>В пяти организациях образования, где проводятся капитальные ремонтные работы, особое внимание уделено возможным рискам, связанным с организацией учебного процесса. Даны соответствующие рекомендации по их недопущению. Отмечена необходимость полного устранения до начала учебного года вопросов, которые могут повлиять на безопасность обучающихся.</w:t>
      </w:r>
    </w:p>
    <w:p w14:paraId="197E1965" w14:textId="77777777" w:rsidR="00DA573C" w:rsidRPr="00DA573C" w:rsidRDefault="00DA573C" w:rsidP="00DA573C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 w:rsidRPr="00DA573C">
        <w:rPr>
          <w:sz w:val="28"/>
          <w:szCs w:val="28"/>
        </w:rPr>
        <w:t>Департаментом по выявленным в ходе мониторинга рискам даны соответствующие рекомендации. Приоритетным направлением является обеспечение безопасного и соответствующего установленным требованиям начала нового учебного года в организациях образования.</w:t>
      </w:r>
    </w:p>
    <w:p w14:paraId="270D0F2B" w14:textId="77777777" w:rsidR="00DA573C" w:rsidRPr="00B967B3" w:rsidRDefault="00DA573C" w:rsidP="00B967B3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DA573C" w:rsidRPr="00B967B3" w:rsidSect="00B967B3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07"/>
    <w:rsid w:val="00B967B3"/>
    <w:rsid w:val="00D34B07"/>
    <w:rsid w:val="00DA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C191"/>
  <w15:chartTrackingRefBased/>
  <w15:docId w15:val="{CD6B7312-5446-40F1-A9E0-142AFD2F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DA5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A573C"/>
    <w:rPr>
      <w:b/>
      <w:bCs/>
    </w:rPr>
  </w:style>
  <w:style w:type="paragraph" w:styleId="a4">
    <w:name w:val="Normal (Web)"/>
    <w:basedOn w:val="a"/>
    <w:uiPriority w:val="99"/>
    <w:semiHidden/>
    <w:unhideWhenUsed/>
    <w:rsid w:val="00DA5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kmusakhanova@bk.ru</dc:creator>
  <cp:keywords/>
  <dc:description/>
  <cp:lastModifiedBy>kmusakhanova@bk.ru</cp:lastModifiedBy>
  <cp:revision>3</cp:revision>
  <dcterms:created xsi:type="dcterms:W3CDTF">2026-10-02T09:47:00Z</dcterms:created>
  <dcterms:modified xsi:type="dcterms:W3CDTF">2026-10-02T09:51:00Z</dcterms:modified>
</cp:coreProperties>
</file>