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04-001-04/372                          от 28.09.2026</w:t>
      </w:r>
    </w:p>
    <w:p w:rsidR="002E104B" w:rsidRPr="00C12CAA" w:rsidRDefault="002E104B" w:rsidP="009E4F75">
      <w:pPr>
        <w:pStyle w:val="a3"/>
        <w:tabs>
          <w:tab w:val="clear" w:pos="9355"/>
          <w:tab w:val="right" w:pos="10260"/>
        </w:tabs>
        <w:jc w:val="both"/>
        <w:rPr>
          <w:color w:val="0DAFC5"/>
          <w:sz w:val="28"/>
          <w:szCs w:val="28"/>
          <w:lang w:val="kk-KZ"/>
        </w:rPr>
      </w:pPr>
    </w:p>
    <w:p w:rsidR="005307ED" w:rsidRPr="00C12CAA" w:rsidRDefault="005307ED" w:rsidP="009E4F75">
      <w:pPr>
        <w:pStyle w:val="a3"/>
        <w:tabs>
          <w:tab w:val="clear" w:pos="9355"/>
          <w:tab w:val="right" w:pos="10260"/>
        </w:tabs>
        <w:jc w:val="both"/>
        <w:rPr>
          <w:color w:val="0DAFC5"/>
          <w:sz w:val="28"/>
          <w:szCs w:val="28"/>
          <w:lang w:val="kk-KZ"/>
        </w:rPr>
      </w:pPr>
      <w:r w:rsidRPr="00C12CAA">
        <w:rPr>
          <w:color w:val="0DAFC5"/>
          <w:sz w:val="28"/>
          <w:szCs w:val="28"/>
          <w:lang w:val="kk-KZ"/>
        </w:rPr>
        <w:t>____________№____________________________</w:t>
      </w:r>
    </w:p>
    <w:p w:rsidR="002E104B" w:rsidRPr="00C12CAA" w:rsidRDefault="002E104B" w:rsidP="009E4F75">
      <w:pPr>
        <w:pStyle w:val="a3"/>
        <w:tabs>
          <w:tab w:val="clear" w:pos="9355"/>
          <w:tab w:val="right" w:pos="10260"/>
        </w:tabs>
        <w:jc w:val="both"/>
        <w:rPr>
          <w:color w:val="0DAFC5"/>
          <w:sz w:val="28"/>
          <w:szCs w:val="28"/>
          <w:lang w:val="kk-KZ"/>
        </w:rPr>
      </w:pPr>
    </w:p>
    <w:p w:rsidR="000256C2" w:rsidRPr="00C12CAA" w:rsidRDefault="002E104B" w:rsidP="009E4F75">
      <w:pPr>
        <w:pStyle w:val="a3"/>
        <w:tabs>
          <w:tab w:val="clear" w:pos="9355"/>
          <w:tab w:val="right" w:pos="10260"/>
        </w:tabs>
        <w:jc w:val="both"/>
        <w:rPr>
          <w:color w:val="0A5096"/>
          <w:lang w:val="kk-KZ"/>
        </w:rPr>
      </w:pPr>
      <w:r w:rsidRPr="00C12CAA">
        <w:rPr>
          <w:color w:val="0DAFC5"/>
          <w:lang w:val="kk-KZ"/>
        </w:rPr>
        <w:t xml:space="preserve">Орал қаласы                                                                                           </w:t>
      </w:r>
      <w:r w:rsidR="004D6CCD" w:rsidRPr="00C12CAA">
        <w:rPr>
          <w:color w:val="0DAFC5"/>
          <w:lang w:val="kk-KZ"/>
        </w:rPr>
        <w:tab/>
      </w:r>
      <w:r w:rsidRPr="00C12CAA">
        <w:rPr>
          <w:color w:val="0DAFC5"/>
          <w:lang w:val="kk-KZ"/>
        </w:rPr>
        <w:t>город Уральск</w:t>
      </w:r>
    </w:p>
    <w:p w:rsidR="00165C5F" w:rsidRPr="00C12CAA" w:rsidRDefault="00165C5F" w:rsidP="009E4F75">
      <w:pPr>
        <w:jc w:val="both"/>
        <w:rPr>
          <w:b/>
          <w:bCs/>
          <w:sz w:val="28"/>
          <w:szCs w:val="28"/>
          <w:lang w:val="kk-KZ"/>
        </w:rPr>
      </w:pPr>
    </w:p>
    <w:p w:rsidR="00292AD6" w:rsidRPr="00C12CAA" w:rsidRDefault="00292AD6" w:rsidP="00292AD6">
      <w:pPr>
        <w:jc w:val="center"/>
        <w:rPr>
          <w:b/>
          <w:sz w:val="28"/>
          <w:szCs w:val="28"/>
          <w:lang w:val="kk-KZ"/>
        </w:rPr>
      </w:pPr>
      <w:r w:rsidRPr="00C12CAA">
        <w:rPr>
          <w:b/>
          <w:sz w:val="28"/>
          <w:szCs w:val="28"/>
          <w:lang w:val="kk-KZ"/>
        </w:rPr>
        <w:t>Өтінімдерді қарау жөніндегі тұрақты жұмыс істейтін</w:t>
      </w:r>
    </w:p>
    <w:p w:rsidR="00165C5F" w:rsidRPr="00C12CAA" w:rsidRDefault="00292AD6" w:rsidP="00292AD6">
      <w:pPr>
        <w:jc w:val="center"/>
        <w:rPr>
          <w:b/>
          <w:sz w:val="28"/>
          <w:szCs w:val="28"/>
          <w:lang w:val="kk-KZ"/>
        </w:rPr>
      </w:pPr>
      <w:r w:rsidRPr="00C12CAA">
        <w:rPr>
          <w:b/>
          <w:sz w:val="28"/>
          <w:szCs w:val="28"/>
          <w:lang w:val="kk-KZ"/>
        </w:rPr>
        <w:t xml:space="preserve"> комиссия</w:t>
      </w:r>
      <w:r w:rsidR="00165C5F" w:rsidRPr="00C12CAA">
        <w:rPr>
          <w:b/>
          <w:sz w:val="28"/>
          <w:szCs w:val="28"/>
          <w:lang w:val="kk-KZ"/>
        </w:rPr>
        <w:t>сы отырысы</w:t>
      </w:r>
      <w:r w:rsidR="008909D9" w:rsidRPr="00C12CAA">
        <w:rPr>
          <w:b/>
          <w:sz w:val="28"/>
          <w:szCs w:val="28"/>
          <w:lang w:val="kk-KZ"/>
        </w:rPr>
        <w:t>ның</w:t>
      </w:r>
    </w:p>
    <w:p w:rsidR="008909D9" w:rsidRPr="00C12CAA" w:rsidRDefault="008909D9" w:rsidP="00165C5F">
      <w:pPr>
        <w:jc w:val="center"/>
        <w:rPr>
          <w:b/>
          <w:sz w:val="28"/>
          <w:szCs w:val="28"/>
          <w:lang w:val="kk-KZ"/>
        </w:rPr>
      </w:pPr>
      <w:r w:rsidRPr="00C12CAA">
        <w:rPr>
          <w:b/>
          <w:sz w:val="28"/>
          <w:szCs w:val="28"/>
          <w:lang w:val="kk-KZ"/>
        </w:rPr>
        <w:t>хаттамасы</w:t>
      </w:r>
    </w:p>
    <w:p w:rsidR="00165C5F" w:rsidRPr="00C12CAA" w:rsidRDefault="00165C5F" w:rsidP="00165C5F">
      <w:pPr>
        <w:jc w:val="center"/>
        <w:rPr>
          <w:b/>
          <w:sz w:val="28"/>
          <w:szCs w:val="28"/>
          <w:lang w:val="kk-KZ"/>
        </w:rPr>
      </w:pPr>
    </w:p>
    <w:p w:rsidR="00EC272A" w:rsidRPr="00EC272A" w:rsidRDefault="00D616EB" w:rsidP="00EC272A">
      <w:pPr>
        <w:rPr>
          <w:b/>
          <w:sz w:val="28"/>
          <w:szCs w:val="28"/>
          <w:lang w:val="kk-KZ"/>
        </w:rPr>
      </w:pPr>
      <w:r w:rsidRPr="00C12CAA">
        <w:rPr>
          <w:b/>
          <w:sz w:val="28"/>
          <w:szCs w:val="28"/>
          <w:lang w:val="kk-KZ"/>
        </w:rPr>
        <w:t>Орал қаласы</w:t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</w:r>
      <w:r w:rsidR="00367EFB">
        <w:rPr>
          <w:b/>
          <w:sz w:val="28"/>
          <w:szCs w:val="28"/>
          <w:lang w:val="kk-KZ"/>
        </w:rPr>
        <w:tab/>
        <w:t xml:space="preserve">       2026 жылғы 11 тамыз</w:t>
      </w:r>
      <w:r w:rsidRPr="00C12CAA">
        <w:rPr>
          <w:b/>
          <w:sz w:val="28"/>
          <w:szCs w:val="28"/>
          <w:lang w:val="kk-KZ"/>
        </w:rPr>
        <w:tab/>
      </w:r>
      <w:r w:rsidRPr="00C12CAA">
        <w:rPr>
          <w:b/>
          <w:sz w:val="28"/>
          <w:szCs w:val="28"/>
          <w:lang w:val="kk-KZ"/>
        </w:rPr>
        <w:tab/>
      </w:r>
      <w:r w:rsidRPr="00C12CAA">
        <w:rPr>
          <w:b/>
          <w:sz w:val="28"/>
          <w:szCs w:val="28"/>
          <w:lang w:val="kk-KZ"/>
        </w:rPr>
        <w:tab/>
      </w:r>
      <w:r w:rsidRPr="00C12CAA">
        <w:rPr>
          <w:b/>
          <w:sz w:val="28"/>
          <w:szCs w:val="28"/>
          <w:lang w:val="kk-KZ"/>
        </w:rPr>
        <w:tab/>
      </w:r>
      <w:r w:rsidRPr="00C12CAA">
        <w:rPr>
          <w:b/>
          <w:sz w:val="28"/>
          <w:szCs w:val="28"/>
          <w:lang w:val="kk-KZ"/>
        </w:rPr>
        <w:tab/>
      </w:r>
      <w:r w:rsidRPr="00C12CAA">
        <w:rPr>
          <w:b/>
          <w:sz w:val="28"/>
          <w:szCs w:val="28"/>
          <w:lang w:val="kk-KZ"/>
        </w:rPr>
        <w:tab/>
      </w:r>
    </w:p>
    <w:p w:rsidR="00EC272A" w:rsidRPr="00EC272A" w:rsidRDefault="00EC272A" w:rsidP="00EC272A">
      <w:pPr>
        <w:jc w:val="center"/>
        <w:rPr>
          <w:b/>
          <w:sz w:val="28"/>
          <w:szCs w:val="28"/>
          <w:lang w:val="kk-KZ"/>
        </w:rPr>
      </w:pPr>
      <w:r w:rsidRPr="00EC272A">
        <w:rPr>
          <w:b/>
          <w:sz w:val="28"/>
          <w:szCs w:val="28"/>
          <w:lang w:val="kk-KZ"/>
        </w:rPr>
        <w:t>Күн тәртібі</w:t>
      </w:r>
    </w:p>
    <w:p w:rsidR="00EC272A" w:rsidRPr="00EC272A" w:rsidRDefault="00EC272A" w:rsidP="00EC272A">
      <w:pPr>
        <w:jc w:val="both"/>
        <w:rPr>
          <w:b/>
          <w:sz w:val="28"/>
          <w:szCs w:val="28"/>
          <w:lang w:val="kk-KZ"/>
        </w:rPr>
      </w:pPr>
    </w:p>
    <w:p w:rsidR="00EC272A" w:rsidRPr="00EC272A" w:rsidRDefault="00EC272A" w:rsidP="00EC272A">
      <w:pPr>
        <w:jc w:val="center"/>
        <w:rPr>
          <w:b/>
          <w:sz w:val="28"/>
          <w:szCs w:val="28"/>
          <w:lang w:val="kk-KZ"/>
        </w:rPr>
      </w:pPr>
      <w:r w:rsidRPr="00EC272A">
        <w:rPr>
          <w:b/>
          <w:sz w:val="28"/>
          <w:szCs w:val="28"/>
          <w:lang w:val="kk-KZ"/>
        </w:rPr>
        <w:t>Туристік қызмет объектілерін салу, реконструкциялау кезінде кәсіпкерлік субъектілері шығындарының бір бөлігін өтеу туралы</w:t>
      </w:r>
    </w:p>
    <w:p w:rsidR="00EC272A" w:rsidRPr="00EC272A" w:rsidRDefault="00EC272A" w:rsidP="00EC272A">
      <w:pPr>
        <w:jc w:val="both"/>
        <w:rPr>
          <w:b/>
          <w:sz w:val="28"/>
          <w:szCs w:val="28"/>
          <w:lang w:val="kk-KZ"/>
        </w:rPr>
      </w:pPr>
      <w:r w:rsidRPr="00EC272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D303DC" wp14:editId="4047EF81">
                <wp:simplePos x="0" y="0"/>
                <wp:positionH relativeFrom="column">
                  <wp:posOffset>-233680</wp:posOffset>
                </wp:positionH>
                <wp:positionV relativeFrom="paragraph">
                  <wp:posOffset>66040</wp:posOffset>
                </wp:positionV>
                <wp:extent cx="6524625" cy="38100"/>
                <wp:effectExtent l="0" t="0" r="28575" b="1905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24625" cy="3810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18.4pt;margin-top:5.2pt;width:513.75pt;height:3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" strokeweight="1.5pt"/>
            </w:pict>
          </mc:Fallback>
        </mc:AlternateContent>
      </w:r>
    </w:p>
    <w:p w:rsidR="00EC272A" w:rsidRPr="00EC272A" w:rsidRDefault="00EC272A" w:rsidP="00EC272A">
      <w:pPr>
        <w:jc w:val="center"/>
        <w:rPr>
          <w:i/>
          <w:lang w:val="kk-KZ"/>
        </w:rPr>
      </w:pPr>
      <w:r w:rsidRPr="00EC272A">
        <w:rPr>
          <w:i/>
          <w:lang w:val="kk-KZ"/>
        </w:rPr>
        <w:t xml:space="preserve">(Қ.Е. Меңдіғалиев, Б.М. Сәбитов, Н.С. Өтепбаев, Ә.С. Антазиев,  </w:t>
      </w:r>
      <w:r w:rsidR="00217AF3" w:rsidRPr="00217AF3">
        <w:rPr>
          <w:i/>
          <w:lang w:val="kk-KZ"/>
        </w:rPr>
        <w:t>Н.Х. Гайтпаева</w:t>
      </w:r>
      <w:r w:rsidRPr="00EC272A">
        <w:rPr>
          <w:i/>
          <w:lang w:val="kk-KZ"/>
        </w:rPr>
        <w:t xml:space="preserve">, </w:t>
      </w:r>
    </w:p>
    <w:p w:rsidR="00EC272A" w:rsidRPr="00EC272A" w:rsidRDefault="00EC272A" w:rsidP="00EC272A">
      <w:pPr>
        <w:jc w:val="center"/>
        <w:rPr>
          <w:i/>
          <w:lang w:val="kk-KZ"/>
        </w:rPr>
      </w:pPr>
      <w:r w:rsidRPr="00EC272A">
        <w:rPr>
          <w:i/>
          <w:lang w:val="kk-KZ"/>
        </w:rPr>
        <w:t>М.Г. Куаншалиев,  М.М.</w:t>
      </w:r>
      <w:r w:rsidR="00367EFB">
        <w:rPr>
          <w:i/>
          <w:lang w:val="kk-KZ"/>
        </w:rPr>
        <w:t xml:space="preserve"> </w:t>
      </w:r>
      <w:r w:rsidRPr="00EC272A">
        <w:rPr>
          <w:i/>
          <w:lang w:val="kk-KZ"/>
        </w:rPr>
        <w:t>Куланбаев)</w:t>
      </w:r>
    </w:p>
    <w:p w:rsidR="00EC272A" w:rsidRPr="00EC272A" w:rsidRDefault="00EC272A" w:rsidP="00EC272A">
      <w:pPr>
        <w:tabs>
          <w:tab w:val="center" w:pos="4677"/>
          <w:tab w:val="right" w:pos="10260"/>
        </w:tabs>
        <w:jc w:val="both"/>
        <w:rPr>
          <w:sz w:val="28"/>
          <w:szCs w:val="28"/>
          <w:lang w:val="kk-KZ"/>
        </w:rPr>
      </w:pP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t xml:space="preserve">1. Қазақстан Республикасы Мәдениет және спорт министрінің </w:t>
      </w:r>
      <w:r w:rsidR="00367EFB">
        <w:rPr>
          <w:sz w:val="28"/>
          <w:szCs w:val="28"/>
          <w:lang w:val="kk-KZ"/>
        </w:rPr>
        <w:t xml:space="preserve">             </w:t>
      </w:r>
      <w:bookmarkStart w:id="0" w:name="_GoBack"/>
      <w:bookmarkEnd w:id="0"/>
      <w:r w:rsidRPr="00EC272A">
        <w:rPr>
          <w:sz w:val="28"/>
          <w:szCs w:val="28"/>
          <w:lang w:val="kk-KZ"/>
        </w:rPr>
        <w:t>2021 жылғы 31 желтоқсандағы № 415 «Туристік қызмет объектілерін салу, реконструкциялау кезінде кәсіпкерлік субъектілері шығындарының бір бөлігін өтеу қағидаларын бекіту туралы» бұйрығына  (бұдан әрі – Қағида) сәйкес «West Plaza» ЖШС және «Хамидуллина</w:t>
      </w:r>
      <w:r w:rsidR="007A7FCD">
        <w:rPr>
          <w:sz w:val="28"/>
          <w:szCs w:val="28"/>
          <w:lang w:val="kk-KZ"/>
        </w:rPr>
        <w:t xml:space="preserve"> О.У.</w:t>
      </w:r>
      <w:r w:rsidRPr="00EC272A">
        <w:rPr>
          <w:sz w:val="28"/>
          <w:szCs w:val="28"/>
          <w:lang w:val="kk-KZ"/>
        </w:rPr>
        <w:t>» ЖК түскен 2 өтінімді қарастыру.</w:t>
      </w:r>
    </w:p>
    <w:p w:rsidR="00EC272A" w:rsidRPr="00EC272A" w:rsidRDefault="00EC272A" w:rsidP="00EC272A">
      <w:pPr>
        <w:ind w:firstLine="709"/>
        <w:jc w:val="both"/>
        <w:rPr>
          <w:b/>
          <w:sz w:val="28"/>
          <w:szCs w:val="28"/>
          <w:lang w:val="kk-KZ"/>
        </w:rPr>
      </w:pPr>
      <w:r w:rsidRPr="00EC272A">
        <w:rPr>
          <w:b/>
          <w:sz w:val="28"/>
          <w:szCs w:val="28"/>
          <w:lang w:val="kk-KZ"/>
        </w:rPr>
        <w:t xml:space="preserve">Тыңдалды: 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bCs/>
          <w:sz w:val="28"/>
          <w:szCs w:val="28"/>
          <w:lang w:val="kk-KZ"/>
        </w:rPr>
        <w:t>1.</w:t>
      </w:r>
      <w:r w:rsidRPr="00EC272A">
        <w:rPr>
          <w:b/>
          <w:sz w:val="28"/>
          <w:szCs w:val="28"/>
          <w:lang w:val="kk-KZ"/>
        </w:rPr>
        <w:t xml:space="preserve"> </w:t>
      </w:r>
      <w:r w:rsidRPr="00EC272A">
        <w:rPr>
          <w:sz w:val="28"/>
          <w:szCs w:val="28"/>
          <w:lang w:val="kk-KZ"/>
        </w:rPr>
        <w:t>Комиссия хатшысы М.Т.Туктарова Қағидаға сәйкес өңірлік комиссия мүшелеріне «West Plaza» ЖШС және «Хамидуллина</w:t>
      </w:r>
      <w:r w:rsidR="007A7FCD">
        <w:rPr>
          <w:sz w:val="28"/>
          <w:szCs w:val="28"/>
          <w:lang w:val="kk-KZ"/>
        </w:rPr>
        <w:t xml:space="preserve"> О.У.</w:t>
      </w:r>
      <w:r w:rsidRPr="00EC272A">
        <w:rPr>
          <w:sz w:val="28"/>
          <w:szCs w:val="28"/>
          <w:lang w:val="kk-KZ"/>
        </w:rPr>
        <w:t>» ЖК құжаттар тізімін ұсынды: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t>1) Заңды тұлғаның құрылтай құжаттарының көшірмелері;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t>2) «Объектіні пайдалануға қабылдау актісінің нысанын бекіту туралы» Қазақстан Республикасы Инвестициялар және даму министрінің 2017 жылғы 24 сәуірдегі № 234 бұйрығымен бекітілген нысан бойынша туристік қызмет объектісін пайдалануға қабылдау туралы актінің көшірмесі;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t>3) Қазақстан Республикасының сәулет, қала құрылысы және құрылыс қызметі туралы заңнамасына сәйкес жобалар сараптамасының оң қорытындысы бар туристік қызметтің мәлімделген объектісі бойынша жобалау (жобалау-сметалық) құжаттамасының көшірмесі;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lastRenderedPageBreak/>
        <w:t>4) салынған, реконструкцияланған мәлімделген туристік қызмет объектісінің фото және бейнетіркеу материалдары.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z w:val="28"/>
          <w:szCs w:val="28"/>
          <w:lang w:val="kk-KZ"/>
        </w:rPr>
        <w:t>2. Комиссия мүшелері құжаттар топтамасының 1 Қағиданың 4-тармағына сәйкестігін тексеріп,  келесідей шешім шығарды:</w:t>
      </w:r>
    </w:p>
    <w:p w:rsidR="00EC272A" w:rsidRPr="00EC272A" w:rsidRDefault="00EC272A" w:rsidP="00EC272A">
      <w:pPr>
        <w:ind w:firstLine="709"/>
        <w:jc w:val="both"/>
        <w:rPr>
          <w:spacing w:val="-2"/>
          <w:sz w:val="28"/>
          <w:szCs w:val="28"/>
          <w:lang w:val="kk-KZ"/>
        </w:rPr>
      </w:pPr>
      <w:r w:rsidRPr="00EC272A">
        <w:rPr>
          <w:spacing w:val="-2"/>
          <w:sz w:val="28"/>
          <w:szCs w:val="28"/>
          <w:lang w:val="kk-KZ"/>
        </w:rPr>
        <w:t>- «West Plaza» ЖШС-ға «West Plaza» қонақ үйінің құрылысы үшін 307 998 200 тг. мөлшерінде шығындардың бір бөлігі төленсін.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  <w:r w:rsidRPr="00EC272A">
        <w:rPr>
          <w:spacing w:val="-2"/>
          <w:sz w:val="28"/>
          <w:szCs w:val="28"/>
          <w:lang w:val="kk-KZ"/>
        </w:rPr>
        <w:t>- «Хамидуллина</w:t>
      </w:r>
      <w:r w:rsidR="007A7FCD">
        <w:rPr>
          <w:spacing w:val="-2"/>
          <w:sz w:val="28"/>
          <w:szCs w:val="28"/>
          <w:lang w:val="kk-KZ"/>
        </w:rPr>
        <w:t xml:space="preserve"> О.У.</w:t>
      </w:r>
      <w:r w:rsidRPr="00EC272A">
        <w:rPr>
          <w:spacing w:val="-2"/>
          <w:sz w:val="28"/>
          <w:szCs w:val="28"/>
          <w:lang w:val="kk-KZ"/>
        </w:rPr>
        <w:t xml:space="preserve">» ЖК-ға «Gray» қонақ үйінің </w:t>
      </w:r>
      <w:r w:rsidRPr="00EC272A">
        <w:rPr>
          <w:sz w:val="28"/>
          <w:szCs w:val="28"/>
          <w:lang w:val="kk-KZ"/>
        </w:rPr>
        <w:t>құрылысы үшін 51 281 000 тг. мөлшерінде ш</w:t>
      </w:r>
      <w:r w:rsidRPr="00EC272A">
        <w:rPr>
          <w:spacing w:val="-2"/>
          <w:sz w:val="28"/>
          <w:szCs w:val="28"/>
          <w:lang w:val="kk-KZ"/>
        </w:rPr>
        <w:t>ығындардың бір бөлігі</w:t>
      </w:r>
      <w:r w:rsidRPr="00EC272A">
        <w:rPr>
          <w:sz w:val="28"/>
          <w:szCs w:val="28"/>
          <w:lang w:val="kk-KZ"/>
        </w:rPr>
        <w:t xml:space="preserve"> төленсін.</w:t>
      </w:r>
    </w:p>
    <w:p w:rsidR="00EC272A" w:rsidRPr="00EC272A" w:rsidRDefault="00EC272A" w:rsidP="00EC272A">
      <w:pPr>
        <w:ind w:firstLine="709"/>
        <w:jc w:val="both"/>
        <w:rPr>
          <w:spacing w:val="-2"/>
          <w:sz w:val="28"/>
          <w:szCs w:val="28"/>
          <w:lang w:val="kk-KZ"/>
        </w:rPr>
      </w:pPr>
      <w:r w:rsidRPr="00EC272A">
        <w:rPr>
          <w:spacing w:val="-2"/>
          <w:sz w:val="28"/>
          <w:szCs w:val="28"/>
          <w:lang w:val="kk-KZ"/>
        </w:rPr>
        <w:t>3. Батыс Қазақстан облысының қаржы басқармасы жоғарыда көрсетілген қызметтер үшін 2026 жылы қаражат бөлінбейтінін, 2027 жылғы бюджетте қарастырылатынын ескертіп, өтінім берушілерді хабардар етуді ұсынды.</w:t>
      </w:r>
    </w:p>
    <w:p w:rsidR="00EC272A" w:rsidRPr="00EC272A" w:rsidRDefault="00EC272A" w:rsidP="00EC272A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EC272A">
        <w:rPr>
          <w:spacing w:val="-2"/>
          <w:sz w:val="28"/>
          <w:szCs w:val="28"/>
          <w:lang w:val="kk-KZ"/>
        </w:rPr>
        <w:t xml:space="preserve">4. </w:t>
      </w:r>
      <w:r w:rsidRPr="00EC272A">
        <w:rPr>
          <w:sz w:val="28"/>
          <w:szCs w:val="28"/>
          <w:lang w:val="kk-KZ"/>
        </w:rPr>
        <w:t>Батыс Қазақстан облысының дене шынықтыру және спорт басқармасы хаттаманың орындалуын қамтамасыз етсін.</w:t>
      </w: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</w:p>
    <w:p w:rsidR="00EC272A" w:rsidRPr="00EC272A" w:rsidRDefault="00EC272A" w:rsidP="00EC272A">
      <w:pPr>
        <w:ind w:firstLine="709"/>
        <w:jc w:val="both"/>
        <w:rPr>
          <w:sz w:val="28"/>
          <w:szCs w:val="28"/>
          <w:lang w:val="kk-KZ"/>
        </w:rPr>
      </w:pPr>
    </w:p>
    <w:p w:rsidR="00EC272A" w:rsidRPr="00EC272A" w:rsidRDefault="00EC272A" w:rsidP="00EC272A">
      <w:pPr>
        <w:ind w:firstLine="709"/>
        <w:jc w:val="both"/>
        <w:rPr>
          <w:b/>
          <w:sz w:val="28"/>
          <w:szCs w:val="28"/>
          <w:lang w:val="kk-KZ"/>
        </w:rPr>
      </w:pPr>
      <w:r w:rsidRPr="00EC272A">
        <w:rPr>
          <w:b/>
          <w:sz w:val="28"/>
          <w:szCs w:val="28"/>
          <w:lang w:val="kk-KZ"/>
        </w:rPr>
        <w:t xml:space="preserve">Комиссия төрағасы </w:t>
      </w:r>
      <w:r w:rsidRPr="00EC272A">
        <w:rPr>
          <w:b/>
          <w:sz w:val="28"/>
          <w:szCs w:val="28"/>
          <w:lang w:val="kk-KZ"/>
        </w:rPr>
        <w:tab/>
      </w:r>
      <w:r w:rsidRPr="00EC272A">
        <w:rPr>
          <w:b/>
          <w:sz w:val="28"/>
          <w:szCs w:val="28"/>
          <w:lang w:val="kk-KZ"/>
        </w:rPr>
        <w:tab/>
      </w:r>
      <w:r w:rsidRPr="00EC272A">
        <w:rPr>
          <w:b/>
          <w:sz w:val="28"/>
          <w:szCs w:val="28"/>
          <w:lang w:val="kk-KZ"/>
        </w:rPr>
        <w:tab/>
      </w:r>
      <w:r w:rsidRPr="00EC272A">
        <w:rPr>
          <w:b/>
          <w:sz w:val="28"/>
          <w:szCs w:val="28"/>
          <w:lang w:val="kk-KZ"/>
        </w:rPr>
        <w:tab/>
      </w:r>
      <w:r w:rsidRPr="00EC272A">
        <w:rPr>
          <w:b/>
          <w:sz w:val="28"/>
          <w:szCs w:val="28"/>
          <w:lang w:val="kk-KZ"/>
        </w:rPr>
        <w:tab/>
      </w:r>
      <w:r w:rsidRPr="00EC272A">
        <w:rPr>
          <w:b/>
          <w:sz w:val="28"/>
          <w:szCs w:val="28"/>
          <w:lang w:val="kk-KZ"/>
        </w:rPr>
        <w:tab/>
        <w:t>Қ. Меңдіғалиев</w:t>
      </w:r>
    </w:p>
    <w:p w:rsidR="00EC272A" w:rsidRDefault="00EC272A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Default="00ED6042" w:rsidP="00165C5F">
      <w:pPr>
        <w:ind w:firstLine="709"/>
        <w:jc w:val="both"/>
        <w:rPr>
          <w:b/>
          <w:sz w:val="28"/>
          <w:szCs w:val="28"/>
          <w:lang w:val="kk-KZ"/>
        </w:rPr>
      </w:pPr>
    </w:p>
    <w:p w:rsidR="00ED6042" w:rsidRPr="00ED6042" w:rsidRDefault="00ED6042" w:rsidP="00165C5F">
      <w:pPr>
        <w:ind w:firstLine="709"/>
        <w:jc w:val="both"/>
        <w:rPr>
          <w:i/>
          <w:lang w:val="kk-KZ"/>
        </w:rPr>
      </w:pPr>
      <w:r w:rsidRPr="00ED6042">
        <w:rPr>
          <w:i/>
          <w:lang w:val="kk-KZ"/>
        </w:rPr>
        <w:t>М.Туктарова</w:t>
      </w:r>
    </w:p>
    <w:p w:rsidR="00ED6042" w:rsidRPr="00ED6042" w:rsidRDefault="00ED6042" w:rsidP="00165C5F">
      <w:pPr>
        <w:ind w:firstLine="709"/>
        <w:jc w:val="both"/>
        <w:rPr>
          <w:i/>
          <w:lang w:val="kk-KZ"/>
        </w:rPr>
      </w:pPr>
      <w:r w:rsidRPr="00ED6042">
        <w:rPr>
          <w:i/>
          <w:lang w:val="kk-KZ"/>
        </w:rPr>
        <w:t>500701</w:t>
      </w:r>
    </w:p>
    <w:sectPr w:rsidR="00ED6042" w:rsidRPr="00ED6042" w:rsidSect="00EE7E31">
      <w:headerReference w:type="default" r:id="rId8"/>
      <w:headerReference w:type="first" r:id="rId9"/>
      <w:pgSz w:w="11906" w:h="16838" w:code="9"/>
      <w:pgMar w:top="1702" w:right="851" w:bottom="1276" w:left="1418" w:header="709" w:footer="709" w:gutter="0"/>
      <w:cols w:space="708"/>
      <w:titlePg/>
      <w:docGrid w:linePitch="360"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Келісілді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17.09.2026 11:24 Сабитов Бакдаулет Маратулы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17.09.2026 15:14 Жусупова Ж. А. ((и.о Бахишев Д. М.))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17.09.2026 17:50 Утепбаев Нуржан Сапаргельдиевич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17.09.2026 18:00 Каиров Алихан Аскарович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21.09.2026 09:12 Куаншалиев Марат Габделкаирович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21.09.2026 09:17 Есенгалиев Нурлан Мухитович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28.09.2026 10:39 Антазиев Алибек Сайнович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Қол қойған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28.09.2026 12:32 Мендигалиев Каиржан Ермекович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Құжат түрі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ҰБҚ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04-001-04/372                          от 28.09.2026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АППАРАТ АКИМА ЗАПАДНО-КАЗАХСТАНСКОЙ ОБЛАСТИ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РОГОЗИНА Т. В. ((И.О КАИРОВ А. А.))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БАУЫРЖАНҚЫЗЫ А. (БАС МАМАН)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физической культуры и спорта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САБИТОВ БАКДАУЛЕТ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MIIRuAYJ...WiOdAIA==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17.09.2026 11:24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ЖУСУПОВА ЖУЛДЫЗ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MIIRXAYJ...fj9cJZe0=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17.09.2026 15:14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предпринимательства и индустриально-инновационного развития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УТЕПБАЕВ НУРЖАН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MIIXaAYJ...SaZr/0cw=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17.09.2026 17:50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КАИРОВ АЛИХАН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MIIRTAYJ...5sYj2LQ==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17.09.2026 18:00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пассажирского транспорта и автомобильных дорог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КУАНШАЛИЕВ МАРАТ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MIISHgYJ...Y1obFwg==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21.09.2026 09:12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финансов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ЕСЕНГАЛИЕВ НУРЛАН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MIIRhgYJ...fMAjpTzM=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21.09.2026 09:17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"Управление государственного архитектурно-строительного контроля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Келісілді:  АНТАЗИЕВ АЛИБЕК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MIIR6AYJ...LM1GjQA==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28.09.2026 10:39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Қол қойған:  МЕНДИГАЛИЕВ КАИРЖАН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MIIReAYJ...u2IWSt1hz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28.09.2026 12:32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"Аппарат акима Западно-Казахстанской области"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Қол қойған:  БАУЫРЖАНҚЫЗЫ АЙГҮЛ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MIIRPgYJ...BVgE02nA=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28.09.2026 12:45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[[QRCODE]]</w:t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Согласно пункту 2 статьи 62 Цифрового кодекса Республики Казахстан настоящий электронный документ, соответствующий требованиям Цифрового кодекса Республики Казахстан и удостоверенный посредством электронной цифровой подписи лица, уполномоченного на его подписание, равнозначен документу на бумажном носителе, подписанному собственноручной подписью.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F04" w:rsidRDefault="00452F04">
      <w:r>
        <w:separator/>
      </w:r>
    </w:p>
  </w:endnote>
  <w:endnote w:type="continuationSeparator" w:id="0">
    <w:p w:rsidR="00452F04" w:rsidRDefault="00452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18:05.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30.09.2026 18:05.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F04" w:rsidRDefault="00452F04">
      <w:r>
        <w:separator/>
      </w:r>
    </w:p>
  </w:footnote>
  <w:footnote w:type="continuationSeparator" w:id="0">
    <w:p w:rsidR="00452F04" w:rsidRDefault="00452F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753516"/>
      <w:docPartObj>
        <w:docPartGallery w:val="Page Numbers (Top of Page)"/>
        <w:docPartUnique/>
      </w:docPartObj>
    </w:sdtPr>
    <w:sdtEndPr/>
    <w:sdtContent>
      <w:p w:rsidR="00F00420" w:rsidRDefault="00272E5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EF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0420" w:rsidRDefault="00F00420">
    <w:pPr>
      <w:pStyle w:val="a3"/>
    </w:pPr>
  </w:p>
  <w:p w:rsidR="003D52A9" w:rsidRDefault="00452F0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ақсан Айболат Нұрбулатұлы 30.09.2026 18:0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06" w:type="dxa"/>
      <w:tblInd w:w="-72" w:type="dxa"/>
      <w:tblLook w:val="01E0" w:firstRow="1" w:lastRow="1" w:firstColumn="1" w:lastColumn="1" w:noHBand="0" w:noVBand="0"/>
    </w:tblPr>
    <w:tblGrid>
      <w:gridCol w:w="4252"/>
      <w:gridCol w:w="1701"/>
      <w:gridCol w:w="4253"/>
    </w:tblGrid>
    <w:tr w:rsidR="00B6344C" w:rsidRPr="00F41F20" w:rsidTr="00F07248">
      <w:trPr>
        <w:trHeight w:val="1550"/>
      </w:trPr>
      <w:tc>
        <w:tcPr>
          <w:tcW w:w="4252" w:type="dxa"/>
        </w:tcPr>
        <w:p w:rsidR="003767F5" w:rsidRPr="00F41F20" w:rsidRDefault="003767F5" w:rsidP="00E53AC8">
          <w:pPr>
            <w:jc w:val="center"/>
            <w:rPr>
              <w:color w:val="0DAFC5"/>
              <w:sz w:val="12"/>
              <w:szCs w:val="12"/>
              <w:lang w:val="kk-KZ"/>
            </w:rPr>
          </w:pPr>
        </w:p>
        <w:p w:rsidR="00B6344C" w:rsidRPr="00F41F20" w:rsidRDefault="00B6344C" w:rsidP="00F07248">
          <w:pPr>
            <w:jc w:val="center"/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БАТЫС ҚАЗАҚСТАНОБЛЫСЫ</w:t>
          </w:r>
          <w:r w:rsidR="00F07248">
            <w:rPr>
              <w:color w:val="0DAFC5"/>
              <w:sz w:val="28"/>
              <w:szCs w:val="28"/>
              <w:lang w:val="kk-KZ"/>
            </w:rPr>
            <w:t>НЫҢ</w:t>
          </w:r>
        </w:p>
        <w:p w:rsidR="00B6344C" w:rsidRPr="00F41F20" w:rsidRDefault="00B6344C" w:rsidP="008C1254">
          <w:pPr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ӘКІМ</w:t>
          </w:r>
          <w:r w:rsidR="00CA4434">
            <w:rPr>
              <w:b/>
              <w:color w:val="0DAFC5"/>
              <w:sz w:val="28"/>
              <w:szCs w:val="28"/>
              <w:lang w:val="kk-KZ"/>
            </w:rPr>
            <w:t>ДІГІ</w:t>
          </w:r>
        </w:p>
      </w:tc>
      <w:tc>
        <w:tcPr>
          <w:tcW w:w="1701" w:type="dxa"/>
        </w:tcPr>
        <w:p w:rsidR="00B6344C" w:rsidRPr="00F41F20" w:rsidRDefault="00F41F20" w:rsidP="00E53AC8">
          <w:pPr>
            <w:rPr>
              <w:color w:val="0DAFC5"/>
              <w:sz w:val="28"/>
              <w:szCs w:val="28"/>
              <w:lang w:val="kk-KZ"/>
            </w:rPr>
          </w:pPr>
          <w:r w:rsidRPr="00F41F20">
            <w:rPr>
              <w:noProof/>
              <w:color w:val="0DAFC5"/>
              <w:sz w:val="28"/>
              <w:szCs w:val="28"/>
            </w:rPr>
            <w:drawing>
              <wp:inline distT="0" distB="0" distL="0" distR="0" wp14:anchorId="77958DAF" wp14:editId="3F6969DC">
                <wp:extent cx="885825" cy="933450"/>
                <wp:effectExtent l="19050" t="0" r="9525" b="0"/>
                <wp:docPr id="1" name="Рисунок 1" descr="st_rk_989-2014_latinica_2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t_rk_989-2014_latinica_2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3" w:type="dxa"/>
        </w:tcPr>
        <w:p w:rsidR="003767F5" w:rsidRPr="00F41F20" w:rsidRDefault="003767F5" w:rsidP="00E53AC8">
          <w:pPr>
            <w:jc w:val="center"/>
            <w:rPr>
              <w:b/>
              <w:color w:val="0DAFC5"/>
              <w:sz w:val="12"/>
              <w:szCs w:val="12"/>
              <w:lang w:val="kk-KZ"/>
            </w:rPr>
          </w:pPr>
        </w:p>
        <w:p w:rsidR="00B6344C" w:rsidRPr="00F41F20" w:rsidRDefault="00B6344C" w:rsidP="00E53AC8">
          <w:pPr>
            <w:jc w:val="center"/>
            <w:rPr>
              <w:b/>
              <w:color w:val="0DAFC5"/>
              <w:sz w:val="28"/>
              <w:szCs w:val="28"/>
              <w:lang w:val="en-US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АКИМА</w:t>
          </w:r>
          <w:r w:rsidR="00CA4434">
            <w:rPr>
              <w:b/>
              <w:color w:val="0DAFC5"/>
              <w:sz w:val="28"/>
              <w:szCs w:val="28"/>
              <w:lang w:val="kk-KZ"/>
            </w:rPr>
            <w:t>Т</w:t>
          </w:r>
        </w:p>
        <w:p w:rsidR="00B6344C" w:rsidRPr="00F41F20" w:rsidRDefault="00B6344C" w:rsidP="00CA4434">
          <w:pPr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color w:val="0DAFC5"/>
              <w:sz w:val="28"/>
              <w:szCs w:val="28"/>
              <w:lang w:val="kk-KZ"/>
            </w:rPr>
            <w:t>ЗАПАДНО-КАЗАХСТАНСКОЙ ОБЛАСТИ</w:t>
          </w:r>
        </w:p>
      </w:tc>
    </w:tr>
    <w:tr w:rsidR="00B6344C" w:rsidRPr="00F41F20" w:rsidTr="00F07248">
      <w:tblPrEx>
        <w:tblLook w:val="04A0" w:firstRow="1" w:lastRow="0" w:firstColumn="1" w:lastColumn="0" w:noHBand="0" w:noVBand="1"/>
      </w:tblPrEx>
      <w:tc>
        <w:tcPr>
          <w:tcW w:w="4252" w:type="dxa"/>
        </w:tcPr>
        <w:p w:rsidR="001A4FDF" w:rsidRPr="00F41F20" w:rsidRDefault="00F07248" w:rsidP="00F0724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  <w:r>
            <w:rPr>
              <w:b/>
              <w:color w:val="0DAFC5"/>
              <w:sz w:val="28"/>
              <w:szCs w:val="28"/>
              <w:lang w:val="kk-KZ"/>
            </w:rPr>
            <w:t>ХАТТАМА</w:t>
          </w:r>
        </w:p>
      </w:tc>
      <w:tc>
        <w:tcPr>
          <w:tcW w:w="1701" w:type="dxa"/>
        </w:tcPr>
        <w:p w:rsidR="00B6344C" w:rsidRPr="00F41F20" w:rsidRDefault="00B6344C" w:rsidP="00E53AC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28"/>
              <w:szCs w:val="28"/>
              <w:lang w:val="kk-KZ"/>
            </w:rPr>
          </w:pPr>
        </w:p>
      </w:tc>
      <w:tc>
        <w:tcPr>
          <w:tcW w:w="4253" w:type="dxa"/>
        </w:tcPr>
        <w:p w:rsidR="00B6344C" w:rsidRDefault="002E104B" w:rsidP="00E53AC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b/>
              <w:color w:val="0DAFC5"/>
              <w:sz w:val="28"/>
              <w:szCs w:val="28"/>
              <w:lang w:val="kk-KZ"/>
            </w:rPr>
          </w:pPr>
          <w:r w:rsidRPr="00F41F20">
            <w:rPr>
              <w:b/>
              <w:color w:val="0DAFC5"/>
              <w:sz w:val="28"/>
              <w:szCs w:val="28"/>
              <w:lang w:val="kk-KZ"/>
            </w:rPr>
            <w:t>ПР</w:t>
          </w:r>
          <w:r w:rsidR="00F07248">
            <w:rPr>
              <w:b/>
              <w:color w:val="0DAFC5"/>
              <w:sz w:val="28"/>
              <w:szCs w:val="28"/>
              <w:lang w:val="kk-KZ"/>
            </w:rPr>
            <w:t>ОТОКОЛ</w:t>
          </w:r>
        </w:p>
        <w:p w:rsidR="00F07248" w:rsidRPr="00F07248" w:rsidRDefault="00F07248" w:rsidP="00E53AC8">
          <w:pPr>
            <w:pStyle w:val="a3"/>
            <w:tabs>
              <w:tab w:val="clear" w:pos="9355"/>
              <w:tab w:val="left" w:pos="6840"/>
              <w:tab w:val="right" w:pos="10260"/>
            </w:tabs>
            <w:jc w:val="center"/>
            <w:rPr>
              <w:color w:val="0DAFC5"/>
              <w:sz w:val="12"/>
              <w:szCs w:val="12"/>
              <w:lang w:val="kk-KZ"/>
            </w:rPr>
          </w:pPr>
        </w:p>
      </w:tc>
    </w:tr>
  </w:tbl>
  <w:p w:rsidR="00A458D6" w:rsidRPr="00F41F20" w:rsidRDefault="00F859D0" w:rsidP="00BE02B0">
    <w:pPr>
      <w:pStyle w:val="a3"/>
      <w:rPr>
        <w:color w:val="0DAFC5"/>
        <w:szCs w:val="16"/>
        <w:lang w:val="kk-KZ"/>
      </w:rPr>
    </w:pPr>
    <w:r>
      <w:rPr>
        <w:noProof/>
        <w:color w:val="0DAFC5"/>
        <w:sz w:val="28"/>
        <w:szCs w:val="28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A0EFD5B" wp14:editId="751293D2">
              <wp:simplePos x="0" y="0"/>
              <wp:positionH relativeFrom="column">
                <wp:posOffset>-122555</wp:posOffset>
              </wp:positionH>
              <wp:positionV relativeFrom="page">
                <wp:posOffset>1739900</wp:posOffset>
              </wp:positionV>
              <wp:extent cx="6480175" cy="635"/>
              <wp:effectExtent l="0" t="19050" r="0" b="18415"/>
              <wp:wrapNone/>
              <wp:docPr id="2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80175" cy="635"/>
                      </a:xfrm>
                      <a:custGeom>
                        <a:avLst/>
                        <a:gdLst>
                          <a:gd name="T0" fmla="*/ 0 w 10245"/>
                          <a:gd name="T1" fmla="*/ 0 h 15"/>
                          <a:gd name="T2" fmla="*/ 10245 w 10245"/>
                          <a:gd name="T3" fmla="*/ 15 h 1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10245" h="15">
                            <a:moveTo>
                              <a:pt x="0" y="0"/>
                            </a:moveTo>
                            <a:lnTo>
                              <a:pt x="10245" y="15"/>
                            </a:lnTo>
                          </a:path>
                        </a:pathLst>
                      </a:custGeom>
                      <a:noFill/>
                      <a:ln w="31750">
                        <a:solidFill>
                          <a:srgbClr val="0DAFC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18" o:spid="_x0000_s1026" style="position:absolute;margin-left:-9.65pt;margin-top:137pt;width:510.2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024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" path="m,l10245,15e" filled="f" strokecolor="#0dafc5" strokeweight="2.5pt">
              <v:path arrowok="t" o:connecttype="custom" o:connectlocs="0,0;6480175,635" o:connectangles="0,0"/>
              <w10:wrap anchory="page"/>
            </v:shape>
          </w:pict>
        </mc:Fallback>
      </mc:AlternateContent>
    </w:r>
  </w:p>
  <w:p w:rsidR="003D52A9" w:rsidRDefault="00452F04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Бақсан Айболат Нұрбулатұлы 30.09.2026 18:0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4A"/>
    <w:multiLevelType w:val="hybridMultilevel"/>
    <w:tmpl w:val="5F444DBA"/>
    <w:lvl w:ilvl="0" w:tplc="F9F82BA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D20D99"/>
    <w:multiLevelType w:val="hybridMultilevel"/>
    <w:tmpl w:val="1A06B284"/>
    <w:lvl w:ilvl="0" w:tplc="CD38728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">
    <w:nsid w:val="0FC12345"/>
    <w:multiLevelType w:val="hybridMultilevel"/>
    <w:tmpl w:val="B874BA86"/>
    <w:lvl w:ilvl="0" w:tplc="8BBA0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E456CE0"/>
    <w:multiLevelType w:val="hybridMultilevel"/>
    <w:tmpl w:val="B34E4956"/>
    <w:lvl w:ilvl="0" w:tplc="F6ACD6B2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253961"/>
    <w:multiLevelType w:val="hybridMultilevel"/>
    <w:tmpl w:val="8F702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17A42"/>
    <w:multiLevelType w:val="hybridMultilevel"/>
    <w:tmpl w:val="7646DD3A"/>
    <w:lvl w:ilvl="0" w:tplc="D40ECFC0">
      <w:start w:val="1"/>
      <w:numFmt w:val="decimal"/>
      <w:lvlText w:val="%1.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9F0C15"/>
    <w:multiLevelType w:val="hybridMultilevel"/>
    <w:tmpl w:val="A1444C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8F74315"/>
    <w:multiLevelType w:val="hybridMultilevel"/>
    <w:tmpl w:val="4ED0E288"/>
    <w:lvl w:ilvl="0" w:tplc="12F0C1A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EEC563D"/>
    <w:multiLevelType w:val="hybridMultilevel"/>
    <w:tmpl w:val="39FE189E"/>
    <w:lvl w:ilvl="0" w:tplc="756AC604">
      <w:start w:val="1"/>
      <w:numFmt w:val="decimal"/>
      <w:lvlText w:val="%1.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>
    <w:nsid w:val="34B702B7"/>
    <w:multiLevelType w:val="hybridMultilevel"/>
    <w:tmpl w:val="189A1164"/>
    <w:lvl w:ilvl="0" w:tplc="DBF4BF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8F306D6"/>
    <w:multiLevelType w:val="hybridMultilevel"/>
    <w:tmpl w:val="74B8120A"/>
    <w:lvl w:ilvl="0" w:tplc="76A29A5E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1">
    <w:nsid w:val="620C20D0"/>
    <w:multiLevelType w:val="hybridMultilevel"/>
    <w:tmpl w:val="447218F6"/>
    <w:lvl w:ilvl="0" w:tplc="10A86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5827428"/>
    <w:multiLevelType w:val="hybridMultilevel"/>
    <w:tmpl w:val="C6541B3E"/>
    <w:lvl w:ilvl="0" w:tplc="F8683BD4">
      <w:start w:val="1"/>
      <w:numFmt w:val="decimal"/>
      <w:lvlText w:val="%1)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>
    <w:nsid w:val="6FFA1F21"/>
    <w:multiLevelType w:val="hybridMultilevel"/>
    <w:tmpl w:val="750E152A"/>
    <w:lvl w:ilvl="0" w:tplc="37FAFC16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14">
    <w:nsid w:val="705A058E"/>
    <w:multiLevelType w:val="multilevel"/>
    <w:tmpl w:val="A6EC5988"/>
    <w:lvl w:ilvl="0">
      <w:start w:val="1"/>
      <w:numFmt w:val="decimal"/>
      <w:lvlText w:val="%1."/>
      <w:lvlJc w:val="left"/>
      <w:pPr>
        <w:ind w:left="480" w:hanging="480"/>
      </w:pPr>
      <w:rPr>
        <w:rFonts w:ascii="Arial" w:eastAsia="Times New Roman" w:hAnsi="Arial" w:cs="Arial"/>
        <w:b/>
        <w:sz w:val="28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142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  <w:b/>
      </w:rPr>
    </w:lvl>
  </w:abstractNum>
  <w:num w:numId="1">
    <w:abstractNumId w:val="12"/>
  </w:num>
  <w:num w:numId="2">
    <w:abstractNumId w:val="11"/>
  </w:num>
  <w:num w:numId="3">
    <w:abstractNumId w:val="0"/>
  </w:num>
  <w:num w:numId="4">
    <w:abstractNumId w:val="13"/>
  </w:num>
  <w:num w:numId="5">
    <w:abstractNumId w:val="10"/>
  </w:num>
  <w:num w:numId="6">
    <w:abstractNumId w:val="6"/>
  </w:num>
  <w:num w:numId="7">
    <w:abstractNumId w:val="14"/>
  </w:num>
  <w:num w:numId="8">
    <w:abstractNumId w:val="7"/>
  </w:num>
  <w:num w:numId="9">
    <w:abstractNumId w:val="2"/>
  </w:num>
  <w:num w:numId="10">
    <w:abstractNumId w:val="3"/>
  </w:num>
  <w:num w:numId="11">
    <w:abstractNumId w:val="5"/>
  </w:num>
  <w:num w:numId="12">
    <w:abstractNumId w:val="8"/>
  </w:num>
  <w:num w:numId="13">
    <w:abstractNumId w:val="9"/>
  </w:num>
  <w:num w:numId="14">
    <w:abstractNumId w:val="4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>
      <o:colormru v:ext="edit" colors="#1f497d,#0fa3c9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0"/>
    <w:rsid w:val="00017524"/>
    <w:rsid w:val="000256C2"/>
    <w:rsid w:val="00026FB0"/>
    <w:rsid w:val="000431B1"/>
    <w:rsid w:val="00065434"/>
    <w:rsid w:val="0008331E"/>
    <w:rsid w:val="00085A68"/>
    <w:rsid w:val="00090658"/>
    <w:rsid w:val="000A2D52"/>
    <w:rsid w:val="000E4338"/>
    <w:rsid w:val="000E5007"/>
    <w:rsid w:val="000F3413"/>
    <w:rsid w:val="000F6F69"/>
    <w:rsid w:val="0010343C"/>
    <w:rsid w:val="00103623"/>
    <w:rsid w:val="00132212"/>
    <w:rsid w:val="001418AA"/>
    <w:rsid w:val="00144ED2"/>
    <w:rsid w:val="00155D9F"/>
    <w:rsid w:val="001607FC"/>
    <w:rsid w:val="00164471"/>
    <w:rsid w:val="00165C5F"/>
    <w:rsid w:val="001714B6"/>
    <w:rsid w:val="001813EB"/>
    <w:rsid w:val="001A01B2"/>
    <w:rsid w:val="001A04A3"/>
    <w:rsid w:val="001A4FDF"/>
    <w:rsid w:val="001B1AC5"/>
    <w:rsid w:val="001C1553"/>
    <w:rsid w:val="001C5995"/>
    <w:rsid w:val="00201B54"/>
    <w:rsid w:val="0021682F"/>
    <w:rsid w:val="00217AF3"/>
    <w:rsid w:val="00226398"/>
    <w:rsid w:val="002303C6"/>
    <w:rsid w:val="002534D0"/>
    <w:rsid w:val="002604D4"/>
    <w:rsid w:val="00272E59"/>
    <w:rsid w:val="00273F1F"/>
    <w:rsid w:val="00292AD6"/>
    <w:rsid w:val="002A5B34"/>
    <w:rsid w:val="002B0F6D"/>
    <w:rsid w:val="002B56D6"/>
    <w:rsid w:val="002C23D8"/>
    <w:rsid w:val="002C5029"/>
    <w:rsid w:val="002C5115"/>
    <w:rsid w:val="002C6BE1"/>
    <w:rsid w:val="002D29D6"/>
    <w:rsid w:val="002E104B"/>
    <w:rsid w:val="002F1115"/>
    <w:rsid w:val="00300995"/>
    <w:rsid w:val="003012E2"/>
    <w:rsid w:val="0030590E"/>
    <w:rsid w:val="003172BA"/>
    <w:rsid w:val="0032753B"/>
    <w:rsid w:val="00335D3F"/>
    <w:rsid w:val="0034127A"/>
    <w:rsid w:val="00365067"/>
    <w:rsid w:val="00367B92"/>
    <w:rsid w:val="00367EFB"/>
    <w:rsid w:val="003767F5"/>
    <w:rsid w:val="003879AA"/>
    <w:rsid w:val="00390E82"/>
    <w:rsid w:val="003A3D5B"/>
    <w:rsid w:val="003A6045"/>
    <w:rsid w:val="003D0EBE"/>
    <w:rsid w:val="003D43EC"/>
    <w:rsid w:val="003E0891"/>
    <w:rsid w:val="003E0E54"/>
    <w:rsid w:val="003E5477"/>
    <w:rsid w:val="004003AE"/>
    <w:rsid w:val="004017A3"/>
    <w:rsid w:val="00411B64"/>
    <w:rsid w:val="00431876"/>
    <w:rsid w:val="00432FC2"/>
    <w:rsid w:val="0043331D"/>
    <w:rsid w:val="00452F04"/>
    <w:rsid w:val="00491D47"/>
    <w:rsid w:val="004A303B"/>
    <w:rsid w:val="004A518E"/>
    <w:rsid w:val="004C48B1"/>
    <w:rsid w:val="004D16D4"/>
    <w:rsid w:val="004D6CCD"/>
    <w:rsid w:val="004E4F02"/>
    <w:rsid w:val="004F4361"/>
    <w:rsid w:val="00521AFD"/>
    <w:rsid w:val="00523F5E"/>
    <w:rsid w:val="005307ED"/>
    <w:rsid w:val="0054724B"/>
    <w:rsid w:val="00551CF6"/>
    <w:rsid w:val="00554B41"/>
    <w:rsid w:val="005561F6"/>
    <w:rsid w:val="005572DB"/>
    <w:rsid w:val="00567EE8"/>
    <w:rsid w:val="005805EE"/>
    <w:rsid w:val="005829CD"/>
    <w:rsid w:val="005A1FA7"/>
    <w:rsid w:val="005A3631"/>
    <w:rsid w:val="005B02D0"/>
    <w:rsid w:val="005B1CC6"/>
    <w:rsid w:val="005C5534"/>
    <w:rsid w:val="005D1579"/>
    <w:rsid w:val="005F0DF1"/>
    <w:rsid w:val="005F2E16"/>
    <w:rsid w:val="005F376C"/>
    <w:rsid w:val="00631DCB"/>
    <w:rsid w:val="00633117"/>
    <w:rsid w:val="00642A04"/>
    <w:rsid w:val="00643B24"/>
    <w:rsid w:val="00666884"/>
    <w:rsid w:val="00671658"/>
    <w:rsid w:val="00674F50"/>
    <w:rsid w:val="006934C2"/>
    <w:rsid w:val="00693DFA"/>
    <w:rsid w:val="006960F7"/>
    <w:rsid w:val="006A3710"/>
    <w:rsid w:val="006C473D"/>
    <w:rsid w:val="006D2EB2"/>
    <w:rsid w:val="006E0D02"/>
    <w:rsid w:val="006E2D11"/>
    <w:rsid w:val="006F2112"/>
    <w:rsid w:val="006F30DF"/>
    <w:rsid w:val="006F373E"/>
    <w:rsid w:val="00714DFB"/>
    <w:rsid w:val="00741B9F"/>
    <w:rsid w:val="00752263"/>
    <w:rsid w:val="00771C38"/>
    <w:rsid w:val="00785004"/>
    <w:rsid w:val="0079003A"/>
    <w:rsid w:val="007A6EB5"/>
    <w:rsid w:val="007A7FCD"/>
    <w:rsid w:val="007C06AE"/>
    <w:rsid w:val="007C0B1E"/>
    <w:rsid w:val="007D6737"/>
    <w:rsid w:val="007E24A7"/>
    <w:rsid w:val="007F3558"/>
    <w:rsid w:val="00811DB5"/>
    <w:rsid w:val="00824F29"/>
    <w:rsid w:val="00830C73"/>
    <w:rsid w:val="00843916"/>
    <w:rsid w:val="008552C1"/>
    <w:rsid w:val="00857608"/>
    <w:rsid w:val="008909D9"/>
    <w:rsid w:val="00890FFF"/>
    <w:rsid w:val="008948CB"/>
    <w:rsid w:val="008A7A39"/>
    <w:rsid w:val="008B016E"/>
    <w:rsid w:val="008C0C3E"/>
    <w:rsid w:val="008C1254"/>
    <w:rsid w:val="008C1E3E"/>
    <w:rsid w:val="008C412E"/>
    <w:rsid w:val="008D561B"/>
    <w:rsid w:val="008E4509"/>
    <w:rsid w:val="008E45C6"/>
    <w:rsid w:val="008E4E17"/>
    <w:rsid w:val="008F271C"/>
    <w:rsid w:val="009069FE"/>
    <w:rsid w:val="00916484"/>
    <w:rsid w:val="00917515"/>
    <w:rsid w:val="0092038D"/>
    <w:rsid w:val="00922BCD"/>
    <w:rsid w:val="00925471"/>
    <w:rsid w:val="00926C1C"/>
    <w:rsid w:val="009725E5"/>
    <w:rsid w:val="009B6569"/>
    <w:rsid w:val="009C0A03"/>
    <w:rsid w:val="009C3CC5"/>
    <w:rsid w:val="009C6936"/>
    <w:rsid w:val="009E4F75"/>
    <w:rsid w:val="009F1091"/>
    <w:rsid w:val="00A1245F"/>
    <w:rsid w:val="00A17BA8"/>
    <w:rsid w:val="00A26086"/>
    <w:rsid w:val="00A34B8C"/>
    <w:rsid w:val="00A37DB2"/>
    <w:rsid w:val="00A458D6"/>
    <w:rsid w:val="00A672AC"/>
    <w:rsid w:val="00A9609C"/>
    <w:rsid w:val="00AA3B90"/>
    <w:rsid w:val="00AA6D55"/>
    <w:rsid w:val="00AC38C3"/>
    <w:rsid w:val="00AD0063"/>
    <w:rsid w:val="00AD6890"/>
    <w:rsid w:val="00B23497"/>
    <w:rsid w:val="00B34C4F"/>
    <w:rsid w:val="00B470AD"/>
    <w:rsid w:val="00B50E76"/>
    <w:rsid w:val="00B54437"/>
    <w:rsid w:val="00B6148A"/>
    <w:rsid w:val="00B6344C"/>
    <w:rsid w:val="00B65556"/>
    <w:rsid w:val="00B70EFB"/>
    <w:rsid w:val="00B83C1E"/>
    <w:rsid w:val="00B84BE9"/>
    <w:rsid w:val="00B90944"/>
    <w:rsid w:val="00BA6C6B"/>
    <w:rsid w:val="00BB311C"/>
    <w:rsid w:val="00BB32F4"/>
    <w:rsid w:val="00BB4091"/>
    <w:rsid w:val="00BE02B0"/>
    <w:rsid w:val="00BF36E4"/>
    <w:rsid w:val="00C05696"/>
    <w:rsid w:val="00C12CAA"/>
    <w:rsid w:val="00C21AE1"/>
    <w:rsid w:val="00C25E71"/>
    <w:rsid w:val="00C32374"/>
    <w:rsid w:val="00C357E2"/>
    <w:rsid w:val="00C36837"/>
    <w:rsid w:val="00C420BB"/>
    <w:rsid w:val="00C52F5A"/>
    <w:rsid w:val="00C67609"/>
    <w:rsid w:val="00C72552"/>
    <w:rsid w:val="00C8392A"/>
    <w:rsid w:val="00C864C3"/>
    <w:rsid w:val="00C960D1"/>
    <w:rsid w:val="00CA0314"/>
    <w:rsid w:val="00CA36C3"/>
    <w:rsid w:val="00CA4434"/>
    <w:rsid w:val="00CA5D18"/>
    <w:rsid w:val="00CB067C"/>
    <w:rsid w:val="00CB257B"/>
    <w:rsid w:val="00CB569A"/>
    <w:rsid w:val="00CC390A"/>
    <w:rsid w:val="00CC61AB"/>
    <w:rsid w:val="00CD3AD2"/>
    <w:rsid w:val="00CD5DD6"/>
    <w:rsid w:val="00CE08CF"/>
    <w:rsid w:val="00CF4FF5"/>
    <w:rsid w:val="00CF7363"/>
    <w:rsid w:val="00D001EC"/>
    <w:rsid w:val="00D011A0"/>
    <w:rsid w:val="00D03037"/>
    <w:rsid w:val="00D22F3C"/>
    <w:rsid w:val="00D47BD7"/>
    <w:rsid w:val="00D5050D"/>
    <w:rsid w:val="00D616EB"/>
    <w:rsid w:val="00D73741"/>
    <w:rsid w:val="00D919E3"/>
    <w:rsid w:val="00DA1ECA"/>
    <w:rsid w:val="00DA3DA9"/>
    <w:rsid w:val="00DC7C55"/>
    <w:rsid w:val="00DD1285"/>
    <w:rsid w:val="00DD1F65"/>
    <w:rsid w:val="00DD2472"/>
    <w:rsid w:val="00DF0739"/>
    <w:rsid w:val="00DF2F7B"/>
    <w:rsid w:val="00DF5F07"/>
    <w:rsid w:val="00E01603"/>
    <w:rsid w:val="00E07D92"/>
    <w:rsid w:val="00E23E52"/>
    <w:rsid w:val="00E26158"/>
    <w:rsid w:val="00E53AC8"/>
    <w:rsid w:val="00E54E33"/>
    <w:rsid w:val="00E6049C"/>
    <w:rsid w:val="00E6291B"/>
    <w:rsid w:val="00EB19DB"/>
    <w:rsid w:val="00EB218C"/>
    <w:rsid w:val="00EC272A"/>
    <w:rsid w:val="00EC57A4"/>
    <w:rsid w:val="00ED56CD"/>
    <w:rsid w:val="00ED6042"/>
    <w:rsid w:val="00EE7E31"/>
    <w:rsid w:val="00EF52E6"/>
    <w:rsid w:val="00F00420"/>
    <w:rsid w:val="00F07248"/>
    <w:rsid w:val="00F13104"/>
    <w:rsid w:val="00F1482A"/>
    <w:rsid w:val="00F230DA"/>
    <w:rsid w:val="00F41F20"/>
    <w:rsid w:val="00F43653"/>
    <w:rsid w:val="00F52641"/>
    <w:rsid w:val="00F55E72"/>
    <w:rsid w:val="00F660A3"/>
    <w:rsid w:val="00F67E10"/>
    <w:rsid w:val="00F852FD"/>
    <w:rsid w:val="00F859D0"/>
    <w:rsid w:val="00F97D2B"/>
    <w:rsid w:val="00FD6201"/>
    <w:rsid w:val="00FD6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1f497d,#0fa3c9"/>
    </o:shapedefaults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04"/>
    <w:rPr>
      <w:sz w:val="24"/>
      <w:szCs w:val="24"/>
    </w:rPr>
  </w:style>
  <w:style w:type="paragraph" w:styleId="1">
    <w:name w:val="heading 1"/>
    <w:basedOn w:val="a"/>
    <w:link w:val="10"/>
    <w:qFormat/>
    <w:rsid w:val="00F131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3879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3104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iPriority w:val="99"/>
    <w:unhideWhenUsed/>
    <w:rsid w:val="00F131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13104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F13104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F131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13104"/>
    <w:rPr>
      <w:sz w:val="24"/>
      <w:szCs w:val="24"/>
    </w:rPr>
  </w:style>
  <w:style w:type="character" w:styleId="a8">
    <w:name w:val="Hyperlink"/>
    <w:rsid w:val="00F13104"/>
    <w:rPr>
      <w:color w:val="0000FF"/>
      <w:u w:val="single"/>
    </w:rPr>
  </w:style>
  <w:style w:type="character" w:styleId="a9">
    <w:name w:val="Strong"/>
    <w:qFormat/>
    <w:rsid w:val="00F13104"/>
    <w:rPr>
      <w:b/>
      <w:bCs/>
    </w:rPr>
  </w:style>
  <w:style w:type="paragraph" w:styleId="aa">
    <w:name w:val="Title"/>
    <w:basedOn w:val="a"/>
    <w:qFormat/>
    <w:rsid w:val="00F13104"/>
    <w:pPr>
      <w:jc w:val="center"/>
    </w:pPr>
    <w:rPr>
      <w:sz w:val="28"/>
    </w:rPr>
  </w:style>
  <w:style w:type="character" w:customStyle="1" w:styleId="s0">
    <w:name w:val="s0"/>
    <w:rsid w:val="00F13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ab">
    <w:name w:val="Знак Знак Знак"/>
    <w:basedOn w:val="a"/>
    <w:autoRedefine/>
    <w:rsid w:val="0030099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c">
    <w:name w:val="Без интервала Знак"/>
    <w:link w:val="ad"/>
    <w:uiPriority w:val="1"/>
    <w:locked/>
    <w:rsid w:val="00B84BE9"/>
    <w:rPr>
      <w:rFonts w:ascii="Calibri" w:eastAsia="Calibri" w:hAnsi="Calibri"/>
      <w:lang w:val="ru-RU" w:eastAsia="ru-RU" w:bidi="ar-SA"/>
    </w:rPr>
  </w:style>
  <w:style w:type="paragraph" w:styleId="ad">
    <w:name w:val="No Spacing"/>
    <w:link w:val="ac"/>
    <w:uiPriority w:val="1"/>
    <w:qFormat/>
    <w:rsid w:val="00B84BE9"/>
    <w:rPr>
      <w:rFonts w:ascii="Calibri" w:eastAsia="Calibri" w:hAnsi="Calibri"/>
    </w:rPr>
  </w:style>
  <w:style w:type="character" w:customStyle="1" w:styleId="20">
    <w:name w:val="Заголовок 2 Знак"/>
    <w:basedOn w:val="a0"/>
    <w:link w:val="2"/>
    <w:semiHidden/>
    <w:rsid w:val="003879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List Paragraph"/>
    <w:aliases w:val="без абзаца,References,Абзац списка7,Абзац списка71,Абзац списка8,Абзац с отступом,маркированный,List Paragraph1,List Paragraph,Абзац списка3,Абзац списка1,Абзац списка11,Абзац списка2,strich,2nd Tier Header,Абзац,Абзац списка21,Heading1"/>
    <w:basedOn w:val="a"/>
    <w:link w:val="af"/>
    <w:uiPriority w:val="99"/>
    <w:qFormat/>
    <w:rsid w:val="003879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">
    <w:name w:val="Абзац списка Знак"/>
    <w:aliases w:val="без абзаца Знак,References Знак,Абзац списка7 Знак,Абзац списка71 Знак,Абзац списка8 Знак,Абзац с отступом Знак,маркированный Знак,List Paragraph1 Знак,List Paragraph Знак,Абзац списка3 Знак,Абзац списка1 Знак,Абзац списка11 Знак"/>
    <w:link w:val="ae"/>
    <w:uiPriority w:val="99"/>
    <w:qFormat/>
    <w:locked/>
    <w:rsid w:val="003879AA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104"/>
    <w:rPr>
      <w:sz w:val="24"/>
      <w:szCs w:val="24"/>
    </w:rPr>
  </w:style>
  <w:style w:type="paragraph" w:styleId="1">
    <w:name w:val="heading 1"/>
    <w:basedOn w:val="a"/>
    <w:link w:val="10"/>
    <w:qFormat/>
    <w:rsid w:val="00F1310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3879A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13104"/>
    <w:rPr>
      <w:b/>
      <w:bCs/>
      <w:kern w:val="36"/>
      <w:sz w:val="48"/>
      <w:szCs w:val="48"/>
      <w:lang w:val="ru-RU" w:eastAsia="ru-RU" w:bidi="ar-SA"/>
    </w:rPr>
  </w:style>
  <w:style w:type="paragraph" w:styleId="a3">
    <w:name w:val="header"/>
    <w:basedOn w:val="a"/>
    <w:link w:val="a4"/>
    <w:uiPriority w:val="99"/>
    <w:unhideWhenUsed/>
    <w:rsid w:val="00F1310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F13104"/>
    <w:rPr>
      <w:sz w:val="24"/>
      <w:szCs w:val="24"/>
      <w:lang w:val="ru-RU" w:eastAsia="ru-RU" w:bidi="ar-SA"/>
    </w:rPr>
  </w:style>
  <w:style w:type="paragraph" w:styleId="a5">
    <w:name w:val="Balloon Text"/>
    <w:basedOn w:val="a"/>
    <w:semiHidden/>
    <w:rsid w:val="00F13104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F131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F13104"/>
    <w:rPr>
      <w:sz w:val="24"/>
      <w:szCs w:val="24"/>
    </w:rPr>
  </w:style>
  <w:style w:type="character" w:styleId="a8">
    <w:name w:val="Hyperlink"/>
    <w:rsid w:val="00F13104"/>
    <w:rPr>
      <w:color w:val="0000FF"/>
      <w:u w:val="single"/>
    </w:rPr>
  </w:style>
  <w:style w:type="character" w:styleId="a9">
    <w:name w:val="Strong"/>
    <w:qFormat/>
    <w:rsid w:val="00F13104"/>
    <w:rPr>
      <w:b/>
      <w:bCs/>
    </w:rPr>
  </w:style>
  <w:style w:type="paragraph" w:styleId="aa">
    <w:name w:val="Title"/>
    <w:basedOn w:val="a"/>
    <w:qFormat/>
    <w:rsid w:val="00F13104"/>
    <w:pPr>
      <w:jc w:val="center"/>
    </w:pPr>
    <w:rPr>
      <w:sz w:val="28"/>
    </w:rPr>
  </w:style>
  <w:style w:type="character" w:customStyle="1" w:styleId="s0">
    <w:name w:val="s0"/>
    <w:rsid w:val="00F1310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customStyle="1" w:styleId="ab">
    <w:name w:val="Знак Знак Знак"/>
    <w:basedOn w:val="a"/>
    <w:autoRedefine/>
    <w:rsid w:val="00300995"/>
    <w:pPr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ac">
    <w:name w:val="Без интервала Знак"/>
    <w:link w:val="ad"/>
    <w:uiPriority w:val="1"/>
    <w:locked/>
    <w:rsid w:val="00B84BE9"/>
    <w:rPr>
      <w:rFonts w:ascii="Calibri" w:eastAsia="Calibri" w:hAnsi="Calibri"/>
      <w:lang w:val="ru-RU" w:eastAsia="ru-RU" w:bidi="ar-SA"/>
    </w:rPr>
  </w:style>
  <w:style w:type="paragraph" w:styleId="ad">
    <w:name w:val="No Spacing"/>
    <w:link w:val="ac"/>
    <w:uiPriority w:val="1"/>
    <w:qFormat/>
    <w:rsid w:val="00B84BE9"/>
    <w:rPr>
      <w:rFonts w:ascii="Calibri" w:eastAsia="Calibri" w:hAnsi="Calibri"/>
    </w:rPr>
  </w:style>
  <w:style w:type="character" w:customStyle="1" w:styleId="20">
    <w:name w:val="Заголовок 2 Знак"/>
    <w:basedOn w:val="a0"/>
    <w:link w:val="2"/>
    <w:semiHidden/>
    <w:rsid w:val="003879A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e">
    <w:name w:val="List Paragraph"/>
    <w:aliases w:val="без абзаца,References,Абзац списка7,Абзац списка71,Абзац списка8,Абзац с отступом,маркированный,List Paragraph1,List Paragraph,Абзац списка3,Абзац списка1,Абзац списка11,Абзац списка2,strich,2nd Tier Header,Абзац,Абзац списка21,Heading1"/>
    <w:basedOn w:val="a"/>
    <w:link w:val="af"/>
    <w:uiPriority w:val="99"/>
    <w:qFormat/>
    <w:rsid w:val="003879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f">
    <w:name w:val="Абзац списка Знак"/>
    <w:aliases w:val="без абзаца Знак,References Знак,Абзац списка7 Знак,Абзац списка71 Знак,Абзац списка8 Знак,Абзац с отступом Знак,маркированный Знак,List Paragraph1 Знак,List Paragraph Знак,Абзац списка3 Знак,Абзац списка1 Знак,Абзац списка11 Знак"/>
    <w:link w:val="ae"/>
    <w:uiPriority w:val="99"/>
    <w:qFormat/>
    <w:locked/>
    <w:rsid w:val="003879AA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6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911" Type="http://schemas.openxmlformats.org/officeDocument/2006/relationships/image" Target="media/image911.png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04" Type="http://schemas.openxmlformats.org/officeDocument/2006/relationships/image" Target="media/image904.png"/><Relationship Id="rId905" Type="http://schemas.openxmlformats.org/officeDocument/2006/relationships/image" Target="media/image905.png"/><Relationship Id="rId906" Type="http://schemas.openxmlformats.org/officeDocument/2006/relationships/image" Target="media/image906.png"/><Relationship Id="rId907" Type="http://schemas.openxmlformats.org/officeDocument/2006/relationships/image" Target="media/image907.png"/><Relationship Id="rId908" Type="http://schemas.openxmlformats.org/officeDocument/2006/relationships/image" Target="media/image908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Премьер-Министру</vt:lpstr>
    </vt:vector>
  </TitlesOfParts>
  <Company>SPecialiST RePack</Company>
  <LinksUpToDate>false</LinksUpToDate>
  <CharactersWithSpaces>2481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Премьер-Министру</dc:title>
  <dc:creator>**</dc:creator>
  <cp:lastModifiedBy>Туктарова Мира Тыныштыбаевна</cp:lastModifiedBy>
  <cp:revision>13</cp:revision>
  <cp:lastPrinted>2026-03-20T06:35:00Z</cp:lastPrinted>
  <dcterms:created xsi:type="dcterms:W3CDTF">2026-08-12T13:15:00Z</dcterms:created>
  <dcterms:modified xsi:type="dcterms:W3CDTF">2026-09-17T06:21:00Z</dcterms:modified>
</cp:coreProperties>
</file>