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D41" w:rsidRDefault="00B32D41" w:rsidP="00B32D41">
      <w:pPr>
        <w:rPr>
          <w:rFonts w:ascii="Calibri" w:hAnsi="Calibri" w:cs="Calibri"/>
          <w:noProof/>
          <w:lang w:eastAsia="ru-RU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5943474" cy="4200525"/>
            <wp:effectExtent l="0" t="0" r="63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6-10-01 at 12.19.12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D41" w:rsidRDefault="00B32D41" w:rsidP="00B32D41">
      <w:pPr>
        <w:spacing w:line="240" w:lineRule="auto"/>
        <w:rPr>
          <w:rFonts w:ascii="Calibri" w:hAnsi="Calibri" w:cs="Calibri"/>
          <w:noProof/>
          <w:lang w:eastAsia="ru-RU"/>
        </w:rPr>
      </w:pPr>
      <w:bookmarkStart w:id="0" w:name="_GoBack"/>
      <w:bookmarkEnd w:id="0"/>
    </w:p>
    <w:p w:rsidR="00B32D41" w:rsidRPr="00B32D41" w:rsidRDefault="00B32D41" w:rsidP="00B32D41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B32D41" w:rsidRPr="00B32D41" w:rsidRDefault="00B32D41" w:rsidP="00B32D41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32D4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 xml:space="preserve"> </w:t>
      </w:r>
      <w:proofErr w:type="gramStart"/>
      <w:r w:rsidRPr="00B32D41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>Мен жүктімін, жұмыс істемеймін және жеке кәсібім жоқ. МӘМС жарнасын өзім төлеуім керек пе?</w:t>
      </w:r>
      <w:proofErr w:type="gramEnd"/>
    </w:p>
    <w:p w:rsidR="00B32D41" w:rsidRPr="00B32D41" w:rsidRDefault="00B32D41" w:rsidP="00B32D41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:rsidR="00B32D41" w:rsidRPr="00B32D41" w:rsidRDefault="00B32D41" w:rsidP="00B32D41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32D41">
        <w:rPr>
          <w:rFonts w:ascii="Times New Roman" w:hAnsi="Times New Roman" w:cs="Times New Roman"/>
          <w:noProof/>
          <w:sz w:val="24"/>
          <w:szCs w:val="24"/>
          <w:lang w:eastAsia="ru-RU"/>
        </w:rPr>
        <w:t>✅ Жоқ, төлеудің қажеті жоқ. Жұмыс істемейтін жүкті әйелдер МӘМС жарналарын мемлекет төлейтін жеңілдік санатына жатады.</w:t>
      </w:r>
    </w:p>
    <w:p w:rsidR="00B32D41" w:rsidRPr="00B32D41" w:rsidRDefault="00B32D41" w:rsidP="00B32D41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32D41">
        <w:rPr>
          <w:rFonts w:ascii="Segoe UI Symbol" w:hAnsi="Segoe UI Symbol" w:cs="Segoe UI Symbol"/>
          <w:noProof/>
          <w:sz w:val="24"/>
          <w:szCs w:val="24"/>
          <w:lang w:eastAsia="ru-RU"/>
        </w:rPr>
        <w:t>🏥</w:t>
      </w:r>
      <w:r w:rsidRPr="00B32D4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Сақтандырылған мәртебесін алу үшін тіркелген емханаңыздағы акушер-гинекологқа жүгініп, жүкті әйелдер тіркеліміне есепке тұру қажет.</w:t>
      </w:r>
    </w:p>
    <w:p w:rsidR="00B32D41" w:rsidRPr="00B32D41" w:rsidRDefault="00B32D41" w:rsidP="00B32D41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B32D41">
        <w:rPr>
          <w:rFonts w:ascii="Segoe UI Symbol" w:hAnsi="Segoe UI Symbol" w:cs="Segoe UI Symbol"/>
          <w:noProof/>
          <w:sz w:val="24"/>
          <w:szCs w:val="24"/>
          <w:lang w:eastAsia="ru-RU"/>
        </w:rPr>
        <w:t>📌</w:t>
      </w:r>
      <w:r w:rsidRPr="00B32D41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Мәліметтер жүйеге енгізілгеннен кейін МӘМС жүйесіндегі «Сақтандырылған» мәртебесі 3 жұмыс күні ішінде автоматты түрде беріледі.</w:t>
      </w:r>
    </w:p>
    <w:p w:rsidR="00B32D41" w:rsidRPr="00B32D41" w:rsidRDefault="00B32D41" w:rsidP="00B32D41">
      <w:pPr>
        <w:spacing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sectPr w:rsidR="00B32D41" w:rsidRPr="00B32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659B"/>
    <w:rsid w:val="0099659B"/>
    <w:rsid w:val="00B32D41"/>
    <w:rsid w:val="00D22B0C"/>
    <w:rsid w:val="00D7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D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2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2D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72</Words>
  <Characters>411</Characters>
  <Application>Microsoft Office Word</Application>
  <DocSecurity>0</DocSecurity>
  <Lines>3</Lines>
  <Paragraphs>1</Paragraphs>
  <ScaleCrop>false</ScaleCrop>
  <Company>Home</Company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4</cp:revision>
  <dcterms:created xsi:type="dcterms:W3CDTF">2026-10-01T05:15:00Z</dcterms:created>
  <dcterms:modified xsi:type="dcterms:W3CDTF">2026-10-01T05:26:00Z</dcterms:modified>
</cp:coreProperties>
</file>