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A2F6" w14:textId="4B0023DE" w:rsidR="00CF0638" w:rsidRPr="00CF0638" w:rsidRDefault="00CF0638" w:rsidP="00CF0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F0638">
        <w:rPr>
          <w:rFonts w:ascii="Times New Roman" w:hAnsi="Times New Roman" w:cs="Times New Roman"/>
          <w:b/>
          <w:bCs/>
          <w:sz w:val="24"/>
          <w:szCs w:val="24"/>
        </w:rPr>
        <w:t>Елімізде</w:t>
      </w:r>
      <w:proofErr w:type="spellEnd"/>
      <w:r w:rsidRPr="00CF0638">
        <w:rPr>
          <w:rFonts w:ascii="Times New Roman" w:hAnsi="Times New Roman" w:cs="Times New Roman"/>
          <w:b/>
          <w:bCs/>
          <w:sz w:val="24"/>
          <w:szCs w:val="24"/>
        </w:rPr>
        <w:t xml:space="preserve"> 100 </w:t>
      </w:r>
      <w:proofErr w:type="spellStart"/>
      <w:r w:rsidRPr="00CF0638">
        <w:rPr>
          <w:rFonts w:ascii="Times New Roman" w:hAnsi="Times New Roman" w:cs="Times New Roman"/>
          <w:b/>
          <w:bCs/>
          <w:sz w:val="24"/>
          <w:szCs w:val="24"/>
        </w:rPr>
        <w:t>жастан</w:t>
      </w:r>
      <w:proofErr w:type="spellEnd"/>
      <w:r w:rsidRPr="00CF06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b/>
          <w:bCs/>
          <w:sz w:val="24"/>
          <w:szCs w:val="24"/>
        </w:rPr>
        <w:t>асқан</w:t>
      </w:r>
      <w:proofErr w:type="spellEnd"/>
      <w:r w:rsidRPr="00CF0638">
        <w:rPr>
          <w:rFonts w:ascii="Times New Roman" w:hAnsi="Times New Roman" w:cs="Times New Roman"/>
          <w:b/>
          <w:bCs/>
          <w:sz w:val="24"/>
          <w:szCs w:val="24"/>
        </w:rPr>
        <w:t xml:space="preserve"> 44 </w:t>
      </w:r>
      <w:proofErr w:type="spellStart"/>
      <w:r w:rsidRPr="00CF0638">
        <w:rPr>
          <w:rFonts w:ascii="Times New Roman" w:hAnsi="Times New Roman" w:cs="Times New Roman"/>
          <w:b/>
          <w:bCs/>
          <w:sz w:val="24"/>
          <w:szCs w:val="24"/>
        </w:rPr>
        <w:t>зейнеткер</w:t>
      </w:r>
      <w:proofErr w:type="spellEnd"/>
      <w:r w:rsidRPr="00CF0638">
        <w:rPr>
          <w:rFonts w:ascii="Times New Roman" w:hAnsi="Times New Roman" w:cs="Times New Roman"/>
          <w:b/>
          <w:bCs/>
          <w:sz w:val="24"/>
          <w:szCs w:val="24"/>
        </w:rPr>
        <w:t xml:space="preserve"> бар</w:t>
      </w:r>
    </w:p>
    <w:p w14:paraId="121D7722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1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қазан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Қазақстанда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Қарттар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күні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атап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өтіледі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Бұл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айтулы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дата -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аға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буынның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өмірлік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тәжірибесі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атқарған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еңбегін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ұлықтайтын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күн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Бүгінде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олардың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басым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бөлігі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зейнеткерлер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Қарттардың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әрқайсысының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артында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адал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еңбек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, пен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еліміздің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қалыптасу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кезеңдеріндегі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тарихи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үлесі</w:t>
      </w:r>
      <w:proofErr w:type="spellEnd"/>
      <w:r w:rsidRPr="00CF06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i/>
          <w:iCs/>
          <w:sz w:val="24"/>
          <w:szCs w:val="24"/>
        </w:rPr>
        <w:t>жатыр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.</w:t>
      </w:r>
    </w:p>
    <w:p w14:paraId="0F701CEF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таңда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республика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2,4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миллионнан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Гендерлік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құрылымға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сүйенсек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зейнеткерлердің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64%-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әйелдер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, ал 36%-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алатындардың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санының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үштен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екісі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әйелдер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қауымына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12BE89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еліміз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44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зейнеткер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жасты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алқымдағандар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қатарында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өнегеге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толы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аз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Әйел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еліміздегі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зейнеткер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тұрады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106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кейуана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бүгінде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өнегелі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ортасында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жақындарының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мейірімі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қамқорлығына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бөленіп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.</w:t>
      </w:r>
    </w:p>
    <w:p w14:paraId="79247312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 xml:space="preserve">Ал ер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зейнеткер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- Алматы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104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тұрғыны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Зұлқарнай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Сейітов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Отан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соғысының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ардагері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биология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ғылымдарының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профессор, академик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Зұлқарнай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Сейітов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Сталинград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шайқасынан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Берлинге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майдан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жолын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Соғыстан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өмірін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педагогикаға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арнап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ондаған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150-ден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еңбектің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монографиялар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авторы.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Ардагер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Қызыл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Жұлдыз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», II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дәрежелі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«Отан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соғысы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ордендерімен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Сталинградты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қорғағаны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Ерлігі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медальдарымен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марапатталған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.</w:t>
      </w:r>
    </w:p>
    <w:p w14:paraId="065F6990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F0638">
        <w:rPr>
          <w:rFonts w:ascii="Times New Roman" w:hAnsi="Times New Roman" w:cs="Times New Roman"/>
          <w:sz w:val="24"/>
          <w:szCs w:val="24"/>
        </w:rPr>
        <w:t>Қазақстандық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ғасыр</w:t>
      </w:r>
      <w:proofErr w:type="spellEnd"/>
      <w:proofErr w:type="gram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куәгерлерінің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тағдыры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замандар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сабақтастығы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ұрпақтар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байланысының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айқын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көрінісі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атқарған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төзімділігі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мемлекетіміздің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берік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.</w:t>
      </w:r>
    </w:p>
    <w:p w14:paraId="72A3CA67" w14:textId="36988E59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үкімет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корпорациясы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еліміздің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қосқан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барша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буын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өкілдеріне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құрметі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алғысын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білдіріп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барша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отандастарымызға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ұзақ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ғұмыр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отбасылық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береке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тілейді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>.</w:t>
      </w:r>
    </w:p>
    <w:p w14:paraId="1599AD86" w14:textId="43A2A234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358B64" w14:textId="0E3167C1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660439" w14:textId="6D133068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3502FD" w14:textId="77777777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0C2FBB" w14:textId="3E8FC751" w:rsid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F3F3DC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5EE815" w14:textId="77777777" w:rsidR="00CF0638" w:rsidRPr="00CF0638" w:rsidRDefault="00CF0638" w:rsidP="00CF0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06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44 </w:t>
      </w:r>
      <w:proofErr w:type="spellStart"/>
      <w:r w:rsidRPr="00CF0638">
        <w:rPr>
          <w:rFonts w:ascii="Times New Roman" w:hAnsi="Times New Roman" w:cs="Times New Roman"/>
          <w:b/>
          <w:bCs/>
          <w:sz w:val="24"/>
          <w:szCs w:val="24"/>
        </w:rPr>
        <w:t>казахстанcких</w:t>
      </w:r>
      <w:proofErr w:type="spellEnd"/>
      <w:r w:rsidRPr="00CF0638">
        <w:rPr>
          <w:rFonts w:ascii="Times New Roman" w:hAnsi="Times New Roman" w:cs="Times New Roman"/>
          <w:b/>
          <w:bCs/>
          <w:sz w:val="24"/>
          <w:szCs w:val="24"/>
        </w:rPr>
        <w:t xml:space="preserve"> пенсионера перешагнули 100-летний возраст</w:t>
      </w:r>
    </w:p>
    <w:p w14:paraId="74FA21B3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0638">
        <w:rPr>
          <w:rFonts w:ascii="Times New Roman" w:hAnsi="Times New Roman" w:cs="Times New Roman"/>
          <w:i/>
          <w:iCs/>
          <w:sz w:val="24"/>
          <w:szCs w:val="24"/>
        </w:rPr>
        <w:t>1 октября в Казахстане отмечается День пожилых людей. Этот праздник напоминает о ценности жизненного опыта старших, значительную часть которых сегодня составляют получатели пенсионных выплат. За их плечами созидательный труд, забота о семьях и важнейшие вехи становления нашей страны.</w:t>
      </w:r>
    </w:p>
    <w:p w14:paraId="3AEBD972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 xml:space="preserve"> Сегодня пенсионные выплаты в республике получают более 2,4 миллиона человек. В гендерной структуре получателей пенсионных выплат преобладают женщины - на их долю приходится 64%, тогда как доля мужчин составляет 36%. Таким образом, женщины составляют почти две трети от общего числа получателей пенсионных выплат.</w:t>
      </w:r>
    </w:p>
    <w:p w14:paraId="0501C95A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 xml:space="preserve">Особое место в этой статистике занимают долгожители. На сегодняшний день 44 получателя пенсионных выплат в стране уже перешагнули столетний рубеж. Среди них выделяются яркие судьбы, вызывающие искреннее восхищение. Самая старшая пенсионерка страны проживает в Шымкенте, где в свои 106 лет она окружена заботой большой и дружной семьи. </w:t>
      </w:r>
    </w:p>
    <w:p w14:paraId="30963A7E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 xml:space="preserve">Среди мужчин-пенсионеров самым старшим в стране является 104-летний житель Алматы </w:t>
      </w:r>
      <w:proofErr w:type="spellStart"/>
      <w:r w:rsidRPr="00CF0638">
        <w:rPr>
          <w:rFonts w:ascii="Times New Roman" w:hAnsi="Times New Roman" w:cs="Times New Roman"/>
          <w:sz w:val="24"/>
          <w:szCs w:val="24"/>
        </w:rPr>
        <w:t>Зулхарнай</w:t>
      </w:r>
      <w:proofErr w:type="spellEnd"/>
      <w:r w:rsidRPr="00CF0638">
        <w:rPr>
          <w:rFonts w:ascii="Times New Roman" w:hAnsi="Times New Roman" w:cs="Times New Roman"/>
          <w:sz w:val="24"/>
          <w:szCs w:val="24"/>
        </w:rPr>
        <w:t xml:space="preserve"> Сеитов. Ветеран Великой Отечественной войны, ученый, доктор биологических наук, профессор и академик, он прошел боевой путь от Сталинградской битвы до Берлина. После войны Сеитов связал свою жизнь с наукой и преподаванием, посвятив им многие десятилетия. Он является автором более 150 научных работ, монографий и учебных пособий, а его боевые заслуги отмечены орденом Красной Звезды, орденом Отечественной войны II степени и медалями «За оборону Сталинграда» и «За отвагу».</w:t>
      </w:r>
    </w:p>
    <w:p w14:paraId="0E4EC17A" w14:textId="77777777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>Судьбы казахстанских долгожителей отражают неразрывную связь времен и преемственность поколений. Их многолетний труд, стойкость и профессиональные достижения создали прочный фундамент для сегодняшнего развития государства.</w:t>
      </w:r>
    </w:p>
    <w:p w14:paraId="4EA3957B" w14:textId="7E6126A8" w:rsidR="00CF0638" w:rsidRPr="00CF0638" w:rsidRDefault="00CF0638" w:rsidP="00CF06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638">
        <w:rPr>
          <w:rFonts w:ascii="Times New Roman" w:hAnsi="Times New Roman" w:cs="Times New Roman"/>
          <w:sz w:val="24"/>
          <w:szCs w:val="24"/>
        </w:rPr>
        <w:t>Государственная корпорация «Правительство для граждан» выражает глубокое уважение и искреннюю благодарность всему старшему поколению за их бесценный вклад в развитие страны. Госкорпорация желает всем согражданам крепкого здоровья, долгих лет жизни и благополучия.</w:t>
      </w:r>
    </w:p>
    <w:sectPr w:rsidR="00CF0638" w:rsidRPr="00CF0638" w:rsidSect="002F7717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A20B8" w14:textId="77777777" w:rsidR="00C534A8" w:rsidRDefault="00C534A8" w:rsidP="002F7717">
      <w:pPr>
        <w:spacing w:after="0" w:line="240" w:lineRule="auto"/>
      </w:pPr>
      <w:r>
        <w:separator/>
      </w:r>
    </w:p>
  </w:endnote>
  <w:endnote w:type="continuationSeparator" w:id="0">
    <w:p w14:paraId="0E865398" w14:textId="77777777" w:rsidR="00C534A8" w:rsidRDefault="00C534A8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97394" w14:textId="77777777" w:rsidR="00C534A8" w:rsidRDefault="00C534A8" w:rsidP="002F7717">
      <w:pPr>
        <w:spacing w:after="0" w:line="240" w:lineRule="auto"/>
      </w:pPr>
      <w:r>
        <w:separator/>
      </w:r>
    </w:p>
  </w:footnote>
  <w:footnote w:type="continuationSeparator" w:id="0">
    <w:p w14:paraId="56898AF6" w14:textId="77777777" w:rsidR="00C534A8" w:rsidRDefault="00C534A8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9716A"/>
    <w:rsid w:val="002A6E47"/>
    <w:rsid w:val="002A7290"/>
    <w:rsid w:val="002D00A5"/>
    <w:rsid w:val="002D1E55"/>
    <w:rsid w:val="002D6E6C"/>
    <w:rsid w:val="002E0EA4"/>
    <w:rsid w:val="002E6EF0"/>
    <w:rsid w:val="002F7717"/>
    <w:rsid w:val="0030537E"/>
    <w:rsid w:val="00310666"/>
    <w:rsid w:val="00324181"/>
    <w:rsid w:val="00332739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5EC5"/>
    <w:rsid w:val="006E05CC"/>
    <w:rsid w:val="006E64E1"/>
    <w:rsid w:val="006E6F47"/>
    <w:rsid w:val="006F33C5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224DC"/>
    <w:rsid w:val="00A443E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C170DA"/>
    <w:rsid w:val="00C1735B"/>
    <w:rsid w:val="00C20303"/>
    <w:rsid w:val="00C31204"/>
    <w:rsid w:val="00C429A0"/>
    <w:rsid w:val="00C534A8"/>
    <w:rsid w:val="00C71BD1"/>
    <w:rsid w:val="00C76842"/>
    <w:rsid w:val="00C8136F"/>
    <w:rsid w:val="00CA5085"/>
    <w:rsid w:val="00CF0638"/>
    <w:rsid w:val="00D01DDE"/>
    <w:rsid w:val="00D04A9F"/>
    <w:rsid w:val="00D07400"/>
    <w:rsid w:val="00D22D18"/>
    <w:rsid w:val="00D2375F"/>
    <w:rsid w:val="00D24BC4"/>
    <w:rsid w:val="00D27933"/>
    <w:rsid w:val="00D4621A"/>
    <w:rsid w:val="00D54882"/>
    <w:rsid w:val="00D65AE1"/>
    <w:rsid w:val="00DA385C"/>
    <w:rsid w:val="00DB03AB"/>
    <w:rsid w:val="00DB2426"/>
    <w:rsid w:val="00DB4B9B"/>
    <w:rsid w:val="00DC2E55"/>
    <w:rsid w:val="00DE65AB"/>
    <w:rsid w:val="00E14DE0"/>
    <w:rsid w:val="00E659F2"/>
    <w:rsid w:val="00E81726"/>
    <w:rsid w:val="00E96833"/>
    <w:rsid w:val="00EB223B"/>
    <w:rsid w:val="00EC2F40"/>
    <w:rsid w:val="00EC64DA"/>
    <w:rsid w:val="00EE1936"/>
    <w:rsid w:val="00EE7B5F"/>
    <w:rsid w:val="00F02230"/>
    <w:rsid w:val="00F20AC4"/>
    <w:rsid w:val="00F3189E"/>
    <w:rsid w:val="00F64ED5"/>
    <w:rsid w:val="00F96176"/>
    <w:rsid w:val="00FC0594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  <w15:chartTrackingRefBased/>
  <w15:docId w15:val="{EF0773A6-5926-4EE1-9C43-A4F77D9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1B69F-BE14-47ED-A964-01B41B6A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Алина Норғожа</cp:lastModifiedBy>
  <cp:revision>4</cp:revision>
  <cp:lastPrinted>2022-03-05T04:54:00Z</cp:lastPrinted>
  <dcterms:created xsi:type="dcterms:W3CDTF">2026-07-22T11:57:00Z</dcterms:created>
  <dcterms:modified xsi:type="dcterms:W3CDTF">2026-09-30T06:21:00Z</dcterms:modified>
</cp:coreProperties>
</file>