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D8B" w:rsidRDefault="00503BFB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3B0D8B" w:rsidRDefault="00503BF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u w:val="single"/>
          <w:lang w:val="ru-RU"/>
        </w:rPr>
        <w:t xml:space="preserve"> 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жылғы №46 «Халықтың санита</w:t>
      </w:r>
      <w:r>
        <w:rPr>
          <w:color w:val="000000"/>
          <w:sz w:val="28"/>
          <w:u w:val="single"/>
          <w:lang w:val="ru-RU"/>
        </w:rPr>
        <w:t>риялық-эпидемиологиялық саламаттылығы саласында бақылау мақсатында сатып алуды жүзеге асыру қағидаларын бекіту туралы» бұйрығына сәйкес, 2026 жылғы бақылау мақсатында өнімдерді сатып алу нәтижелері бойынша 14.08.2026 жылғы №2260002188430468, №2260002188430</w:t>
      </w:r>
      <w:r>
        <w:rPr>
          <w:color w:val="000000"/>
          <w:sz w:val="28"/>
          <w:u w:val="single"/>
          <w:lang w:val="ru-RU"/>
        </w:rPr>
        <w:t>471, №2260002188430477 зерттеу хаттамалары негізінде «Колбаса «Мусльманская»; Мясное колбасное изделие колбаса полукопченая «Мусульманская»; Сосиски «Мусульманские» второй сорт» өнімдеріне зерттеу жүргізілді.</w:t>
      </w:r>
      <w:r>
        <w:rPr>
          <w:color w:val="000000"/>
          <w:sz w:val="28"/>
          <w:lang w:val="kk-KZ"/>
        </w:rPr>
        <w:t>2. Тергеп-тексеру жүргізетін бақылау және қадаға</w:t>
      </w:r>
      <w:r>
        <w:rPr>
          <w:color w:val="000000"/>
          <w:sz w:val="28"/>
          <w:lang w:val="kk-KZ"/>
        </w:rPr>
        <w:t xml:space="preserve">лау органы : </w:t>
      </w:r>
      <w:bookmarkStart w:id="0" w:name="z406"/>
    </w:p>
    <w:p w:rsidR="003B0D8B" w:rsidRDefault="00503BFB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3B0D8B" w:rsidRDefault="00503BF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3B0D8B" w:rsidRDefault="00503BFB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тартылған жоқ.</w:t>
      </w:r>
    </w:p>
    <w:p w:rsidR="003B0D8B" w:rsidRDefault="00503BF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FC7241" w:rsidRDefault="00FC7241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FC7241">
        <w:rPr>
          <w:color w:val="000000"/>
          <w:sz w:val="28"/>
          <w:u w:val="single"/>
          <w:lang w:val="kk-KZ"/>
        </w:rPr>
        <w:t>27.08.2026 ж. – 24.09.2026 ж.</w:t>
      </w:r>
    </w:p>
    <w:p w:rsidR="003B0D8B" w:rsidRDefault="00503BFB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5. Тергеп-тексеру жүргізілг</w:t>
      </w:r>
      <w:r>
        <w:rPr>
          <w:color w:val="000000"/>
          <w:sz w:val="28"/>
          <w:szCs w:val="28"/>
          <w:lang w:val="kk-KZ"/>
        </w:rPr>
        <w:t>ен жеке және (немесе) заңды тұлғалар</w:t>
      </w:r>
    </w:p>
    <w:p w:rsidR="003B0D8B" w:rsidRDefault="00503BFB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3" w:name="z409"/>
      <w:bookmarkEnd w:id="2"/>
      <w:r>
        <w:rPr>
          <w:color w:val="000000"/>
          <w:sz w:val="28"/>
          <w:szCs w:val="28"/>
          <w:u w:val="single"/>
          <w:lang w:val="kk-KZ"/>
        </w:rPr>
        <w:t>«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kk-KZ"/>
        </w:rPr>
        <w:t>Жолдыбаева</w:t>
      </w:r>
      <w:r>
        <w:rPr>
          <w:color w:val="000000"/>
          <w:sz w:val="28"/>
          <w:szCs w:val="28"/>
          <w:u w:val="single"/>
          <w:lang w:val="kk-KZ"/>
        </w:rPr>
        <w:t>»</w:t>
      </w:r>
      <w:r w:rsidRPr="00FC7241"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ЖК</w:t>
      </w:r>
    </w:p>
    <w:p w:rsidR="003B0D8B" w:rsidRDefault="00503BFB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3B0D8B" w:rsidRDefault="00503BFB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3B0D8B" w:rsidRDefault="00503BFB">
      <w:pPr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</w:t>
      </w:r>
      <w:bookmarkStart w:id="4" w:name="z412"/>
      <w:r>
        <w:rPr>
          <w:color w:val="000000"/>
          <w:sz w:val="28"/>
          <w:szCs w:val="28"/>
          <w:u w:val="single"/>
          <w:lang w:val="kk-KZ"/>
        </w:rPr>
        <w:t>Тергеп тексеру барысында «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kk-KZ"/>
        </w:rPr>
        <w:t>Жолдыбаева</w:t>
      </w:r>
      <w:r>
        <w:rPr>
          <w:color w:val="000000"/>
          <w:sz w:val="28"/>
          <w:szCs w:val="28"/>
          <w:u w:val="single"/>
          <w:lang w:val="kk-KZ"/>
        </w:rPr>
        <w:t>»</w:t>
      </w:r>
      <w:r>
        <w:rPr>
          <w:color w:val="000000"/>
          <w:sz w:val="28"/>
          <w:szCs w:val="28"/>
          <w:u w:val="single"/>
          <w:lang w:val="kk-KZ"/>
        </w:rPr>
        <w:t xml:space="preserve"> жеке кәсіпкері өнімдердің қауіпсіздігін растайтын құжаттарды, сондай-ақ жеткізушінің жүкқұжаттарын тексеріске ұсынбады.</w:t>
      </w:r>
    </w:p>
    <w:p w:rsidR="003B0D8B" w:rsidRDefault="003B0D8B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</w:p>
    <w:p w:rsidR="003B0D8B" w:rsidRDefault="00503BFB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</w:t>
      </w:r>
      <w:r>
        <w:rPr>
          <w:color w:val="000000"/>
          <w:sz w:val="28"/>
          <w:szCs w:val="28"/>
          <w:lang w:val="kk-KZ"/>
        </w:rPr>
        <w:t xml:space="preserve"> және (немесе) заңды тұлғалар : </w:t>
      </w:r>
      <w:r>
        <w:rPr>
          <w:color w:val="000000"/>
          <w:sz w:val="28"/>
          <w:szCs w:val="28"/>
          <w:u w:val="single"/>
          <w:lang w:val="kk-KZ"/>
        </w:rPr>
        <w:t>«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kk-KZ"/>
        </w:rPr>
        <w:t>Жолдыбаева</w:t>
      </w:r>
      <w:r>
        <w:rPr>
          <w:color w:val="000000"/>
          <w:sz w:val="28"/>
          <w:szCs w:val="28"/>
          <w:u w:val="single"/>
          <w:lang w:val="kk-KZ"/>
        </w:rPr>
        <w:t>» ЖК</w:t>
      </w:r>
    </w:p>
    <w:p w:rsidR="003B0D8B" w:rsidRDefault="00503BFB">
      <w:pPr>
        <w:spacing w:after="0"/>
        <w:jc w:val="both"/>
        <w:rPr>
          <w:sz w:val="28"/>
          <w:szCs w:val="28"/>
          <w:lang w:val="kk-KZ"/>
        </w:rPr>
      </w:pPr>
      <w:bookmarkStart w:id="5" w:name="z415"/>
      <w:r>
        <w:rPr>
          <w:color w:val="000000"/>
          <w:sz w:val="28"/>
          <w:szCs w:val="28"/>
          <w:lang w:val="kk-KZ"/>
        </w:rPr>
        <w:t> 8. Қабылданған шаралар :</w:t>
      </w:r>
    </w:p>
    <w:bookmarkEnd w:id="5"/>
    <w:p w:rsidR="003B0D8B" w:rsidRDefault="00503BFB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</w:t>
      </w:r>
      <w:r>
        <w:rPr>
          <w:sz w:val="28"/>
          <w:szCs w:val="28"/>
          <w:u w:val="single"/>
          <w:lang w:val="kk-KZ"/>
        </w:rPr>
        <w:t xml:space="preserve">ейтін) өнімді (тауарды) алып қою және өткізуден кері қайтарып алу туралы жедел ден қою шараларын қолдану туралы Бас мемлекеттік санитариялық дәрігерінің </w:t>
      </w:r>
      <w:r>
        <w:rPr>
          <w:color w:val="FF0000"/>
          <w:sz w:val="28"/>
          <w:szCs w:val="28"/>
          <w:u w:val="single"/>
          <w:lang w:val="kk-KZ"/>
        </w:rPr>
        <w:t xml:space="preserve">24.09.2026 жылғы №100  </w:t>
      </w:r>
      <w:r>
        <w:rPr>
          <w:color w:val="FF0000"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қаулысы берілді</w:t>
      </w:r>
    </w:p>
    <w:p w:rsidR="003B0D8B" w:rsidRDefault="003B0D8B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B0D8B" w:rsidRDefault="003B0D8B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B0D8B" w:rsidRDefault="003B0D8B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3B0D8B" w:rsidRDefault="00503BFB">
      <w:pPr>
        <w:spacing w:after="0"/>
        <w:rPr>
          <w:sz w:val="28"/>
          <w:szCs w:val="28"/>
          <w:lang w:val="ru-RU"/>
        </w:rPr>
      </w:pPr>
      <w:bookmarkStart w:id="6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B0D8B" w:rsidRDefault="00503BFB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z331"/>
      <w:bookmarkEnd w:id="6"/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ru-RU"/>
        </w:rPr>
        <w:t xml:space="preserve">На 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ru-RU"/>
        </w:rPr>
        <w:t>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РК от 25.06.2024 №46 «Об утверждении Прав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ru-RU"/>
        </w:rPr>
        <w:t>ил осуществления контрольного закупа в сфере санитарно-эпидемиологического благополучия населения», по результатам контрольного закупа продукции и на основании протоколов исследования №2260002188430468, №2260002188430471, №2260002188430477 от 14.08.2026 го</w:t>
      </w:r>
      <w:r w:rsidRPr="00FC7241">
        <w:rPr>
          <w:rFonts w:eastAsia="Segoe UI"/>
          <w:color w:val="0D0D0D"/>
          <w:sz w:val="28"/>
          <w:szCs w:val="28"/>
          <w:shd w:val="clear" w:color="auto" w:fill="FFFFFF"/>
          <w:lang w:val="ru-RU"/>
        </w:rPr>
        <w:t>да проведено исследование продукции «Колбаса «Мусльманская»; Мясное колбасное изделие колбаса полукопченая «Мусульманская»; Сосиски «Мусульманские» второй сорт».</w:t>
      </w:r>
    </w:p>
    <w:p w:rsidR="003B0D8B" w:rsidRDefault="00503BFB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8" w:name="z332"/>
      <w:bookmarkEnd w:id="7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</w:t>
      </w:r>
      <w:r>
        <w:rPr>
          <w:color w:val="000000"/>
          <w:sz w:val="28"/>
          <w:szCs w:val="28"/>
          <w:u w:val="single"/>
          <w:lang w:val="kk-KZ"/>
        </w:rPr>
        <w:t>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3B0D8B" w:rsidRDefault="00503BFB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8"/>
      <w:r>
        <w:rPr>
          <w:sz w:val="28"/>
          <w:szCs w:val="28"/>
          <w:lang w:val="kk-KZ"/>
        </w:rPr>
        <w:t>:</w:t>
      </w:r>
      <w:bookmarkStart w:id="9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FC7241" w:rsidRDefault="00503BFB" w:rsidP="00FC7241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0" w:name="z334"/>
      <w:bookmarkEnd w:id="9"/>
      <w:r>
        <w:rPr>
          <w:sz w:val="28"/>
          <w:szCs w:val="28"/>
          <w:highlight w:val="yellow"/>
          <w:lang w:val="ru-RU"/>
        </w:rPr>
        <w:t xml:space="preserve"> </w:t>
      </w:r>
      <w:r w:rsidR="00FC7241">
        <w:rPr>
          <w:color w:val="000000"/>
          <w:sz w:val="28"/>
          <w:szCs w:val="28"/>
          <w:lang w:val="kk-KZ"/>
        </w:rPr>
        <w:t>27.08.2026 г. – 24.09.2026 г</w:t>
      </w:r>
      <w:r w:rsidR="00FC7241" w:rsidRPr="00FC7241">
        <w:rPr>
          <w:color w:val="000000"/>
          <w:sz w:val="28"/>
          <w:szCs w:val="28"/>
          <w:lang w:val="kk-KZ"/>
        </w:rPr>
        <w:t>.</w:t>
      </w:r>
    </w:p>
    <w:p w:rsidR="003B0D8B" w:rsidRDefault="00503BFB" w:rsidP="00FC7241">
      <w:pPr>
        <w:spacing w:after="0"/>
        <w:ind w:firstLine="708"/>
        <w:jc w:val="both"/>
        <w:rPr>
          <w:color w:val="000000"/>
          <w:sz w:val="28"/>
          <w:u w:val="single"/>
          <w:lang w:val="kk-KZ"/>
        </w:rPr>
      </w:pPr>
      <w:bookmarkStart w:id="11" w:name="_GoBack"/>
      <w:bookmarkEnd w:id="11"/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0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ИП </w:t>
      </w:r>
      <w:r>
        <w:rPr>
          <w:color w:val="000000"/>
          <w:sz w:val="28"/>
          <w:u w:val="single"/>
          <w:lang w:val="kk-KZ"/>
        </w:rPr>
        <w:t>«Жолдыбаева»</w:t>
      </w:r>
    </w:p>
    <w:p w:rsidR="003B0D8B" w:rsidRDefault="00503BFB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ИП </w:t>
      </w:r>
      <w:r>
        <w:rPr>
          <w:sz w:val="28"/>
          <w:szCs w:val="28"/>
          <w:u w:val="single"/>
          <w:lang w:val="ru-RU"/>
        </w:rPr>
        <w:t>«Жолдыбаева»</w:t>
      </w:r>
      <w:r>
        <w:rPr>
          <w:sz w:val="28"/>
          <w:szCs w:val="28"/>
          <w:u w:val="single"/>
          <w:lang w:val="ru-RU"/>
        </w:rPr>
        <w:t xml:space="preserve">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>
        <w:rPr>
          <w:color w:val="000000"/>
          <w:sz w:val="28"/>
          <w:lang w:val="kk-KZ"/>
        </w:rPr>
        <w:t> </w:t>
      </w:r>
    </w:p>
    <w:p w:rsidR="003B0D8B" w:rsidRDefault="00503BFB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</w:t>
      </w:r>
      <w:r>
        <w:rPr>
          <w:color w:val="000000"/>
          <w:sz w:val="28"/>
          <w:szCs w:val="28"/>
          <w:lang w:val="ru-RU"/>
        </w:rPr>
        <w:t>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 xml:space="preserve">ИП </w:t>
      </w:r>
      <w:r>
        <w:rPr>
          <w:color w:val="000000"/>
          <w:sz w:val="28"/>
          <w:szCs w:val="28"/>
          <w:u w:val="single"/>
          <w:lang w:val="kk-KZ"/>
        </w:rPr>
        <w:t>«Жолдыбаева»</w:t>
      </w:r>
    </w:p>
    <w:p w:rsidR="003B0D8B" w:rsidRDefault="00503BFB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>
        <w:rPr>
          <w:sz w:val="28"/>
          <w:szCs w:val="28"/>
          <w:u w:val="single"/>
          <w:lang w:val="ru-RU"/>
        </w:rPr>
        <w:t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</w:t>
      </w:r>
      <w:r>
        <w:rPr>
          <w:sz w:val="28"/>
          <w:szCs w:val="28"/>
          <w:u w:val="single"/>
          <w:lang w:val="ru-RU"/>
        </w:rPr>
        <w:t xml:space="preserve">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</w:t>
      </w:r>
      <w:r>
        <w:rPr>
          <w:color w:val="FF0000"/>
          <w:sz w:val="28"/>
          <w:szCs w:val="28"/>
          <w:u w:val="single"/>
          <w:lang w:val="ru-RU"/>
        </w:rPr>
        <w:t>№100 от 24.09.2026 года.</w:t>
      </w:r>
    </w:p>
    <w:p w:rsidR="003B0D8B" w:rsidRDefault="003B0D8B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3B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BFB" w:rsidRDefault="00503BFB">
      <w:pPr>
        <w:spacing w:line="240" w:lineRule="auto"/>
      </w:pPr>
      <w:r>
        <w:separator/>
      </w:r>
    </w:p>
  </w:endnote>
  <w:endnote w:type="continuationSeparator" w:id="0">
    <w:p w:rsidR="00503BFB" w:rsidRDefault="00503B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BFB" w:rsidRDefault="00503BFB">
      <w:pPr>
        <w:spacing w:after="0"/>
      </w:pPr>
      <w:r>
        <w:separator/>
      </w:r>
    </w:p>
  </w:footnote>
  <w:footnote w:type="continuationSeparator" w:id="0">
    <w:p w:rsidR="00503BFB" w:rsidRDefault="00503B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0D8B"/>
    <w:rsid w:val="003B43AD"/>
    <w:rsid w:val="003E106D"/>
    <w:rsid w:val="004C7AE0"/>
    <w:rsid w:val="004F3C1A"/>
    <w:rsid w:val="00503BFB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C7241"/>
    <w:rsid w:val="00FE5E1A"/>
    <w:rsid w:val="00FF1B24"/>
    <w:rsid w:val="1CEF6998"/>
    <w:rsid w:val="5871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D6941A-ABD6-4501-B713-440AA3DA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601</Words>
  <Characters>3426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