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599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96"/>
        <w:gridCol w:w="3149"/>
        <w:gridCol w:w="1650"/>
        <w:gridCol w:w="2018"/>
        <w:gridCol w:w="2098"/>
        <w:gridCol w:w="28"/>
        <w:gridCol w:w="1345"/>
        <w:gridCol w:w="2299"/>
        <w:gridCol w:w="2700"/>
        <w:gridCol w:w="9"/>
      </w:tblGrid>
      <w:tr w:rsidR="00415D13" w:rsidRPr="003910FA" w14:paraId="45E98C85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299D6FFC" w14:textId="77777777" w:rsidR="00E82978" w:rsidRPr="00590ECA" w:rsidRDefault="00F70A00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2B0FFF" wp14:editId="25116163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-649605</wp:posOffset>
                      </wp:positionV>
                      <wp:extent cx="9363710" cy="524510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63710" cy="524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821505" w14:textId="55B82182" w:rsidR="002D7EC0" w:rsidRPr="00B31F8F" w:rsidRDefault="002D7EC0" w:rsidP="00F70A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</w:pP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Қабылданған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заңнамалық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актілердің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іске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асырылуы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туралы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 202</w:t>
                                  </w:r>
                                  <w:r w:rsidR="00EC7DC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6 </w:t>
                                  </w:r>
                                  <w:r w:rsidR="007714A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жылғы </w:t>
                                  </w:r>
                                  <w:r w:rsidR="00EE1BDA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8"/>
                                      <w:u w:val="single"/>
                                      <w:lang w:val="kk-KZ"/>
                                    </w:rPr>
                                    <w:t>қыркүйек</w:t>
                                  </w:r>
                                  <w:r w:rsidR="007714A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айына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ақпарат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2B0F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23.3pt;margin-top:-51.15pt;width:737.3pt;height:4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" stroked="f">
                      <v:textbox>
                        <w:txbxContent>
                          <w:p w14:paraId="1A821505" w14:textId="55B82182" w:rsidR="002D7EC0" w:rsidRPr="00B31F8F" w:rsidRDefault="002D7EC0" w:rsidP="00F70A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</w:pP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Қабылданған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заңнамалық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актілердің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іске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асырылуы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туралы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 202</w:t>
                            </w:r>
                            <w:r w:rsidR="00EC7DC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6 </w:t>
                            </w:r>
                            <w:r w:rsidR="007714A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жылғы </w:t>
                            </w:r>
                            <w:r w:rsidR="00EE1BD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  <w:lang w:val="kk-KZ"/>
                              </w:rPr>
                              <w:t>қыркүйек</w:t>
                            </w:r>
                            <w:r w:rsidR="007714A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айына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ақпарат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2978"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3149" w:type="dxa"/>
          </w:tcPr>
          <w:p w14:paraId="17DDE3CD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Құқықтық актінің атауы</w:t>
            </w:r>
          </w:p>
        </w:tc>
        <w:tc>
          <w:tcPr>
            <w:tcW w:w="1650" w:type="dxa"/>
          </w:tcPr>
          <w:p w14:paraId="3678ED5D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Актінің нысаны</w:t>
            </w:r>
          </w:p>
        </w:tc>
        <w:tc>
          <w:tcPr>
            <w:tcW w:w="2018" w:type="dxa"/>
          </w:tcPr>
          <w:p w14:paraId="5836E3F9" w14:textId="77777777" w:rsidR="00E82978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 тапсырмасының №, күні (заңнамалық актіні қабылдау Мемлекет басшысының тапсырмасын іске асыру үшін жүзеге асырылған жағдайда)</w:t>
            </w:r>
          </w:p>
          <w:p w14:paraId="4CD4A378" w14:textId="77777777" w:rsidR="007A6B55" w:rsidRPr="007A6B55" w:rsidRDefault="007A6B55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</w:tcPr>
          <w:p w14:paraId="14900E89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Орындауға жауапты мемлекеттік орган</w:t>
            </w:r>
          </w:p>
        </w:tc>
        <w:tc>
          <w:tcPr>
            <w:tcW w:w="1345" w:type="dxa"/>
          </w:tcPr>
          <w:p w14:paraId="758A4C5F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2299" w:type="dxa"/>
          </w:tcPr>
          <w:p w14:paraId="55A0D7F7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сатысы (күні, шығыс № көрсетілген толық ақпарат)</w:t>
            </w:r>
          </w:p>
        </w:tc>
        <w:tc>
          <w:tcPr>
            <w:tcW w:w="2700" w:type="dxa"/>
          </w:tcPr>
          <w:p w14:paraId="1689F786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Заңнамалық акті қабылданған күн</w:t>
            </w:r>
          </w:p>
        </w:tc>
      </w:tr>
      <w:tr w:rsidR="00AF5696" w:rsidRPr="003910FA" w14:paraId="1B3AC39E" w14:textId="77777777" w:rsidTr="00635704">
        <w:trPr>
          <w:gridAfter w:val="1"/>
          <w:wAfter w:w="9" w:type="dxa"/>
        </w:trPr>
        <w:tc>
          <w:tcPr>
            <w:tcW w:w="15983" w:type="dxa"/>
            <w:gridSpan w:val="9"/>
          </w:tcPr>
          <w:p w14:paraId="2BC0B70A" w14:textId="37C39048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2025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жылғы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наурыздағы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Респуб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ликасының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кодексін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кейбір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заңнамалық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актілеріне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заңнамасын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мәселелері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өзгерісте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толықтырулар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Концессиялар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Заңын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күші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жойылды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2025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жылғы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наурыздағы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Заңын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іске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асыру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жөніндегі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шаралар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</w:p>
        </w:tc>
      </w:tr>
      <w:tr w:rsidR="00AF5696" w:rsidRPr="00AF5696" w14:paraId="529BAF66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386F34BA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</w:t>
            </w:r>
          </w:p>
        </w:tc>
        <w:tc>
          <w:tcPr>
            <w:tcW w:w="3149" w:type="dxa"/>
          </w:tcPr>
          <w:p w14:paraId="1D46A37B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Зерттеулердің, консалтингтік көрсетілетін қызметтердің құнын айқындау қағидаларын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(57-т.)</w:t>
            </w:r>
          </w:p>
        </w:tc>
        <w:tc>
          <w:tcPr>
            <w:tcW w:w="1650" w:type="dxa"/>
          </w:tcPr>
          <w:p w14:paraId="39FA6C57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571B2A75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4838B713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42D4354F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жылғы мамыр</w:t>
            </w:r>
          </w:p>
        </w:tc>
        <w:tc>
          <w:tcPr>
            <w:tcW w:w="2299" w:type="dxa"/>
          </w:tcPr>
          <w:p w14:paraId="620DF6A2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ж. 29 мамыр</w:t>
            </w:r>
          </w:p>
          <w:p w14:paraId="4CBB8403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</w:t>
            </w:r>
          </w:p>
          <w:p w14:paraId="50C434CA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</w:tcPr>
          <w:p w14:paraId="122A1116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30.05.2025 ж.</w:t>
            </w:r>
          </w:p>
          <w:p w14:paraId="72DE3B73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36171</w:t>
            </w:r>
          </w:p>
        </w:tc>
      </w:tr>
      <w:tr w:rsidR="00AF5696" w:rsidRPr="003910FA" w14:paraId="60F8C0DC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39A4C93A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2</w:t>
            </w:r>
          </w:p>
        </w:tc>
        <w:tc>
          <w:tcPr>
            <w:tcW w:w="3149" w:type="dxa"/>
          </w:tcPr>
          <w:p w14:paraId="01C88280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тапсырманың құнын айқындау қағидаларын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(58-т.)</w:t>
            </w:r>
          </w:p>
        </w:tc>
        <w:tc>
          <w:tcPr>
            <w:tcW w:w="1650" w:type="dxa"/>
          </w:tcPr>
          <w:p w14:paraId="04432678" w14:textId="77777777" w:rsidR="00AF5696" w:rsidRPr="00AF5696" w:rsidRDefault="00AF5696" w:rsidP="00AF5696">
            <w:pPr>
              <w:jc w:val="center"/>
              <w:rPr>
                <w:lang w:val="kk-KZ"/>
              </w:rPr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1F278564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4A3515DB" w14:textId="77777777" w:rsidR="00AF5696" w:rsidRPr="00AF5696" w:rsidRDefault="00AF5696" w:rsidP="00AF5696">
            <w:pPr>
              <w:jc w:val="center"/>
              <w:rPr>
                <w:lang w:val="kk-KZ"/>
              </w:rPr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71943E29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жылғы мамыр</w:t>
            </w:r>
          </w:p>
        </w:tc>
        <w:tc>
          <w:tcPr>
            <w:tcW w:w="2299" w:type="dxa"/>
          </w:tcPr>
          <w:p w14:paraId="5F218F4C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ж. 29 мамыр</w:t>
            </w:r>
          </w:p>
          <w:p w14:paraId="25833FBC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</w:t>
            </w:r>
          </w:p>
          <w:p w14:paraId="3730E311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</w:tcPr>
          <w:p w14:paraId="6983DFDC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30.05.2025 ж.</w:t>
            </w:r>
          </w:p>
          <w:p w14:paraId="032FEF37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36171</w:t>
            </w:r>
          </w:p>
        </w:tc>
      </w:tr>
      <w:tr w:rsidR="00AF5696" w:rsidRPr="00AF5696" w14:paraId="5C9BA23F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420B9463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149" w:type="dxa"/>
          </w:tcPr>
          <w:p w14:paraId="514869FD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Заттай нормаларды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(59-т.)</w:t>
            </w:r>
          </w:p>
        </w:tc>
        <w:tc>
          <w:tcPr>
            <w:tcW w:w="1650" w:type="dxa"/>
          </w:tcPr>
          <w:p w14:paraId="6216E873" w14:textId="77777777" w:rsidR="00AF5696" w:rsidRDefault="00AF5696" w:rsidP="00AF5696">
            <w:pPr>
              <w:jc w:val="center"/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23E05FF1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71CD640F" w14:textId="77777777" w:rsidR="00AF5696" w:rsidRDefault="00AF5696" w:rsidP="00AF5696">
            <w:pPr>
              <w:jc w:val="center"/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6F848689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4A2A35F9" w14:textId="503B524A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Стратегиялық жоспарлау және реформалар агенттігі Ұлттық статистика бюросының және оның аумақтық бөлімшелерінің арнайы автокөлігінің тиесілік заттай нормаларын және ерекше үй-жайлары үшін алаңдарының заттай нормаларын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Стратегиялық жоспарлау және реформалар агенттігі төрағасының 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2025 жылғы 28 сәуірдегі № 3 бұйрығы</w:t>
            </w:r>
          </w:p>
        </w:tc>
        <w:tc>
          <w:tcPr>
            <w:tcW w:w="2700" w:type="dxa"/>
          </w:tcPr>
          <w:p w14:paraId="50656334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мем. тіркелуге жатпайды</w:t>
            </w:r>
          </w:p>
        </w:tc>
      </w:tr>
      <w:tr w:rsidR="00AF5696" w:rsidRPr="00AF5696" w14:paraId="1DD8348D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59AC3B5A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4</w:t>
            </w:r>
          </w:p>
        </w:tc>
        <w:tc>
          <w:tcPr>
            <w:tcW w:w="3149" w:type="dxa"/>
          </w:tcPr>
          <w:p w14:paraId="3F6DDE30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Инженерлік-коммуникациялық, көлік инфрақұрылымының ең төмен стандарттарын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(60-т.)</w:t>
            </w:r>
          </w:p>
        </w:tc>
        <w:tc>
          <w:tcPr>
            <w:tcW w:w="1650" w:type="dxa"/>
          </w:tcPr>
          <w:p w14:paraId="74F19FE4" w14:textId="77777777" w:rsidR="00AF5696" w:rsidRDefault="00AF5696" w:rsidP="00AF5696">
            <w:pPr>
              <w:jc w:val="center"/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748FE077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4EA331FC" w14:textId="77777777" w:rsidR="00AF5696" w:rsidRDefault="00AF5696" w:rsidP="00AF5696">
            <w:pPr>
              <w:jc w:val="center"/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65C17B05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4A994CED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Бұйрықты </w:t>
            </w: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енттікпен бекіту талап етілмейді</w:t>
            </w:r>
          </w:p>
        </w:tc>
        <w:tc>
          <w:tcPr>
            <w:tcW w:w="2700" w:type="dxa"/>
          </w:tcPr>
          <w:p w14:paraId="7628FF54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F5696" w:rsidRPr="00AF5696" w14:paraId="42A307EC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0A64C271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5</w:t>
            </w:r>
          </w:p>
        </w:tc>
        <w:tc>
          <w:tcPr>
            <w:tcW w:w="3149" w:type="dxa"/>
          </w:tcPr>
          <w:p w14:paraId="56842BE3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Ведомстволық бюджеттік комиссия туралы</w:t>
            </w:r>
          </w:p>
        </w:tc>
        <w:tc>
          <w:tcPr>
            <w:tcW w:w="1650" w:type="dxa"/>
          </w:tcPr>
          <w:p w14:paraId="27947E34" w14:textId="77777777" w:rsidR="00AF5696" w:rsidRDefault="00AF5696" w:rsidP="00AF5696">
            <w:pPr>
              <w:jc w:val="center"/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06BA6976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386C7BCE" w14:textId="77777777" w:rsidR="00AF5696" w:rsidRDefault="00AF5696" w:rsidP="00AF5696">
            <w:pPr>
              <w:jc w:val="center"/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34D6608F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1F4315CF" w14:textId="7A27AAE6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6BA86117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агенттігінің</w:t>
            </w:r>
          </w:p>
          <w:p w14:paraId="35A1A6B8" w14:textId="0F0BF56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ведомстволық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бюджет комиссиясын құру 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Стратегиялық жоспарлау және реформалар агенттігі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төрағасының 2025 жылғы 30 мамырдағы № 26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бұйрығы</w:t>
            </w:r>
          </w:p>
        </w:tc>
        <w:tc>
          <w:tcPr>
            <w:tcW w:w="2700" w:type="dxa"/>
          </w:tcPr>
          <w:p w14:paraId="1585A1F6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</w:t>
            </w:r>
          </w:p>
        </w:tc>
      </w:tr>
      <w:tr w:rsidR="00AF5696" w:rsidRPr="00AF5696" w14:paraId="0D80361C" w14:textId="77777777" w:rsidTr="00472AF5">
        <w:trPr>
          <w:gridAfter w:val="1"/>
          <w:wAfter w:w="9" w:type="dxa"/>
        </w:trPr>
        <w:tc>
          <w:tcPr>
            <w:tcW w:w="15983" w:type="dxa"/>
            <w:gridSpan w:val="9"/>
          </w:tcPr>
          <w:p w14:paraId="0373D35D" w14:textId="39B179E5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 Республикасының кейбір заңнамалық актілеріне әкімшілік әділет, норма шығару және заң көмегін ұйымдастыру мәселелері бойынша өзгерістер</w:t>
            </w:r>
            <w:r w:rsidR="00AF5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мен толықтырулар енгізу туралы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AF5696" w:rsidRPr="00AF5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2025 жылғы 17 желтоқсандағы Қазақстан Республикасының Заңын іске асыру жөніндегі шаралар туралы</w:t>
            </w:r>
          </w:p>
        </w:tc>
      </w:tr>
      <w:tr w:rsidR="00AF5696" w:rsidRPr="00AF5696" w14:paraId="48AC6311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0AA880CE" w14:textId="77777777" w:rsidR="00AF5696" w:rsidRPr="00AF5696" w:rsidRDefault="00AF5696" w:rsidP="002D7EC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6</w:t>
            </w:r>
          </w:p>
        </w:tc>
        <w:tc>
          <w:tcPr>
            <w:tcW w:w="3149" w:type="dxa"/>
          </w:tcPr>
          <w:p w14:paraId="7D620DE3" w14:textId="10123265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Лауазымды адамдардың жеке тұлғаларды және заңды тұлғалардың өкілдерін жеке қаб</w:t>
            </w:r>
            <w:r w:rsid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ылдау регламентін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орталық мемлекеттік органдардың бірінші басшыларының бұйрықтарының күші жойылды деп тану туралы</w:t>
            </w:r>
          </w:p>
        </w:tc>
        <w:tc>
          <w:tcPr>
            <w:tcW w:w="1650" w:type="dxa"/>
          </w:tcPr>
          <w:p w14:paraId="35BBC05E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Орталық мемлекеттік орган басшысының бұйрығы</w:t>
            </w:r>
          </w:p>
        </w:tc>
        <w:tc>
          <w:tcPr>
            <w:tcW w:w="2018" w:type="dxa"/>
          </w:tcPr>
          <w:p w14:paraId="7ECF9635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7CC27B11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</w:t>
            </w:r>
          </w:p>
        </w:tc>
        <w:tc>
          <w:tcPr>
            <w:tcW w:w="1345" w:type="dxa"/>
          </w:tcPr>
          <w:p w14:paraId="4BF83921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ақпан</w:t>
            </w:r>
          </w:p>
        </w:tc>
        <w:tc>
          <w:tcPr>
            <w:tcW w:w="2299" w:type="dxa"/>
          </w:tcPr>
          <w:p w14:paraId="0CB48DDE" w14:textId="73382B7F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05B34030" w14:textId="364D79D3" w:rsidR="00E31FB6" w:rsidRPr="00AF5696" w:rsidRDefault="00AF5696" w:rsidP="00E3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</w:t>
            </w:r>
            <w:r w:rsidR="00E31F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 және реформалар агенттігі Ұлттық статистика бюросы басшысының лауазымды тұлғалардың өкілдерін жеке қабылдау регламентін бекіту 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31F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1FB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48B2304D" w14:textId="2FD0317E" w:rsidR="00E31FB6" w:rsidRPr="00AF5696" w:rsidRDefault="00E31FB6" w:rsidP="00E3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 және реформалар агенттігі Ұлттық статистика бюросы басшысының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2023 жылғы 28 сәуірдегі № 83 бұйрығының күшін жою 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76F3E305" w14:textId="77777777" w:rsidR="00AF5696" w:rsidRPr="00590ECA" w:rsidRDefault="00E31FB6" w:rsidP="00E3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 және реформалар агенттігі Ұлттық статистика бюросы басшысының 2026 жылғы 21 қаңтардағы № 11 бұйрығы  </w:t>
            </w:r>
          </w:p>
        </w:tc>
        <w:tc>
          <w:tcPr>
            <w:tcW w:w="2700" w:type="dxa"/>
          </w:tcPr>
          <w:p w14:paraId="055929FC" w14:textId="77777777" w:rsidR="00AF5696" w:rsidRPr="00590ECA" w:rsidRDefault="00AF5696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мем. тіркелуге жатпайды</w:t>
            </w:r>
          </w:p>
        </w:tc>
      </w:tr>
      <w:tr w:rsidR="00E82978" w:rsidRPr="00EC7DC7" w14:paraId="60221FC3" w14:textId="77777777" w:rsidTr="00221FA4">
        <w:tc>
          <w:tcPr>
            <w:tcW w:w="15992" w:type="dxa"/>
            <w:gridSpan w:val="10"/>
          </w:tcPr>
          <w:p w14:paraId="186157B3" w14:textId="77777777" w:rsidR="002618B0" w:rsidRDefault="002618B0" w:rsidP="002618B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  <w:p w14:paraId="696E1D4E" w14:textId="77777777" w:rsidR="007169A0" w:rsidRPr="007169A0" w:rsidRDefault="002618B0" w:rsidP="007169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2026 жылғы 9 қаңтардағы Қазақстан Республикасының Цифрлық кодексін</w:t>
            </w:r>
          </w:p>
          <w:p w14:paraId="40672AC7" w14:textId="77777777" w:rsidR="00E82978" w:rsidRDefault="002618B0" w:rsidP="007169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іске асыру жөніндегі шаралар туралы</w:t>
            </w:r>
          </w:p>
          <w:p w14:paraId="50E0EE48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5682" w:rsidRPr="00EE1BDA" w14:paraId="0242C94C" w14:textId="77777777" w:rsidTr="00221FA4">
        <w:trPr>
          <w:gridAfter w:val="1"/>
          <w:wAfter w:w="9" w:type="dxa"/>
          <w:trHeight w:val="1739"/>
        </w:trPr>
        <w:tc>
          <w:tcPr>
            <w:tcW w:w="696" w:type="dxa"/>
            <w:vMerge w:val="restart"/>
          </w:tcPr>
          <w:p w14:paraId="1829735A" w14:textId="77777777" w:rsidR="00D95682" w:rsidRPr="00590ECA" w:rsidRDefault="00AF5696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49" w:type="dxa"/>
            <w:vMerge w:val="restart"/>
          </w:tcPr>
          <w:p w14:paraId="093B12AC" w14:textId="74569726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Стратегиялық жоспарлау және реформалар агенттігінің кейбір мәселелері </w:t>
            </w: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 Республикасы Президентінің 2020 жылғы 5 қазандағы             № 427 Жарлығына өзгерістер мен толықтырулар енгізу туралы</w:t>
            </w:r>
          </w:p>
          <w:p w14:paraId="3A481532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  <w:vMerge w:val="restart"/>
          </w:tcPr>
          <w:p w14:paraId="7A61E84A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Қазақстан Республикасы Президентінің Жарлығы</w:t>
            </w:r>
          </w:p>
        </w:tc>
        <w:tc>
          <w:tcPr>
            <w:tcW w:w="2018" w:type="dxa"/>
            <w:vMerge w:val="restart"/>
          </w:tcPr>
          <w:p w14:paraId="191969E1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  <w:vMerge w:val="restart"/>
            <w:tcBorders>
              <w:right w:val="single" w:sz="4" w:space="0" w:color="auto"/>
            </w:tcBorders>
          </w:tcPr>
          <w:p w14:paraId="7EFF8E1D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7C0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Стратегиялық жоспарлау және реформалар </w:t>
            </w:r>
            <w:r w:rsidRPr="00287C0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агенттігі</w:t>
            </w:r>
          </w:p>
        </w:tc>
        <w:tc>
          <w:tcPr>
            <w:tcW w:w="1345" w:type="dxa"/>
            <w:vMerge w:val="restart"/>
            <w:tcBorders>
              <w:left w:val="single" w:sz="4" w:space="0" w:color="auto"/>
            </w:tcBorders>
          </w:tcPr>
          <w:p w14:paraId="2CFBE346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2026 жылғы</w:t>
            </w:r>
          </w:p>
          <w:p w14:paraId="564ACE1E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0ED23F00" w14:textId="77777777" w:rsidR="00D95682" w:rsidRPr="002618B0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</w:t>
            </w:r>
            <w:r w:rsidRPr="00FA4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</w:t>
            </w:r>
            <w:r w:rsidRPr="00FA4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01-12/189-И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хатпен ҚР ПӘ-не жіберілді</w:t>
            </w:r>
          </w:p>
          <w:p w14:paraId="32C79E45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F0F8A8B" w14:textId="77777777" w:rsidR="00D95682" w:rsidRPr="00590ECA" w:rsidRDefault="00D95682" w:rsidP="002B70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ПӘ-де 31.03.2026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№ </w:t>
            </w:r>
            <w:r w:rsidRPr="00C57F8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26-1927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қабылданды</w:t>
            </w:r>
          </w:p>
        </w:tc>
      </w:tr>
      <w:tr w:rsidR="00D95682" w:rsidRPr="00BA72B1" w14:paraId="596F09C3" w14:textId="77777777" w:rsidTr="00221FA4">
        <w:trPr>
          <w:gridAfter w:val="1"/>
          <w:wAfter w:w="9" w:type="dxa"/>
          <w:trHeight w:val="2095"/>
        </w:trPr>
        <w:tc>
          <w:tcPr>
            <w:tcW w:w="696" w:type="dxa"/>
            <w:vMerge/>
          </w:tcPr>
          <w:p w14:paraId="57311112" w14:textId="77777777" w:rsidR="00D95682" w:rsidRPr="00590ECA" w:rsidRDefault="00D95682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49" w:type="dxa"/>
            <w:vMerge/>
          </w:tcPr>
          <w:p w14:paraId="1068BCAE" w14:textId="77777777" w:rsidR="00D95682" w:rsidRPr="002618B0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  <w:vMerge/>
          </w:tcPr>
          <w:p w14:paraId="1D1B213A" w14:textId="77777777" w:rsidR="00D95682" w:rsidRPr="002618B0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18" w:type="dxa"/>
            <w:vMerge/>
          </w:tcPr>
          <w:p w14:paraId="34D66285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</w:tcPr>
          <w:p w14:paraId="1F8E67DA" w14:textId="77777777" w:rsidR="00D95682" w:rsidRPr="00287C0D" w:rsidRDefault="00D95682" w:rsidP="002618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</w:tcBorders>
          </w:tcPr>
          <w:p w14:paraId="3532E060" w14:textId="77777777" w:rsidR="00D95682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9" w:type="dxa"/>
            <w:tcBorders>
              <w:top w:val="single" w:sz="4" w:space="0" w:color="auto"/>
            </w:tcBorders>
          </w:tcPr>
          <w:p w14:paraId="7BD695F8" w14:textId="77777777" w:rsidR="00D95682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31 наурыздағы 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22-06/1150//26-1097-3 тапсырманы орындау мақсатында Жарлық жобасын бірыңғай жобаға енгізу бойынша Жарлық жобасы 2026 жылғы 13 сәуірдегі 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14-3/Д-469//22-06/1150//26-1097-3 шығыс хатымен ҚР 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ЦДИАӨМ</w:t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</w:t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жолданды.</w:t>
            </w:r>
          </w:p>
          <w:p w14:paraId="724435CA" w14:textId="77777777" w:rsidR="00BA72B1" w:rsidRPr="00D95682" w:rsidRDefault="00BA72B1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ЦДИАӨМ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-де </w:t>
            </w:r>
            <w:r w:rsidRPr="0015771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14.04.2026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жылғы № </w:t>
            </w:r>
            <w:r w:rsidRPr="0015771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6789,4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қабылданды</w:t>
            </w:r>
          </w:p>
          <w:p w14:paraId="3DD07966" w14:textId="77777777" w:rsidR="00D95682" w:rsidRPr="00D95682" w:rsidRDefault="00D95682" w:rsidP="00D956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1CE1101" w14:textId="77777777" w:rsidR="00D95682" w:rsidRDefault="00D95682" w:rsidP="002B70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18B0" w:rsidRPr="002618B0" w14:paraId="4CA37D52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13D652BD" w14:textId="77777777" w:rsidR="002618B0" w:rsidRPr="00590ECA" w:rsidRDefault="00AF5696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49" w:type="dxa"/>
          </w:tcPr>
          <w:p w14:paraId="2030DF6C" w14:textId="77777777" w:rsidR="002618B0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Цифрлық деректер 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өнімдерімен алмасу және олардың айналымы платформаларының жұмыс істеу қағидаларын бекіту туралы</w:t>
            </w:r>
          </w:p>
          <w:p w14:paraId="0DF80602" w14:textId="77777777" w:rsidR="002618B0" w:rsidRP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7F0B310C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6B658DA5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31F7EF8C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Стратегиялық </w:t>
            </w: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жоспарлау және реформалар Агенттігі</w:t>
            </w:r>
          </w:p>
        </w:tc>
        <w:tc>
          <w:tcPr>
            <w:tcW w:w="1345" w:type="dxa"/>
          </w:tcPr>
          <w:p w14:paraId="0FADAA66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2026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жылғы</w:t>
            </w:r>
          </w:p>
          <w:p w14:paraId="146ECB0C" w14:textId="77777777" w:rsidR="002618B0" w:rsidRPr="00590ECA" w:rsidRDefault="008B65E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7970437A" w14:textId="77777777" w:rsidR="00EF2A17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2026 жылғы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2D9A165" w14:textId="77777777" w:rsidR="002618B0" w:rsidRPr="00A26DA2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 сәуірдегі № 5</w:t>
            </w:r>
          </w:p>
          <w:p w14:paraId="5211861E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553125B" w14:textId="77777777" w:rsidR="00EF2A17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 38591</w:t>
            </w:r>
          </w:p>
          <w:p w14:paraId="5EF3DE49" w14:textId="77777777" w:rsidR="002618B0" w:rsidRPr="00590ECA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30.04.2026</w:t>
            </w:r>
          </w:p>
        </w:tc>
      </w:tr>
      <w:tr w:rsidR="002618B0" w:rsidRPr="00590ECA" w14:paraId="10336A52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370B94B9" w14:textId="77777777" w:rsidR="002618B0" w:rsidRPr="00590ECA" w:rsidRDefault="00AF5696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149" w:type="dxa"/>
          </w:tcPr>
          <w:p w14:paraId="52554031" w14:textId="77777777" w:rsidR="002618B0" w:rsidRPr="002618B0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Цифрлық деректер өнімдерімен алмасу және олардың айналымы платформаларының тізіліміне цифрлық деректер өнімдерімен алмасу және олардың айналымы платформаларын енгізу қағидалары мен өлшемшарттарын бекіту туралы</w:t>
            </w:r>
          </w:p>
          <w:p w14:paraId="2B8C807A" w14:textId="77777777" w:rsidR="002618B0" w:rsidRP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482998A5" w14:textId="77777777" w:rsid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7ED1C0FD" w14:textId="77777777" w:rsid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gridSpan w:val="2"/>
          </w:tcPr>
          <w:p w14:paraId="4FE59BF3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369CA4A7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3265594F" w14:textId="77777777" w:rsidR="002618B0" w:rsidRPr="00590ECA" w:rsidRDefault="008B65E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751FFFD7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67A6DAA2" w14:textId="77777777" w:rsidR="002618B0" w:rsidRPr="009B72F0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сәуірдегі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00" w:type="dxa"/>
          </w:tcPr>
          <w:p w14:paraId="071E588A" w14:textId="77777777" w:rsidR="00EF2A17" w:rsidRDefault="00EF2A17" w:rsidP="002618B0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C9228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№ 38564</w:t>
            </w:r>
          </w:p>
          <w:p w14:paraId="323757E3" w14:textId="77777777" w:rsidR="002618B0" w:rsidRDefault="00EF2A17" w:rsidP="002618B0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C9228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28.04.2026</w:t>
            </w:r>
          </w:p>
        </w:tc>
      </w:tr>
      <w:tr w:rsidR="00F259D6" w:rsidRPr="00590ECA" w14:paraId="5DA27039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1F8290E0" w14:textId="77777777" w:rsidR="00F259D6" w:rsidRDefault="00AF5696" w:rsidP="00F259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149" w:type="dxa"/>
          </w:tcPr>
          <w:p w14:paraId="6EFCA6FB" w14:textId="77777777" w:rsidR="00F259D6" w:rsidRP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9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органдар, мемлекеттік заңды тұлғалар және квазимемлекеттік сектор субъектілері үшін цифрлық деректер </w:t>
            </w:r>
            <w:r w:rsidRPr="00F259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өнімдерінің құнын бағалаудың үлгілік әдістемесін бекіту туралы</w:t>
            </w:r>
          </w:p>
          <w:p w14:paraId="6D9EE191" w14:textId="77777777" w:rsidR="00F259D6" w:rsidRP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03407795" w14:textId="77777777" w:rsid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5B384500" w14:textId="77777777" w:rsid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gridSpan w:val="2"/>
          </w:tcPr>
          <w:p w14:paraId="18BC01D9" w14:textId="77777777" w:rsidR="00F259D6" w:rsidRPr="00590ECA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7F9F9B13" w14:textId="77777777" w:rsidR="00F259D6" w:rsidRPr="00590ECA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290D1F6A" w14:textId="77777777" w:rsidR="00F259D6" w:rsidRPr="00590ECA" w:rsidRDefault="008B65E2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777AF48E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4304DDA0" w14:textId="77777777" w:rsidR="00F259D6" w:rsidRPr="009B72F0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сәуірдегі № 3</w:t>
            </w:r>
          </w:p>
        </w:tc>
        <w:tc>
          <w:tcPr>
            <w:tcW w:w="2700" w:type="dxa"/>
          </w:tcPr>
          <w:p w14:paraId="2CB72E80" w14:textId="77777777" w:rsidR="00EF2A17" w:rsidRDefault="00EF2A17" w:rsidP="00F259D6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D4B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№ 38565</w:t>
            </w:r>
          </w:p>
          <w:p w14:paraId="0A7FA325" w14:textId="77777777" w:rsidR="00F259D6" w:rsidRDefault="00EF2A17" w:rsidP="00F259D6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D4B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28.04.2026</w:t>
            </w:r>
          </w:p>
        </w:tc>
      </w:tr>
      <w:tr w:rsidR="002618B0" w:rsidRPr="00590ECA" w14:paraId="32883083" w14:textId="77777777" w:rsidTr="00221FA4">
        <w:tc>
          <w:tcPr>
            <w:tcW w:w="15992" w:type="dxa"/>
            <w:gridSpan w:val="10"/>
          </w:tcPr>
          <w:p w14:paraId="3BB813DF" w14:textId="77777777" w:rsidR="002618B0" w:rsidRPr="00590ECA" w:rsidRDefault="002618B0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F31B3" w14:textId="256F74A9" w:rsidR="002618B0" w:rsidRDefault="005816F4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«</w:t>
            </w:r>
            <w:r w:rsid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2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026 жылғы 9 қаңтардағы</w:t>
            </w:r>
            <w:r w:rsid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 xml:space="preserve"> 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 xml:space="preserve">Қазақстан Республикасының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«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Цифрландыру, көлік және кәсіпкерлік мәселелері бойынша Қазақстан Республикасының кейбір заңнамалық актілеріне өзгерістер мен толықтырулар енгізу туралы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»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 xml:space="preserve"> заңын іске асыру жөніндегі шаралар туралы</w:t>
            </w:r>
          </w:p>
          <w:p w14:paraId="508251C7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18B0" w:rsidRPr="00590ECA" w14:paraId="01EAB2ED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2DB9D6AD" w14:textId="77777777" w:rsidR="002618B0" w:rsidRPr="00590ECA" w:rsidRDefault="002618B0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9" w:type="dxa"/>
          </w:tcPr>
          <w:p w14:paraId="4D6D7075" w14:textId="77777777" w:rsidR="002618B0" w:rsidRPr="00590ECA" w:rsidRDefault="00BD0984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09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Цифрлық деректер өнімін қалыптастыру қағидаларын бекіту туралы</w:t>
            </w:r>
          </w:p>
        </w:tc>
        <w:tc>
          <w:tcPr>
            <w:tcW w:w="1650" w:type="dxa"/>
          </w:tcPr>
          <w:p w14:paraId="7A800886" w14:textId="77777777" w:rsidR="002618B0" w:rsidRPr="00590ECA" w:rsidRDefault="002618B0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1CD3FC96" w14:textId="77777777" w:rsidR="002618B0" w:rsidRPr="00590ECA" w:rsidRDefault="002618B0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0B8DBC5F" w14:textId="77777777" w:rsidR="002618B0" w:rsidRDefault="002618B0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  <w:p w14:paraId="57802CA0" w14:textId="77777777" w:rsidR="000E2364" w:rsidRPr="00590ECA" w:rsidRDefault="000E2364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5" w:type="dxa"/>
          </w:tcPr>
          <w:p w14:paraId="6B3CE517" w14:textId="77777777" w:rsidR="00EE047A" w:rsidRPr="00EE047A" w:rsidRDefault="00EE047A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1A2DA3EF" w14:textId="77777777" w:rsidR="002618B0" w:rsidRPr="00590ECA" w:rsidRDefault="00895AEC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99" w:type="dxa"/>
          </w:tcPr>
          <w:p w14:paraId="63F6D5F9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0F7B9C9C" w14:textId="77777777" w:rsidR="00C96F42" w:rsidRPr="00590ECA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сәуірдегі № 2</w:t>
            </w:r>
          </w:p>
        </w:tc>
        <w:tc>
          <w:tcPr>
            <w:tcW w:w="2700" w:type="dxa"/>
          </w:tcPr>
          <w:p w14:paraId="1433B669" w14:textId="77777777" w:rsidR="00EF2A17" w:rsidRDefault="00EF2A17" w:rsidP="00EE047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№ 38567</w:t>
            </w:r>
          </w:p>
          <w:p w14:paraId="1EE9944B" w14:textId="77777777" w:rsidR="002618B0" w:rsidRPr="00590ECA" w:rsidRDefault="00EF2A17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4B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28.04.2026</w:t>
            </w:r>
          </w:p>
        </w:tc>
      </w:tr>
      <w:tr w:rsidR="000E2364" w:rsidRPr="00EE1BDA" w14:paraId="15F416EC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23DEF1FC" w14:textId="77777777" w:rsidR="000E2364" w:rsidRPr="00590ECA" w:rsidRDefault="00AF5696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E2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9" w:type="dxa"/>
          </w:tcPr>
          <w:p w14:paraId="3AF619C1" w14:textId="77777777" w:rsidR="000E2364" w:rsidRPr="000E2364" w:rsidRDefault="000E236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Қазақстан Республикасы Ұлттық экономика министрлігі Статистика комитеті мен Қазақстан Республикасы Білім және ғылым министрлігі арасындағы ақпараттық жүйелердің интеграциялаусыз өзара іс-қимылы тәртібін бекіту туралы</w:t>
            </w:r>
          </w:p>
          <w:p w14:paraId="0E46DD5A" w14:textId="77777777" w:rsidR="000E2364" w:rsidRPr="000E2364" w:rsidRDefault="000E236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Қазақстан Республикасы Ұлттық экономика </w:t>
            </w:r>
            <w:r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министрлігі Статистика комитеті төрағасының 2017 жылғы 28 желтоқсандағы № 214 және Қазақстан Республикасы Білім және ғылым министрінің 2018 жылғы 31 қаңтардағы № 34 бірлескен бұйрығына өзгерістер енгізу туралы</w:t>
            </w:r>
          </w:p>
          <w:p w14:paraId="4FA6902C" w14:textId="77777777" w:rsidR="000E2364" w:rsidRPr="00EE047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43F5D6F4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Бірлескен бұйрық</w:t>
            </w:r>
          </w:p>
        </w:tc>
        <w:tc>
          <w:tcPr>
            <w:tcW w:w="2018" w:type="dxa"/>
          </w:tcPr>
          <w:p w14:paraId="494428DB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56E027B5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706035E6" w14:textId="77777777" w:rsidR="000E2364" w:rsidRPr="00EE047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3600AF04" w14:textId="77777777" w:rsidR="000E2364" w:rsidRPr="00590ECA" w:rsidRDefault="00895AEC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99" w:type="dxa"/>
          </w:tcPr>
          <w:p w14:paraId="53470D09" w14:textId="77777777" w:rsidR="000E2364" w:rsidRPr="00D95682" w:rsidRDefault="00997303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ҚР СЖРА ҰСБ тарапынан 2026 жылғы 31 наурыздағы № 4 болып бекітілген</w:t>
            </w:r>
          </w:p>
        </w:tc>
        <w:tc>
          <w:tcPr>
            <w:tcW w:w="2700" w:type="dxa"/>
          </w:tcPr>
          <w:p w14:paraId="67CBF147" w14:textId="77777777" w:rsidR="000E2364" w:rsidRPr="00D95682" w:rsidRDefault="006A18C5" w:rsidP="006A1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 w:rsidRPr="00716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169A0" w:rsidRPr="00716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Оқу-ағарту министрлігі тарапынан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30 мамырдағы № 149-нқ болып бекітілген</w:t>
            </w:r>
          </w:p>
        </w:tc>
      </w:tr>
      <w:tr w:rsidR="000E2364" w:rsidRPr="000E2364" w14:paraId="3740C718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50202550" w14:textId="77777777" w:rsidR="000E2364" w:rsidRDefault="00AF5696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E2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9" w:type="dxa"/>
          </w:tcPr>
          <w:p w14:paraId="7C445622" w14:textId="392C5D34" w:rsidR="000E2364" w:rsidRPr="000E2364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«</w:t>
            </w:r>
            <w:r w:rsidR="000E2364"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Ресми статистикалық ақпаратты тарату кестесінде көзделмеген статистикалық ақпаратты беру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0E2364"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мемлекеттік көрсетілетін қызметті көрсету қағидаларын бекіту туралы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0E2364"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Қазақстан Республикасы Ұлттық экономика министрінің 2020 жылғы 6 сәуірдегі № 24 бұйрығына өзгерістер енгізу туралы</w:t>
            </w:r>
          </w:p>
        </w:tc>
        <w:tc>
          <w:tcPr>
            <w:tcW w:w="1650" w:type="dxa"/>
          </w:tcPr>
          <w:p w14:paraId="64A96204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51222378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25B7A1A4" w14:textId="77777777" w:rsidR="00221FA4" w:rsidRDefault="00221FA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</w:t>
            </w:r>
            <w:r w:rsidRPr="00221F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экономика министрлігі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0C0CB66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4F47D215" w14:textId="77777777" w:rsidR="000E2364" w:rsidRPr="00EE047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11535B27" w14:textId="77777777" w:rsidR="000E2364" w:rsidRPr="00590ECA" w:rsidRDefault="00895AEC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99" w:type="dxa"/>
          </w:tcPr>
          <w:p w14:paraId="45DCB3BF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3EE8724A" w14:textId="77777777" w:rsidR="000E2364" w:rsidRPr="00590ECA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сәуірдегі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00" w:type="dxa"/>
          </w:tcPr>
          <w:p w14:paraId="76755ACB" w14:textId="77777777" w:rsidR="006A18C5" w:rsidRDefault="00EF2A17" w:rsidP="006A1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E374A">
              <w:rPr>
                <w:rFonts w:ascii="Times New Roman" w:hAnsi="Times New Roman" w:cs="Times New Roman"/>
                <w:sz w:val="28"/>
                <w:szCs w:val="28"/>
              </w:rPr>
              <w:t>38383</w:t>
            </w:r>
          </w:p>
          <w:p w14:paraId="0F291CC1" w14:textId="77777777" w:rsidR="000E2364" w:rsidRPr="00590ECA" w:rsidRDefault="00EF2A17" w:rsidP="006A1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374A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</w:tr>
      <w:tr w:rsidR="009F5A3B" w:rsidRPr="00EE1BDA" w14:paraId="14AC217B" w14:textId="77777777" w:rsidTr="00BA3D9C">
        <w:trPr>
          <w:gridAfter w:val="1"/>
          <w:wAfter w:w="9" w:type="dxa"/>
        </w:trPr>
        <w:tc>
          <w:tcPr>
            <w:tcW w:w="15983" w:type="dxa"/>
            <w:gridSpan w:val="9"/>
          </w:tcPr>
          <w:p w14:paraId="47D5DAA5" w14:textId="77777777" w:rsidR="005816F4" w:rsidRDefault="005816F4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38EC804" w14:textId="77777777" w:rsidR="004157B6" w:rsidRDefault="005816F4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мемлекеттік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қызметі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кейбір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заңнамалық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актілеріне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мемлекеттік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қызмет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мәселелері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өзгерістер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толықтырулар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енгізу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E9D1258" w14:textId="079C0079" w:rsidR="009F5A3B" w:rsidRPr="004157B6" w:rsidRDefault="005816F4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7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2026 жылғы 19 мамырдағы Қазақстан Республикасының заңдарын іске асыру жөніндегі шаралар туралы</w:t>
            </w:r>
          </w:p>
          <w:p w14:paraId="06B624BD" w14:textId="3B66ECE5" w:rsidR="009F5A3B" w:rsidRPr="004157B6" w:rsidRDefault="009F5A3B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816F4" w:rsidRPr="005816F4" w14:paraId="05352C05" w14:textId="77777777" w:rsidTr="00ED0637">
        <w:trPr>
          <w:gridAfter w:val="1"/>
          <w:wAfter w:w="9" w:type="dxa"/>
        </w:trPr>
        <w:tc>
          <w:tcPr>
            <w:tcW w:w="696" w:type="dxa"/>
          </w:tcPr>
          <w:p w14:paraId="3491265B" w14:textId="390379DF" w:rsidR="005816F4" w:rsidRDefault="005816F4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149" w:type="dxa"/>
          </w:tcPr>
          <w:p w14:paraId="77B495D3" w14:textId="77777777" w:rsidR="004157B6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5816F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«Ресми статистикалық </w:t>
            </w:r>
            <w:r w:rsidRPr="005816F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ақпаратты тарату кестесінде көзделмеген статистикалық ақпаратты беру» мемлекеттік көрсетілетін қызметті көрсету қағидаларын бекіту туралы» Қазақстан Республикасы Ұлттық экономика министрінің 2020 жылғы 6 сәуірдегі </w:t>
            </w:r>
          </w:p>
          <w:p w14:paraId="4063FD0B" w14:textId="65E4BCEE" w:rsidR="005816F4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5816F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 24 бұйрығына өзгерістер енгізу туралы</w:t>
            </w:r>
          </w:p>
          <w:p w14:paraId="3F794ECB" w14:textId="5D0FC0CA" w:rsidR="005816F4" w:rsidRPr="000E2364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650" w:type="dxa"/>
          </w:tcPr>
          <w:p w14:paraId="2BD0A481" w14:textId="041EF433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7E43ABC5" w14:textId="328B0166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098" w:type="dxa"/>
          </w:tcPr>
          <w:p w14:paraId="0521ACA4" w14:textId="6BA96E9B" w:rsidR="005816F4" w:rsidRDefault="005816F4" w:rsidP="004157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Республикасы </w:t>
            </w: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73" w:type="dxa"/>
            <w:gridSpan w:val="2"/>
          </w:tcPr>
          <w:p w14:paraId="6A262FB7" w14:textId="77777777" w:rsidR="005816F4" w:rsidRPr="005816F4" w:rsidRDefault="005816F4" w:rsidP="005816F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816F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 xml:space="preserve">2026 </w:t>
            </w:r>
            <w:r w:rsidRPr="005816F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жылғы</w:t>
            </w:r>
          </w:p>
          <w:p w14:paraId="77E8BDA8" w14:textId="03F56561" w:rsidR="005816F4" w:rsidRPr="00EE047A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2299" w:type="dxa"/>
          </w:tcPr>
          <w:p w14:paraId="36C0CB12" w14:textId="6EFE68F6" w:rsidR="005816F4" w:rsidRPr="00EF2A17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2026 жылғы 24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тамыздағы № </w:t>
            </w:r>
            <w:r w:rsidRPr="008722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</w:p>
        </w:tc>
        <w:tc>
          <w:tcPr>
            <w:tcW w:w="2700" w:type="dxa"/>
          </w:tcPr>
          <w:p w14:paraId="1D3B40E4" w14:textId="74649A79" w:rsidR="005816F4" w:rsidRPr="005816F4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r w:rsidRPr="000E5AAE">
              <w:rPr>
                <w:rFonts w:ascii="Times New Roman" w:hAnsi="Times New Roman" w:cs="Times New Roman"/>
                <w:sz w:val="28"/>
                <w:szCs w:val="28"/>
              </w:rPr>
              <w:t>39697</w:t>
            </w:r>
            <w:r w:rsidRPr="0087222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722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87222B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5816F4" w:rsidRPr="00EE1BDA" w14:paraId="7F952EBF" w14:textId="77777777" w:rsidTr="00E14E37">
        <w:trPr>
          <w:gridAfter w:val="1"/>
          <w:wAfter w:w="9" w:type="dxa"/>
        </w:trPr>
        <w:tc>
          <w:tcPr>
            <w:tcW w:w="15983" w:type="dxa"/>
            <w:gridSpan w:val="9"/>
          </w:tcPr>
          <w:p w14:paraId="769AD352" w14:textId="77777777" w:rsidR="005816F4" w:rsidRPr="005816F4" w:rsidRDefault="005816F4" w:rsidP="009F5A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A610FD" w14:textId="72A6C7D2" w:rsidR="005816F4" w:rsidRPr="00EE1BDA" w:rsidRDefault="005816F4" w:rsidP="009F5A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BD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«Қазақстан Республикасының кейбір заңнамалық актілеріне сыбайлас жемқорлыққа қарсы іс-қимыл мәселелері бойынша өзгерістер мен толықтырулар енгізу туралы» және «Қазақстан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сыбайлас жемқорлыққа қарсы іс-қимыл мәселелері бойынша өзгерістер мен толықтырулар енгізу туралы» 2026 жылғы 12 маусымдағы Қазақстан Республикасының заңдарын іске асыру жөніндегі шаралар туралы</w:t>
            </w:r>
          </w:p>
          <w:p w14:paraId="0B0FFE23" w14:textId="2CA9F198" w:rsidR="005816F4" w:rsidRPr="00EE1BDA" w:rsidRDefault="005816F4" w:rsidP="009F5A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16F4" w:rsidRPr="000E2364" w14:paraId="1276210C" w14:textId="77777777" w:rsidTr="00ED0637">
        <w:trPr>
          <w:gridAfter w:val="1"/>
          <w:wAfter w:w="9" w:type="dxa"/>
        </w:trPr>
        <w:tc>
          <w:tcPr>
            <w:tcW w:w="696" w:type="dxa"/>
          </w:tcPr>
          <w:p w14:paraId="650438B3" w14:textId="4C859DC3" w:rsidR="005816F4" w:rsidRDefault="005816F4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149" w:type="dxa"/>
          </w:tcPr>
          <w:p w14:paraId="4E8BFCCB" w14:textId="77777777" w:rsidR="004157B6" w:rsidRPr="004157B6" w:rsidRDefault="004157B6" w:rsidP="004157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157B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«Халықтың құқық қорғау органдарына деген сенімділік деңгейі»</w:t>
            </w:r>
          </w:p>
          <w:p w14:paraId="5E05275E" w14:textId="6B6DE404" w:rsidR="005816F4" w:rsidRDefault="004157B6" w:rsidP="004157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157B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(индексі УДН, кезеңділігі жылына екі рет) жалпымемлекеттік статистикалық байқаудың статистикалық нысаны мен оны толтыру жөніндегі нұсқаулықты </w:t>
            </w:r>
            <w:r w:rsidRPr="004157B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бекіту туралы» Қазақстан Республикасы Стратегиялық жоспарлау және реформалар агенттігі Ұлттық статистика бюросы басшысының 2021 жылғы 15 ақпандағы № 6 бұйрығына өзгерістер енгізу туралы</w:t>
            </w:r>
          </w:p>
          <w:p w14:paraId="6E000B28" w14:textId="0F413EA1" w:rsidR="004157B6" w:rsidRDefault="004157B6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650" w:type="dxa"/>
          </w:tcPr>
          <w:p w14:paraId="12B8FF76" w14:textId="4816DBB1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5E2D0424" w14:textId="2FF6FE5A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098" w:type="dxa"/>
          </w:tcPr>
          <w:p w14:paraId="31888F7F" w14:textId="090244E9" w:rsidR="005816F4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</w:t>
            </w:r>
          </w:p>
          <w:p w14:paraId="0004D4B7" w14:textId="5EF5DBF1" w:rsidR="005816F4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73" w:type="dxa"/>
            <w:gridSpan w:val="2"/>
          </w:tcPr>
          <w:p w14:paraId="1903A078" w14:textId="77777777" w:rsidR="005816F4" w:rsidRPr="00EE047A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546118B7" w14:textId="3B2FCEFF" w:rsidR="005816F4" w:rsidRPr="00EE047A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2299" w:type="dxa"/>
          </w:tcPr>
          <w:p w14:paraId="3424D757" w14:textId="77777777" w:rsidR="005816F4" w:rsidRPr="00EF2A17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2BFE1314" w14:textId="0466021F" w:rsidR="005816F4" w:rsidRPr="00EF2A17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тамыздағы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00" w:type="dxa"/>
          </w:tcPr>
          <w:p w14:paraId="4D2EAB80" w14:textId="1FDE8018" w:rsidR="005816F4" w:rsidRPr="009F5A3B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A3B">
              <w:rPr>
                <w:rFonts w:ascii="Times New Roman" w:hAnsi="Times New Roman" w:cs="Times New Roman"/>
                <w:sz w:val="28"/>
                <w:szCs w:val="28"/>
              </w:rPr>
              <w:t>№ 39710   28.08.2026</w:t>
            </w:r>
          </w:p>
        </w:tc>
      </w:tr>
    </w:tbl>
    <w:p w14:paraId="4B22B949" w14:textId="77777777" w:rsidR="008A3BDD" w:rsidRPr="009E41DD" w:rsidRDefault="008A3BDD" w:rsidP="00EB5D84">
      <w:pPr>
        <w:rPr>
          <w:lang w:val="kk-KZ"/>
        </w:rPr>
      </w:pPr>
    </w:p>
    <w:sectPr w:rsidR="008A3BDD" w:rsidRPr="009E41DD" w:rsidSect="00E829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D93DF" w14:textId="77777777" w:rsidR="007757A0" w:rsidRDefault="007757A0" w:rsidP="009E41DD">
      <w:pPr>
        <w:spacing w:after="0" w:line="240" w:lineRule="auto"/>
      </w:pPr>
      <w:r>
        <w:separator/>
      </w:r>
    </w:p>
  </w:endnote>
  <w:endnote w:type="continuationSeparator" w:id="0">
    <w:p w14:paraId="4A77D5EB" w14:textId="77777777" w:rsidR="007757A0" w:rsidRDefault="007757A0" w:rsidP="009E4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2288D" w14:textId="77777777" w:rsidR="007757A0" w:rsidRDefault="007757A0" w:rsidP="009E41DD">
      <w:pPr>
        <w:spacing w:after="0" w:line="240" w:lineRule="auto"/>
      </w:pPr>
      <w:r>
        <w:separator/>
      </w:r>
    </w:p>
  </w:footnote>
  <w:footnote w:type="continuationSeparator" w:id="0">
    <w:p w14:paraId="3127745D" w14:textId="77777777" w:rsidR="007757A0" w:rsidRDefault="007757A0" w:rsidP="009E4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7DD9"/>
    <w:multiLevelType w:val="hybridMultilevel"/>
    <w:tmpl w:val="82FC6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27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78"/>
    <w:rsid w:val="0004197C"/>
    <w:rsid w:val="000862E1"/>
    <w:rsid w:val="000930FA"/>
    <w:rsid w:val="000A5ABA"/>
    <w:rsid w:val="000B0A78"/>
    <w:rsid w:val="000D158C"/>
    <w:rsid w:val="000E2364"/>
    <w:rsid w:val="001216E1"/>
    <w:rsid w:val="0013245E"/>
    <w:rsid w:val="001A1DD9"/>
    <w:rsid w:val="001A6CA0"/>
    <w:rsid w:val="001B7AC6"/>
    <w:rsid w:val="001C486C"/>
    <w:rsid w:val="001C4DA4"/>
    <w:rsid w:val="001D2523"/>
    <w:rsid w:val="001F562C"/>
    <w:rsid w:val="00205063"/>
    <w:rsid w:val="00205947"/>
    <w:rsid w:val="00211D62"/>
    <w:rsid w:val="00221FA4"/>
    <w:rsid w:val="002531B2"/>
    <w:rsid w:val="002618B0"/>
    <w:rsid w:val="00276AEC"/>
    <w:rsid w:val="00280D21"/>
    <w:rsid w:val="00287C0D"/>
    <w:rsid w:val="002B70B7"/>
    <w:rsid w:val="002D7336"/>
    <w:rsid w:val="002D7EC0"/>
    <w:rsid w:val="0031025D"/>
    <w:rsid w:val="00311A89"/>
    <w:rsid w:val="00340B08"/>
    <w:rsid w:val="00341F35"/>
    <w:rsid w:val="003910FA"/>
    <w:rsid w:val="00394DD3"/>
    <w:rsid w:val="00396306"/>
    <w:rsid w:val="003A1A03"/>
    <w:rsid w:val="003C66C8"/>
    <w:rsid w:val="003D5BD2"/>
    <w:rsid w:val="0040632B"/>
    <w:rsid w:val="004157B6"/>
    <w:rsid w:val="00415D13"/>
    <w:rsid w:val="00422171"/>
    <w:rsid w:val="0045405E"/>
    <w:rsid w:val="00464839"/>
    <w:rsid w:val="00493FE9"/>
    <w:rsid w:val="0049576B"/>
    <w:rsid w:val="004C0703"/>
    <w:rsid w:val="00502641"/>
    <w:rsid w:val="005431A3"/>
    <w:rsid w:val="005616E0"/>
    <w:rsid w:val="005627C1"/>
    <w:rsid w:val="005816F4"/>
    <w:rsid w:val="00590ECA"/>
    <w:rsid w:val="005A520C"/>
    <w:rsid w:val="006047D0"/>
    <w:rsid w:val="006658DA"/>
    <w:rsid w:val="0068180F"/>
    <w:rsid w:val="00687368"/>
    <w:rsid w:val="006A18C5"/>
    <w:rsid w:val="006B048C"/>
    <w:rsid w:val="006E068D"/>
    <w:rsid w:val="007169A0"/>
    <w:rsid w:val="007201C3"/>
    <w:rsid w:val="00735078"/>
    <w:rsid w:val="0075074E"/>
    <w:rsid w:val="00751101"/>
    <w:rsid w:val="00767C46"/>
    <w:rsid w:val="007714AC"/>
    <w:rsid w:val="007757A0"/>
    <w:rsid w:val="00775849"/>
    <w:rsid w:val="00784219"/>
    <w:rsid w:val="007A6B55"/>
    <w:rsid w:val="007A77FE"/>
    <w:rsid w:val="007C3AEE"/>
    <w:rsid w:val="007D2794"/>
    <w:rsid w:val="008905ED"/>
    <w:rsid w:val="00895AEC"/>
    <w:rsid w:val="00896A98"/>
    <w:rsid w:val="008A3BDD"/>
    <w:rsid w:val="008B13BF"/>
    <w:rsid w:val="008B4D3B"/>
    <w:rsid w:val="008B65E0"/>
    <w:rsid w:val="008B65E2"/>
    <w:rsid w:val="008D1898"/>
    <w:rsid w:val="008F58AB"/>
    <w:rsid w:val="0090192F"/>
    <w:rsid w:val="00923627"/>
    <w:rsid w:val="009313E0"/>
    <w:rsid w:val="00942CC3"/>
    <w:rsid w:val="009502EF"/>
    <w:rsid w:val="0095240F"/>
    <w:rsid w:val="0097355A"/>
    <w:rsid w:val="0098578E"/>
    <w:rsid w:val="00997303"/>
    <w:rsid w:val="009A6918"/>
    <w:rsid w:val="009E41DD"/>
    <w:rsid w:val="009F5A3B"/>
    <w:rsid w:val="00A5174E"/>
    <w:rsid w:val="00A70A29"/>
    <w:rsid w:val="00A862E8"/>
    <w:rsid w:val="00AA20A9"/>
    <w:rsid w:val="00AD4FFC"/>
    <w:rsid w:val="00AE4EC3"/>
    <w:rsid w:val="00AF5696"/>
    <w:rsid w:val="00AF7C61"/>
    <w:rsid w:val="00B21DB0"/>
    <w:rsid w:val="00B418CF"/>
    <w:rsid w:val="00B533E8"/>
    <w:rsid w:val="00B85850"/>
    <w:rsid w:val="00B90DEA"/>
    <w:rsid w:val="00BA0A51"/>
    <w:rsid w:val="00BA1738"/>
    <w:rsid w:val="00BA6FC2"/>
    <w:rsid w:val="00BA72B1"/>
    <w:rsid w:val="00BD0984"/>
    <w:rsid w:val="00BF54E6"/>
    <w:rsid w:val="00C336DD"/>
    <w:rsid w:val="00C6766A"/>
    <w:rsid w:val="00C96F42"/>
    <w:rsid w:val="00CB3EE9"/>
    <w:rsid w:val="00CE04FD"/>
    <w:rsid w:val="00CF33F2"/>
    <w:rsid w:val="00D540E0"/>
    <w:rsid w:val="00D925DA"/>
    <w:rsid w:val="00D95682"/>
    <w:rsid w:val="00DD0EDA"/>
    <w:rsid w:val="00DD2034"/>
    <w:rsid w:val="00DD5954"/>
    <w:rsid w:val="00E31FB6"/>
    <w:rsid w:val="00E435B3"/>
    <w:rsid w:val="00E5449B"/>
    <w:rsid w:val="00E71E55"/>
    <w:rsid w:val="00E82978"/>
    <w:rsid w:val="00E92057"/>
    <w:rsid w:val="00EA13E2"/>
    <w:rsid w:val="00EB4B8B"/>
    <w:rsid w:val="00EB5D84"/>
    <w:rsid w:val="00EC6147"/>
    <w:rsid w:val="00EC7DC7"/>
    <w:rsid w:val="00ED0637"/>
    <w:rsid w:val="00EE047A"/>
    <w:rsid w:val="00EE1BDA"/>
    <w:rsid w:val="00EF131E"/>
    <w:rsid w:val="00EF2A17"/>
    <w:rsid w:val="00F049DD"/>
    <w:rsid w:val="00F144D2"/>
    <w:rsid w:val="00F259D6"/>
    <w:rsid w:val="00F5474A"/>
    <w:rsid w:val="00F60529"/>
    <w:rsid w:val="00F645BF"/>
    <w:rsid w:val="00F6720A"/>
    <w:rsid w:val="00F70A00"/>
    <w:rsid w:val="00F820EE"/>
    <w:rsid w:val="00F94190"/>
    <w:rsid w:val="00FA7963"/>
    <w:rsid w:val="00FB4550"/>
    <w:rsid w:val="00FB6447"/>
    <w:rsid w:val="00FD2BB5"/>
    <w:rsid w:val="00FE3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E7D3"/>
  <w15:docId w15:val="{3F3D5C8A-EB45-4B32-A516-66EA7E97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80F"/>
  </w:style>
  <w:style w:type="paragraph" w:styleId="1">
    <w:name w:val="heading 1"/>
    <w:basedOn w:val="a"/>
    <w:link w:val="10"/>
    <w:uiPriority w:val="9"/>
    <w:qFormat/>
    <w:rsid w:val="00D925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F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9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9E4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41DD"/>
  </w:style>
  <w:style w:type="paragraph" w:styleId="a6">
    <w:name w:val="footer"/>
    <w:basedOn w:val="a"/>
    <w:link w:val="a7"/>
    <w:uiPriority w:val="99"/>
    <w:semiHidden/>
    <w:unhideWhenUsed/>
    <w:rsid w:val="009E4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1DD"/>
  </w:style>
  <w:style w:type="paragraph" w:styleId="a8">
    <w:name w:val="Balloon Text"/>
    <w:basedOn w:val="a"/>
    <w:link w:val="a9"/>
    <w:uiPriority w:val="99"/>
    <w:semiHidden/>
    <w:unhideWhenUsed/>
    <w:rsid w:val="009E4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41D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15D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925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semiHidden/>
    <w:unhideWhenUsed/>
    <w:rsid w:val="00F82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21F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b.bekezhan</dc:creator>
  <cp:lastModifiedBy>User</cp:lastModifiedBy>
  <cp:revision>2</cp:revision>
  <dcterms:created xsi:type="dcterms:W3CDTF">2026-10-01T04:14:00Z</dcterms:created>
  <dcterms:modified xsi:type="dcterms:W3CDTF">2026-10-01T04:14:00Z</dcterms:modified>
</cp:coreProperties>
</file>