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41BC9" w14:textId="77777777" w:rsidR="00765227" w:rsidRPr="00765227" w:rsidRDefault="00765227" w:rsidP="00765227">
      <w:pPr>
        <w:pStyle w:val="af4"/>
        <w:jc w:val="right"/>
        <w:rPr>
          <w:b/>
        </w:rPr>
      </w:pPr>
    </w:p>
    <w:p w14:paraId="11DFC69D" w14:textId="77777777" w:rsidR="003B3F68" w:rsidRDefault="003B3F68" w:rsidP="00981BE5">
      <w:pPr>
        <w:pStyle w:val="af4"/>
        <w:jc w:val="left"/>
      </w:pPr>
    </w:p>
    <w:p w14:paraId="1668013A" w14:textId="77777777" w:rsidR="003B3F68" w:rsidRDefault="003B3F68" w:rsidP="00A526BD">
      <w:pPr>
        <w:contextualSpacing/>
        <w:jc w:val="center"/>
        <w:rPr>
          <w:b/>
        </w:rPr>
      </w:pPr>
    </w:p>
    <w:p w14:paraId="2F03B9C1" w14:textId="77777777" w:rsidR="003B3F68" w:rsidRDefault="003B3F68" w:rsidP="00A526BD">
      <w:pPr>
        <w:contextualSpacing/>
        <w:jc w:val="center"/>
        <w:rPr>
          <w:b/>
        </w:rPr>
      </w:pPr>
      <w:r>
        <w:rPr>
          <w:b/>
        </w:rPr>
        <w:t xml:space="preserve">Справка </w:t>
      </w:r>
    </w:p>
    <w:p w14:paraId="3CF9F6FB" w14:textId="4BC0D74F" w:rsidR="003B3F68" w:rsidRDefault="003B3F68" w:rsidP="00A526BD">
      <w:pPr>
        <w:contextualSpacing/>
        <w:jc w:val="center"/>
        <w:rPr>
          <w:b/>
        </w:rPr>
      </w:pPr>
      <w:r>
        <w:rPr>
          <w:b/>
        </w:rPr>
        <w:t xml:space="preserve">по </w:t>
      </w:r>
      <w:r w:rsidR="00230CC6">
        <w:rPr>
          <w:b/>
        </w:rPr>
        <w:t xml:space="preserve">результатам проведения внутреннего анализа коррупционных рисков в деятельности </w:t>
      </w:r>
      <w:r>
        <w:rPr>
          <w:b/>
        </w:rPr>
        <w:t>РГУ «</w:t>
      </w:r>
      <w:r w:rsidR="008C6751">
        <w:rPr>
          <w:b/>
        </w:rPr>
        <w:t>А</w:t>
      </w:r>
      <w:r w:rsidR="002F5A7A">
        <w:rPr>
          <w:b/>
        </w:rPr>
        <w:t>к</w:t>
      </w:r>
      <w:r w:rsidR="008C6751">
        <w:rPr>
          <w:b/>
        </w:rPr>
        <w:t>тогайское</w:t>
      </w:r>
      <w:r w:rsidR="008D7EF5">
        <w:rPr>
          <w:b/>
        </w:rPr>
        <w:t xml:space="preserve"> </w:t>
      </w:r>
      <w:r w:rsidR="004B33A2">
        <w:rPr>
          <w:b/>
        </w:rPr>
        <w:t>районное</w:t>
      </w:r>
      <w:r>
        <w:rPr>
          <w:b/>
        </w:rPr>
        <w:t xml:space="preserve"> управление санитарно-эпидемиологического контроля»</w:t>
      </w:r>
    </w:p>
    <w:p w14:paraId="5C84DB2A" w14:textId="77777777" w:rsidR="003B3F68" w:rsidRDefault="003B3F68" w:rsidP="00A526BD">
      <w:pPr>
        <w:contextualSpacing/>
        <w:rPr>
          <w:b/>
        </w:rPr>
      </w:pPr>
    </w:p>
    <w:p w14:paraId="6FD8CE3F" w14:textId="47E40B53" w:rsidR="003B3F68" w:rsidRPr="00071E28" w:rsidRDefault="000E1177" w:rsidP="00A526BD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proofErr w:type="spellStart"/>
      <w:r w:rsidR="008D7EF5">
        <w:rPr>
          <w:b/>
          <w:sz w:val="24"/>
          <w:szCs w:val="24"/>
        </w:rPr>
        <w:t>г.Павлодар</w:t>
      </w:r>
      <w:proofErr w:type="spellEnd"/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7F6029" w:rsidRPr="00071E28">
        <w:rPr>
          <w:b/>
          <w:sz w:val="24"/>
          <w:szCs w:val="24"/>
        </w:rPr>
        <w:tab/>
      </w:r>
      <w:r w:rsidR="00F05DD9" w:rsidRPr="00071E28">
        <w:rPr>
          <w:b/>
          <w:sz w:val="24"/>
          <w:szCs w:val="24"/>
        </w:rPr>
        <w:t xml:space="preserve">             </w:t>
      </w:r>
      <w:r w:rsidR="00071E28">
        <w:rPr>
          <w:b/>
          <w:sz w:val="24"/>
          <w:szCs w:val="24"/>
        </w:rPr>
        <w:t xml:space="preserve">           </w:t>
      </w:r>
      <w:r w:rsidR="008D7EF5">
        <w:rPr>
          <w:b/>
          <w:sz w:val="24"/>
          <w:szCs w:val="24"/>
        </w:rPr>
        <w:t xml:space="preserve">                     </w:t>
      </w:r>
      <w:proofErr w:type="gramStart"/>
      <w:r w:rsidR="00831E62">
        <w:rPr>
          <w:b/>
          <w:sz w:val="24"/>
          <w:szCs w:val="24"/>
        </w:rPr>
        <w:t>23</w:t>
      </w:r>
      <w:r w:rsidR="00332F5C" w:rsidRPr="00071E28">
        <w:rPr>
          <w:b/>
          <w:sz w:val="24"/>
          <w:szCs w:val="24"/>
        </w:rPr>
        <w:t>.0</w:t>
      </w:r>
      <w:r w:rsidR="00831E62">
        <w:rPr>
          <w:b/>
          <w:sz w:val="24"/>
          <w:szCs w:val="24"/>
        </w:rPr>
        <w:t>9</w:t>
      </w:r>
      <w:r w:rsidR="00332F5C" w:rsidRPr="00071E28">
        <w:rPr>
          <w:b/>
          <w:sz w:val="24"/>
          <w:szCs w:val="24"/>
        </w:rPr>
        <w:t>.202</w:t>
      </w:r>
      <w:r w:rsidR="008D1B0D">
        <w:rPr>
          <w:b/>
          <w:sz w:val="24"/>
          <w:szCs w:val="24"/>
        </w:rPr>
        <w:t>6</w:t>
      </w:r>
      <w:r w:rsidR="00332F5C" w:rsidRPr="00071E28">
        <w:rPr>
          <w:b/>
          <w:sz w:val="24"/>
          <w:szCs w:val="24"/>
        </w:rPr>
        <w:t xml:space="preserve">  </w:t>
      </w:r>
      <w:r w:rsidR="00F05DD9" w:rsidRPr="00071E28">
        <w:rPr>
          <w:b/>
          <w:sz w:val="24"/>
          <w:szCs w:val="24"/>
        </w:rPr>
        <w:t>года</w:t>
      </w:r>
      <w:proofErr w:type="gramEnd"/>
      <w:r w:rsidR="00332F5C" w:rsidRPr="00071E28">
        <w:rPr>
          <w:b/>
          <w:sz w:val="24"/>
          <w:szCs w:val="24"/>
        </w:rPr>
        <w:t xml:space="preserve"> </w:t>
      </w:r>
    </w:p>
    <w:p w14:paraId="6B6D279E" w14:textId="77777777" w:rsidR="003B3F68" w:rsidRDefault="003B3F68" w:rsidP="00A526BD">
      <w:pPr>
        <w:ind w:firstLine="709"/>
        <w:contextualSpacing/>
        <w:jc w:val="both"/>
        <w:rPr>
          <w:b/>
          <w:i/>
        </w:rPr>
      </w:pPr>
    </w:p>
    <w:p w14:paraId="5595C56B" w14:textId="1EA95439" w:rsidR="00F05DD9" w:rsidRPr="00071E28" w:rsidRDefault="00F05DD9" w:rsidP="00071E28">
      <w:pPr>
        <w:ind w:firstLine="709"/>
        <w:contextualSpacing/>
        <w:jc w:val="both"/>
      </w:pPr>
      <w:r w:rsidRPr="0014206F">
        <w:t xml:space="preserve">На основании приказа руководителя Департамента санитарно-эпидемиологического контроля Павлодарской области </w:t>
      </w:r>
      <w:r w:rsidRPr="0014206F">
        <w:rPr>
          <w:i/>
        </w:rPr>
        <w:t>(далее</w:t>
      </w:r>
      <w:r>
        <w:rPr>
          <w:i/>
        </w:rPr>
        <w:t xml:space="preserve"> </w:t>
      </w:r>
      <w:r w:rsidRPr="0014206F">
        <w:rPr>
          <w:i/>
        </w:rPr>
        <w:t>-</w:t>
      </w:r>
      <w:r>
        <w:rPr>
          <w:i/>
        </w:rPr>
        <w:t xml:space="preserve"> </w:t>
      </w:r>
      <w:r w:rsidRPr="0014206F">
        <w:rPr>
          <w:i/>
        </w:rPr>
        <w:t xml:space="preserve">Департамент) </w:t>
      </w:r>
      <w:r w:rsidRPr="0014206F">
        <w:t xml:space="preserve">№ </w:t>
      </w:r>
      <w:r w:rsidR="00417371">
        <w:rPr>
          <w:rFonts w:ascii="TimesNewRomanPSMT" w:hAnsi="TimesNewRomanPSMT"/>
          <w:color w:val="000000"/>
        </w:rPr>
        <w:t>23-36-1-03-</w:t>
      </w:r>
      <w:r w:rsidR="00831E62">
        <w:rPr>
          <w:rFonts w:ascii="TimesNewRomanPSMT" w:hAnsi="TimesNewRomanPSMT"/>
          <w:color w:val="000000"/>
        </w:rPr>
        <w:t>204</w:t>
      </w:r>
      <w:r w:rsidR="00417371">
        <w:rPr>
          <w:rFonts w:ascii="TimesNewRomanPSMT" w:hAnsi="TimesNewRomanPSMT"/>
          <w:color w:val="000000"/>
        </w:rPr>
        <w:t>-</w:t>
      </w:r>
      <w:r w:rsidR="00417371">
        <w:rPr>
          <w:rFonts w:ascii="TimesNewRomanPSMT" w:hAnsi="TimesNewRomanPSMT"/>
          <w:color w:val="000000"/>
          <w:lang w:val="kk-KZ"/>
        </w:rPr>
        <w:t>ө</w:t>
      </w:r>
      <w:r>
        <w:rPr>
          <w:rFonts w:ascii="TimesNewRomanPSMT" w:hAnsi="TimesNewRomanPSMT"/>
          <w:color w:val="000000"/>
        </w:rPr>
        <w:t xml:space="preserve"> </w:t>
      </w:r>
      <w:r w:rsidRPr="0014206F">
        <w:t xml:space="preserve">от </w:t>
      </w:r>
      <w:r w:rsidR="00831E62">
        <w:t>08</w:t>
      </w:r>
      <w:r>
        <w:t>.0</w:t>
      </w:r>
      <w:r w:rsidR="00831E62">
        <w:t>9</w:t>
      </w:r>
      <w:r>
        <w:t>.</w:t>
      </w:r>
      <w:r w:rsidRPr="0014206F">
        <w:t>202</w:t>
      </w:r>
      <w:r w:rsidR="008D7EF5">
        <w:t>6</w:t>
      </w:r>
      <w:r w:rsidRPr="0014206F">
        <w:t xml:space="preserve"> года «О проведении внутреннего анализа коррупционных рисков» рабочей группой проведена проверка по вопросам курируемой сферы в РГУ «</w:t>
      </w:r>
      <w:r w:rsidR="00831E62">
        <w:t>Актогайское</w:t>
      </w:r>
      <w:r w:rsidR="00E00017">
        <w:t xml:space="preserve"> </w:t>
      </w:r>
      <w:r w:rsidR="004B33A2">
        <w:t>районное</w:t>
      </w:r>
      <w:r w:rsidRPr="0014206F">
        <w:t xml:space="preserve"> управление санитарно-эпидемиологического контроля» </w:t>
      </w:r>
      <w:r w:rsidRPr="0014206F">
        <w:rPr>
          <w:i/>
        </w:rPr>
        <w:t>(далее</w:t>
      </w:r>
      <w:r>
        <w:rPr>
          <w:i/>
        </w:rPr>
        <w:t xml:space="preserve"> </w:t>
      </w:r>
      <w:r w:rsidRPr="0014206F">
        <w:rPr>
          <w:i/>
        </w:rPr>
        <w:t>-</w:t>
      </w:r>
      <w:r>
        <w:rPr>
          <w:i/>
        </w:rPr>
        <w:t xml:space="preserve"> </w:t>
      </w:r>
      <w:r w:rsidRPr="0014206F">
        <w:rPr>
          <w:i/>
        </w:rPr>
        <w:t>Управление)</w:t>
      </w:r>
      <w:r>
        <w:t xml:space="preserve"> за период с 01.0</w:t>
      </w:r>
      <w:r w:rsidR="00E00017">
        <w:t>5</w:t>
      </w:r>
      <w:r>
        <w:t>.202</w:t>
      </w:r>
      <w:r w:rsidR="00E00017">
        <w:t>5</w:t>
      </w:r>
      <w:r>
        <w:t xml:space="preserve"> года по </w:t>
      </w:r>
      <w:r w:rsidR="00E00017">
        <w:t>01</w:t>
      </w:r>
      <w:r>
        <w:t>.0</w:t>
      </w:r>
      <w:r w:rsidR="00E00017">
        <w:t>5</w:t>
      </w:r>
      <w:r>
        <w:t>.202</w:t>
      </w:r>
      <w:r w:rsidR="00E00017">
        <w:t>6</w:t>
      </w:r>
      <w:r>
        <w:t xml:space="preserve"> </w:t>
      </w:r>
      <w:r w:rsidRPr="0014206F">
        <w:t>г</w:t>
      </w:r>
      <w:r>
        <w:t>ода</w:t>
      </w:r>
      <w:r w:rsidRPr="0014206F">
        <w:t>.</w:t>
      </w:r>
      <w:r>
        <w:t xml:space="preserve"> </w:t>
      </w:r>
    </w:p>
    <w:p w14:paraId="6DC37ECC" w14:textId="77777777" w:rsidR="00872278" w:rsidRDefault="00872278" w:rsidP="001D66EA">
      <w:pPr>
        <w:pStyle w:val="af"/>
        <w:pBdr>
          <w:bottom w:val="single" w:sz="4" w:space="31" w:color="FFFFFF"/>
        </w:pBdr>
        <w:ind w:left="0" w:firstLine="708"/>
        <w:contextualSpacing/>
        <w:jc w:val="both"/>
        <w:rPr>
          <w:sz w:val="28"/>
          <w:szCs w:val="28"/>
        </w:rPr>
      </w:pPr>
    </w:p>
    <w:p w14:paraId="7FE44BA5" w14:textId="77777777" w:rsidR="00A12F42" w:rsidRDefault="00872278" w:rsidP="00472277">
      <w:pPr>
        <w:pBdr>
          <w:bottom w:val="single" w:sz="4" w:space="31" w:color="FFFFFF"/>
        </w:pBdr>
        <w:ind w:firstLine="708"/>
        <w:jc w:val="both"/>
        <w:rPr>
          <w:b/>
          <w:bCs/>
          <w:color w:val="000000"/>
          <w:lang w:eastAsia="ru-RU"/>
        </w:rPr>
      </w:pPr>
      <w:r w:rsidRPr="00B27502">
        <w:rPr>
          <w:b/>
        </w:rPr>
        <w:t xml:space="preserve">Раздел </w:t>
      </w:r>
      <w:r w:rsidRPr="00C65972">
        <w:rPr>
          <w:b/>
          <w:bCs/>
          <w:color w:val="000000"/>
          <w:lang w:eastAsia="ru-RU"/>
        </w:rPr>
        <w:t>контроля за внутрибольничными инфекциями</w:t>
      </w:r>
    </w:p>
    <w:p w14:paraId="4644CF68" w14:textId="77777777" w:rsidR="00F3396C" w:rsidRPr="00F34D21" w:rsidRDefault="00170ACB" w:rsidP="00F3396C">
      <w:pPr>
        <w:suppressAutoHyphens w:val="0"/>
        <w:ind w:firstLine="708"/>
        <w:jc w:val="both"/>
      </w:pPr>
      <w:r>
        <w:t xml:space="preserve">За </w:t>
      </w:r>
      <w:r w:rsidRPr="00E2672C">
        <w:t xml:space="preserve">проверяемый период </w:t>
      </w:r>
      <w:r>
        <w:t xml:space="preserve">Управлением </w:t>
      </w:r>
      <w:r w:rsidR="00F3396C" w:rsidRPr="00E41C4D">
        <w:rPr>
          <w:lang w:val="kk-KZ"/>
        </w:rPr>
        <w:t xml:space="preserve">проанализировано </w:t>
      </w:r>
      <w:r w:rsidR="00F3396C">
        <w:rPr>
          <w:lang w:val="kk-KZ"/>
        </w:rPr>
        <w:t>12</w:t>
      </w:r>
      <w:r w:rsidR="00F3396C">
        <w:t xml:space="preserve"> расследований </w:t>
      </w:r>
      <w:r w:rsidR="00F3396C" w:rsidRPr="00A40E37">
        <w:t xml:space="preserve">в сфере </w:t>
      </w:r>
      <w:proofErr w:type="spellStart"/>
      <w:r w:rsidR="00F3396C" w:rsidRPr="00A40E37">
        <w:t>санитарно</w:t>
      </w:r>
      <w:proofErr w:type="spellEnd"/>
      <w:r w:rsidR="00F3396C" w:rsidRPr="00A40E37">
        <w:t xml:space="preserve"> - эпидемиологического благополучия населени</w:t>
      </w:r>
      <w:r w:rsidR="00F3396C">
        <w:t>я</w:t>
      </w:r>
      <w:r w:rsidR="00F3396C" w:rsidRPr="00F34D21">
        <w:t>.</w:t>
      </w:r>
    </w:p>
    <w:p w14:paraId="58D5ACBC" w14:textId="77777777" w:rsidR="00F3396C" w:rsidRDefault="00F3396C" w:rsidP="00F3396C">
      <w:pPr>
        <w:ind w:firstLine="709"/>
        <w:jc w:val="both"/>
        <w:rPr>
          <w:lang w:val="kk-KZ"/>
        </w:rPr>
      </w:pPr>
      <w:r>
        <w:rPr>
          <w:lang w:val="kk-KZ"/>
        </w:rPr>
        <w:t>По проведенному анализу фактов коррупционных рисков не установлено.</w:t>
      </w:r>
    </w:p>
    <w:p w14:paraId="4588DE43" w14:textId="77777777" w:rsidR="00F3396C" w:rsidRDefault="00F3396C" w:rsidP="00F3396C">
      <w:pPr>
        <w:ind w:firstLine="709"/>
        <w:jc w:val="both"/>
        <w:rPr>
          <w:lang w:val="kk-KZ"/>
        </w:rPr>
      </w:pPr>
    </w:p>
    <w:p w14:paraId="2FFC54E5" w14:textId="77777777" w:rsidR="001B4FA7" w:rsidRDefault="00FE2629" w:rsidP="001D33A2">
      <w:pPr>
        <w:suppressAutoHyphens w:val="0"/>
        <w:ind w:firstLine="708"/>
        <w:jc w:val="both"/>
        <w:rPr>
          <w:b/>
          <w:bCs/>
          <w:color w:val="000000"/>
        </w:rPr>
      </w:pPr>
      <w:r w:rsidRPr="0015457C">
        <w:rPr>
          <w:rFonts w:eastAsia="Calibri"/>
          <w:b/>
        </w:rPr>
        <w:t xml:space="preserve">Контроль за объектами </w:t>
      </w:r>
      <w:r w:rsidR="0015457C" w:rsidRPr="0015457C">
        <w:rPr>
          <w:b/>
          <w:bCs/>
          <w:color w:val="000000"/>
        </w:rPr>
        <w:t>образования и воспитани</w:t>
      </w:r>
      <w:r w:rsidR="001B4FA7">
        <w:rPr>
          <w:b/>
          <w:bCs/>
          <w:color w:val="000000"/>
        </w:rPr>
        <w:t>я</w:t>
      </w:r>
      <w:bookmarkStart w:id="0" w:name="_Hlk199233635"/>
    </w:p>
    <w:p w14:paraId="7E5194A7" w14:textId="77777777" w:rsidR="00A020EF" w:rsidRDefault="00A020EF" w:rsidP="001D33A2">
      <w:pPr>
        <w:suppressAutoHyphens w:val="0"/>
        <w:ind w:firstLine="708"/>
        <w:jc w:val="both"/>
        <w:rPr>
          <w:b/>
          <w:bCs/>
          <w:color w:val="000000"/>
        </w:rPr>
      </w:pPr>
    </w:p>
    <w:p w14:paraId="41C5A27A" w14:textId="77777777" w:rsidR="004765FA" w:rsidRDefault="004765FA" w:rsidP="004765FA">
      <w:pPr>
        <w:ind w:firstLine="567"/>
        <w:jc w:val="both"/>
        <w:rPr>
          <w:lang w:val="kk-KZ"/>
        </w:rPr>
      </w:pPr>
      <w:r>
        <w:rPr>
          <w:rFonts w:eastAsia="Calibri"/>
        </w:rPr>
        <w:t xml:space="preserve">За </w:t>
      </w:r>
      <w:r w:rsidRPr="0048750A">
        <w:rPr>
          <w:lang w:val="kk-KZ"/>
        </w:rPr>
        <w:t>проверяемый период по разделу контроля за объектами образования и воспитания Управлением</w:t>
      </w:r>
      <w:r>
        <w:rPr>
          <w:lang w:val="kk-KZ"/>
        </w:rPr>
        <w:t xml:space="preserve"> плановые проверки не проводились.</w:t>
      </w:r>
    </w:p>
    <w:p w14:paraId="55F6ED2C" w14:textId="77777777" w:rsidR="004765FA" w:rsidRPr="00ED2D3E" w:rsidRDefault="004765FA" w:rsidP="004765FA">
      <w:pPr>
        <w:ind w:firstLine="567"/>
        <w:jc w:val="both"/>
      </w:pPr>
      <w:r w:rsidRPr="00ED2D3E">
        <w:t xml:space="preserve">На основании постановления Прокуратуры </w:t>
      </w:r>
      <w:r>
        <w:t>Актогайского</w:t>
      </w:r>
      <w:r w:rsidRPr="00ED2D3E">
        <w:t xml:space="preserve"> района о назначении проверки проведена внеплановая проверка КГУ «Детско-юношеская спортивная школа </w:t>
      </w:r>
      <w:r>
        <w:t>Актогайского</w:t>
      </w:r>
      <w:r w:rsidRPr="00ED2D3E">
        <w:t xml:space="preserve"> района» управления физической культуры и спорта Павлодарской области акимата Павлодарской области.</w:t>
      </w:r>
    </w:p>
    <w:p w14:paraId="7CF59C6E" w14:textId="77777777" w:rsidR="004765FA" w:rsidRDefault="004765FA" w:rsidP="004765FA">
      <w:pPr>
        <w:ind w:firstLine="567"/>
        <w:jc w:val="both"/>
      </w:pPr>
      <w:r w:rsidRPr="00ED2D3E">
        <w:t xml:space="preserve">По </w:t>
      </w:r>
      <w:r>
        <w:t>выявленным нарушениям</w:t>
      </w:r>
      <w:r w:rsidRPr="00ED2D3E">
        <w:t xml:space="preserve"> направлена справка в прокуратуру </w:t>
      </w:r>
      <w:r w:rsidRPr="0092146C">
        <w:t>Актогайского</w:t>
      </w:r>
      <w:r w:rsidRPr="00ED2D3E">
        <w:t xml:space="preserve"> района.</w:t>
      </w:r>
      <w:r>
        <w:t xml:space="preserve"> </w:t>
      </w:r>
    </w:p>
    <w:p w14:paraId="757F13EE" w14:textId="77777777" w:rsidR="004765FA" w:rsidRDefault="004765FA" w:rsidP="004765FA">
      <w:pPr>
        <w:ind w:firstLine="567"/>
        <w:jc w:val="both"/>
      </w:pPr>
      <w:r>
        <w:t xml:space="preserve">На основании Справки о результатах проверки от 20.12.2025 года №2-1304-25-00836 применены меры административного воздействия в виде штрафа на </w:t>
      </w:r>
      <w:proofErr w:type="spellStart"/>
      <w:proofErr w:type="gramStart"/>
      <w:r>
        <w:t>юр.лицо</w:t>
      </w:r>
      <w:proofErr w:type="spellEnd"/>
      <w:proofErr w:type="gramEnd"/>
      <w:r>
        <w:t>.</w:t>
      </w:r>
    </w:p>
    <w:p w14:paraId="272C87ED" w14:textId="77777777" w:rsidR="004765FA" w:rsidRDefault="004765FA" w:rsidP="004765FA">
      <w:pPr>
        <w:ind w:firstLine="567"/>
        <w:jc w:val="both"/>
        <w:rPr>
          <w:rFonts w:eastAsia="Calibri"/>
        </w:rPr>
      </w:pPr>
      <w:r w:rsidRPr="00305E4A">
        <w:rPr>
          <w:rFonts w:eastAsia="Calibri"/>
        </w:rPr>
        <w:t>По результатам проведенного анализа фактов коррупционных рисков не установлено.</w:t>
      </w:r>
    </w:p>
    <w:p w14:paraId="72674950" w14:textId="77777777" w:rsidR="004765FA" w:rsidRPr="002E0231" w:rsidRDefault="004765FA" w:rsidP="004765FA">
      <w:pPr>
        <w:ind w:firstLine="567"/>
        <w:jc w:val="both"/>
      </w:pPr>
      <w:r w:rsidRPr="002E0231">
        <w:t xml:space="preserve">Управлением рассмотрено </w:t>
      </w:r>
      <w:r w:rsidRPr="002E0231">
        <w:rPr>
          <w:lang w:val="kk-KZ"/>
        </w:rPr>
        <w:t>1</w:t>
      </w:r>
      <w:r w:rsidRPr="002E0231">
        <w:t xml:space="preserve"> обращение </w:t>
      </w:r>
      <w:proofErr w:type="spellStart"/>
      <w:r w:rsidRPr="002E0231">
        <w:t>физическ</w:t>
      </w:r>
      <w:proofErr w:type="spellEnd"/>
      <w:r w:rsidRPr="002E0231">
        <w:rPr>
          <w:lang w:val="kk-KZ"/>
        </w:rPr>
        <w:t>ого</w:t>
      </w:r>
      <w:r w:rsidRPr="002E0231">
        <w:t xml:space="preserve"> лиц</w:t>
      </w:r>
      <w:r w:rsidRPr="002E0231">
        <w:rPr>
          <w:lang w:val="kk-KZ"/>
        </w:rPr>
        <w:t>а. Обращение рассмотрено</w:t>
      </w:r>
      <w:r w:rsidRPr="002E0231">
        <w:t xml:space="preserve"> в соответствии с требованиями АППК РК, коррупционных рисков при рассмотрении обращения не выявлено.</w:t>
      </w:r>
    </w:p>
    <w:p w14:paraId="7F74876E" w14:textId="77777777" w:rsidR="004765FA" w:rsidRDefault="004765FA" w:rsidP="004765FA">
      <w:pPr>
        <w:ind w:firstLine="567"/>
        <w:jc w:val="both"/>
        <w:rPr>
          <w:rFonts w:eastAsia="Calibri"/>
        </w:rPr>
      </w:pPr>
    </w:p>
    <w:p w14:paraId="347C9374" w14:textId="77777777" w:rsidR="004765FA" w:rsidRDefault="004765FA" w:rsidP="004765FA">
      <w:pPr>
        <w:pStyle w:val="Textbody"/>
        <w:spacing w:after="0"/>
        <w:ind w:firstLine="708"/>
        <w:jc w:val="both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Оказание государственных услуг</w:t>
      </w:r>
    </w:p>
    <w:p w14:paraId="2A3192CC" w14:textId="77777777" w:rsidR="004765FA" w:rsidRDefault="004765FA" w:rsidP="004765FA">
      <w:pPr>
        <w:ind w:firstLine="567"/>
        <w:jc w:val="both"/>
        <w:rPr>
          <w:lang w:val="kk-KZ"/>
        </w:rPr>
      </w:pPr>
      <w:r w:rsidRPr="0048750A">
        <w:rPr>
          <w:lang w:val="kk-KZ"/>
        </w:rPr>
        <w:t xml:space="preserve">За проверяемый период по разделу контроля за объектами образования и воспитания Управлением </w:t>
      </w:r>
      <w:r w:rsidRPr="007C4327">
        <w:rPr>
          <w:lang w:val="kk-KZ"/>
        </w:rPr>
        <w:t>санитарно-эпидемиологическ</w:t>
      </w:r>
      <w:r>
        <w:rPr>
          <w:lang w:val="kk-KZ"/>
        </w:rPr>
        <w:t>ие</w:t>
      </w:r>
      <w:r w:rsidRPr="007C4327">
        <w:rPr>
          <w:lang w:val="kk-KZ"/>
        </w:rPr>
        <w:t xml:space="preserve"> заключени</w:t>
      </w:r>
      <w:r>
        <w:rPr>
          <w:lang w:val="kk-KZ"/>
        </w:rPr>
        <w:t>я, мотивированные отказы не выдавались</w:t>
      </w:r>
    </w:p>
    <w:p w14:paraId="4AD964CA" w14:textId="77777777" w:rsidR="004765FA" w:rsidRDefault="004765FA" w:rsidP="004765FA">
      <w:pPr>
        <w:ind w:firstLine="567"/>
        <w:jc w:val="both"/>
        <w:rPr>
          <w:rFonts w:eastAsia="Calibri"/>
        </w:rPr>
      </w:pPr>
      <w:r w:rsidRPr="0048750A">
        <w:rPr>
          <w:rFonts w:eastAsia="Calibri"/>
        </w:rPr>
        <w:lastRenderedPageBreak/>
        <w:t xml:space="preserve">Кроме того, в связи с изменением наименования юридического лица проведено переоформление </w:t>
      </w:r>
      <w:r>
        <w:rPr>
          <w:rFonts w:eastAsia="Calibri"/>
        </w:rPr>
        <w:t>8</w:t>
      </w:r>
      <w:r w:rsidRPr="0048750A">
        <w:rPr>
          <w:rFonts w:eastAsia="Calibri"/>
        </w:rPr>
        <w:t xml:space="preserve"> ранее выданных санитарно-эпидемиологических заключений без проведения обследования объектов</w:t>
      </w:r>
      <w:r>
        <w:rPr>
          <w:rFonts w:eastAsia="Calibri"/>
        </w:rPr>
        <w:t xml:space="preserve"> (школы).</w:t>
      </w:r>
    </w:p>
    <w:p w14:paraId="10FC7A91" w14:textId="77777777" w:rsidR="004765FA" w:rsidRPr="0048750A" w:rsidRDefault="004765FA" w:rsidP="004765FA">
      <w:pPr>
        <w:ind w:firstLine="567"/>
        <w:jc w:val="both"/>
        <w:rPr>
          <w:lang w:val="kk-KZ"/>
        </w:rPr>
      </w:pPr>
      <w:r w:rsidRPr="0048750A">
        <w:rPr>
          <w:bCs/>
        </w:rPr>
        <w:t xml:space="preserve">Нарушений сроков оказания государственных услуг не выявлено. </w:t>
      </w:r>
    </w:p>
    <w:p w14:paraId="44F7407E" w14:textId="77777777" w:rsidR="00A020EF" w:rsidRPr="004765FA" w:rsidRDefault="00A020EF" w:rsidP="004765FA">
      <w:pPr>
        <w:pStyle w:val="Textbody"/>
        <w:spacing w:after="0"/>
        <w:jc w:val="both"/>
        <w:rPr>
          <w:rFonts w:cs="Times New Roman"/>
          <w:szCs w:val="28"/>
          <w:lang w:val="kk-KZ"/>
        </w:rPr>
      </w:pPr>
    </w:p>
    <w:p w14:paraId="5C71EC2E" w14:textId="77777777" w:rsidR="00A020EF" w:rsidRDefault="00A020EF" w:rsidP="001B4FA7">
      <w:pPr>
        <w:pStyle w:val="Textbody"/>
        <w:spacing w:after="0"/>
        <w:ind w:firstLine="709"/>
        <w:jc w:val="both"/>
        <w:rPr>
          <w:rFonts w:cs="Times New Roman"/>
          <w:szCs w:val="28"/>
        </w:rPr>
      </w:pPr>
    </w:p>
    <w:p w14:paraId="197E795B" w14:textId="77777777" w:rsidR="00221A79" w:rsidRPr="006F62CD" w:rsidRDefault="006F62CD" w:rsidP="00221A79">
      <w:pPr>
        <w:ind w:firstLine="709"/>
        <w:jc w:val="both"/>
        <w:rPr>
          <w:b/>
        </w:rPr>
      </w:pPr>
      <w:r w:rsidRPr="006F62CD">
        <w:rPr>
          <w:b/>
        </w:rPr>
        <w:t>Контроль за объектами питания</w:t>
      </w:r>
    </w:p>
    <w:p w14:paraId="240246F7" w14:textId="77777777" w:rsidR="00221A79" w:rsidRDefault="00221A79" w:rsidP="00221A79">
      <w:pPr>
        <w:ind w:firstLine="709"/>
        <w:jc w:val="both"/>
      </w:pPr>
    </w:p>
    <w:p w14:paraId="527E9E9E" w14:textId="77777777" w:rsidR="00AA65B6" w:rsidRDefault="00AA65B6" w:rsidP="00AA65B6">
      <w:pPr>
        <w:ind w:firstLine="567"/>
        <w:jc w:val="both"/>
        <w:rPr>
          <w:lang w:val="kk-KZ"/>
        </w:rPr>
      </w:pPr>
      <w:r>
        <w:rPr>
          <w:rFonts w:eastAsia="Calibri"/>
          <w:kern w:val="3"/>
          <w:lang w:eastAsia="ru-RU"/>
        </w:rPr>
        <w:t xml:space="preserve">За проверяемый </w:t>
      </w:r>
      <w:proofErr w:type="gramStart"/>
      <w:r>
        <w:rPr>
          <w:rFonts w:eastAsia="Calibri"/>
          <w:kern w:val="3"/>
          <w:lang w:eastAsia="ru-RU"/>
        </w:rPr>
        <w:t>период  по</w:t>
      </w:r>
      <w:proofErr w:type="gramEnd"/>
      <w:r>
        <w:rPr>
          <w:rFonts w:eastAsia="Calibri"/>
          <w:kern w:val="3"/>
          <w:lang w:eastAsia="ru-RU"/>
        </w:rPr>
        <w:t xml:space="preserve"> разделу контроля за объектами питания проверки </w:t>
      </w:r>
      <w:proofErr w:type="gramStart"/>
      <w:r>
        <w:rPr>
          <w:rFonts w:eastAsia="Calibri"/>
          <w:kern w:val="3"/>
          <w:lang w:eastAsia="ru-RU"/>
        </w:rPr>
        <w:t>согласно графика</w:t>
      </w:r>
      <w:proofErr w:type="gramEnd"/>
      <w:r>
        <w:rPr>
          <w:rFonts w:eastAsia="Calibri"/>
          <w:kern w:val="3"/>
          <w:lang w:eastAsia="ru-RU"/>
        </w:rPr>
        <w:t xml:space="preserve"> на квалификационные требования, профилактический контроль с посещением не проводились. </w:t>
      </w:r>
      <w:proofErr w:type="gramStart"/>
      <w:r>
        <w:rPr>
          <w:rFonts w:eastAsia="Calibri"/>
          <w:kern w:val="3"/>
          <w:lang w:eastAsia="ru-RU"/>
        </w:rPr>
        <w:t>Обращений  физических</w:t>
      </w:r>
      <w:proofErr w:type="gramEnd"/>
      <w:r>
        <w:rPr>
          <w:rFonts w:eastAsia="Calibri"/>
          <w:kern w:val="3"/>
          <w:lang w:eastAsia="ru-RU"/>
        </w:rPr>
        <w:t xml:space="preserve"> и юридических лиц не поступало.</w:t>
      </w:r>
      <w:r w:rsidRPr="0082372E">
        <w:rPr>
          <w:lang w:val="kk-KZ"/>
        </w:rPr>
        <w:t xml:space="preserve"> </w:t>
      </w:r>
    </w:p>
    <w:p w14:paraId="5E97FE05" w14:textId="77777777" w:rsidR="00AA65B6" w:rsidRDefault="00AA65B6" w:rsidP="00AA65B6">
      <w:pPr>
        <w:ind w:firstLine="709"/>
        <w:jc w:val="both"/>
        <w:rPr>
          <w:rFonts w:eastAsia="Calibri"/>
          <w:i/>
          <w:lang w:eastAsia="ru-RU"/>
        </w:rPr>
      </w:pPr>
      <w:r>
        <w:rPr>
          <w:rFonts w:eastAsia="Calibri"/>
          <w:i/>
          <w:lang w:eastAsia="ru-RU"/>
        </w:rPr>
        <w:t>Оказание государственных услуг</w:t>
      </w:r>
    </w:p>
    <w:p w14:paraId="07F8F1DE" w14:textId="77777777" w:rsidR="00AA65B6" w:rsidRPr="005C42B2" w:rsidRDefault="00AA65B6" w:rsidP="00AA65B6">
      <w:pPr>
        <w:ind w:firstLine="708"/>
        <w:jc w:val="both"/>
        <w:rPr>
          <w:rFonts w:eastAsia="Calibri"/>
          <w:lang w:eastAsia="ru-RU"/>
        </w:rPr>
      </w:pPr>
      <w:r w:rsidRPr="005C42B2">
        <w:rPr>
          <w:rFonts w:eastAsia="Calibri"/>
          <w:lang w:eastAsia="ru-RU"/>
        </w:rPr>
        <w:t>Специалистами Управления оказываются государственные услуги по выдаче санитарно-эпидемиологических заключений на объекты высокой эпидемиологической значимости, а также на проекты установления санитарно-защитных зон. За проверяемый период мотивированные отказы по данному направлению не выдавались.</w:t>
      </w:r>
    </w:p>
    <w:p w14:paraId="74638246" w14:textId="77777777" w:rsidR="00AA65B6" w:rsidRPr="005C42B2" w:rsidRDefault="00AA65B6" w:rsidP="00AA65B6">
      <w:pPr>
        <w:ind w:firstLine="708"/>
        <w:jc w:val="both"/>
        <w:rPr>
          <w:rFonts w:eastAsia="Calibri"/>
          <w:lang w:eastAsia="ru-RU"/>
        </w:rPr>
      </w:pPr>
      <w:r w:rsidRPr="005C42B2">
        <w:rPr>
          <w:rFonts w:eastAsia="Calibri"/>
          <w:lang w:eastAsia="ru-RU"/>
        </w:rPr>
        <w:t>Согласно данным информационной системы Elicense.kz, за проверяемый период поступило 1 заявление на о</w:t>
      </w:r>
      <w:r>
        <w:rPr>
          <w:rFonts w:eastAsia="Calibri"/>
          <w:lang w:eastAsia="ru-RU"/>
        </w:rPr>
        <w:t>казание государственной услуги -</w:t>
      </w:r>
      <w:r w:rsidRPr="005C42B2">
        <w:rPr>
          <w:rFonts w:eastAsia="Calibri"/>
          <w:lang w:eastAsia="ru-RU"/>
        </w:rPr>
        <w:t xml:space="preserve"> от ф</w:t>
      </w:r>
      <w:r>
        <w:rPr>
          <w:rFonts w:eastAsia="Calibri"/>
          <w:lang w:eastAsia="ru-RU"/>
        </w:rPr>
        <w:t>ермерского хозяйства «</w:t>
      </w:r>
      <w:proofErr w:type="spellStart"/>
      <w:r>
        <w:rPr>
          <w:rFonts w:eastAsia="Calibri"/>
          <w:lang w:eastAsia="ru-RU"/>
        </w:rPr>
        <w:t>Нурболат</w:t>
      </w:r>
      <w:proofErr w:type="spellEnd"/>
      <w:r>
        <w:rPr>
          <w:rFonts w:eastAsia="Calibri"/>
          <w:lang w:eastAsia="ru-RU"/>
        </w:rPr>
        <w:t xml:space="preserve">», </w:t>
      </w:r>
      <w:r w:rsidRPr="005C42B2">
        <w:rPr>
          <w:rFonts w:eastAsia="Calibri"/>
          <w:lang w:eastAsia="ru-RU"/>
        </w:rPr>
        <w:t>ресторан «Арман» на 175 посадочных мест, расположенный по адресу: с</w:t>
      </w:r>
      <w:r>
        <w:rPr>
          <w:rFonts w:eastAsia="Calibri"/>
          <w:lang w:eastAsia="ru-RU"/>
        </w:rPr>
        <w:t xml:space="preserve">. Актогай, ул. Абая, 66 </w:t>
      </w:r>
      <w:r w:rsidRPr="005C42B2">
        <w:rPr>
          <w:rFonts w:eastAsia="Calibri"/>
          <w:i/>
          <w:sz w:val="24"/>
          <w:szCs w:val="24"/>
          <w:lang w:eastAsia="ru-RU"/>
        </w:rPr>
        <w:t>(далее- ФХ «</w:t>
      </w:r>
      <w:proofErr w:type="spellStart"/>
      <w:r w:rsidRPr="005C42B2">
        <w:rPr>
          <w:rFonts w:eastAsia="Calibri"/>
          <w:i/>
          <w:sz w:val="24"/>
          <w:szCs w:val="24"/>
          <w:lang w:eastAsia="ru-RU"/>
        </w:rPr>
        <w:t>Нурболат</w:t>
      </w:r>
      <w:proofErr w:type="spellEnd"/>
      <w:r w:rsidRPr="005C42B2">
        <w:rPr>
          <w:rFonts w:eastAsia="Calibri"/>
          <w:i/>
          <w:sz w:val="24"/>
          <w:szCs w:val="24"/>
          <w:lang w:eastAsia="ru-RU"/>
        </w:rPr>
        <w:t>»).</w:t>
      </w:r>
      <w:r w:rsidRPr="005C42B2">
        <w:rPr>
          <w:rFonts w:eastAsia="Calibri"/>
          <w:lang w:eastAsia="ru-RU"/>
        </w:rPr>
        <w:t xml:space="preserve"> Сроки оказания государственной услуги соблюдены.</w:t>
      </w:r>
    </w:p>
    <w:p w14:paraId="2889B337" w14:textId="77777777" w:rsidR="00AA65B6" w:rsidRPr="005C42B2" w:rsidRDefault="00AA65B6" w:rsidP="00AA65B6">
      <w:pPr>
        <w:ind w:firstLine="708"/>
        <w:jc w:val="both"/>
        <w:rPr>
          <w:rFonts w:eastAsia="Calibri"/>
          <w:lang w:eastAsia="ru-RU"/>
        </w:rPr>
      </w:pPr>
      <w:r w:rsidRPr="005C42B2">
        <w:rPr>
          <w:rFonts w:eastAsia="Calibri"/>
          <w:lang w:eastAsia="ru-RU"/>
        </w:rPr>
        <w:t>Вместе с тем при анализе документов, представленных в составе заявления на оказание государственной услуги, установлены следующие недостатки.</w:t>
      </w:r>
    </w:p>
    <w:p w14:paraId="45ACFB27" w14:textId="77777777" w:rsidR="00AA65B6" w:rsidRPr="005C42B2" w:rsidRDefault="00AA65B6" w:rsidP="00AA65B6">
      <w:pPr>
        <w:ind w:firstLine="708"/>
        <w:jc w:val="both"/>
        <w:rPr>
          <w:rFonts w:eastAsia="Calibri"/>
          <w:lang w:eastAsia="ru-RU"/>
        </w:rPr>
      </w:pPr>
      <w:r w:rsidRPr="005C42B2">
        <w:rPr>
          <w:rFonts w:eastAsia="Calibri"/>
          <w:lang w:eastAsia="ru-RU"/>
        </w:rPr>
        <w:t>ФХ «</w:t>
      </w:r>
      <w:proofErr w:type="spellStart"/>
      <w:r w:rsidRPr="005C42B2">
        <w:rPr>
          <w:rFonts w:eastAsia="Calibri"/>
          <w:lang w:eastAsia="ru-RU"/>
        </w:rPr>
        <w:t>Нурболат</w:t>
      </w:r>
      <w:proofErr w:type="spellEnd"/>
      <w:r w:rsidRPr="005C42B2">
        <w:rPr>
          <w:rFonts w:eastAsia="Calibri"/>
          <w:lang w:eastAsia="ru-RU"/>
        </w:rPr>
        <w:t xml:space="preserve">» представлены протоколы лабораторных исследований воды водопроводной на санитарно-химические и микробиологические показатели, отобранной из разводящей сети (кухня ресторана), источником водоснабжения </w:t>
      </w:r>
      <w:r>
        <w:rPr>
          <w:rFonts w:eastAsia="Calibri"/>
          <w:lang w:eastAsia="ru-RU"/>
        </w:rPr>
        <w:t>является</w:t>
      </w:r>
      <w:r w:rsidRPr="005C42B2">
        <w:rPr>
          <w:rFonts w:eastAsia="Calibri"/>
          <w:lang w:eastAsia="ru-RU"/>
        </w:rPr>
        <w:t xml:space="preserve"> скважи</w:t>
      </w:r>
      <w:r>
        <w:rPr>
          <w:rFonts w:eastAsia="Calibri"/>
          <w:lang w:eastAsia="ru-RU"/>
        </w:rPr>
        <w:t xml:space="preserve">на (трубчатый колодец), что противоречит </w:t>
      </w:r>
      <w:r w:rsidRPr="005C42B2">
        <w:rPr>
          <w:rFonts w:eastAsia="Calibri"/>
          <w:lang w:eastAsia="ru-RU"/>
        </w:rPr>
        <w:t>требованиям раздела 5 приложения 8 к Правилам оказания государственных услуг в сфере санитарно-эпидемиологического благополучия населения, утв</w:t>
      </w:r>
      <w:r>
        <w:rPr>
          <w:rFonts w:eastAsia="Calibri"/>
          <w:lang w:eastAsia="ru-RU"/>
        </w:rPr>
        <w:t>.</w:t>
      </w:r>
      <w:r w:rsidRPr="005C42B2">
        <w:rPr>
          <w:rFonts w:eastAsia="Calibri"/>
          <w:lang w:eastAsia="ru-RU"/>
        </w:rPr>
        <w:t xml:space="preserve"> приказом </w:t>
      </w:r>
      <w:r>
        <w:rPr>
          <w:rFonts w:eastAsia="Calibri"/>
          <w:lang w:eastAsia="ru-RU"/>
        </w:rPr>
        <w:t>МЗ РК</w:t>
      </w:r>
      <w:r w:rsidRPr="005C42B2">
        <w:rPr>
          <w:rFonts w:eastAsia="Calibri"/>
          <w:lang w:eastAsia="ru-RU"/>
        </w:rPr>
        <w:t xml:space="preserve"> от 30 декабря 2020 года № ҚР ДСМ-336/2020.</w:t>
      </w:r>
    </w:p>
    <w:p w14:paraId="182BED86" w14:textId="77777777" w:rsidR="00AA65B6" w:rsidRPr="005C42B2" w:rsidRDefault="00AA65B6" w:rsidP="00AA65B6">
      <w:pPr>
        <w:ind w:firstLine="708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Кроме того, </w:t>
      </w:r>
      <w:proofErr w:type="gramStart"/>
      <w:r>
        <w:rPr>
          <w:rFonts w:eastAsia="Calibri"/>
          <w:lang w:eastAsia="ru-RU"/>
        </w:rPr>
        <w:t xml:space="preserve">в </w:t>
      </w:r>
      <w:r w:rsidRPr="005C42B2">
        <w:rPr>
          <w:rFonts w:eastAsia="Calibri"/>
          <w:lang w:eastAsia="ru-RU"/>
        </w:rPr>
        <w:t xml:space="preserve"> представленных</w:t>
      </w:r>
      <w:proofErr w:type="gramEnd"/>
      <w:r w:rsidRPr="005C42B2">
        <w:rPr>
          <w:rFonts w:eastAsia="Calibri"/>
          <w:lang w:eastAsia="ru-RU"/>
        </w:rPr>
        <w:t xml:space="preserve"> протоколах испытаний (лабораторных исследований), проведенных филиалом РГП на ПХВ «Национальный центр экспертизы» по Павлодарской области (далее </w:t>
      </w:r>
      <w:r>
        <w:rPr>
          <w:rFonts w:eastAsia="Calibri"/>
          <w:lang w:eastAsia="ru-RU"/>
        </w:rPr>
        <w:t>-</w:t>
      </w:r>
      <w:r w:rsidRPr="005C42B2">
        <w:rPr>
          <w:rFonts w:eastAsia="Calibri"/>
          <w:lang w:eastAsia="ru-RU"/>
        </w:rPr>
        <w:t xml:space="preserve"> НЦЭ ПО), отсутствуют сведения, подтверждающие наличие аккредитации лаборатории в соответствующей области исследований, в том числе номер и дата выдачи документа об аккредитации, а также срок его действия.</w:t>
      </w:r>
    </w:p>
    <w:p w14:paraId="6843E5CD" w14:textId="77777777" w:rsidR="00AA65B6" w:rsidRPr="005C42B2" w:rsidRDefault="00AA65B6" w:rsidP="00AA65B6">
      <w:pPr>
        <w:ind w:firstLine="708"/>
        <w:jc w:val="both"/>
        <w:rPr>
          <w:rFonts w:eastAsia="Calibri"/>
          <w:lang w:eastAsia="ru-RU"/>
        </w:rPr>
      </w:pPr>
      <w:r w:rsidRPr="005C42B2">
        <w:rPr>
          <w:rFonts w:eastAsia="Calibri"/>
          <w:lang w:eastAsia="ru-RU"/>
        </w:rPr>
        <w:t>Таким образом, при рассмотрении заявления специалистами Управления не обеспечена надлежащая проверка соответствия представленных документов установленным требованиям, что указывает на нарушение порядка оказания государственной услуги в части оценки полноты и соответствия документов, представленных заявителем.</w:t>
      </w:r>
    </w:p>
    <w:p w14:paraId="0FD3C530" w14:textId="77777777" w:rsidR="00AA65B6" w:rsidRDefault="00AA65B6" w:rsidP="00AA65B6">
      <w:pPr>
        <w:pStyle w:val="ab"/>
        <w:jc w:val="both"/>
        <w:rPr>
          <w:rFonts w:cs="Times New Roman"/>
          <w:i/>
          <w:lang w:val="kk-KZ"/>
        </w:rPr>
      </w:pPr>
      <w:r w:rsidRPr="006C56ED">
        <w:rPr>
          <w:rFonts w:cs="Times New Roman"/>
          <w:sz w:val="28"/>
          <w:szCs w:val="28"/>
          <w:lang w:val="kk-KZ"/>
        </w:rPr>
        <w:tab/>
      </w:r>
      <w:r>
        <w:rPr>
          <w:rFonts w:cs="Times New Roman"/>
          <w:sz w:val="28"/>
          <w:szCs w:val="28"/>
          <w:lang w:val="kk-KZ"/>
        </w:rPr>
        <w:t>Проведен анализ поступившей информации</w:t>
      </w:r>
      <w:r w:rsidRPr="006F52FC">
        <w:rPr>
          <w:rFonts w:cs="Times New Roman"/>
          <w:sz w:val="28"/>
          <w:szCs w:val="28"/>
          <w:lang w:val="kk-KZ"/>
        </w:rPr>
        <w:t xml:space="preserve"> о результатах производственного контроля</w:t>
      </w:r>
      <w:r>
        <w:rPr>
          <w:rFonts w:cs="Times New Roman"/>
          <w:sz w:val="28"/>
          <w:szCs w:val="28"/>
          <w:lang w:val="kk-KZ"/>
        </w:rPr>
        <w:t>,</w:t>
      </w:r>
      <w:r w:rsidRPr="006F52FC">
        <w:rPr>
          <w:rFonts w:cs="Times New Roman"/>
          <w:sz w:val="28"/>
          <w:szCs w:val="28"/>
          <w:lang w:val="kk-KZ"/>
        </w:rPr>
        <w:t xml:space="preserve"> </w:t>
      </w:r>
      <w:r>
        <w:rPr>
          <w:rFonts w:cs="Times New Roman"/>
          <w:sz w:val="28"/>
          <w:szCs w:val="28"/>
          <w:lang w:val="kk-KZ"/>
        </w:rPr>
        <w:t>в</w:t>
      </w:r>
      <w:r w:rsidRPr="006F52FC">
        <w:rPr>
          <w:rFonts w:cs="Times New Roman"/>
          <w:sz w:val="28"/>
          <w:szCs w:val="28"/>
          <w:lang w:val="kk-KZ"/>
        </w:rPr>
        <w:t xml:space="preserve"> соответствии с требованиями санитарных правил «Санитарно-эпидемиологические требования к осуществлению производственного контроля», </w:t>
      </w:r>
      <w:r w:rsidRPr="006F52FC">
        <w:rPr>
          <w:rFonts w:cs="Times New Roman"/>
          <w:sz w:val="28"/>
          <w:szCs w:val="28"/>
          <w:lang w:val="kk-KZ"/>
        </w:rPr>
        <w:lastRenderedPageBreak/>
        <w:t>утв</w:t>
      </w:r>
      <w:r>
        <w:rPr>
          <w:rFonts w:cs="Times New Roman"/>
          <w:sz w:val="28"/>
          <w:szCs w:val="28"/>
          <w:lang w:val="kk-KZ"/>
        </w:rPr>
        <w:t>.</w:t>
      </w:r>
      <w:r w:rsidRPr="006F52FC">
        <w:rPr>
          <w:rFonts w:cs="Times New Roman"/>
          <w:sz w:val="28"/>
          <w:szCs w:val="28"/>
          <w:lang w:val="kk-KZ"/>
        </w:rPr>
        <w:t xml:space="preserve"> приказом </w:t>
      </w:r>
      <w:r>
        <w:rPr>
          <w:rFonts w:cs="Times New Roman"/>
          <w:sz w:val="28"/>
          <w:szCs w:val="28"/>
          <w:lang w:val="kk-KZ"/>
        </w:rPr>
        <w:t xml:space="preserve">МЗ РК </w:t>
      </w:r>
      <w:r w:rsidRPr="006F52FC">
        <w:rPr>
          <w:rFonts w:cs="Times New Roman"/>
          <w:sz w:val="28"/>
          <w:szCs w:val="28"/>
          <w:lang w:val="kk-KZ"/>
        </w:rPr>
        <w:t xml:space="preserve">от </w:t>
      </w:r>
      <w:r>
        <w:rPr>
          <w:rFonts w:cs="Times New Roman"/>
          <w:sz w:val="28"/>
          <w:szCs w:val="28"/>
          <w:lang w:val="kk-KZ"/>
        </w:rPr>
        <w:t xml:space="preserve">7 апреля 2023 года № 62 </w:t>
      </w:r>
      <w:r w:rsidRPr="006F52FC">
        <w:rPr>
          <w:rFonts w:cs="Times New Roman"/>
          <w:i/>
          <w:lang w:val="kk-KZ"/>
        </w:rPr>
        <w:t>(далее - Са</w:t>
      </w:r>
      <w:r>
        <w:rPr>
          <w:rFonts w:cs="Times New Roman"/>
          <w:i/>
          <w:lang w:val="kk-KZ"/>
        </w:rPr>
        <w:t>нитарные правила).</w:t>
      </w:r>
    </w:p>
    <w:p w14:paraId="4A408280" w14:textId="77777777" w:rsidR="00AA65B6" w:rsidRPr="006F52FC" w:rsidRDefault="00AA65B6" w:rsidP="00AA65B6">
      <w:pPr>
        <w:pStyle w:val="ab"/>
        <w:jc w:val="both"/>
        <w:rPr>
          <w:rFonts w:cs="Times New Roman"/>
          <w:sz w:val="28"/>
          <w:szCs w:val="28"/>
          <w:lang w:val="kk-KZ"/>
        </w:rPr>
      </w:pPr>
      <w:r>
        <w:rPr>
          <w:rFonts w:cs="Times New Roman"/>
          <w:sz w:val="28"/>
          <w:szCs w:val="28"/>
          <w:lang w:val="kk-KZ"/>
        </w:rPr>
        <w:t xml:space="preserve"> </w:t>
      </w:r>
      <w:r>
        <w:rPr>
          <w:rFonts w:cs="Times New Roman"/>
          <w:sz w:val="28"/>
          <w:szCs w:val="28"/>
          <w:lang w:val="kk-KZ"/>
        </w:rPr>
        <w:tab/>
      </w:r>
      <w:r w:rsidRPr="006F52FC">
        <w:rPr>
          <w:rFonts w:cs="Times New Roman"/>
          <w:sz w:val="28"/>
          <w:szCs w:val="28"/>
          <w:lang w:val="kk-KZ"/>
        </w:rPr>
        <w:t>Информация о результатах производственного контроля представляется субъектами предпринимательства в Управление по форме согласно приложению 2 к Санитарным правилам.</w:t>
      </w:r>
    </w:p>
    <w:p w14:paraId="27DB4DF4" w14:textId="77777777" w:rsidR="00AA65B6" w:rsidRPr="006F52FC" w:rsidRDefault="00AA65B6" w:rsidP="00AA65B6">
      <w:pPr>
        <w:pStyle w:val="ab"/>
        <w:ind w:firstLine="708"/>
        <w:jc w:val="both"/>
        <w:rPr>
          <w:rFonts w:cs="Times New Roman"/>
          <w:sz w:val="28"/>
          <w:szCs w:val="28"/>
          <w:lang w:val="kk-KZ"/>
        </w:rPr>
      </w:pPr>
      <w:r w:rsidRPr="006F52FC">
        <w:rPr>
          <w:rFonts w:cs="Times New Roman"/>
          <w:sz w:val="28"/>
          <w:szCs w:val="28"/>
          <w:lang w:val="kk-KZ"/>
        </w:rPr>
        <w:t>Так, 5 января 2026 года ТОО «Актогай Агро», осуществляющим деятельность в сфере общественного питания по адресу: с. Актогай, представлена информация о результатах производственного контроля за 2025 год.</w:t>
      </w:r>
    </w:p>
    <w:p w14:paraId="234A613C" w14:textId="77777777" w:rsidR="00AA65B6" w:rsidRPr="006F52FC" w:rsidRDefault="00AA65B6" w:rsidP="00AA65B6">
      <w:pPr>
        <w:pStyle w:val="ab"/>
        <w:ind w:firstLine="708"/>
        <w:jc w:val="both"/>
        <w:rPr>
          <w:rFonts w:cs="Times New Roman"/>
          <w:sz w:val="28"/>
          <w:szCs w:val="28"/>
          <w:lang w:val="kk-KZ"/>
        </w:rPr>
      </w:pPr>
      <w:r w:rsidRPr="006F52FC">
        <w:rPr>
          <w:rFonts w:cs="Times New Roman"/>
          <w:sz w:val="28"/>
          <w:szCs w:val="28"/>
          <w:lang w:val="kk-KZ"/>
        </w:rPr>
        <w:t xml:space="preserve">При рассмотрении представленных сведений установлено, что информация отражена некорректно </w:t>
      </w:r>
      <w:r>
        <w:rPr>
          <w:rFonts w:cs="Times New Roman"/>
          <w:sz w:val="28"/>
          <w:szCs w:val="28"/>
          <w:lang w:val="kk-KZ"/>
        </w:rPr>
        <w:t xml:space="preserve">и не в полном объеме, а именно: </w:t>
      </w:r>
      <w:r w:rsidRPr="006F52FC">
        <w:rPr>
          <w:rFonts w:cs="Times New Roman"/>
          <w:sz w:val="28"/>
          <w:szCs w:val="28"/>
          <w:lang w:val="kk-KZ"/>
        </w:rPr>
        <w:t>сведения представлены без нарастающего итога;</w:t>
      </w:r>
      <w:r>
        <w:rPr>
          <w:rFonts w:cs="Times New Roman"/>
          <w:sz w:val="28"/>
          <w:szCs w:val="28"/>
          <w:lang w:val="kk-KZ"/>
        </w:rPr>
        <w:t xml:space="preserve">  </w:t>
      </w:r>
      <w:r w:rsidRPr="006F52FC">
        <w:rPr>
          <w:rFonts w:cs="Times New Roman"/>
          <w:sz w:val="28"/>
          <w:szCs w:val="28"/>
          <w:lang w:val="kk-KZ"/>
        </w:rPr>
        <w:t xml:space="preserve"> отсутствует информация о количестве проведенных лабораторных исследований; не указаны наименования исследованных проб;</w:t>
      </w:r>
      <w:r>
        <w:rPr>
          <w:rFonts w:cs="Times New Roman"/>
          <w:sz w:val="28"/>
          <w:szCs w:val="28"/>
          <w:lang w:val="kk-KZ"/>
        </w:rPr>
        <w:t xml:space="preserve">  </w:t>
      </w:r>
      <w:r w:rsidRPr="006F52FC">
        <w:rPr>
          <w:rFonts w:cs="Times New Roman"/>
          <w:sz w:val="28"/>
          <w:szCs w:val="28"/>
          <w:lang w:val="kk-KZ"/>
        </w:rPr>
        <w:t>отсутствуют сведения о прохождении медицинских осмотров работниками объекта; отсутствуют сведения о проведенных мероприятиях по дезинсекции и дератизации;    не отражены в полном объеме результаты лабораторных исследований пищевой продукции.</w:t>
      </w:r>
    </w:p>
    <w:p w14:paraId="7780FB3B" w14:textId="77777777" w:rsidR="00AA65B6" w:rsidRDefault="00AA65B6" w:rsidP="00AA65B6">
      <w:pPr>
        <w:pStyle w:val="ab"/>
        <w:ind w:firstLine="708"/>
        <w:jc w:val="both"/>
        <w:rPr>
          <w:rFonts w:cs="Times New Roman"/>
          <w:sz w:val="28"/>
          <w:szCs w:val="28"/>
          <w:lang w:val="kk-KZ"/>
        </w:rPr>
      </w:pPr>
      <w:r>
        <w:rPr>
          <w:rFonts w:cs="Times New Roman"/>
          <w:sz w:val="28"/>
          <w:szCs w:val="28"/>
          <w:lang w:val="kk-KZ"/>
        </w:rPr>
        <w:t>Кроме того, в рамках проведенного производственного конроля в пробе  готовой продукции «гарнир из гречневой крупы» выявлено несоответствие по микробиологическим показателям, обнаружены  КМАФАнМ. Однако,</w:t>
      </w:r>
      <w:r w:rsidRPr="006F52FC">
        <w:rPr>
          <w:rFonts w:cs="Times New Roman"/>
          <w:sz w:val="28"/>
          <w:szCs w:val="28"/>
          <w:lang w:val="kk-KZ"/>
        </w:rPr>
        <w:t xml:space="preserve"> в представленной субъектом предпринимательства информации отсутствуют номер и дата протокола лабораторного исследования данной пробы, а также сведения о проведении повторного исследования в удвоенном количестве, предусмотренного в соответствующих случаях, с указанием результатов повторного исследования, даты и номера протокола.</w:t>
      </w:r>
    </w:p>
    <w:p w14:paraId="2A330EBB" w14:textId="77777777" w:rsidR="00AA65B6" w:rsidRPr="006F52FC" w:rsidRDefault="00AA65B6" w:rsidP="00AA65B6">
      <w:pPr>
        <w:pStyle w:val="ab"/>
        <w:ind w:firstLine="708"/>
        <w:jc w:val="both"/>
        <w:rPr>
          <w:rFonts w:cs="Times New Roman"/>
          <w:sz w:val="28"/>
          <w:szCs w:val="28"/>
          <w:lang w:val="kk-KZ"/>
        </w:rPr>
      </w:pPr>
      <w:r w:rsidRPr="006F52FC">
        <w:rPr>
          <w:rFonts w:cs="Times New Roman"/>
          <w:sz w:val="28"/>
          <w:szCs w:val="28"/>
          <w:lang w:val="kk-KZ"/>
        </w:rPr>
        <w:t>Таким образом, при наличии лабораторно подтвержденного несоответствия готовой продукции в представленной отчетности не обеспечено отражение полной информации о результатах исследования и последующих мероприятиях, проведенных субъектом предпринимательства.</w:t>
      </w:r>
      <w:r w:rsidRPr="006F52FC">
        <w:rPr>
          <w:rFonts w:cs="Times New Roman"/>
          <w:sz w:val="28"/>
          <w:szCs w:val="28"/>
          <w:lang w:val="kk-KZ"/>
        </w:rPr>
        <w:cr/>
        <w:t>Аналогичные недостатки установлены при анализе информации, представленной по объектам мини-пекарни ТОО «Актогай Агро» и кафе «Дархан».</w:t>
      </w:r>
    </w:p>
    <w:p w14:paraId="03C8DF00" w14:textId="77777777" w:rsidR="00AA65B6" w:rsidRDefault="00AA65B6" w:rsidP="00AA65B6">
      <w:pPr>
        <w:pStyle w:val="ab"/>
        <w:ind w:firstLine="708"/>
        <w:jc w:val="both"/>
        <w:rPr>
          <w:rFonts w:cs="Times New Roman"/>
          <w:sz w:val="28"/>
          <w:szCs w:val="28"/>
          <w:lang w:val="kk-KZ"/>
        </w:rPr>
      </w:pPr>
      <w:r w:rsidRPr="005C42B2">
        <w:rPr>
          <w:rFonts w:cs="Times New Roman"/>
          <w:sz w:val="28"/>
          <w:szCs w:val="28"/>
          <w:lang w:val="kk-KZ"/>
        </w:rPr>
        <w:t>Установленные факты указывают на недостаточную эффективность проводимого специалистами Управления анализа поступающей информации о результатах производственного контроля, в части оценки ее полноты, достоверности и соответствия требованиям Санитарных правил.</w:t>
      </w:r>
    </w:p>
    <w:p w14:paraId="2B23B6C4" w14:textId="77777777" w:rsidR="00A92F81" w:rsidRPr="00B31799" w:rsidRDefault="00A92F81" w:rsidP="00A92F81">
      <w:pPr>
        <w:pStyle w:val="Textbody"/>
        <w:spacing w:after="0"/>
        <w:jc w:val="both"/>
        <w:rPr>
          <w:rFonts w:cs="Times New Roman"/>
          <w:szCs w:val="28"/>
        </w:rPr>
      </w:pPr>
    </w:p>
    <w:bookmarkEnd w:id="0"/>
    <w:p w14:paraId="14273507" w14:textId="77777777" w:rsidR="007C0A4F" w:rsidRPr="00B31799" w:rsidRDefault="007C0A4F" w:rsidP="007C0A4F">
      <w:pPr>
        <w:widowControl w:val="0"/>
        <w:pBdr>
          <w:bottom w:val="single" w:sz="4" w:space="31" w:color="FFFFFF"/>
        </w:pBdr>
        <w:tabs>
          <w:tab w:val="left" w:pos="426"/>
        </w:tabs>
        <w:jc w:val="both"/>
        <w:rPr>
          <w:rFonts w:eastAsia="Arial Unicode MS"/>
          <w:b/>
          <w:kern w:val="3"/>
          <w:lang w:eastAsia="ru-RU"/>
        </w:rPr>
      </w:pPr>
      <w:r w:rsidRPr="00B31799">
        <w:rPr>
          <w:rFonts w:eastAsia="Arial Unicode MS"/>
          <w:b/>
          <w:kern w:val="3"/>
          <w:lang w:eastAsia="ru-RU"/>
        </w:rPr>
        <w:t xml:space="preserve">Контроль за </w:t>
      </w:r>
      <w:proofErr w:type="spellStart"/>
      <w:r w:rsidRPr="00B31799">
        <w:rPr>
          <w:b/>
          <w:bCs/>
          <w:color w:val="000000"/>
          <w:lang w:eastAsia="ru-RU"/>
        </w:rPr>
        <w:t>за</w:t>
      </w:r>
      <w:proofErr w:type="spellEnd"/>
      <w:r w:rsidRPr="00B31799">
        <w:rPr>
          <w:b/>
          <w:bCs/>
          <w:color w:val="000000"/>
          <w:lang w:eastAsia="ru-RU"/>
        </w:rPr>
        <w:t xml:space="preserve"> коммунальными объектами</w:t>
      </w:r>
    </w:p>
    <w:p w14:paraId="219EBE57" w14:textId="77777777" w:rsidR="00DF52E4" w:rsidRDefault="00DF52E4" w:rsidP="00DF52E4">
      <w:pPr>
        <w:ind w:firstLine="709"/>
        <w:jc w:val="both"/>
      </w:pPr>
      <w:r>
        <w:t xml:space="preserve">Запланировано </w:t>
      </w:r>
      <w:proofErr w:type="gramStart"/>
      <w:r>
        <w:t xml:space="preserve">по </w:t>
      </w:r>
      <w:r w:rsidRPr="00FF66F0">
        <w:t xml:space="preserve"> списку</w:t>
      </w:r>
      <w:proofErr w:type="gramEnd"/>
      <w:r w:rsidRPr="00FF66F0">
        <w:t xml:space="preserve"> проведения профилактического контроля с посещением субъекта (объекта) контроля и </w:t>
      </w:r>
      <w:proofErr w:type="gramStart"/>
      <w:r w:rsidRPr="00FF66F0">
        <w:t>надзора  в</w:t>
      </w:r>
      <w:proofErr w:type="gramEnd"/>
      <w:r w:rsidRPr="00FF66F0">
        <w:t xml:space="preserve"> сфере санитарно-эпидемиологического благополучия населения на I полугодие 2026 года</w:t>
      </w:r>
      <w:r>
        <w:t xml:space="preserve"> 9 объектов централизованного водоснабжения</w:t>
      </w:r>
      <w:r w:rsidRPr="00FF66F0">
        <w:t xml:space="preserve"> </w:t>
      </w:r>
      <w:proofErr w:type="gramStart"/>
      <w:r w:rsidRPr="00FF66F0">
        <w:t>К</w:t>
      </w:r>
      <w:r>
        <w:t>ГП</w:t>
      </w:r>
      <w:r w:rsidRPr="00FF66F0">
        <w:t xml:space="preserve">  "</w:t>
      </w:r>
      <w:proofErr w:type="gramEnd"/>
      <w:r w:rsidRPr="00FF66F0">
        <w:t>Актогай-Су" отдела реального сектора экономики Актогайского района</w:t>
      </w:r>
      <w:r>
        <w:t xml:space="preserve">.  Дата акта о назначении проверки №1 от 07.04.2026г. Сроки проведения проверки с 07.04.26г.-24.04.26г. </w:t>
      </w:r>
    </w:p>
    <w:p w14:paraId="61F8DCB4" w14:textId="77777777" w:rsidR="00DF52E4" w:rsidRPr="00356DDE" w:rsidRDefault="00DF52E4" w:rsidP="00DF52E4">
      <w:pPr>
        <w:ind w:firstLine="709"/>
        <w:jc w:val="both"/>
      </w:pPr>
      <w:r>
        <w:t xml:space="preserve">По п.22 </w:t>
      </w:r>
      <w:r w:rsidRPr="007B3D4F">
        <w:t>проверочн</w:t>
      </w:r>
      <w:r>
        <w:t>ого</w:t>
      </w:r>
      <w:r w:rsidRPr="007B3D4F">
        <w:t xml:space="preserve"> лист</w:t>
      </w:r>
      <w:r>
        <w:t>а</w:t>
      </w:r>
      <w:r w:rsidRPr="007B3D4F">
        <w:t xml:space="preserve"> </w:t>
      </w:r>
      <w:r w:rsidRPr="00FD252F">
        <w:t xml:space="preserve">в отношении объектов, независимо от предназначения и вида деятельности </w:t>
      </w:r>
      <w:r>
        <w:t>«</w:t>
      </w:r>
      <w:r w:rsidRPr="00356DDE">
        <w:t xml:space="preserve">Соблюдение требований по организации и </w:t>
      </w:r>
      <w:r w:rsidRPr="00356DDE">
        <w:lastRenderedPageBreak/>
        <w:t>осуществлению производственного контроля</w:t>
      </w:r>
      <w:r>
        <w:t>» в ходе проверки нарушения не выявлены.</w:t>
      </w:r>
    </w:p>
    <w:p w14:paraId="2337E213" w14:textId="77777777" w:rsidR="00DF52E4" w:rsidRDefault="00DF52E4" w:rsidP="00DF52E4">
      <w:pPr>
        <w:ind w:firstLine="709"/>
        <w:jc w:val="both"/>
      </w:pPr>
      <w:r>
        <w:t xml:space="preserve">Вместе с тем,  в базе СЭН отсутствовали сведения по производственному контролю на водопроводе с. </w:t>
      </w:r>
      <w:proofErr w:type="spellStart"/>
      <w:r>
        <w:t>Кожамжар</w:t>
      </w:r>
      <w:proofErr w:type="spellEnd"/>
      <w:r>
        <w:t xml:space="preserve"> на содержание солей тяжелых металлов,  информация  от </w:t>
      </w:r>
      <w:r w:rsidRPr="00FB38F9">
        <w:t>КГП  "Актогай-Су" на рекомендаци</w:t>
      </w:r>
      <w:r>
        <w:t>и,</w:t>
      </w:r>
      <w:r w:rsidRPr="00FB38F9">
        <w:t xml:space="preserve"> направленные УСЭК Актогайского района в КГП  "Актогай-Су" по водопроводу с. </w:t>
      </w:r>
      <w:proofErr w:type="spellStart"/>
      <w:r w:rsidRPr="00FB38F9">
        <w:t>Кожамжар</w:t>
      </w:r>
      <w:proofErr w:type="spellEnd"/>
      <w:r w:rsidRPr="00FB38F9">
        <w:t xml:space="preserve">  от 03.04.2026г., от 18.03.2026г. по несоответствующим результатам санитарно-эпидемиологического мониторинга</w:t>
      </w:r>
      <w:r>
        <w:t xml:space="preserve"> в УСЭК не  поступала. </w:t>
      </w:r>
    </w:p>
    <w:p w14:paraId="31E8AFF8" w14:textId="77777777" w:rsidR="00DF52E4" w:rsidRPr="00FD252F" w:rsidRDefault="00DF52E4" w:rsidP="00DF52E4">
      <w:pPr>
        <w:ind w:firstLine="709"/>
        <w:jc w:val="both"/>
      </w:pPr>
      <w:r>
        <w:t xml:space="preserve">Анализ отчетности производственного контроля указывает на недостатки программы производственного контроля, отсутствие </w:t>
      </w:r>
      <w:proofErr w:type="gramStart"/>
      <w:r>
        <w:t xml:space="preserve">контроля </w:t>
      </w:r>
      <w:r w:rsidRPr="00FD252F">
        <w:t xml:space="preserve"> со</w:t>
      </w:r>
      <w:proofErr w:type="gramEnd"/>
      <w:r w:rsidRPr="00FD252F">
        <w:t xml:space="preserve"> стороны эксплуатирующей организации </w:t>
      </w:r>
      <w:r>
        <w:t>за исполнением рекомендаций и предоставлением сведений в УСЭК.</w:t>
      </w:r>
    </w:p>
    <w:p w14:paraId="46B3985B" w14:textId="77777777" w:rsidR="00DF52E4" w:rsidRPr="00681023" w:rsidRDefault="00DF52E4" w:rsidP="00DF52E4">
      <w:pPr>
        <w:ind w:firstLine="709"/>
        <w:jc w:val="both"/>
      </w:pPr>
      <w:r>
        <w:t>С</w:t>
      </w:r>
      <w:r w:rsidRPr="00FD252F">
        <w:t xml:space="preserve">пециалистом УСЭК </w:t>
      </w:r>
      <w:r>
        <w:t>п</w:t>
      </w:r>
      <w:r w:rsidRPr="006862EA">
        <w:t xml:space="preserve">ри проведении проверки </w:t>
      </w:r>
      <w:r>
        <w:t>данный факт не учтен, вопросы производственного контроля не отражены в предписании.</w:t>
      </w:r>
    </w:p>
    <w:p w14:paraId="72E8BE09" w14:textId="77777777" w:rsidR="00DF52E4" w:rsidRDefault="00DF52E4" w:rsidP="00DF52E4">
      <w:pPr>
        <w:jc w:val="both"/>
      </w:pPr>
    </w:p>
    <w:p w14:paraId="772E7349" w14:textId="77777777" w:rsidR="00183E82" w:rsidRDefault="00593D86" w:rsidP="00183E82">
      <w:pPr>
        <w:widowControl w:val="0"/>
        <w:pBdr>
          <w:bottom w:val="single" w:sz="4" w:space="31" w:color="FFFFFF"/>
        </w:pBdr>
        <w:jc w:val="both"/>
        <w:rPr>
          <w:b/>
          <w:bCs/>
          <w:iCs/>
        </w:rPr>
      </w:pPr>
      <w:r w:rsidRPr="00365A1F">
        <w:rPr>
          <w:b/>
          <w:bCs/>
          <w:iCs/>
        </w:rPr>
        <w:t>Отдел правовой работы</w:t>
      </w:r>
    </w:p>
    <w:p w14:paraId="4FF9B8B6" w14:textId="77777777" w:rsidR="00D736A3" w:rsidRPr="00FA22E1" w:rsidRDefault="00D736A3" w:rsidP="00183E82">
      <w:pPr>
        <w:widowControl w:val="0"/>
        <w:pBdr>
          <w:bottom w:val="single" w:sz="4" w:space="31" w:color="FFFFFF"/>
        </w:pBdr>
        <w:jc w:val="both"/>
        <w:rPr>
          <w:b/>
          <w:bCs/>
          <w:iCs/>
        </w:rPr>
      </w:pPr>
    </w:p>
    <w:p w14:paraId="49CEBA2D" w14:textId="77777777" w:rsidR="00FA22E1" w:rsidRPr="00FA22E1" w:rsidRDefault="00FA22E1" w:rsidP="00365A1F">
      <w:pPr>
        <w:widowControl w:val="0"/>
        <w:pBdr>
          <w:bottom w:val="single" w:sz="4" w:space="31" w:color="FFFFFF"/>
        </w:pBdr>
        <w:ind w:firstLine="709"/>
        <w:jc w:val="both"/>
        <w:rPr>
          <w:b/>
          <w:bCs/>
          <w:iCs/>
        </w:rPr>
      </w:pPr>
      <w:r w:rsidRPr="00FA22E1">
        <w:rPr>
          <w:b/>
          <w:bCs/>
          <w:iCs/>
        </w:rPr>
        <w:t>Административные меры по результатам проведения контрольно-надзорной деятельности:</w:t>
      </w:r>
    </w:p>
    <w:p w14:paraId="1AC91FA0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 xml:space="preserve">В электронных протоколах должностными лицами указывается следующая формулировка: «Для рассмотрения дела по существу необходимо явиться в Актогайское районное Управление санитарно-эпидемиологического контроля по адресу: с. Актогай, ул. </w:t>
      </w:r>
      <w:proofErr w:type="spellStart"/>
      <w:r w:rsidRPr="00FA22E1">
        <w:rPr>
          <w:iCs/>
        </w:rPr>
        <w:t>Каирбаева</w:t>
      </w:r>
      <w:proofErr w:type="spellEnd"/>
      <w:r w:rsidRPr="00FA22E1">
        <w:rPr>
          <w:iCs/>
        </w:rPr>
        <w:t>, 103. В случае неявки привлекаемого лица дело об административном правонарушении будет рассмотрено без его участия».</w:t>
      </w:r>
    </w:p>
    <w:p w14:paraId="30CEF758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>Между тем указанная формулировка не соответствует требованиям законодательства об административных правонарушениях и фактически свидетельствует о том, что должностным лицом заранее определяется порядок рассмотрения дела без надлежащего процессуального оформления соответствующего решения.</w:t>
      </w:r>
    </w:p>
    <w:p w14:paraId="0EF3C9FB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>В соответствии с частью 1 статьи 816 КоАП РК при подготовке к рассмотрению дела об административном правонарушении орган (должностное лицо) принимает, в том числе, решения о назначении времени и места рассмотрения дела, о вызове лиц, участвующих в производстве по делу, об истребовании необходимых дополнительных материалов, а в случае необходимости — о назначении экспертизы.</w:t>
      </w:r>
    </w:p>
    <w:p w14:paraId="399861F3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>Таким образом, из содержания электронного протокола следует, что привлекаемому к административной ответственности лицу фактически предлагается явиться в указанный государственный орган, однако надлежащего процессуального решения о назначении времени и места рассмотрения дела в самом протоколе не содержится.</w:t>
      </w:r>
    </w:p>
    <w:p w14:paraId="25F270DC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>Более того, указание на то, что в случае неявки дело «будет рассмотрено без его участия», фактически подменяет предусмотренную статьей 816 КоАП РК процедуру принятия процессуального решения о вызове лица и назначении времени и места рассмотрения дела.</w:t>
      </w:r>
    </w:p>
    <w:p w14:paraId="60E069A2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>Следовательно, само по себе указание в электронном протоколе на необходимость явки по определенному адресу не может рассматриваться как надлежащее извещение о времени и месте рассмотрения дела, если соответствующее процессуальное решение не принято и не доведено до сведения лица в установленном законом порядке.</w:t>
      </w:r>
    </w:p>
    <w:p w14:paraId="1C415128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lastRenderedPageBreak/>
        <w:t>Составление протокола об административном правонарушении само по себе не является рассмотрением дела об административном правонарушении по существу.</w:t>
      </w:r>
    </w:p>
    <w:p w14:paraId="10D33530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>В соответствии с положениями КоАП Республики Казахстан составление протокола является процессуальным действием, направленным на фиксацию обстоятельств предполагаемого административного правонарушения и возбуждение производства по делу. Сам факт составления протокола не означает, что дело уже рассмотрено и по нему принято итоговое решение.</w:t>
      </w:r>
    </w:p>
    <w:p w14:paraId="11AC3B1F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>При этом законодательством предусмотрен специальный порядок сокращенного производства. Согласно части 1 статьи 811 КоАП РК при обнаружении административного правонарушения и установлении лица, его совершившего, уполномоченное лицо возбуждает административное производство и разъясняет лицу право на уплату штрафа в размере пятидесяти процентов от суммы штрафа в течение семи суток.</w:t>
      </w:r>
    </w:p>
    <w:p w14:paraId="1764CF15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 xml:space="preserve">В силу части 2 статьи 811 КоАП РК только в случае уплаты штрафа в размере пятидесяти процентов в течение установленного семидневного срока дело считается рассмотренным по существу, решение — вступившим в законную силу, а лицо — привлеченным к административной ответственности. </w:t>
      </w:r>
    </w:p>
    <w:p w14:paraId="116922A9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>Вместе с тем частью 3 статьи 811 КоАП РК прямо предусмотрено, что в случае неиспользования либо ненадлежащего использования права, предусмотренного частью первой указанной статьи, производство по делу об административном правонарушении осуществляется в общем порядке.</w:t>
      </w:r>
    </w:p>
    <w:p w14:paraId="0963728F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>Следовательно, до наступления предусмотренных законом оснований для признания дела, рассмотренным по существу нельзя отождествлять составление протокола с рассмотрением дела и вынесением итогового процессуального решения.</w:t>
      </w:r>
    </w:p>
    <w:p w14:paraId="472E7E2A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 xml:space="preserve">При переходе к общему порядку производства дело подлежит рассмотрению с соблюдением процедур, установленных главой 43 КоАП РК. В частности, в соответствии со статьей 813 КоАП РК при подготовке дела к рассмотрению выясняется, в том числе, правильно ли составлены протокол и иные материалы дела, имеются ли обстоятельства, исключающие производство по делу, а также иные обстоятельства, имеющие значение для его рассмотрения. </w:t>
      </w:r>
    </w:p>
    <w:p w14:paraId="5DAADD29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 xml:space="preserve">Таким образом, следует, что </w:t>
      </w:r>
      <w:r w:rsidRPr="00FA22E1">
        <w:rPr>
          <w:i/>
          <w:iCs/>
        </w:rPr>
        <w:t>составление протокола и рассмотрение дела по существу являются различными стадиями производства по делу об административном правонарушении</w:t>
      </w:r>
      <w:r w:rsidRPr="00FA22E1">
        <w:rPr>
          <w:iCs/>
        </w:rPr>
        <w:t xml:space="preserve">. </w:t>
      </w:r>
    </w:p>
    <w:p w14:paraId="7EF347CE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>Само по себе наличие составленного протокола не свидетельствует о рассмотрении дела по существу и не заменяет предусмотренную КоАП РК процедуру подготовки и последующего рассмотрения дела в общем порядке.</w:t>
      </w:r>
    </w:p>
    <w:p w14:paraId="5616A8D7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 xml:space="preserve">Следовательно, указание непосредственно в протоколе на то, что в случае неявки лица дело будет рассмотрено без его участия, не может рассматриваться как состоявшееся рассмотрение дела либо как надлежащее оформление итогового решения по делу. </w:t>
      </w:r>
    </w:p>
    <w:p w14:paraId="3E581573" w14:textId="77777777" w:rsidR="00FA22E1" w:rsidRPr="00FA22E1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>Вопрос о рассмотрении дела без участия лица должен разрешаться в рамках предусмотренной КоАП РК процедуры рассмотрения дела и с соблюдением установленных законом процессуальных гарантий.</w:t>
      </w:r>
    </w:p>
    <w:p w14:paraId="543BB258" w14:textId="77777777" w:rsidR="00FA22E1" w:rsidRPr="00F973EB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FA22E1">
        <w:rPr>
          <w:iCs/>
        </w:rPr>
        <w:t>Данный факт является нарушением требований Кодекса «Об административных правонарушениях». И в дальнейшем при обжаловании протокола об административных правонарушениях возможен риск прекращения судом дела, что может подпадать под лоббирование интересов привлекаемого лица.</w:t>
      </w:r>
    </w:p>
    <w:p w14:paraId="5A2EC905" w14:textId="77777777" w:rsidR="00CA3BF6" w:rsidRPr="00F973EB" w:rsidRDefault="00CA3BF6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</w:p>
    <w:p w14:paraId="7719FFDF" w14:textId="6E85F618" w:rsidR="00F55BBD" w:rsidRDefault="00872278" w:rsidP="00AC22B3">
      <w:pPr>
        <w:pBdr>
          <w:bottom w:val="single" w:sz="4" w:space="31" w:color="FFFFFF"/>
        </w:pBdr>
        <w:ind w:firstLine="708"/>
        <w:jc w:val="both"/>
        <w:rPr>
          <w:b/>
        </w:rPr>
      </w:pPr>
      <w:r w:rsidRPr="00DA191E">
        <w:rPr>
          <w:b/>
        </w:rPr>
        <w:t xml:space="preserve">Рекомендации </w:t>
      </w:r>
      <w:r w:rsidRPr="00DA191E">
        <w:rPr>
          <w:b/>
          <w:lang w:val="kk-KZ"/>
        </w:rPr>
        <w:t>РГУ</w:t>
      </w:r>
      <w:r w:rsidRPr="00DA191E">
        <w:rPr>
          <w:b/>
        </w:rPr>
        <w:t xml:space="preserve"> «</w:t>
      </w:r>
      <w:r w:rsidR="009F18EC">
        <w:rPr>
          <w:b/>
        </w:rPr>
        <w:t>Актогайское</w:t>
      </w:r>
      <w:r w:rsidR="00A12F42">
        <w:rPr>
          <w:b/>
        </w:rPr>
        <w:t xml:space="preserve"> </w:t>
      </w:r>
      <w:r w:rsidR="00183E82">
        <w:rPr>
          <w:b/>
        </w:rPr>
        <w:t>районное</w:t>
      </w:r>
      <w:r w:rsidRPr="00DA191E">
        <w:rPr>
          <w:b/>
        </w:rPr>
        <w:t xml:space="preserve"> </w:t>
      </w:r>
      <w:r w:rsidRPr="00DA191E">
        <w:rPr>
          <w:b/>
          <w:bCs/>
        </w:rPr>
        <w:t>управление санитарно-эпидемиологического контроля ДСЭК ПО КСЭК МЗ РК»</w:t>
      </w:r>
      <w:r w:rsidRPr="00DA191E">
        <w:rPr>
          <w:b/>
        </w:rPr>
        <w:t xml:space="preserve">: </w:t>
      </w:r>
    </w:p>
    <w:p w14:paraId="0D7A634E" w14:textId="77777777" w:rsidR="00CA3BF6" w:rsidRDefault="00CA3BF6" w:rsidP="00AC22B3">
      <w:pPr>
        <w:pBdr>
          <w:bottom w:val="single" w:sz="4" w:space="31" w:color="FFFFFF"/>
        </w:pBdr>
        <w:ind w:firstLine="708"/>
        <w:jc w:val="both"/>
        <w:rPr>
          <w:b/>
        </w:rPr>
      </w:pPr>
    </w:p>
    <w:p w14:paraId="7C5D5AA4" w14:textId="0DFF18E2" w:rsidR="00FA22E1" w:rsidRPr="00CA3BF6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CA3BF6">
        <w:rPr>
          <w:iCs/>
        </w:rPr>
        <w:t xml:space="preserve">1. Государственный контроль и надзор осуществлять в </w:t>
      </w:r>
      <w:r w:rsidR="00F973EB" w:rsidRPr="00CA3BF6">
        <w:rPr>
          <w:iCs/>
        </w:rPr>
        <w:t>соответствии</w:t>
      </w:r>
      <w:r w:rsidRPr="00CA3BF6">
        <w:rPr>
          <w:iCs/>
        </w:rPr>
        <w:t xml:space="preserve"> с Предпринимательским кодексом РК;</w:t>
      </w:r>
    </w:p>
    <w:p w14:paraId="246B3346" w14:textId="77777777" w:rsidR="00FA22E1" w:rsidRPr="00CA3BF6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CA3BF6">
        <w:rPr>
          <w:iCs/>
        </w:rPr>
        <w:t xml:space="preserve">2. При выявлении нарушений принимать меры в соответствии требованиям   </w:t>
      </w:r>
      <w:r w:rsidRPr="00CA3BF6">
        <w:rPr>
          <w:iCs/>
          <w:lang w:val="kk-KZ"/>
        </w:rPr>
        <w:t>Ко</w:t>
      </w:r>
      <w:r w:rsidRPr="00CA3BF6">
        <w:rPr>
          <w:iCs/>
        </w:rPr>
        <w:t>АП РК, при необходимости направлять материалы в суд;</w:t>
      </w:r>
    </w:p>
    <w:p w14:paraId="3F9ADB46" w14:textId="77777777" w:rsidR="00FA22E1" w:rsidRPr="00CA3BF6" w:rsidRDefault="00FA22E1" w:rsidP="00FA22E1">
      <w:pPr>
        <w:widowControl w:val="0"/>
        <w:pBdr>
          <w:bottom w:val="single" w:sz="4" w:space="31" w:color="FFFFFF"/>
        </w:pBdr>
        <w:jc w:val="both"/>
        <w:rPr>
          <w:iCs/>
        </w:rPr>
      </w:pPr>
      <w:r w:rsidRPr="00CA3BF6">
        <w:rPr>
          <w:iCs/>
        </w:rPr>
        <w:t>3. Проводить правовой всеобуч по изучению действующего законодательства РК;</w:t>
      </w:r>
    </w:p>
    <w:p w14:paraId="4CF30533" w14:textId="0F2FE54F" w:rsidR="00D35340" w:rsidRPr="00CA3BF6" w:rsidRDefault="00CA3BF6" w:rsidP="00CA3BF6">
      <w:pPr>
        <w:pBdr>
          <w:bottom w:val="single" w:sz="4" w:space="31" w:color="FFFFFF"/>
        </w:pBdr>
        <w:contextualSpacing/>
        <w:jc w:val="both"/>
        <w:rPr>
          <w:b/>
        </w:rPr>
      </w:pPr>
      <w:r w:rsidRPr="00CA3BF6">
        <w:t>4</w:t>
      </w:r>
      <w:r>
        <w:t xml:space="preserve">. </w:t>
      </w:r>
      <w:r w:rsidR="00D35340" w:rsidRPr="00CA3BF6">
        <w:t xml:space="preserve">Разработать План-мероприятий </w:t>
      </w:r>
      <w:proofErr w:type="gramStart"/>
      <w:r w:rsidR="00D35340" w:rsidRPr="00CA3BF6">
        <w:t>по  устранению</w:t>
      </w:r>
      <w:proofErr w:type="gramEnd"/>
      <w:r w:rsidR="00D35340" w:rsidRPr="00CA3BF6">
        <w:t xml:space="preserve"> выявленных нарушений </w:t>
      </w:r>
      <w:r w:rsidR="00D35340" w:rsidRPr="00CA3BF6">
        <w:rPr>
          <w:lang w:val="kk-KZ"/>
        </w:rPr>
        <w:t xml:space="preserve">по рекомендациям, </w:t>
      </w:r>
      <w:r w:rsidR="00D35340" w:rsidRPr="00CA3BF6">
        <w:t xml:space="preserve">представить в службу управления персоналом Департамента </w:t>
      </w:r>
      <w:r w:rsidR="00D35340" w:rsidRPr="00CA3BF6">
        <w:rPr>
          <w:b/>
        </w:rPr>
        <w:t xml:space="preserve">к </w:t>
      </w:r>
      <w:r w:rsidR="00365A1F">
        <w:rPr>
          <w:b/>
        </w:rPr>
        <w:t>05</w:t>
      </w:r>
      <w:r w:rsidR="00D35340" w:rsidRPr="00CA3BF6">
        <w:rPr>
          <w:b/>
        </w:rPr>
        <w:t>.</w:t>
      </w:r>
      <w:r w:rsidR="00365A1F">
        <w:rPr>
          <w:b/>
        </w:rPr>
        <w:t>10</w:t>
      </w:r>
      <w:r w:rsidR="00D35340" w:rsidRPr="00CA3BF6">
        <w:rPr>
          <w:b/>
        </w:rPr>
        <w:t>.2026 г.</w:t>
      </w:r>
    </w:p>
    <w:p w14:paraId="7B0B92C1" w14:textId="7701049B" w:rsidR="00765227" w:rsidRPr="00365A1F" w:rsidRDefault="00365A1F" w:rsidP="00365A1F">
      <w:pPr>
        <w:pBdr>
          <w:bottom w:val="single" w:sz="4" w:space="31" w:color="FFFFFF"/>
        </w:pBdr>
        <w:contextualSpacing/>
        <w:jc w:val="both"/>
        <w:rPr>
          <w:b/>
        </w:rPr>
      </w:pPr>
      <w:r>
        <w:t>5.</w:t>
      </w:r>
      <w:r w:rsidR="00D35340" w:rsidRPr="00365A1F">
        <w:t xml:space="preserve">Информацию по выполнению Плана-мероприятий </w:t>
      </w:r>
      <w:proofErr w:type="gramStart"/>
      <w:r w:rsidR="00D35340" w:rsidRPr="00365A1F">
        <w:t>по  устранению</w:t>
      </w:r>
      <w:proofErr w:type="gramEnd"/>
      <w:r w:rsidR="00D35340" w:rsidRPr="00365A1F">
        <w:t xml:space="preserve"> выявленных нарушений представить в службу управления персоналом Департамента </w:t>
      </w:r>
      <w:r w:rsidR="00D35340" w:rsidRPr="00365A1F">
        <w:rPr>
          <w:b/>
        </w:rPr>
        <w:t xml:space="preserve">к </w:t>
      </w:r>
      <w:r w:rsidR="00AC22B3" w:rsidRPr="00365A1F">
        <w:rPr>
          <w:b/>
        </w:rPr>
        <w:t>1</w:t>
      </w:r>
      <w:r w:rsidRPr="00365A1F">
        <w:rPr>
          <w:b/>
        </w:rPr>
        <w:t>5</w:t>
      </w:r>
      <w:r w:rsidR="00D35340" w:rsidRPr="00365A1F">
        <w:rPr>
          <w:b/>
        </w:rPr>
        <w:t>.</w:t>
      </w:r>
      <w:r w:rsidRPr="00365A1F">
        <w:rPr>
          <w:b/>
        </w:rPr>
        <w:t>10</w:t>
      </w:r>
      <w:r w:rsidR="00D35340" w:rsidRPr="00365A1F">
        <w:rPr>
          <w:b/>
        </w:rPr>
        <w:t>.2026 г.</w:t>
      </w:r>
    </w:p>
    <w:p w14:paraId="48270891" w14:textId="77777777" w:rsidR="00765227" w:rsidRPr="009C72E5" w:rsidRDefault="00765227" w:rsidP="00D35340">
      <w:pPr>
        <w:pStyle w:val="af"/>
        <w:pBdr>
          <w:bottom w:val="single" w:sz="4" w:space="31" w:color="FFFFFF"/>
        </w:pBdr>
        <w:ind w:left="0" w:firstLine="709"/>
        <w:contextualSpacing/>
        <w:jc w:val="both"/>
        <w:rPr>
          <w:b/>
          <w:color w:val="FF0000"/>
          <w:sz w:val="28"/>
          <w:szCs w:val="28"/>
        </w:rPr>
      </w:pPr>
    </w:p>
    <w:sectPr w:rsidR="00765227" w:rsidRPr="009C72E5" w:rsidSect="00C62D5B">
      <w:headerReference w:type="default" r:id="rId8"/>
      <w:pgSz w:w="11905" w:h="16837"/>
      <w:pgMar w:top="709" w:right="706" w:bottom="568" w:left="993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9D620" w14:textId="77777777" w:rsidR="008D24FC" w:rsidRDefault="008D24FC" w:rsidP="00566759">
      <w:r>
        <w:separator/>
      </w:r>
    </w:p>
  </w:endnote>
  <w:endnote w:type="continuationSeparator" w:id="0">
    <w:p w14:paraId="37C047B8" w14:textId="77777777" w:rsidR="008D24FC" w:rsidRDefault="008D24FC" w:rsidP="00566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 Kaz">
    <w:altName w:val="Courier New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F9D3B" w14:textId="77777777" w:rsidR="008D24FC" w:rsidRDefault="008D24FC" w:rsidP="00566759">
      <w:r>
        <w:separator/>
      </w:r>
    </w:p>
  </w:footnote>
  <w:footnote w:type="continuationSeparator" w:id="0">
    <w:p w14:paraId="0088AE2F" w14:textId="77777777" w:rsidR="008D24FC" w:rsidRDefault="008D24FC" w:rsidP="00566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30536" w14:textId="77777777" w:rsidR="00566759" w:rsidRDefault="00566759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6ABDDA8" w14:textId="77777777" w:rsidR="00566759" w:rsidRDefault="00566759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25766F9"/>
    <w:multiLevelType w:val="hybridMultilevel"/>
    <w:tmpl w:val="415CBF6A"/>
    <w:lvl w:ilvl="0" w:tplc="742AF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2F52691"/>
    <w:multiLevelType w:val="hybridMultilevel"/>
    <w:tmpl w:val="2F984E80"/>
    <w:lvl w:ilvl="0" w:tplc="A406F964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E726E4B"/>
    <w:multiLevelType w:val="hybridMultilevel"/>
    <w:tmpl w:val="271E1D02"/>
    <w:lvl w:ilvl="0" w:tplc="5C9C58F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D446B61"/>
    <w:multiLevelType w:val="hybridMultilevel"/>
    <w:tmpl w:val="851AC6D0"/>
    <w:lvl w:ilvl="0" w:tplc="0419000F">
      <w:start w:val="1"/>
      <w:numFmt w:val="decimal"/>
      <w:lvlText w:val="%1."/>
      <w:lvlJc w:val="left"/>
      <w:pPr>
        <w:ind w:left="7101" w:hanging="360"/>
      </w:pPr>
    </w:lvl>
    <w:lvl w:ilvl="1" w:tplc="04190019" w:tentative="1">
      <w:start w:val="1"/>
      <w:numFmt w:val="lowerLetter"/>
      <w:lvlText w:val="%2."/>
      <w:lvlJc w:val="left"/>
      <w:pPr>
        <w:ind w:left="7821" w:hanging="360"/>
      </w:pPr>
    </w:lvl>
    <w:lvl w:ilvl="2" w:tplc="0419001B" w:tentative="1">
      <w:start w:val="1"/>
      <w:numFmt w:val="lowerRoman"/>
      <w:lvlText w:val="%3."/>
      <w:lvlJc w:val="right"/>
      <w:pPr>
        <w:ind w:left="8541" w:hanging="180"/>
      </w:pPr>
    </w:lvl>
    <w:lvl w:ilvl="3" w:tplc="0419000F" w:tentative="1">
      <w:start w:val="1"/>
      <w:numFmt w:val="decimal"/>
      <w:lvlText w:val="%4."/>
      <w:lvlJc w:val="left"/>
      <w:pPr>
        <w:ind w:left="9261" w:hanging="360"/>
      </w:pPr>
    </w:lvl>
    <w:lvl w:ilvl="4" w:tplc="04190019" w:tentative="1">
      <w:start w:val="1"/>
      <w:numFmt w:val="lowerLetter"/>
      <w:lvlText w:val="%5."/>
      <w:lvlJc w:val="left"/>
      <w:pPr>
        <w:ind w:left="9981" w:hanging="360"/>
      </w:pPr>
    </w:lvl>
    <w:lvl w:ilvl="5" w:tplc="0419001B" w:tentative="1">
      <w:start w:val="1"/>
      <w:numFmt w:val="lowerRoman"/>
      <w:lvlText w:val="%6."/>
      <w:lvlJc w:val="right"/>
      <w:pPr>
        <w:ind w:left="10701" w:hanging="180"/>
      </w:pPr>
    </w:lvl>
    <w:lvl w:ilvl="6" w:tplc="0419000F" w:tentative="1">
      <w:start w:val="1"/>
      <w:numFmt w:val="decimal"/>
      <w:lvlText w:val="%7."/>
      <w:lvlJc w:val="left"/>
      <w:pPr>
        <w:ind w:left="11421" w:hanging="360"/>
      </w:pPr>
    </w:lvl>
    <w:lvl w:ilvl="7" w:tplc="04190019" w:tentative="1">
      <w:start w:val="1"/>
      <w:numFmt w:val="lowerLetter"/>
      <w:lvlText w:val="%8."/>
      <w:lvlJc w:val="left"/>
      <w:pPr>
        <w:ind w:left="12141" w:hanging="360"/>
      </w:pPr>
    </w:lvl>
    <w:lvl w:ilvl="8" w:tplc="0419001B" w:tentative="1">
      <w:start w:val="1"/>
      <w:numFmt w:val="lowerRoman"/>
      <w:lvlText w:val="%9."/>
      <w:lvlJc w:val="right"/>
      <w:pPr>
        <w:ind w:left="12861" w:hanging="180"/>
      </w:pPr>
    </w:lvl>
  </w:abstractNum>
  <w:abstractNum w:abstractNumId="7" w15:restartNumberingAfterBreak="0">
    <w:nsid w:val="20C146CB"/>
    <w:multiLevelType w:val="hybridMultilevel"/>
    <w:tmpl w:val="12D0FE96"/>
    <w:lvl w:ilvl="0" w:tplc="9B1C0C88">
      <w:start w:val="10"/>
      <w:numFmt w:val="decimal"/>
      <w:lvlText w:val="%1."/>
      <w:lvlJc w:val="left"/>
      <w:pPr>
        <w:ind w:left="1084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EED70AA"/>
    <w:multiLevelType w:val="hybridMultilevel"/>
    <w:tmpl w:val="A036E3F0"/>
    <w:lvl w:ilvl="0" w:tplc="7D42E4B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E5D6B"/>
    <w:multiLevelType w:val="hybridMultilevel"/>
    <w:tmpl w:val="271E1D02"/>
    <w:lvl w:ilvl="0" w:tplc="5C9C58F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E75D3E"/>
    <w:multiLevelType w:val="hybridMultilevel"/>
    <w:tmpl w:val="D09C72D6"/>
    <w:lvl w:ilvl="0" w:tplc="2FE83A6C">
      <w:start w:val="1"/>
      <w:numFmt w:val="decimal"/>
      <w:lvlText w:val="%1."/>
      <w:lvlJc w:val="left"/>
      <w:pPr>
        <w:ind w:left="1752" w:hanging="1044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2676656"/>
    <w:multiLevelType w:val="hybridMultilevel"/>
    <w:tmpl w:val="8C80A47A"/>
    <w:lvl w:ilvl="0" w:tplc="532A0B2A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32493C"/>
    <w:multiLevelType w:val="hybridMultilevel"/>
    <w:tmpl w:val="67CEB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10826"/>
    <w:multiLevelType w:val="hybridMultilevel"/>
    <w:tmpl w:val="556A4126"/>
    <w:lvl w:ilvl="0" w:tplc="9D3209AC">
      <w:start w:val="1"/>
      <w:numFmt w:val="decimal"/>
      <w:lvlText w:val="%1."/>
      <w:lvlJc w:val="left"/>
      <w:pPr>
        <w:ind w:left="1938" w:hanging="12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1495CBF"/>
    <w:multiLevelType w:val="hybridMultilevel"/>
    <w:tmpl w:val="2F2647BC"/>
    <w:lvl w:ilvl="0" w:tplc="A0C4024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6565E43"/>
    <w:multiLevelType w:val="hybridMultilevel"/>
    <w:tmpl w:val="5296D306"/>
    <w:lvl w:ilvl="0" w:tplc="ABD21F3A">
      <w:start w:val="12"/>
      <w:numFmt w:val="decimal"/>
      <w:lvlText w:val="%1."/>
      <w:lvlJc w:val="left"/>
      <w:pPr>
        <w:ind w:left="1083" w:hanging="375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F9939E3"/>
    <w:multiLevelType w:val="hybridMultilevel"/>
    <w:tmpl w:val="62362FB0"/>
    <w:lvl w:ilvl="0" w:tplc="1DB4059A">
      <w:start w:val="4"/>
      <w:numFmt w:val="decimal"/>
      <w:lvlText w:val="%1."/>
      <w:lvlJc w:val="left"/>
      <w:pPr>
        <w:ind w:left="1068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26C0F0A"/>
    <w:multiLevelType w:val="hybridMultilevel"/>
    <w:tmpl w:val="6E729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EF103E"/>
    <w:multiLevelType w:val="hybridMultilevel"/>
    <w:tmpl w:val="E4CADF50"/>
    <w:lvl w:ilvl="0" w:tplc="AA84F9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CBC1DCB"/>
    <w:multiLevelType w:val="hybridMultilevel"/>
    <w:tmpl w:val="170EBCCA"/>
    <w:lvl w:ilvl="0" w:tplc="830036E4">
      <w:start w:val="4"/>
      <w:numFmt w:val="decimal"/>
      <w:lvlText w:val="%1."/>
      <w:lvlJc w:val="left"/>
      <w:pPr>
        <w:ind w:left="1068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68449569">
    <w:abstractNumId w:val="0"/>
  </w:num>
  <w:num w:numId="2" w16cid:durableId="2059158394">
    <w:abstractNumId w:val="1"/>
  </w:num>
  <w:num w:numId="3" w16cid:durableId="1736734742">
    <w:abstractNumId w:val="2"/>
  </w:num>
  <w:num w:numId="4" w16cid:durableId="1201211006">
    <w:abstractNumId w:val="3"/>
  </w:num>
  <w:num w:numId="5" w16cid:durableId="1322005622">
    <w:abstractNumId w:val="18"/>
  </w:num>
  <w:num w:numId="6" w16cid:durableId="1464619475">
    <w:abstractNumId w:val="14"/>
  </w:num>
  <w:num w:numId="7" w16cid:durableId="1127164915">
    <w:abstractNumId w:val="10"/>
  </w:num>
  <w:num w:numId="8" w16cid:durableId="1349063244">
    <w:abstractNumId w:val="4"/>
  </w:num>
  <w:num w:numId="9" w16cid:durableId="429399148">
    <w:abstractNumId w:val="11"/>
  </w:num>
  <w:num w:numId="10" w16cid:durableId="561991491">
    <w:abstractNumId w:val="7"/>
  </w:num>
  <w:num w:numId="11" w16cid:durableId="1907454378">
    <w:abstractNumId w:val="9"/>
  </w:num>
  <w:num w:numId="12" w16cid:durableId="1331522645">
    <w:abstractNumId w:val="5"/>
  </w:num>
  <w:num w:numId="13" w16cid:durableId="1276333047">
    <w:abstractNumId w:val="13"/>
  </w:num>
  <w:num w:numId="14" w16cid:durableId="2093158387">
    <w:abstractNumId w:val="15"/>
  </w:num>
  <w:num w:numId="15" w16cid:durableId="326133368">
    <w:abstractNumId w:val="12"/>
  </w:num>
  <w:num w:numId="16" w16cid:durableId="1713726086">
    <w:abstractNumId w:val="6"/>
  </w:num>
  <w:num w:numId="17" w16cid:durableId="88476968">
    <w:abstractNumId w:val="17"/>
  </w:num>
  <w:num w:numId="18" w16cid:durableId="1971784911">
    <w:abstractNumId w:val="19"/>
  </w:num>
  <w:num w:numId="19" w16cid:durableId="221598040">
    <w:abstractNumId w:val="16"/>
  </w:num>
  <w:num w:numId="20" w16cid:durableId="15997548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F9F"/>
    <w:rsid w:val="00005331"/>
    <w:rsid w:val="000056EF"/>
    <w:rsid w:val="0000590D"/>
    <w:rsid w:val="00005DDB"/>
    <w:rsid w:val="0000711E"/>
    <w:rsid w:val="000072DC"/>
    <w:rsid w:val="00007533"/>
    <w:rsid w:val="000105A2"/>
    <w:rsid w:val="0001440D"/>
    <w:rsid w:val="00026FE8"/>
    <w:rsid w:val="00042DB3"/>
    <w:rsid w:val="000543C7"/>
    <w:rsid w:val="00055E03"/>
    <w:rsid w:val="00056AF8"/>
    <w:rsid w:val="00057D0E"/>
    <w:rsid w:val="00061214"/>
    <w:rsid w:val="00071816"/>
    <w:rsid w:val="00071E28"/>
    <w:rsid w:val="000747C9"/>
    <w:rsid w:val="000815BC"/>
    <w:rsid w:val="00083045"/>
    <w:rsid w:val="00086F19"/>
    <w:rsid w:val="000951DF"/>
    <w:rsid w:val="000A5AD1"/>
    <w:rsid w:val="000B10F5"/>
    <w:rsid w:val="000B1839"/>
    <w:rsid w:val="000B6510"/>
    <w:rsid w:val="000C65E7"/>
    <w:rsid w:val="000C6F47"/>
    <w:rsid w:val="000D5914"/>
    <w:rsid w:val="000E1177"/>
    <w:rsid w:val="000E53BA"/>
    <w:rsid w:val="000F229D"/>
    <w:rsid w:val="000F3C1E"/>
    <w:rsid w:val="000F5213"/>
    <w:rsid w:val="000F5AB1"/>
    <w:rsid w:val="000F6047"/>
    <w:rsid w:val="000F6764"/>
    <w:rsid w:val="00100E96"/>
    <w:rsid w:val="00102545"/>
    <w:rsid w:val="00102716"/>
    <w:rsid w:val="00106665"/>
    <w:rsid w:val="001104DB"/>
    <w:rsid w:val="00113633"/>
    <w:rsid w:val="00114F1C"/>
    <w:rsid w:val="00115EFB"/>
    <w:rsid w:val="001304D5"/>
    <w:rsid w:val="00136981"/>
    <w:rsid w:val="00136C59"/>
    <w:rsid w:val="00144620"/>
    <w:rsid w:val="00145DBB"/>
    <w:rsid w:val="00146A02"/>
    <w:rsid w:val="0015056F"/>
    <w:rsid w:val="001506D1"/>
    <w:rsid w:val="00153EB5"/>
    <w:rsid w:val="0015457C"/>
    <w:rsid w:val="00155202"/>
    <w:rsid w:val="00155520"/>
    <w:rsid w:val="001556B0"/>
    <w:rsid w:val="00157730"/>
    <w:rsid w:val="001632F2"/>
    <w:rsid w:val="00164D4A"/>
    <w:rsid w:val="00166D1F"/>
    <w:rsid w:val="00170ACB"/>
    <w:rsid w:val="00176285"/>
    <w:rsid w:val="00182383"/>
    <w:rsid w:val="00182E30"/>
    <w:rsid w:val="00183E82"/>
    <w:rsid w:val="00187FDE"/>
    <w:rsid w:val="001941AB"/>
    <w:rsid w:val="00195245"/>
    <w:rsid w:val="001A09FB"/>
    <w:rsid w:val="001A31AF"/>
    <w:rsid w:val="001A4F89"/>
    <w:rsid w:val="001A5A69"/>
    <w:rsid w:val="001A6A86"/>
    <w:rsid w:val="001A793A"/>
    <w:rsid w:val="001B22CD"/>
    <w:rsid w:val="001B4FA7"/>
    <w:rsid w:val="001C17A7"/>
    <w:rsid w:val="001C6C77"/>
    <w:rsid w:val="001C6FCD"/>
    <w:rsid w:val="001D05A3"/>
    <w:rsid w:val="001D18C6"/>
    <w:rsid w:val="001D2CEF"/>
    <w:rsid w:val="001D2D10"/>
    <w:rsid w:val="001D33A2"/>
    <w:rsid w:val="001D3539"/>
    <w:rsid w:val="001D66EA"/>
    <w:rsid w:val="001E044F"/>
    <w:rsid w:val="001E1D2E"/>
    <w:rsid w:val="001E41D9"/>
    <w:rsid w:val="001E449B"/>
    <w:rsid w:val="001E6B96"/>
    <w:rsid w:val="001E71C4"/>
    <w:rsid w:val="001F08B5"/>
    <w:rsid w:val="001F0FB8"/>
    <w:rsid w:val="001F1290"/>
    <w:rsid w:val="001F3A4D"/>
    <w:rsid w:val="001F72EC"/>
    <w:rsid w:val="0020064D"/>
    <w:rsid w:val="00200FAE"/>
    <w:rsid w:val="00202AC0"/>
    <w:rsid w:val="00204810"/>
    <w:rsid w:val="00212141"/>
    <w:rsid w:val="00212A0F"/>
    <w:rsid w:val="00215310"/>
    <w:rsid w:val="00221A79"/>
    <w:rsid w:val="00222631"/>
    <w:rsid w:val="00223F6E"/>
    <w:rsid w:val="00225453"/>
    <w:rsid w:val="00226AD6"/>
    <w:rsid w:val="00230CC6"/>
    <w:rsid w:val="00234756"/>
    <w:rsid w:val="00240CDD"/>
    <w:rsid w:val="0024264F"/>
    <w:rsid w:val="00242C24"/>
    <w:rsid w:val="00246BBF"/>
    <w:rsid w:val="00247AC1"/>
    <w:rsid w:val="00247CC3"/>
    <w:rsid w:val="002514E3"/>
    <w:rsid w:val="00255E11"/>
    <w:rsid w:val="0026703D"/>
    <w:rsid w:val="00271B50"/>
    <w:rsid w:val="0027364C"/>
    <w:rsid w:val="002778B1"/>
    <w:rsid w:val="002A0F6F"/>
    <w:rsid w:val="002A2759"/>
    <w:rsid w:val="002A340E"/>
    <w:rsid w:val="002A5337"/>
    <w:rsid w:val="002B186B"/>
    <w:rsid w:val="002B295F"/>
    <w:rsid w:val="002C03E7"/>
    <w:rsid w:val="002C4558"/>
    <w:rsid w:val="002C5860"/>
    <w:rsid w:val="002C6EF7"/>
    <w:rsid w:val="002D1D8F"/>
    <w:rsid w:val="002D1FAE"/>
    <w:rsid w:val="002D21BA"/>
    <w:rsid w:val="002D2217"/>
    <w:rsid w:val="002D37CF"/>
    <w:rsid w:val="002E0F8E"/>
    <w:rsid w:val="002E3B3E"/>
    <w:rsid w:val="002E7BBA"/>
    <w:rsid w:val="002F5139"/>
    <w:rsid w:val="002F5A7A"/>
    <w:rsid w:val="002F7F79"/>
    <w:rsid w:val="00300DAF"/>
    <w:rsid w:val="003013E1"/>
    <w:rsid w:val="00302D12"/>
    <w:rsid w:val="0030516B"/>
    <w:rsid w:val="0030612C"/>
    <w:rsid w:val="00306534"/>
    <w:rsid w:val="00307D22"/>
    <w:rsid w:val="00310774"/>
    <w:rsid w:val="00316C6A"/>
    <w:rsid w:val="00316C71"/>
    <w:rsid w:val="00320F2C"/>
    <w:rsid w:val="00332F5C"/>
    <w:rsid w:val="003363DB"/>
    <w:rsid w:val="00337422"/>
    <w:rsid w:val="00347CAA"/>
    <w:rsid w:val="00351644"/>
    <w:rsid w:val="003529E3"/>
    <w:rsid w:val="0035763A"/>
    <w:rsid w:val="003616EE"/>
    <w:rsid w:val="00364291"/>
    <w:rsid w:val="0036514D"/>
    <w:rsid w:val="00365A1F"/>
    <w:rsid w:val="00365F44"/>
    <w:rsid w:val="00367606"/>
    <w:rsid w:val="00367ECE"/>
    <w:rsid w:val="00371880"/>
    <w:rsid w:val="00372DDE"/>
    <w:rsid w:val="00376F06"/>
    <w:rsid w:val="00381510"/>
    <w:rsid w:val="0038208D"/>
    <w:rsid w:val="0038665E"/>
    <w:rsid w:val="003941FD"/>
    <w:rsid w:val="003949DE"/>
    <w:rsid w:val="003A08EC"/>
    <w:rsid w:val="003A1154"/>
    <w:rsid w:val="003A1EC3"/>
    <w:rsid w:val="003A2509"/>
    <w:rsid w:val="003A5BDD"/>
    <w:rsid w:val="003B12BC"/>
    <w:rsid w:val="003B3F68"/>
    <w:rsid w:val="003B5BF7"/>
    <w:rsid w:val="003D0648"/>
    <w:rsid w:val="003D5975"/>
    <w:rsid w:val="003E21B0"/>
    <w:rsid w:val="003E4705"/>
    <w:rsid w:val="003E664B"/>
    <w:rsid w:val="003E74F5"/>
    <w:rsid w:val="00400CD9"/>
    <w:rsid w:val="00400DCD"/>
    <w:rsid w:val="004015DA"/>
    <w:rsid w:val="00401C00"/>
    <w:rsid w:val="00404F37"/>
    <w:rsid w:val="00404F7F"/>
    <w:rsid w:val="00406DA2"/>
    <w:rsid w:val="00417371"/>
    <w:rsid w:val="00420501"/>
    <w:rsid w:val="00420888"/>
    <w:rsid w:val="00421BBA"/>
    <w:rsid w:val="004248F4"/>
    <w:rsid w:val="004268D9"/>
    <w:rsid w:val="004272EC"/>
    <w:rsid w:val="00432BA1"/>
    <w:rsid w:val="00433F57"/>
    <w:rsid w:val="0043514D"/>
    <w:rsid w:val="004374D1"/>
    <w:rsid w:val="00440084"/>
    <w:rsid w:val="004407B6"/>
    <w:rsid w:val="004453CA"/>
    <w:rsid w:val="004518B9"/>
    <w:rsid w:val="00452702"/>
    <w:rsid w:val="00453912"/>
    <w:rsid w:val="00470461"/>
    <w:rsid w:val="00470BB6"/>
    <w:rsid w:val="00472277"/>
    <w:rsid w:val="004765FA"/>
    <w:rsid w:val="00477E96"/>
    <w:rsid w:val="0048379B"/>
    <w:rsid w:val="00483C16"/>
    <w:rsid w:val="00490C30"/>
    <w:rsid w:val="00491595"/>
    <w:rsid w:val="004A0FE5"/>
    <w:rsid w:val="004A658B"/>
    <w:rsid w:val="004B2211"/>
    <w:rsid w:val="004B325C"/>
    <w:rsid w:val="004B33A2"/>
    <w:rsid w:val="004B410D"/>
    <w:rsid w:val="004B5F07"/>
    <w:rsid w:val="004C2FC8"/>
    <w:rsid w:val="004C6970"/>
    <w:rsid w:val="004C7BFC"/>
    <w:rsid w:val="004D6C10"/>
    <w:rsid w:val="004E0960"/>
    <w:rsid w:val="004E138E"/>
    <w:rsid w:val="004F287B"/>
    <w:rsid w:val="004F51C3"/>
    <w:rsid w:val="004F69DE"/>
    <w:rsid w:val="00500658"/>
    <w:rsid w:val="005037AD"/>
    <w:rsid w:val="0050619A"/>
    <w:rsid w:val="00510594"/>
    <w:rsid w:val="005126B3"/>
    <w:rsid w:val="00513FB7"/>
    <w:rsid w:val="00514524"/>
    <w:rsid w:val="00530E46"/>
    <w:rsid w:val="00532FBA"/>
    <w:rsid w:val="0053480E"/>
    <w:rsid w:val="0053574E"/>
    <w:rsid w:val="005417A8"/>
    <w:rsid w:val="00544052"/>
    <w:rsid w:val="0055019D"/>
    <w:rsid w:val="00550298"/>
    <w:rsid w:val="00553E7E"/>
    <w:rsid w:val="00562AF2"/>
    <w:rsid w:val="00563C72"/>
    <w:rsid w:val="00564F25"/>
    <w:rsid w:val="00566759"/>
    <w:rsid w:val="00573E3B"/>
    <w:rsid w:val="00576CB8"/>
    <w:rsid w:val="00581138"/>
    <w:rsid w:val="00584353"/>
    <w:rsid w:val="00584929"/>
    <w:rsid w:val="00587825"/>
    <w:rsid w:val="00590152"/>
    <w:rsid w:val="00593D86"/>
    <w:rsid w:val="005945CD"/>
    <w:rsid w:val="005967BD"/>
    <w:rsid w:val="00597E54"/>
    <w:rsid w:val="005A55CC"/>
    <w:rsid w:val="005B0947"/>
    <w:rsid w:val="005B1571"/>
    <w:rsid w:val="005B4A5D"/>
    <w:rsid w:val="005B5D2D"/>
    <w:rsid w:val="005B6089"/>
    <w:rsid w:val="005C0FEE"/>
    <w:rsid w:val="005C6A36"/>
    <w:rsid w:val="005D243B"/>
    <w:rsid w:val="005D3833"/>
    <w:rsid w:val="005D42DB"/>
    <w:rsid w:val="005D521D"/>
    <w:rsid w:val="005D5D5F"/>
    <w:rsid w:val="005D6A1D"/>
    <w:rsid w:val="005E2CA1"/>
    <w:rsid w:val="005E408C"/>
    <w:rsid w:val="005E5EF1"/>
    <w:rsid w:val="005E5F9F"/>
    <w:rsid w:val="005E6EF5"/>
    <w:rsid w:val="005E7364"/>
    <w:rsid w:val="005F25D7"/>
    <w:rsid w:val="00602831"/>
    <w:rsid w:val="006206E6"/>
    <w:rsid w:val="00623518"/>
    <w:rsid w:val="006236C9"/>
    <w:rsid w:val="00626991"/>
    <w:rsid w:val="0063043A"/>
    <w:rsid w:val="00632A78"/>
    <w:rsid w:val="00636814"/>
    <w:rsid w:val="00636C31"/>
    <w:rsid w:val="006423F8"/>
    <w:rsid w:val="00644C63"/>
    <w:rsid w:val="00653AC7"/>
    <w:rsid w:val="00654823"/>
    <w:rsid w:val="0065755A"/>
    <w:rsid w:val="00661C99"/>
    <w:rsid w:val="00662884"/>
    <w:rsid w:val="00665E5D"/>
    <w:rsid w:val="00667787"/>
    <w:rsid w:val="00670023"/>
    <w:rsid w:val="0067154F"/>
    <w:rsid w:val="00673E5E"/>
    <w:rsid w:val="006742BE"/>
    <w:rsid w:val="0067548E"/>
    <w:rsid w:val="00682B62"/>
    <w:rsid w:val="00682C87"/>
    <w:rsid w:val="00682FF1"/>
    <w:rsid w:val="00686ACF"/>
    <w:rsid w:val="0068737B"/>
    <w:rsid w:val="00695B4A"/>
    <w:rsid w:val="0069720F"/>
    <w:rsid w:val="006A2A8C"/>
    <w:rsid w:val="006B1111"/>
    <w:rsid w:val="006B3245"/>
    <w:rsid w:val="006B4E2D"/>
    <w:rsid w:val="006C45AB"/>
    <w:rsid w:val="006E21CE"/>
    <w:rsid w:val="006E21FA"/>
    <w:rsid w:val="006E3D76"/>
    <w:rsid w:val="006E796E"/>
    <w:rsid w:val="006E7BB6"/>
    <w:rsid w:val="006F4ADB"/>
    <w:rsid w:val="006F62CD"/>
    <w:rsid w:val="00703339"/>
    <w:rsid w:val="00716915"/>
    <w:rsid w:val="007210F7"/>
    <w:rsid w:val="00723690"/>
    <w:rsid w:val="00724D9E"/>
    <w:rsid w:val="00725545"/>
    <w:rsid w:val="00733DE6"/>
    <w:rsid w:val="00735A84"/>
    <w:rsid w:val="00737A58"/>
    <w:rsid w:val="00746A01"/>
    <w:rsid w:val="007514AE"/>
    <w:rsid w:val="007520E1"/>
    <w:rsid w:val="0076152A"/>
    <w:rsid w:val="00765227"/>
    <w:rsid w:val="0077358B"/>
    <w:rsid w:val="007806DD"/>
    <w:rsid w:val="00785595"/>
    <w:rsid w:val="00787077"/>
    <w:rsid w:val="00790D21"/>
    <w:rsid w:val="0079438E"/>
    <w:rsid w:val="007948D1"/>
    <w:rsid w:val="0079571A"/>
    <w:rsid w:val="007A365D"/>
    <w:rsid w:val="007A41E5"/>
    <w:rsid w:val="007A47C0"/>
    <w:rsid w:val="007A61B0"/>
    <w:rsid w:val="007A7D2B"/>
    <w:rsid w:val="007B23E0"/>
    <w:rsid w:val="007B3785"/>
    <w:rsid w:val="007B3C94"/>
    <w:rsid w:val="007B4B21"/>
    <w:rsid w:val="007B6A3B"/>
    <w:rsid w:val="007C0A4F"/>
    <w:rsid w:val="007C2BB0"/>
    <w:rsid w:val="007C47BF"/>
    <w:rsid w:val="007D65ED"/>
    <w:rsid w:val="007D750C"/>
    <w:rsid w:val="007F6029"/>
    <w:rsid w:val="007F77E4"/>
    <w:rsid w:val="007F7B51"/>
    <w:rsid w:val="0080000E"/>
    <w:rsid w:val="00801F00"/>
    <w:rsid w:val="00802484"/>
    <w:rsid w:val="00802BD9"/>
    <w:rsid w:val="00804E02"/>
    <w:rsid w:val="00807A59"/>
    <w:rsid w:val="00811CC1"/>
    <w:rsid w:val="008226AA"/>
    <w:rsid w:val="00822C0F"/>
    <w:rsid w:val="008272C0"/>
    <w:rsid w:val="00831E62"/>
    <w:rsid w:val="008347CB"/>
    <w:rsid w:val="0083612B"/>
    <w:rsid w:val="00836191"/>
    <w:rsid w:val="00836FB9"/>
    <w:rsid w:val="008427B6"/>
    <w:rsid w:val="008428C9"/>
    <w:rsid w:val="008434BB"/>
    <w:rsid w:val="00843666"/>
    <w:rsid w:val="00845285"/>
    <w:rsid w:val="00845700"/>
    <w:rsid w:val="00845FB7"/>
    <w:rsid w:val="00850441"/>
    <w:rsid w:val="008522EB"/>
    <w:rsid w:val="00855241"/>
    <w:rsid w:val="00856B08"/>
    <w:rsid w:val="00856DC3"/>
    <w:rsid w:val="00861D28"/>
    <w:rsid w:val="00864163"/>
    <w:rsid w:val="008655D8"/>
    <w:rsid w:val="00865817"/>
    <w:rsid w:val="0086797E"/>
    <w:rsid w:val="00870A8E"/>
    <w:rsid w:val="00871F46"/>
    <w:rsid w:val="00872278"/>
    <w:rsid w:val="00877A58"/>
    <w:rsid w:val="00882E3D"/>
    <w:rsid w:val="008927EF"/>
    <w:rsid w:val="008A1866"/>
    <w:rsid w:val="008A7EF3"/>
    <w:rsid w:val="008B59D9"/>
    <w:rsid w:val="008C38E5"/>
    <w:rsid w:val="008C4390"/>
    <w:rsid w:val="008C6751"/>
    <w:rsid w:val="008D1B0D"/>
    <w:rsid w:val="008D24FC"/>
    <w:rsid w:val="008D2E6C"/>
    <w:rsid w:val="008D3FC3"/>
    <w:rsid w:val="008D7EF5"/>
    <w:rsid w:val="008F2BFB"/>
    <w:rsid w:val="009026A8"/>
    <w:rsid w:val="00903D85"/>
    <w:rsid w:val="00905DEC"/>
    <w:rsid w:val="00911856"/>
    <w:rsid w:val="009147B4"/>
    <w:rsid w:val="00915680"/>
    <w:rsid w:val="009179F3"/>
    <w:rsid w:val="00922DEE"/>
    <w:rsid w:val="00925FEA"/>
    <w:rsid w:val="009260D7"/>
    <w:rsid w:val="00933E4B"/>
    <w:rsid w:val="00942233"/>
    <w:rsid w:val="009423C9"/>
    <w:rsid w:val="00951042"/>
    <w:rsid w:val="00951D6C"/>
    <w:rsid w:val="00953B41"/>
    <w:rsid w:val="009544B8"/>
    <w:rsid w:val="00954B90"/>
    <w:rsid w:val="00965347"/>
    <w:rsid w:val="0097059B"/>
    <w:rsid w:val="00970792"/>
    <w:rsid w:val="0097168A"/>
    <w:rsid w:val="00974E1A"/>
    <w:rsid w:val="009773C9"/>
    <w:rsid w:val="00981BE5"/>
    <w:rsid w:val="0098257B"/>
    <w:rsid w:val="00985EDB"/>
    <w:rsid w:val="009908E8"/>
    <w:rsid w:val="009939D2"/>
    <w:rsid w:val="009954E6"/>
    <w:rsid w:val="0099798F"/>
    <w:rsid w:val="009A05D4"/>
    <w:rsid w:val="009A180A"/>
    <w:rsid w:val="009C0843"/>
    <w:rsid w:val="009C413F"/>
    <w:rsid w:val="009C502D"/>
    <w:rsid w:val="009C72E5"/>
    <w:rsid w:val="009D4F55"/>
    <w:rsid w:val="009D6943"/>
    <w:rsid w:val="009E2EA3"/>
    <w:rsid w:val="009E4C3A"/>
    <w:rsid w:val="009E7BB7"/>
    <w:rsid w:val="009E7DD9"/>
    <w:rsid w:val="009E7DF5"/>
    <w:rsid w:val="009F18EC"/>
    <w:rsid w:val="009F1BCD"/>
    <w:rsid w:val="009F63F4"/>
    <w:rsid w:val="009F6958"/>
    <w:rsid w:val="00A020EF"/>
    <w:rsid w:val="00A03C1C"/>
    <w:rsid w:val="00A06983"/>
    <w:rsid w:val="00A07A44"/>
    <w:rsid w:val="00A12F42"/>
    <w:rsid w:val="00A14DE9"/>
    <w:rsid w:val="00A21925"/>
    <w:rsid w:val="00A238E7"/>
    <w:rsid w:val="00A242B4"/>
    <w:rsid w:val="00A31177"/>
    <w:rsid w:val="00A317BB"/>
    <w:rsid w:val="00A339BD"/>
    <w:rsid w:val="00A33AB8"/>
    <w:rsid w:val="00A36326"/>
    <w:rsid w:val="00A410C2"/>
    <w:rsid w:val="00A4162E"/>
    <w:rsid w:val="00A46BF8"/>
    <w:rsid w:val="00A526BD"/>
    <w:rsid w:val="00A56644"/>
    <w:rsid w:val="00A60661"/>
    <w:rsid w:val="00A70F81"/>
    <w:rsid w:val="00A71244"/>
    <w:rsid w:val="00A71BE7"/>
    <w:rsid w:val="00A7232B"/>
    <w:rsid w:val="00A74361"/>
    <w:rsid w:val="00A744B0"/>
    <w:rsid w:val="00A76445"/>
    <w:rsid w:val="00A76FF4"/>
    <w:rsid w:val="00A80191"/>
    <w:rsid w:val="00A80498"/>
    <w:rsid w:val="00A80933"/>
    <w:rsid w:val="00A8355C"/>
    <w:rsid w:val="00A92F81"/>
    <w:rsid w:val="00A96E7E"/>
    <w:rsid w:val="00A9775C"/>
    <w:rsid w:val="00AA2DA5"/>
    <w:rsid w:val="00AA4371"/>
    <w:rsid w:val="00AA65B6"/>
    <w:rsid w:val="00AB0401"/>
    <w:rsid w:val="00AB0A98"/>
    <w:rsid w:val="00AB174A"/>
    <w:rsid w:val="00AB3CD7"/>
    <w:rsid w:val="00AB6F84"/>
    <w:rsid w:val="00AC22B3"/>
    <w:rsid w:val="00AD3244"/>
    <w:rsid w:val="00AD7BFA"/>
    <w:rsid w:val="00AE1B70"/>
    <w:rsid w:val="00AE7F98"/>
    <w:rsid w:val="00AF41A1"/>
    <w:rsid w:val="00B01BB1"/>
    <w:rsid w:val="00B03059"/>
    <w:rsid w:val="00B0717C"/>
    <w:rsid w:val="00B14000"/>
    <w:rsid w:val="00B152E2"/>
    <w:rsid w:val="00B23F48"/>
    <w:rsid w:val="00B266E8"/>
    <w:rsid w:val="00B27502"/>
    <w:rsid w:val="00B31799"/>
    <w:rsid w:val="00B32F13"/>
    <w:rsid w:val="00B33D3B"/>
    <w:rsid w:val="00B4070F"/>
    <w:rsid w:val="00B40CF9"/>
    <w:rsid w:val="00B4286D"/>
    <w:rsid w:val="00B42E8D"/>
    <w:rsid w:val="00B47304"/>
    <w:rsid w:val="00B62C08"/>
    <w:rsid w:val="00B62FFF"/>
    <w:rsid w:val="00B647D0"/>
    <w:rsid w:val="00B67B89"/>
    <w:rsid w:val="00B70930"/>
    <w:rsid w:val="00B73658"/>
    <w:rsid w:val="00B7502D"/>
    <w:rsid w:val="00B77B85"/>
    <w:rsid w:val="00B837C9"/>
    <w:rsid w:val="00B87EB7"/>
    <w:rsid w:val="00B87F21"/>
    <w:rsid w:val="00B92C1E"/>
    <w:rsid w:val="00B9583C"/>
    <w:rsid w:val="00BA2B83"/>
    <w:rsid w:val="00BA4625"/>
    <w:rsid w:val="00BA7A33"/>
    <w:rsid w:val="00BA7F6A"/>
    <w:rsid w:val="00BB0852"/>
    <w:rsid w:val="00BB1B78"/>
    <w:rsid w:val="00BB4775"/>
    <w:rsid w:val="00BC3442"/>
    <w:rsid w:val="00BC5255"/>
    <w:rsid w:val="00BD1C35"/>
    <w:rsid w:val="00BD2802"/>
    <w:rsid w:val="00BD65F3"/>
    <w:rsid w:val="00BE7FA2"/>
    <w:rsid w:val="00BF143B"/>
    <w:rsid w:val="00BF3523"/>
    <w:rsid w:val="00BF3932"/>
    <w:rsid w:val="00C02D3F"/>
    <w:rsid w:val="00C03AB8"/>
    <w:rsid w:val="00C1058C"/>
    <w:rsid w:val="00C11AAA"/>
    <w:rsid w:val="00C14356"/>
    <w:rsid w:val="00C17CE6"/>
    <w:rsid w:val="00C23B4F"/>
    <w:rsid w:val="00C26064"/>
    <w:rsid w:val="00C26B14"/>
    <w:rsid w:val="00C36F8F"/>
    <w:rsid w:val="00C37BF7"/>
    <w:rsid w:val="00C37F01"/>
    <w:rsid w:val="00C400DE"/>
    <w:rsid w:val="00C40132"/>
    <w:rsid w:val="00C40C36"/>
    <w:rsid w:val="00C4226A"/>
    <w:rsid w:val="00C530C1"/>
    <w:rsid w:val="00C535A3"/>
    <w:rsid w:val="00C60E73"/>
    <w:rsid w:val="00C62D5B"/>
    <w:rsid w:val="00C630EB"/>
    <w:rsid w:val="00C630F4"/>
    <w:rsid w:val="00C65972"/>
    <w:rsid w:val="00C6787C"/>
    <w:rsid w:val="00C7715D"/>
    <w:rsid w:val="00C83F7E"/>
    <w:rsid w:val="00C85953"/>
    <w:rsid w:val="00C867AA"/>
    <w:rsid w:val="00C90D47"/>
    <w:rsid w:val="00C919ED"/>
    <w:rsid w:val="00C926E3"/>
    <w:rsid w:val="00C9401A"/>
    <w:rsid w:val="00C97898"/>
    <w:rsid w:val="00CA3BF6"/>
    <w:rsid w:val="00CA3CA5"/>
    <w:rsid w:val="00CA3E73"/>
    <w:rsid w:val="00CA5FF3"/>
    <w:rsid w:val="00CA6457"/>
    <w:rsid w:val="00CB2F4D"/>
    <w:rsid w:val="00CB3A32"/>
    <w:rsid w:val="00CB511B"/>
    <w:rsid w:val="00CB6A2E"/>
    <w:rsid w:val="00CC1F6F"/>
    <w:rsid w:val="00CC2BE3"/>
    <w:rsid w:val="00CC39F0"/>
    <w:rsid w:val="00CC4566"/>
    <w:rsid w:val="00CD059B"/>
    <w:rsid w:val="00CD5B33"/>
    <w:rsid w:val="00CE1E90"/>
    <w:rsid w:val="00CE27F5"/>
    <w:rsid w:val="00CE347E"/>
    <w:rsid w:val="00CE3BF8"/>
    <w:rsid w:val="00CE4984"/>
    <w:rsid w:val="00CE6086"/>
    <w:rsid w:val="00CE708A"/>
    <w:rsid w:val="00CE7462"/>
    <w:rsid w:val="00CF2C79"/>
    <w:rsid w:val="00CF6916"/>
    <w:rsid w:val="00CF7925"/>
    <w:rsid w:val="00D11F7A"/>
    <w:rsid w:val="00D1719B"/>
    <w:rsid w:val="00D233AA"/>
    <w:rsid w:val="00D24FB4"/>
    <w:rsid w:val="00D259B5"/>
    <w:rsid w:val="00D33D0A"/>
    <w:rsid w:val="00D35340"/>
    <w:rsid w:val="00D356A8"/>
    <w:rsid w:val="00D43343"/>
    <w:rsid w:val="00D460DC"/>
    <w:rsid w:val="00D516BF"/>
    <w:rsid w:val="00D51752"/>
    <w:rsid w:val="00D55C9D"/>
    <w:rsid w:val="00D62287"/>
    <w:rsid w:val="00D63154"/>
    <w:rsid w:val="00D709AF"/>
    <w:rsid w:val="00D71A67"/>
    <w:rsid w:val="00D722A1"/>
    <w:rsid w:val="00D736A3"/>
    <w:rsid w:val="00D7390D"/>
    <w:rsid w:val="00D73F49"/>
    <w:rsid w:val="00D75EB0"/>
    <w:rsid w:val="00D84AC7"/>
    <w:rsid w:val="00D928F4"/>
    <w:rsid w:val="00D92CAE"/>
    <w:rsid w:val="00DA191E"/>
    <w:rsid w:val="00DA1E80"/>
    <w:rsid w:val="00DA3C64"/>
    <w:rsid w:val="00DA7981"/>
    <w:rsid w:val="00DB544D"/>
    <w:rsid w:val="00DB5CBF"/>
    <w:rsid w:val="00DB7FAE"/>
    <w:rsid w:val="00DC2168"/>
    <w:rsid w:val="00DC38F2"/>
    <w:rsid w:val="00DC40B6"/>
    <w:rsid w:val="00DC57C5"/>
    <w:rsid w:val="00DD17FF"/>
    <w:rsid w:val="00DD1CA6"/>
    <w:rsid w:val="00DD27E2"/>
    <w:rsid w:val="00DE01C3"/>
    <w:rsid w:val="00DE2D78"/>
    <w:rsid w:val="00DF00B7"/>
    <w:rsid w:val="00DF2663"/>
    <w:rsid w:val="00DF39A4"/>
    <w:rsid w:val="00DF52E4"/>
    <w:rsid w:val="00DF6773"/>
    <w:rsid w:val="00DF7E3C"/>
    <w:rsid w:val="00E00017"/>
    <w:rsid w:val="00E03405"/>
    <w:rsid w:val="00E05AC7"/>
    <w:rsid w:val="00E10230"/>
    <w:rsid w:val="00E111C4"/>
    <w:rsid w:val="00E11672"/>
    <w:rsid w:val="00E12BC5"/>
    <w:rsid w:val="00E13CB2"/>
    <w:rsid w:val="00E14CCE"/>
    <w:rsid w:val="00E23CF9"/>
    <w:rsid w:val="00E3148B"/>
    <w:rsid w:val="00E31E56"/>
    <w:rsid w:val="00E32B35"/>
    <w:rsid w:val="00E355FA"/>
    <w:rsid w:val="00E35CA1"/>
    <w:rsid w:val="00E42C5F"/>
    <w:rsid w:val="00E4450A"/>
    <w:rsid w:val="00E55C3F"/>
    <w:rsid w:val="00E601B9"/>
    <w:rsid w:val="00E722E7"/>
    <w:rsid w:val="00E85774"/>
    <w:rsid w:val="00E8733B"/>
    <w:rsid w:val="00E929EB"/>
    <w:rsid w:val="00EB140E"/>
    <w:rsid w:val="00EB4251"/>
    <w:rsid w:val="00EB4A68"/>
    <w:rsid w:val="00EB7F1D"/>
    <w:rsid w:val="00EC0B9D"/>
    <w:rsid w:val="00EC15A8"/>
    <w:rsid w:val="00EC2B3E"/>
    <w:rsid w:val="00EC40F2"/>
    <w:rsid w:val="00ED2539"/>
    <w:rsid w:val="00ED2F08"/>
    <w:rsid w:val="00EE08F0"/>
    <w:rsid w:val="00EE0CDF"/>
    <w:rsid w:val="00EE101C"/>
    <w:rsid w:val="00EE198A"/>
    <w:rsid w:val="00EE2CB2"/>
    <w:rsid w:val="00EE3C6D"/>
    <w:rsid w:val="00EE722F"/>
    <w:rsid w:val="00EF2CDE"/>
    <w:rsid w:val="00EF5A32"/>
    <w:rsid w:val="00F01B0A"/>
    <w:rsid w:val="00F03A6B"/>
    <w:rsid w:val="00F05DD9"/>
    <w:rsid w:val="00F10A3E"/>
    <w:rsid w:val="00F125F4"/>
    <w:rsid w:val="00F13454"/>
    <w:rsid w:val="00F15287"/>
    <w:rsid w:val="00F33116"/>
    <w:rsid w:val="00F3396C"/>
    <w:rsid w:val="00F35056"/>
    <w:rsid w:val="00F35F6B"/>
    <w:rsid w:val="00F40978"/>
    <w:rsid w:val="00F40E64"/>
    <w:rsid w:val="00F41099"/>
    <w:rsid w:val="00F44289"/>
    <w:rsid w:val="00F458AB"/>
    <w:rsid w:val="00F46DBB"/>
    <w:rsid w:val="00F52659"/>
    <w:rsid w:val="00F534F2"/>
    <w:rsid w:val="00F5386C"/>
    <w:rsid w:val="00F55BBD"/>
    <w:rsid w:val="00F57B3B"/>
    <w:rsid w:val="00F61074"/>
    <w:rsid w:val="00F70EDD"/>
    <w:rsid w:val="00F75803"/>
    <w:rsid w:val="00F76A7F"/>
    <w:rsid w:val="00F77818"/>
    <w:rsid w:val="00F9071C"/>
    <w:rsid w:val="00F90B18"/>
    <w:rsid w:val="00F94CD9"/>
    <w:rsid w:val="00F973EB"/>
    <w:rsid w:val="00FA1808"/>
    <w:rsid w:val="00FA22E1"/>
    <w:rsid w:val="00FA50DD"/>
    <w:rsid w:val="00FB0FF9"/>
    <w:rsid w:val="00FB486F"/>
    <w:rsid w:val="00FC2EFD"/>
    <w:rsid w:val="00FC3BD5"/>
    <w:rsid w:val="00FC5945"/>
    <w:rsid w:val="00FC5A6B"/>
    <w:rsid w:val="00FC6191"/>
    <w:rsid w:val="00FD5076"/>
    <w:rsid w:val="00FE13A4"/>
    <w:rsid w:val="00FE2629"/>
    <w:rsid w:val="00FE2824"/>
    <w:rsid w:val="00FE3E9D"/>
    <w:rsid w:val="00FE732B"/>
    <w:rsid w:val="00FF4A45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B952692"/>
  <w15:chartTrackingRefBased/>
  <w15:docId w15:val="{9540F8B9-BA93-4ED1-85E6-7CD9AAD12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kern w:val="1"/>
      <w:sz w:val="28"/>
      <w:szCs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rFonts w:ascii="Helv Kaz" w:hAnsi="Helv Kaz"/>
      <w:b/>
      <w:sz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34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10">
    <w:name w:val="Основной шрифт абзаца1"/>
  </w:style>
  <w:style w:type="character" w:customStyle="1" w:styleId="a3">
    <w:name w:val="Маркеры списка"/>
    <w:rPr>
      <w:rFonts w:ascii="StarSymbol" w:eastAsia="StarSymbol" w:hAnsi="StarSymbol" w:cs="StarSymbol"/>
      <w:sz w:val="18"/>
      <w:szCs w:val="18"/>
    </w:rPr>
  </w:style>
  <w:style w:type="character" w:customStyle="1" w:styleId="s0">
    <w:name w:val="s0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Lucida Sans Unicode" w:hAnsi="Arial" w:cs="Tahoma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a9">
    <w:name w:val="Базовый"/>
    <w:rsid w:val="001C6C77"/>
    <w:pPr>
      <w:tabs>
        <w:tab w:val="left" w:pos="709"/>
      </w:tabs>
      <w:suppressAutoHyphens/>
      <w:spacing w:line="200" w:lineRule="atLeast"/>
    </w:pPr>
    <w:rPr>
      <w:rFonts w:eastAsia="Calibri"/>
      <w:sz w:val="28"/>
      <w:szCs w:val="22"/>
      <w:lang w:eastAsia="en-US"/>
    </w:rPr>
  </w:style>
  <w:style w:type="character" w:customStyle="1" w:styleId="s1">
    <w:name w:val="s1"/>
    <w:rsid w:val="00182383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20"/>
      <w:szCs w:val="20"/>
      <w:u w:val="none"/>
    </w:rPr>
  </w:style>
  <w:style w:type="character" w:styleId="aa">
    <w:name w:val="Hyperlink"/>
    <w:rsid w:val="00182383"/>
    <w:rPr>
      <w:rFonts w:ascii="Times New Roman" w:hAnsi="Times New Roman" w:cs="Times New Roman"/>
      <w:b/>
      <w:bCs/>
      <w:i w:val="0"/>
      <w:iCs w:val="0"/>
      <w:color w:val="000080"/>
      <w:sz w:val="20"/>
      <w:szCs w:val="20"/>
      <w:u w:val="single"/>
    </w:rPr>
  </w:style>
  <w:style w:type="paragraph" w:styleId="ab">
    <w:name w:val="No Spacing"/>
    <w:aliases w:val="Айгерим,Без интервала2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Без интервала6,Алия"/>
    <w:link w:val="ac"/>
    <w:uiPriority w:val="1"/>
    <w:qFormat/>
    <w:rsid w:val="00182383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ad">
    <w:name w:val="Обычный (веб)"/>
    <w:basedOn w:val="a"/>
    <w:uiPriority w:val="99"/>
    <w:unhideWhenUsed/>
    <w:rsid w:val="00D460DC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  <w:style w:type="table" w:styleId="ae">
    <w:name w:val="Table Grid"/>
    <w:basedOn w:val="a1"/>
    <w:uiPriority w:val="59"/>
    <w:rsid w:val="00514524"/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420501"/>
    <w:pPr>
      <w:ind w:left="708"/>
    </w:pPr>
    <w:rPr>
      <w:color w:val="000000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2A340E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fontstyle01">
    <w:name w:val="fontstyle01"/>
    <w:rsid w:val="002A340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2A340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2A340E"/>
    <w:rPr>
      <w:rFonts w:ascii="Tahoma" w:hAnsi="Tahoma" w:cs="Tahoma"/>
      <w:kern w:val="1"/>
      <w:sz w:val="16"/>
      <w:szCs w:val="16"/>
      <w:lang w:eastAsia="ar-SA"/>
    </w:rPr>
  </w:style>
  <w:style w:type="character" w:customStyle="1" w:styleId="ac">
    <w:name w:val="Без интервала Знак"/>
    <w:aliases w:val="Айгерим Знак,Без интервала2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,14 TNR Знак"/>
    <w:link w:val="ab"/>
    <w:uiPriority w:val="1"/>
    <w:qFormat/>
    <w:locked/>
    <w:rsid w:val="0065755A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extbody">
    <w:name w:val="Text body"/>
    <w:basedOn w:val="a"/>
    <w:rsid w:val="00CF2C79"/>
    <w:pPr>
      <w:widowControl w:val="0"/>
      <w:autoSpaceDN w:val="0"/>
      <w:spacing w:after="120"/>
      <w:textAlignment w:val="baseline"/>
    </w:pPr>
    <w:rPr>
      <w:rFonts w:eastAsia="Arial Unicode MS" w:cs="Tahoma"/>
      <w:kern w:val="3"/>
      <w:szCs w:val="24"/>
      <w:lang w:eastAsia="ru-RU"/>
    </w:rPr>
  </w:style>
  <w:style w:type="character" w:styleId="af2">
    <w:name w:val="Emphasis"/>
    <w:uiPriority w:val="20"/>
    <w:qFormat/>
    <w:rsid w:val="00CF6916"/>
    <w:rPr>
      <w:i/>
      <w:iCs/>
    </w:rPr>
  </w:style>
  <w:style w:type="paragraph" w:customStyle="1" w:styleId="af3">
    <w:name w:val="Без интервалов"/>
    <w:basedOn w:val="a"/>
    <w:qFormat/>
    <w:rsid w:val="009C0843"/>
    <w:pPr>
      <w:pBdr>
        <w:bottom w:val="single" w:sz="4" w:space="31" w:color="FFFFFF"/>
      </w:pBdr>
      <w:tabs>
        <w:tab w:val="left" w:pos="851"/>
      </w:tabs>
      <w:ind w:firstLine="709"/>
      <w:jc w:val="both"/>
    </w:pPr>
    <w:rPr>
      <w:rFonts w:eastAsia="SimSun"/>
      <w:kern w:val="2"/>
    </w:rPr>
  </w:style>
  <w:style w:type="character" w:customStyle="1" w:styleId="whitespace-normal">
    <w:name w:val="whitespace-normal"/>
    <w:basedOn w:val="a0"/>
    <w:rsid w:val="001B4FA7"/>
  </w:style>
  <w:style w:type="character" w:customStyle="1" w:styleId="citation-80">
    <w:name w:val="citation-80"/>
    <w:basedOn w:val="a0"/>
    <w:rsid w:val="009544B8"/>
  </w:style>
  <w:style w:type="character" w:customStyle="1" w:styleId="ui-cell-data">
    <w:name w:val="ui-cell-data"/>
    <w:basedOn w:val="a0"/>
    <w:rsid w:val="00593D86"/>
  </w:style>
  <w:style w:type="character" w:customStyle="1" w:styleId="ls-3">
    <w:name w:val="ls-3"/>
    <w:basedOn w:val="a0"/>
    <w:rsid w:val="00593D86"/>
  </w:style>
  <w:style w:type="paragraph" w:styleId="af4">
    <w:name w:val="Subtitle"/>
    <w:basedOn w:val="a"/>
    <w:next w:val="a"/>
    <w:link w:val="af5"/>
    <w:uiPriority w:val="11"/>
    <w:qFormat/>
    <w:rsid w:val="00566759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5">
    <w:name w:val="Подзаголовок Знак"/>
    <w:link w:val="af4"/>
    <w:uiPriority w:val="11"/>
    <w:rsid w:val="00566759"/>
    <w:rPr>
      <w:rFonts w:ascii="Calibri Light" w:eastAsia="Times New Roman" w:hAnsi="Calibri Light" w:cs="Times New Roman"/>
      <w:kern w:val="1"/>
      <w:sz w:val="24"/>
      <w:szCs w:val="24"/>
      <w:lang w:eastAsia="ar-SA"/>
    </w:rPr>
  </w:style>
  <w:style w:type="paragraph" w:styleId="af6">
    <w:name w:val="header"/>
    <w:basedOn w:val="a"/>
    <w:link w:val="af7"/>
    <w:uiPriority w:val="99"/>
    <w:unhideWhenUsed/>
    <w:rsid w:val="0056675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sid w:val="00566759"/>
    <w:rPr>
      <w:kern w:val="1"/>
      <w:sz w:val="28"/>
      <w:szCs w:val="28"/>
      <w:lang w:eastAsia="ar-SA"/>
    </w:rPr>
  </w:style>
  <w:style w:type="paragraph" w:styleId="af8">
    <w:name w:val="footer"/>
    <w:basedOn w:val="a"/>
    <w:link w:val="af9"/>
    <w:uiPriority w:val="99"/>
    <w:unhideWhenUsed/>
    <w:rsid w:val="0056675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566759"/>
    <w:rPr>
      <w:kern w:val="1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3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36FD403-2FF7-4D51-9C1C-9CEF81804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2128</Words>
  <Characters>12132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Мемлекеттік санитарлыќ-эпидемиологиялыќ</vt:lpstr>
    </vt:vector>
  </TitlesOfParts>
  <Company>ДООЗ</Company>
  <LinksUpToDate>false</LinksUpToDate>
  <CharactersWithSpaces>14232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Мемлекеттік санитарлыќ-эпидемиологиялыќ</dc:title>
  <dc:subject/>
  <dc:creator>1</dc:creator>
  <cp:keywords/>
  <cp:lastModifiedBy>DSEK</cp:lastModifiedBy>
  <cp:revision>20</cp:revision>
  <cp:lastPrinted>2026-06-03T11:34:00Z</cp:lastPrinted>
  <dcterms:created xsi:type="dcterms:W3CDTF">2026-07-08T11:33:00Z</dcterms:created>
  <dcterms:modified xsi:type="dcterms:W3CDTF">2026-09-30T12:35:00Z</dcterms:modified>
</cp:coreProperties>
</file>