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3380" w:type="dxa"/>
        <w:tblCellMar>
          <w:left w:w="0" w:type="dxa"/>
          <w:right w:w="0" w:type="dxa"/>
        </w:tblCellMar>
        <w:tblLook w:val="04A0"/>
      </w:tblPr>
      <w:tblGrid>
        <w:gridCol w:w="8420"/>
        <w:gridCol w:w="4960"/>
      </w:tblGrid>
      <w:tr w:rsidR="00D47472" w:rsidRPr="003E6D41" w:rsidTr="003D6D76">
        <w:tc>
          <w:tcPr>
            <w:tcW w:w="5805" w:type="dxa"/>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jc w:val="center"/>
              <w:rPr>
                <w:rFonts w:ascii="Times New Roman" w:eastAsia="Times New Roman" w:hAnsi="Times New Roman" w:cs="Times New Roman"/>
                <w:sz w:val="20"/>
                <w:szCs w:val="20"/>
                <w:lang w:eastAsia="ru-RU"/>
              </w:rPr>
            </w:pPr>
            <w:r w:rsidRPr="003E6D41">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jc w:val="center"/>
              <w:rPr>
                <w:rFonts w:ascii="Times New Roman" w:eastAsia="Times New Roman" w:hAnsi="Times New Roman" w:cs="Times New Roman"/>
                <w:sz w:val="20"/>
                <w:szCs w:val="20"/>
                <w:lang w:eastAsia="ru-RU"/>
              </w:rPr>
            </w:pPr>
            <w:bookmarkStart w:id="0" w:name="z1245"/>
            <w:bookmarkEnd w:id="0"/>
            <w:r w:rsidRPr="003E6D41">
              <w:rPr>
                <w:rFonts w:ascii="Times New Roman" w:eastAsia="Times New Roman" w:hAnsi="Times New Roman" w:cs="Times New Roman"/>
                <w:sz w:val="20"/>
                <w:szCs w:val="20"/>
                <w:lang w:eastAsia="ru-RU"/>
              </w:rPr>
              <w:t>Приложение 10 к приказу</w:t>
            </w:r>
            <w:r w:rsidRPr="003E6D41">
              <w:rPr>
                <w:rFonts w:ascii="Times New Roman" w:eastAsia="Times New Roman" w:hAnsi="Times New Roman" w:cs="Times New Roman"/>
                <w:sz w:val="20"/>
                <w:szCs w:val="20"/>
                <w:lang w:eastAsia="ru-RU"/>
              </w:rPr>
              <w:br/>
              <w:t>Министр сельского хозяйства</w:t>
            </w:r>
            <w:r w:rsidRPr="003E6D41">
              <w:rPr>
                <w:rFonts w:ascii="Times New Roman" w:eastAsia="Times New Roman" w:hAnsi="Times New Roman" w:cs="Times New Roman"/>
                <w:sz w:val="20"/>
                <w:szCs w:val="20"/>
                <w:lang w:eastAsia="ru-RU"/>
              </w:rPr>
              <w:br/>
              <w:t>Республики Казахстан</w:t>
            </w:r>
            <w:r w:rsidRPr="003E6D41">
              <w:rPr>
                <w:rFonts w:ascii="Times New Roman" w:eastAsia="Times New Roman" w:hAnsi="Times New Roman" w:cs="Times New Roman"/>
                <w:sz w:val="20"/>
                <w:szCs w:val="20"/>
                <w:lang w:eastAsia="ru-RU"/>
              </w:rPr>
              <w:br/>
              <w:t>от 3 апреля 2026 года № 118</w:t>
            </w:r>
          </w:p>
        </w:tc>
      </w:tr>
      <w:tr w:rsidR="00D47472" w:rsidRPr="003E6D41" w:rsidTr="003D6D76">
        <w:tc>
          <w:tcPr>
            <w:tcW w:w="5805" w:type="dxa"/>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jc w:val="center"/>
              <w:rPr>
                <w:rFonts w:ascii="Times New Roman" w:eastAsia="Times New Roman" w:hAnsi="Times New Roman" w:cs="Times New Roman"/>
                <w:sz w:val="20"/>
                <w:szCs w:val="20"/>
                <w:lang w:eastAsia="ru-RU"/>
              </w:rPr>
            </w:pPr>
            <w:r w:rsidRPr="003E6D41">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jc w:val="center"/>
              <w:rPr>
                <w:rFonts w:ascii="Times New Roman" w:eastAsia="Times New Roman" w:hAnsi="Times New Roman" w:cs="Times New Roman"/>
                <w:sz w:val="20"/>
                <w:szCs w:val="20"/>
                <w:lang w:eastAsia="ru-RU"/>
              </w:rPr>
            </w:pPr>
            <w:bookmarkStart w:id="1" w:name="z1246"/>
            <w:bookmarkEnd w:id="1"/>
            <w:r w:rsidRPr="003E6D41">
              <w:rPr>
                <w:rFonts w:ascii="Times New Roman" w:eastAsia="Times New Roman" w:hAnsi="Times New Roman" w:cs="Times New Roman"/>
                <w:sz w:val="20"/>
                <w:szCs w:val="20"/>
                <w:lang w:eastAsia="ru-RU"/>
              </w:rPr>
              <w:t>Приложение 10 к приказу</w:t>
            </w:r>
            <w:r w:rsidRPr="003E6D41">
              <w:rPr>
                <w:rFonts w:ascii="Times New Roman" w:eastAsia="Times New Roman" w:hAnsi="Times New Roman" w:cs="Times New Roman"/>
                <w:sz w:val="20"/>
                <w:szCs w:val="20"/>
                <w:lang w:eastAsia="ru-RU"/>
              </w:rPr>
              <w:br/>
              <w:t>Министра сельского хозяйства</w:t>
            </w:r>
            <w:r w:rsidRPr="003E6D41">
              <w:rPr>
                <w:rFonts w:ascii="Times New Roman" w:eastAsia="Times New Roman" w:hAnsi="Times New Roman" w:cs="Times New Roman"/>
                <w:sz w:val="20"/>
                <w:szCs w:val="20"/>
                <w:lang w:eastAsia="ru-RU"/>
              </w:rPr>
              <w:br/>
              <w:t>Республики Казахстан</w:t>
            </w:r>
            <w:r w:rsidRPr="003E6D41">
              <w:rPr>
                <w:rFonts w:ascii="Times New Roman" w:eastAsia="Times New Roman" w:hAnsi="Times New Roman" w:cs="Times New Roman"/>
                <w:sz w:val="20"/>
                <w:szCs w:val="20"/>
                <w:lang w:eastAsia="ru-RU"/>
              </w:rPr>
              <w:br/>
              <w:t>от 1 октября 2020 года № 301</w:t>
            </w:r>
          </w:p>
        </w:tc>
      </w:tr>
    </w:tbl>
    <w:p w:rsidR="00D47472" w:rsidRPr="003E6D41" w:rsidRDefault="00D47472" w:rsidP="00D4747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E6D41">
        <w:rPr>
          <w:rFonts w:ascii="Courier New" w:eastAsia="Times New Roman" w:hAnsi="Courier New" w:cs="Courier New"/>
          <w:color w:val="1E1E1E"/>
          <w:sz w:val="32"/>
          <w:szCs w:val="32"/>
          <w:lang w:eastAsia="ru-RU"/>
        </w:rPr>
        <w:t>Правила</w:t>
      </w:r>
      <w:r w:rsidRPr="003E6D41">
        <w:rPr>
          <w:rFonts w:ascii="Courier New" w:eastAsia="Times New Roman" w:hAnsi="Courier New" w:cs="Courier New"/>
          <w:color w:val="1E1E1E"/>
          <w:sz w:val="32"/>
          <w:szCs w:val="32"/>
          <w:lang w:eastAsia="ru-RU"/>
        </w:rPr>
        <w:br/>
        <w:t>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w:t>
      </w:r>
    </w:p>
    <w:p w:rsidR="00D47472" w:rsidRPr="003E6D41" w:rsidRDefault="00D47472" w:rsidP="00D4747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E6D41">
        <w:rPr>
          <w:rFonts w:ascii="Courier New" w:eastAsia="Times New Roman" w:hAnsi="Courier New" w:cs="Courier New"/>
          <w:color w:val="1E1E1E"/>
          <w:sz w:val="32"/>
          <w:szCs w:val="32"/>
          <w:lang w:eastAsia="ru-RU"/>
        </w:rPr>
        <w:t>Глава 1. Общие положения</w:t>
      </w:r>
    </w:p>
    <w:p w:rsidR="00D47472" w:rsidRPr="003E6D41" w:rsidRDefault="00D47472" w:rsidP="00D47472">
      <w:pPr>
        <w:spacing w:after="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xml:space="preserve">      1. Настоящие Правила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Правила) разработаны в соответствии с подпунктом 1) </w:t>
      </w:r>
      <w:hyperlink r:id="rId4" w:anchor="z19" w:history="1">
        <w:r w:rsidRPr="003E6D41">
          <w:rPr>
            <w:rFonts w:ascii="Courier New" w:eastAsia="Times New Roman" w:hAnsi="Courier New" w:cs="Courier New"/>
            <w:color w:val="073A5E"/>
            <w:spacing w:val="2"/>
            <w:sz w:val="20"/>
            <w:szCs w:val="20"/>
            <w:u w:val="single"/>
            <w:lang w:eastAsia="ru-RU"/>
          </w:rPr>
          <w:t>статьи 10</w:t>
        </w:r>
      </w:hyperlink>
      <w:r w:rsidRPr="003E6D41">
        <w:rPr>
          <w:rFonts w:ascii="Courier New" w:eastAsia="Times New Roman" w:hAnsi="Courier New" w:cs="Courier New"/>
          <w:color w:val="000000"/>
          <w:spacing w:val="2"/>
          <w:sz w:val="20"/>
          <w:szCs w:val="20"/>
          <w:lang w:eastAsia="ru-RU"/>
        </w:rPr>
        <w:t xml:space="preserve">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государственная услуга).</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2. В Правилах используются следующие основные понятия:</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2) публичная кадастровая карта – цифровая карта, которая содержит информацию (сведения) из земельного, правового и градостроительного кадастров Республики Казахстан, а также иные сведения государственных органов и (или) организаций в соответствии с законодательством Республики Казахстан;</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lastRenderedPageBreak/>
        <w:t>      3) землеустроительный проект – схема (план) земельного участка, сведения о площади земельного участка, его границы и местоположение, сведения о смежных собственниках и землепользователях земельных участков и об обременениях и сервитутах на земельные участки;</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4) земельная комиссия – коллегиальный орган при местном исполнительном органе области, города областного значения (на территории, переданной в его административное подчинение) и района для рассмотрения заявлений (заявок) и подготовки заключений о предоставлении прав на земельные участки (об определении победителя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 (за исключением земель населенных пунктов) и о переводе земель водного фонда в земли других категорий;</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5)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6)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7)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цифрового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8)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D47472" w:rsidRPr="003E6D41" w:rsidRDefault="00D47472" w:rsidP="00D4747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E6D41">
        <w:rPr>
          <w:rFonts w:ascii="Courier New" w:eastAsia="Times New Roman" w:hAnsi="Courier New" w:cs="Courier New"/>
          <w:color w:val="1E1E1E"/>
          <w:sz w:val="32"/>
          <w:szCs w:val="32"/>
          <w:lang w:eastAsia="ru-RU"/>
        </w:rPr>
        <w:lastRenderedPageBreak/>
        <w:t>Глава 2. Порядок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3. Государственная услуга оказывается местными исполнительными органами областей, городов областного значения (на территории, переданной в его административное подчинение), районов и акимами поселков, сел, сельских округов по месту нахождения земельного участка (далее – услугодатель) физическим и юридическим лицам (далее – услугополучатель).</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Перечень основных требований к оказанию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указан в приложении 1 к Правилам (далее – Перечень).</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4. Прием заявления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 (далее – заявление) и документов, указанных в пункте 8 Перечня, и выдача результата оказания государственной услуги осуществляются через Государственную корпорацию, либо посредством портала.</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5. Услугодатели получают цифровые документы из сервиса цифровых документов через реализованную интеграцию при условии предоставления согласия владельцем документа, полученного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подачи заявления.</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lastRenderedPageBreak/>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6. При обращении через Государственную корпорацию государственная услуга оказывается в двух этапах.</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Первый этап: определение возможности использования испрашиваемого земельного участка в соответствии с настоящим пунктом осуществляется с учетом ранее установленных санитарно-защитных зон, расположение которых не препятствует использованию земельного участка по заявленному целевому назначению в соответствии с территориальным зонированием, предварительный выбор земельного участка (при испрашивании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 течение 12 (двеннадцати) рабочих дней:</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1) работник (оператор) операционного зала в день поступления документов осуществляет прием и регистрацию документов, указанных в Перечне.</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В случаях представления услугополучателем неполного пакета документов согласно Перечню, и (или) документов с истекшим сроком действия, работник (оператор) операционного зала Государственной корпорации отказывает в приеме заявления;</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2) в случае полноты документов работник (оператор) операционного зала в день поступления документов передает через курьера услугодателю принятые от услугополучателя документы;</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3) руководитель услугодателя, либо лицо, его замещающее, в течение 1 (одного) рабочего дня рассматривает и направляет документы в пределах компетенции на исполнение в уполномоченный орган по земельным отношениям и в уполномоченный орган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D47472" w:rsidRPr="003E6D41" w:rsidRDefault="00D47472" w:rsidP="00D47472">
      <w:pPr>
        <w:spacing w:after="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xml:space="preserve">      В случаях, если услугополучатель состоит в реестре лиц, у которых принудительно изъяты земельные участки на основании вступившего в законную силу решения суда в соответствии со </w:t>
      </w:r>
      <w:hyperlink r:id="rId5" w:anchor="z103" w:history="1">
        <w:r w:rsidRPr="003E6D41">
          <w:rPr>
            <w:rFonts w:ascii="Courier New" w:eastAsia="Times New Roman" w:hAnsi="Courier New" w:cs="Courier New"/>
            <w:color w:val="073A5E"/>
            <w:spacing w:val="2"/>
            <w:sz w:val="20"/>
            <w:szCs w:val="20"/>
            <w:u w:val="single"/>
            <w:lang w:eastAsia="ru-RU"/>
          </w:rPr>
          <w:t>статьями 92</w:t>
        </w:r>
      </w:hyperlink>
      <w:r w:rsidRPr="003E6D41">
        <w:rPr>
          <w:rFonts w:ascii="Courier New" w:eastAsia="Times New Roman" w:hAnsi="Courier New" w:cs="Courier New"/>
          <w:color w:val="000000"/>
          <w:spacing w:val="2"/>
          <w:sz w:val="20"/>
          <w:szCs w:val="20"/>
          <w:lang w:eastAsia="ru-RU"/>
        </w:rPr>
        <w:t xml:space="preserve"> и </w:t>
      </w:r>
      <w:hyperlink r:id="rId6" w:anchor="z104" w:history="1">
        <w:r w:rsidRPr="003E6D41">
          <w:rPr>
            <w:rFonts w:ascii="Courier New" w:eastAsia="Times New Roman" w:hAnsi="Courier New" w:cs="Courier New"/>
            <w:color w:val="073A5E"/>
            <w:spacing w:val="2"/>
            <w:sz w:val="20"/>
            <w:szCs w:val="20"/>
            <w:u w:val="single"/>
            <w:lang w:eastAsia="ru-RU"/>
          </w:rPr>
          <w:t>93</w:t>
        </w:r>
      </w:hyperlink>
      <w:r w:rsidRPr="003E6D41">
        <w:rPr>
          <w:rFonts w:ascii="Courier New" w:eastAsia="Times New Roman" w:hAnsi="Courier New" w:cs="Courier New"/>
          <w:color w:val="000000"/>
          <w:spacing w:val="2"/>
          <w:sz w:val="20"/>
          <w:szCs w:val="20"/>
          <w:lang w:eastAsia="ru-RU"/>
        </w:rPr>
        <w:t xml:space="preserve"> Земельного кодекса Республики </w:t>
      </w:r>
      <w:r w:rsidRPr="003E6D41">
        <w:rPr>
          <w:rFonts w:ascii="Courier New" w:eastAsia="Times New Roman" w:hAnsi="Courier New" w:cs="Courier New"/>
          <w:color w:val="000000"/>
          <w:spacing w:val="2"/>
          <w:sz w:val="20"/>
          <w:szCs w:val="20"/>
          <w:lang w:eastAsia="ru-RU"/>
        </w:rPr>
        <w:lastRenderedPageBreak/>
        <w:t>Казахстан (далее – Земельный кодекс), сотрудник уполномоченного органа по земельным отношениям в течение 1 (одного) рабочего дня готовит мотивированный отказ;</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4) уполномоченные органы по земельным отношениям и в сфере архитектуры и градостроительства в течение 7 (семи) рабочих дней со дня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5) заключение земельной комиссии составляется в трех экземплярах в форме протокольного решения в течение 2 (двух)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6) работник уполномоченного органа по земельным отношениям:</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в случае положительного заключения земельной комиссии, в течение 1 (одного) рабочего дня направляет один экземпляр заключения земельной комиссии услугополучателю для подготовки землеустроительного проекта;</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в случае отрицательного заключения земельной комиссии подготавливает мотивированный отказ в течение 3 (трех) рабочих дней после истечения срока обжалования 7 (семи) рабочих дней протокольного решения земельной комиссии;</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в случае принятия решения о предоставлении права на земельный участок акимами поселка, села, сельских округов, направляется заключение земельной комиссии в канцелярию услугодателя.</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1) сотрудник уполномоченного органа по земельным отношениям в течение 1 (одного) рабочего дня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lastRenderedPageBreak/>
        <w:t>      2) руководитель услугодателя в течение 1 (одного) рабочего дня подписывает решение о предоставлении права на земельный участок, по форме согласно приложению 3 к Правилам;</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3) руководитель уполномоченного органа по земельным отношениям в течение 1 (одного) рабочего дня на основании решения о предоставлении права на земельный участок подписывает договор купли-продажи либо временного (краткосрочного, долгосрочного) возмездного (безвозмездного) землепользования;</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4) сотрудник канцелярии услугодателя направляет результат государственной услуги через курьера;</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5) выдача готовых документов услугополучателю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(для идентификации),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7. При обращении услугополучателя через портал государственная услуга оказывается в двух этапах.</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Первый этап: определение возможности использования испрашиваемого земельного участка в соответствии с настоящим пунктом осуществляется с учетом ранее установленных санитарно-защитных зон, расположение которых не препятствует использованию земельного участка по заявленному целевому назначению в соответствии с территориальным зонированием, предварительный выбор земельного участка (при испрашивании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 течение 12 (двеннадцати) рабочих дней:</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1) сотрудник канцелярии услугодателя принимает представленные услугополучателем документы и передает их руководителю услугодателя, либо лицу, его замещающему;</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2) руководитель услугодателя, либо лицо, его замещающее, в течение 1 (одного) рабочего дня рассматривает и направляет документы в пределах компетенции на исполнение в уполномоченные органы по земельным отношениям и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D47472" w:rsidRPr="003E6D41" w:rsidRDefault="00D47472" w:rsidP="00D47472">
      <w:pPr>
        <w:spacing w:after="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lastRenderedPageBreak/>
        <w:t xml:space="preserve">      В случаях, представления услугополучателем неполного пакета документов согласно Перечню, и (или) документов с истекшим сроком действия, а также, если услугополучатель состоит в реестре лиц, у которых принудительно изъяты земельные участки на основании вступившего в законную силу решения суда в соответствии со </w:t>
      </w:r>
      <w:hyperlink r:id="rId7" w:anchor="z103" w:history="1">
        <w:r w:rsidRPr="003E6D41">
          <w:rPr>
            <w:rFonts w:ascii="Courier New" w:eastAsia="Times New Roman" w:hAnsi="Courier New" w:cs="Courier New"/>
            <w:color w:val="073A5E"/>
            <w:spacing w:val="2"/>
            <w:sz w:val="20"/>
            <w:szCs w:val="20"/>
            <w:u w:val="single"/>
            <w:lang w:eastAsia="ru-RU"/>
          </w:rPr>
          <w:t>статьями 92</w:t>
        </w:r>
      </w:hyperlink>
      <w:r w:rsidRPr="003E6D41">
        <w:rPr>
          <w:rFonts w:ascii="Courier New" w:eastAsia="Times New Roman" w:hAnsi="Courier New" w:cs="Courier New"/>
          <w:color w:val="000000"/>
          <w:spacing w:val="2"/>
          <w:sz w:val="20"/>
          <w:szCs w:val="20"/>
          <w:lang w:eastAsia="ru-RU"/>
        </w:rPr>
        <w:t xml:space="preserve"> и </w:t>
      </w:r>
      <w:hyperlink r:id="rId8" w:anchor="z104" w:history="1">
        <w:r w:rsidRPr="003E6D41">
          <w:rPr>
            <w:rFonts w:ascii="Courier New" w:eastAsia="Times New Roman" w:hAnsi="Courier New" w:cs="Courier New"/>
            <w:color w:val="073A5E"/>
            <w:spacing w:val="2"/>
            <w:sz w:val="20"/>
            <w:szCs w:val="20"/>
            <w:u w:val="single"/>
            <w:lang w:eastAsia="ru-RU"/>
          </w:rPr>
          <w:t>93</w:t>
        </w:r>
      </w:hyperlink>
      <w:r w:rsidRPr="003E6D41">
        <w:rPr>
          <w:rFonts w:ascii="Courier New" w:eastAsia="Times New Roman" w:hAnsi="Courier New" w:cs="Courier New"/>
          <w:color w:val="000000"/>
          <w:spacing w:val="2"/>
          <w:sz w:val="20"/>
          <w:szCs w:val="20"/>
          <w:lang w:eastAsia="ru-RU"/>
        </w:rPr>
        <w:t xml:space="preserve"> Земельного кодекса, сотрудник уполномоченного органа по земельным отношениям в течение 1 (одного) рабочего дня готовит мотивированный отказ;</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3) уполномоченные органы по земельным отношениям и в сфере архитектуры и градостроительства в течение 7 (семи) рабочих дней со дня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4) заключение земельной комиссии составляется в трех экземплярах в форме протокольного решения в течение 2 (двух)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5) работник уполномоченного органа по земельным отношениям:</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в случае положительного заключения земельной комиссии, в течение 1 (одного) рабочего дня направляет один экземпляр заключения земельной комиссии услугополучателю для подготовки землеустроительного проекта;</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в случае отрицательного заключения земельной комиссии, подготавливает мотивированный отказ в течение 3 (трех) рабочих дней после истечения срока обжалования 7 (семи) рабочих дней протокольного решения земельной комиссии;</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в случае принятия решения акимами поселка, села, сельских округов, направляет заключение земельной комиссии в канцелярию услугодателя.</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lastRenderedPageBreak/>
        <w:t>      1) сотрудник уполномоченного органа по земельным отношениям в течение 1 (одного) рабочего дня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2) руководитель услугодателя в течение 1 (одного) рабочего дня подписывает решение о предоставлении права на земельный участок, по форме согласно приложению 3 к Правилам;</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3) руководитель уполномоченного органа по земельным отношениям в течение 1 (одного) рабочего дня на основании решения о предоставлении права на земельный участок подписывает договор временного (краткосрочного, долгосрочного) возмездного (безвозмездного) землепользования (аренды) земельного участка;</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4) сотрудник канцелярии услугодателя направляет результат государственной услуги через портал в личный кабинет услугополучателя в форме электронного документа, подписанного ЭЦП уполномоченного лица услугодателя.</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8. При наличии оснований для отказа в оказании государственной услуги, услугополучателю направляется уведомление о предварительном решении об отказе в оказании государственной услуги по форме согласно приложению 4 к настоящим Правилам, где указывается время и место (способ) проведения заслушивания для возможности выразить услугополучателю позицию по предварительному решению.</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По результатам заслушивания услугодатель принимает решение о предоставлении права на земельный участок и заключении договора купли-продажи или временного (краткосрочного, долгосрочного) возмездного (безвозмездного) землепользования, либо решение о мотивированном отказе в оказании государственной услуги.</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Результат заслушивания направляется в "личный кабинет" услугополучателя в форме электронного документа, подписанного ЭЦП уполномоченного лица услугодателя, либо выдается через Государственную корпорацию.</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lastRenderedPageBreak/>
        <w:t>      9. Услугодатель отказывает в оказании государственной услуги по основаниям, указанным в пункте 9 Перечня.</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10. Услугодатель обеспечивает внесение данных в цифровую систему мониторинга оказания государственных услуг о стадии оказания государственной услуги.</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11. Министерство сельского хозяйства Республики Казахстан в течение 3 (трех) рабочих дней с даты утверждения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в Государственную корпорацию, услугодателю и в Единый контакт-центр.</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12. При сбое цифровой системы, услугодатель незамедлительно уведомляет работника структурного подразделения услугодателя, ответственного за цифровую инфраструктуру.</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Ответственный работник за цифровую инфраструктуру составляет протокол о технической проблеме и подписывает его услугодателем.</w:t>
      </w:r>
    </w:p>
    <w:p w:rsidR="00D47472" w:rsidRPr="003E6D41" w:rsidRDefault="00D47472" w:rsidP="00D4747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E6D41">
        <w:rPr>
          <w:rFonts w:ascii="Courier New" w:eastAsia="Times New Roman" w:hAnsi="Courier New" w:cs="Courier New"/>
          <w:color w:val="1E1E1E"/>
          <w:sz w:val="32"/>
          <w:szCs w:val="32"/>
          <w:lang w:eastAsia="ru-RU"/>
        </w:rPr>
        <w:t>Глава 3. Порядок обжалования решений, действий (бездействия) услугодателей, и (или) их должностных лиц по вопросам оказания государственных услуг</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13.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rsidR="00D47472" w:rsidRPr="003E6D41" w:rsidRDefault="00D47472" w:rsidP="00D47472">
      <w:pPr>
        <w:spacing w:after="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xml:space="preserve">      В случае поступления жалобы в соответствии со </w:t>
      </w:r>
      <w:hyperlink r:id="rId9" w:anchor="z838" w:history="1">
        <w:r w:rsidRPr="003E6D41">
          <w:rPr>
            <w:rFonts w:ascii="Courier New" w:eastAsia="Times New Roman" w:hAnsi="Courier New" w:cs="Courier New"/>
            <w:color w:val="073A5E"/>
            <w:spacing w:val="2"/>
            <w:sz w:val="20"/>
            <w:szCs w:val="20"/>
            <w:u w:val="single"/>
            <w:lang w:eastAsia="ru-RU"/>
          </w:rPr>
          <w:t>статьей 91</w:t>
        </w:r>
      </w:hyperlink>
      <w:r w:rsidRPr="003E6D41">
        <w:rPr>
          <w:rFonts w:ascii="Courier New" w:eastAsia="Times New Roman" w:hAnsi="Courier New" w:cs="Courier New"/>
          <w:color w:val="000000"/>
          <w:spacing w:val="2"/>
          <w:sz w:val="20"/>
          <w:szCs w:val="20"/>
          <w:lang w:eastAsia="ru-RU"/>
        </w:rPr>
        <w:t xml:space="preserve"> Административного процедурно-процессуального кодекса Республики Казахстан (далее – АППК РК), услугодатель направляет ее в орган, рассматривающий жалобу в течение 3 (трех) рабочих дней со дня поступления. Жалоба услугодателем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D47472" w:rsidRPr="003E6D41" w:rsidRDefault="00D47472" w:rsidP="00D47472">
      <w:pPr>
        <w:spacing w:after="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xml:space="preserve">      14. Жалоба услугополучателя в соответствии с </w:t>
      </w:r>
      <w:hyperlink r:id="rId10" w:anchor="z68" w:history="1">
        <w:r w:rsidRPr="003E6D41">
          <w:rPr>
            <w:rFonts w:ascii="Courier New" w:eastAsia="Times New Roman" w:hAnsi="Courier New" w:cs="Courier New"/>
            <w:color w:val="073A5E"/>
            <w:spacing w:val="2"/>
            <w:sz w:val="20"/>
            <w:szCs w:val="20"/>
            <w:u w:val="single"/>
            <w:lang w:eastAsia="ru-RU"/>
          </w:rPr>
          <w:t>пунктом 2</w:t>
        </w:r>
      </w:hyperlink>
      <w:r w:rsidRPr="003E6D41">
        <w:rPr>
          <w:rFonts w:ascii="Courier New" w:eastAsia="Times New Roman" w:hAnsi="Courier New" w:cs="Courier New"/>
          <w:color w:val="000000"/>
          <w:spacing w:val="2"/>
          <w:sz w:val="20"/>
          <w:szCs w:val="20"/>
          <w:lang w:eastAsia="ru-RU"/>
        </w:rPr>
        <w:t xml:space="preserve"> статьи 25 Закона подлежит рассмотрению:</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услугодателем – в течение 5 (пяти) рабочих дней со дня ее регистрации;</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lastRenderedPageBreak/>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D47472" w:rsidRPr="003E6D41" w:rsidRDefault="00D47472" w:rsidP="00D47472">
      <w:pPr>
        <w:spacing w:after="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xml:space="preserve">      Срок рассмотрения жалобы услугодателем, уполномоченным органом по оценке и контролю за качеством оказания государственных услуг в соответствии с </w:t>
      </w:r>
      <w:hyperlink r:id="rId11" w:anchor="z70" w:history="1">
        <w:r w:rsidRPr="003E6D41">
          <w:rPr>
            <w:rFonts w:ascii="Courier New" w:eastAsia="Times New Roman" w:hAnsi="Courier New" w:cs="Courier New"/>
            <w:color w:val="073A5E"/>
            <w:spacing w:val="2"/>
            <w:sz w:val="20"/>
            <w:szCs w:val="20"/>
            <w:u w:val="single"/>
            <w:lang w:eastAsia="ru-RU"/>
          </w:rPr>
          <w:t>пунктом 4</w:t>
        </w:r>
      </w:hyperlink>
      <w:r w:rsidRPr="003E6D41">
        <w:rPr>
          <w:rFonts w:ascii="Courier New" w:eastAsia="Times New Roman" w:hAnsi="Courier New" w:cs="Courier New"/>
          <w:color w:val="000000"/>
          <w:spacing w:val="2"/>
          <w:sz w:val="20"/>
          <w:szCs w:val="20"/>
          <w:lang w:eastAsia="ru-RU"/>
        </w:rPr>
        <w:t xml:space="preserve"> статьи 25 Закона продлевается не более чем на 10 (десять) рабочих дней в случаях необходимости:</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1) проведения дополнительного изучения или проверки по жалобе либо проверки с выездом на место;</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2) получения дополнительной информации.</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В случае продления срока рассмотрения жалобы должностное лицо, наделенное полномочиями по рассмотрению жалоб, в течение 3 (трех) рабочих дней со дня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rsidR="00D47472" w:rsidRPr="003E6D41" w:rsidRDefault="00D47472" w:rsidP="00D47472">
      <w:pPr>
        <w:spacing w:after="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xml:space="preserve">      15. Если иное не предусмотрено законом, обращение в суд допускается после обжалования в досудебном порядке в соответствии с </w:t>
      </w:r>
      <w:hyperlink r:id="rId12" w:anchor="z847" w:history="1">
        <w:r w:rsidRPr="003E6D41">
          <w:rPr>
            <w:rFonts w:ascii="Courier New" w:eastAsia="Times New Roman" w:hAnsi="Courier New" w:cs="Courier New"/>
            <w:color w:val="073A5E"/>
            <w:spacing w:val="2"/>
            <w:sz w:val="20"/>
            <w:szCs w:val="20"/>
            <w:u w:val="single"/>
            <w:lang w:eastAsia="ru-RU"/>
          </w:rPr>
          <w:t>пунктом 5</w:t>
        </w:r>
      </w:hyperlink>
      <w:r w:rsidRPr="003E6D41">
        <w:rPr>
          <w:rFonts w:ascii="Courier New" w:eastAsia="Times New Roman" w:hAnsi="Courier New" w:cs="Courier New"/>
          <w:color w:val="000000"/>
          <w:spacing w:val="2"/>
          <w:sz w:val="20"/>
          <w:szCs w:val="20"/>
          <w:lang w:eastAsia="ru-RU"/>
        </w:rPr>
        <w:t xml:space="preserve"> статьи 91 АППК РК.</w:t>
      </w:r>
    </w:p>
    <w:tbl>
      <w:tblPr>
        <w:tblW w:w="13380" w:type="dxa"/>
        <w:tblCellMar>
          <w:left w:w="0" w:type="dxa"/>
          <w:right w:w="0" w:type="dxa"/>
        </w:tblCellMar>
        <w:tblLook w:val="04A0"/>
      </w:tblPr>
      <w:tblGrid>
        <w:gridCol w:w="8420"/>
        <w:gridCol w:w="4960"/>
      </w:tblGrid>
      <w:tr w:rsidR="00D47472" w:rsidRPr="003E6D41" w:rsidTr="003D6D76">
        <w:tc>
          <w:tcPr>
            <w:tcW w:w="5805" w:type="dxa"/>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jc w:val="center"/>
              <w:rPr>
                <w:rFonts w:ascii="Times New Roman" w:eastAsia="Times New Roman" w:hAnsi="Times New Roman" w:cs="Times New Roman"/>
                <w:sz w:val="20"/>
                <w:szCs w:val="20"/>
                <w:lang w:eastAsia="ru-RU"/>
              </w:rPr>
            </w:pPr>
            <w:r w:rsidRPr="003E6D41">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jc w:val="center"/>
              <w:rPr>
                <w:rFonts w:ascii="Times New Roman" w:eastAsia="Times New Roman" w:hAnsi="Times New Roman" w:cs="Times New Roman"/>
                <w:sz w:val="20"/>
                <w:szCs w:val="20"/>
                <w:lang w:eastAsia="ru-RU"/>
              </w:rPr>
            </w:pPr>
            <w:bookmarkStart w:id="2" w:name="z1322"/>
            <w:bookmarkEnd w:id="2"/>
            <w:r w:rsidRPr="003E6D41">
              <w:rPr>
                <w:rFonts w:ascii="Times New Roman" w:eastAsia="Times New Roman" w:hAnsi="Times New Roman" w:cs="Times New Roman"/>
                <w:sz w:val="20"/>
                <w:szCs w:val="20"/>
                <w:lang w:eastAsia="ru-RU"/>
              </w:rPr>
              <w:t>Приложение 1 к Правилам</w:t>
            </w:r>
            <w:r w:rsidRPr="003E6D41">
              <w:rPr>
                <w:rFonts w:ascii="Times New Roman" w:eastAsia="Times New Roman" w:hAnsi="Times New Roman" w:cs="Times New Roman"/>
                <w:sz w:val="20"/>
                <w:szCs w:val="20"/>
                <w:lang w:eastAsia="ru-RU"/>
              </w:rPr>
              <w:br/>
              <w:t>оказания государственной услуги</w:t>
            </w:r>
            <w:r w:rsidRPr="003E6D41">
              <w:rPr>
                <w:rFonts w:ascii="Times New Roman" w:eastAsia="Times New Roman" w:hAnsi="Times New Roman" w:cs="Times New Roman"/>
                <w:sz w:val="20"/>
                <w:szCs w:val="20"/>
                <w:lang w:eastAsia="ru-RU"/>
              </w:rPr>
              <w:br/>
              <w:t>"Приобретение прав на земельные</w:t>
            </w:r>
            <w:r w:rsidRPr="003E6D41">
              <w:rPr>
                <w:rFonts w:ascii="Times New Roman" w:eastAsia="Times New Roman" w:hAnsi="Times New Roman" w:cs="Times New Roman"/>
                <w:sz w:val="20"/>
                <w:szCs w:val="20"/>
                <w:lang w:eastAsia="ru-RU"/>
              </w:rPr>
              <w:br/>
              <w:t>участки, которые находятся</w:t>
            </w:r>
            <w:r w:rsidRPr="003E6D41">
              <w:rPr>
                <w:rFonts w:ascii="Times New Roman" w:eastAsia="Times New Roman" w:hAnsi="Times New Roman" w:cs="Times New Roman"/>
                <w:sz w:val="20"/>
                <w:szCs w:val="20"/>
                <w:lang w:eastAsia="ru-RU"/>
              </w:rPr>
              <w:br/>
              <w:t>в государственной собственности,</w:t>
            </w:r>
            <w:r w:rsidRPr="003E6D41">
              <w:rPr>
                <w:rFonts w:ascii="Times New Roman" w:eastAsia="Times New Roman" w:hAnsi="Times New Roman" w:cs="Times New Roman"/>
                <w:sz w:val="20"/>
                <w:szCs w:val="20"/>
                <w:lang w:eastAsia="ru-RU"/>
              </w:rPr>
              <w:br/>
              <w:t>не требующее проведения</w:t>
            </w:r>
            <w:r w:rsidRPr="003E6D41">
              <w:rPr>
                <w:rFonts w:ascii="Times New Roman" w:eastAsia="Times New Roman" w:hAnsi="Times New Roman" w:cs="Times New Roman"/>
                <w:sz w:val="20"/>
                <w:szCs w:val="20"/>
                <w:lang w:eastAsia="ru-RU"/>
              </w:rPr>
              <w:br/>
              <w:t>торгов (аукционов)"</w:t>
            </w:r>
          </w:p>
        </w:tc>
      </w:tr>
    </w:tbl>
    <w:p w:rsidR="00D47472" w:rsidRPr="003E6D41" w:rsidRDefault="00D47472" w:rsidP="00D4747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E6D41">
        <w:rPr>
          <w:rFonts w:ascii="Courier New" w:eastAsia="Times New Roman" w:hAnsi="Courier New" w:cs="Courier New"/>
          <w:color w:val="1E1E1E"/>
          <w:sz w:val="32"/>
          <w:szCs w:val="32"/>
          <w:lang w:eastAsia="ru-RU"/>
        </w:rPr>
        <w:t>Перечень</w:t>
      </w:r>
      <w:r w:rsidRPr="003E6D41">
        <w:rPr>
          <w:rFonts w:ascii="Courier New" w:eastAsia="Times New Roman" w:hAnsi="Courier New" w:cs="Courier New"/>
          <w:color w:val="1E1E1E"/>
          <w:sz w:val="32"/>
          <w:szCs w:val="32"/>
          <w:lang w:eastAsia="ru-RU"/>
        </w:rPr>
        <w:br/>
        <w:t>основных требований к оказанию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95"/>
        <w:gridCol w:w="5061"/>
        <w:gridCol w:w="7924"/>
      </w:tblGrid>
      <w:tr w:rsidR="00D47472" w:rsidRPr="003E6D41" w:rsidTr="003D6D7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lastRenderedPageBreak/>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Наименование услугодателя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Местные исполнительные органы областей, городов областного значения (на территории, переданной в его административное подчинение), районов и акимы поселков, сел, сельских округов.</w:t>
            </w:r>
          </w:p>
        </w:tc>
      </w:tr>
      <w:tr w:rsidR="00D47472" w:rsidRPr="003E6D41" w:rsidTr="003D6D7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1) Государственная корпорация "Правительство для граждан";</w:t>
            </w:r>
            <w:r w:rsidRPr="003E6D41">
              <w:rPr>
                <w:rFonts w:ascii="Courier New" w:eastAsia="Times New Roman" w:hAnsi="Courier New" w:cs="Courier New"/>
                <w:color w:val="000000"/>
                <w:spacing w:val="2"/>
                <w:sz w:val="20"/>
                <w:szCs w:val="20"/>
                <w:lang w:eastAsia="ru-RU"/>
              </w:rPr>
              <w:br/>
              <w:t>2) веб-портал "цифрового правительства" www.egov.kz (далее – портал).</w:t>
            </w:r>
          </w:p>
        </w:tc>
      </w:tr>
      <w:tr w:rsidR="00D47472" w:rsidRPr="003E6D41" w:rsidTr="003D6D7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Первый этап: определение возможности использования испрашиваемого земельного участка в соответствии с настоящим пунктом осуществляется с учетом ранее установленных санитарно-защитных зон, расположение которых не препятствует использованию земельного участка по заявленному целевому назначению в соответствии с территориальным зонированием, предварительный выбор земельного участка, подготовка заключения земельной комиссией – в течение 12 (двеннадцати) рабочих дней.</w:t>
            </w:r>
            <w:r w:rsidRPr="003E6D41">
              <w:rPr>
                <w:rFonts w:ascii="Courier New" w:eastAsia="Times New Roman" w:hAnsi="Courier New" w:cs="Courier New"/>
                <w:color w:val="000000"/>
                <w:spacing w:val="2"/>
                <w:sz w:val="20"/>
                <w:szCs w:val="20"/>
                <w:lang w:eastAsia="ru-RU"/>
              </w:rPr>
              <w:br/>
              <w:t>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tc>
      </w:tr>
      <w:tr w:rsidR="00D47472" w:rsidRPr="003E6D41" w:rsidTr="003D6D7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Форма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Электронная (частично цифровизированная)/бумажная.</w:t>
            </w:r>
          </w:p>
        </w:tc>
      </w:tr>
      <w:tr w:rsidR="00D47472" w:rsidRPr="003E6D41" w:rsidTr="003D6D7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xml:space="preserve">Решение услугодателя о предоставлении права на земельный участок, и заключение договора купли-продажи либо временного (краткосрочного, долгосрочного) возмездного (безвозмездного) землепользования либо мотивированный отказ в оказании </w:t>
            </w:r>
            <w:r w:rsidRPr="003E6D41">
              <w:rPr>
                <w:rFonts w:ascii="Courier New" w:eastAsia="Times New Roman" w:hAnsi="Courier New" w:cs="Courier New"/>
                <w:color w:val="000000"/>
                <w:spacing w:val="2"/>
                <w:sz w:val="20"/>
                <w:szCs w:val="20"/>
                <w:lang w:eastAsia="ru-RU"/>
              </w:rPr>
              <w:lastRenderedPageBreak/>
              <w:t>государственной услуги.</w:t>
            </w:r>
          </w:p>
        </w:tc>
      </w:tr>
      <w:tr w:rsidR="00D47472" w:rsidRPr="003E6D41" w:rsidTr="003D6D7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lastRenderedPageBreak/>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Бесплатно.</w:t>
            </w:r>
          </w:p>
        </w:tc>
      </w:tr>
      <w:tr w:rsidR="00D47472" w:rsidRPr="003E6D41" w:rsidTr="003D6D7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График работы услугодателя и цифровых объектов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xml:space="preserve">1) Государственная корпорация "Правительство для граждан"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hyperlink r:id="rId13" w:anchor="z205" w:history="1">
              <w:r w:rsidRPr="003E6D41">
                <w:rPr>
                  <w:rFonts w:ascii="Courier New" w:eastAsia="Times New Roman" w:hAnsi="Courier New" w:cs="Courier New"/>
                  <w:color w:val="073A5E"/>
                  <w:spacing w:val="2"/>
                  <w:sz w:val="20"/>
                  <w:szCs w:val="20"/>
                  <w:u w:val="single"/>
                  <w:lang w:eastAsia="ru-RU"/>
                </w:rPr>
                <w:t>Трудового кодекса</w:t>
              </w:r>
            </w:hyperlink>
            <w:r w:rsidRPr="003E6D41">
              <w:rPr>
                <w:rFonts w:ascii="Courier New" w:eastAsia="Times New Roman" w:hAnsi="Courier New" w:cs="Courier New"/>
                <w:color w:val="000000"/>
                <w:spacing w:val="2"/>
                <w:sz w:val="20"/>
                <w:szCs w:val="20"/>
                <w:lang w:eastAsia="ru-RU"/>
              </w:rPr>
              <w:t xml:space="preserve"> Республики Казахстан;</w:t>
            </w:r>
            <w:r w:rsidRPr="003E6D41">
              <w:rPr>
                <w:rFonts w:ascii="Courier New" w:eastAsia="Times New Roman" w:hAnsi="Courier New" w:cs="Courier New"/>
                <w:color w:val="000000"/>
                <w:spacing w:val="2"/>
                <w:sz w:val="20"/>
                <w:szCs w:val="20"/>
                <w:lang w:eastAsia="ru-RU"/>
              </w:rPr>
              <w:br/>
            </w:r>
            <w:bookmarkStart w:id="3" w:name="z1327"/>
            <w:bookmarkEnd w:id="3"/>
            <w:r w:rsidRPr="003E6D41">
              <w:rPr>
                <w:rFonts w:ascii="Courier New" w:eastAsia="Times New Roman" w:hAnsi="Courier New" w:cs="Courier New"/>
                <w:color w:val="000000"/>
                <w:spacing w:val="2"/>
                <w:sz w:val="20"/>
                <w:szCs w:val="20"/>
                <w:lang w:eastAsia="ru-RU"/>
              </w:rPr>
              <w:t>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r w:rsidRPr="003E6D41">
              <w:rPr>
                <w:rFonts w:ascii="Courier New" w:eastAsia="Times New Roman" w:hAnsi="Courier New" w:cs="Courier New"/>
                <w:color w:val="000000"/>
                <w:spacing w:val="2"/>
                <w:sz w:val="20"/>
                <w:szCs w:val="20"/>
                <w:lang w:eastAsia="ru-RU"/>
              </w:rPr>
              <w:br/>
            </w:r>
            <w:bookmarkStart w:id="4" w:name="z1328"/>
            <w:bookmarkEnd w:id="4"/>
            <w:r w:rsidRPr="003E6D41">
              <w:rPr>
                <w:rFonts w:ascii="Courier New" w:eastAsia="Times New Roman" w:hAnsi="Courier New" w:cs="Courier New"/>
                <w:color w:val="000000"/>
                <w:spacing w:val="2"/>
                <w:sz w:val="20"/>
                <w:szCs w:val="20"/>
                <w:lang w:eastAsia="ru-RU"/>
              </w:rPr>
              <w:t>3) услугодателя – с понедельника по пятницу в соответствии с установленным графиком работы с 9.00 до 17.00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w:t>
            </w:r>
            <w:r w:rsidRPr="003E6D41">
              <w:rPr>
                <w:rFonts w:ascii="Courier New" w:eastAsia="Times New Roman" w:hAnsi="Courier New" w:cs="Courier New"/>
                <w:color w:val="000000"/>
                <w:spacing w:val="2"/>
                <w:sz w:val="20"/>
                <w:szCs w:val="20"/>
                <w:lang w:eastAsia="ru-RU"/>
              </w:rPr>
              <w:br/>
            </w:r>
            <w:bookmarkStart w:id="5" w:name="z1329"/>
            <w:bookmarkEnd w:id="5"/>
            <w:r w:rsidRPr="003E6D41">
              <w:rPr>
                <w:rFonts w:ascii="Courier New" w:eastAsia="Times New Roman" w:hAnsi="Courier New" w:cs="Courier New"/>
                <w:color w:val="000000"/>
                <w:spacing w:val="2"/>
                <w:sz w:val="20"/>
                <w:szCs w:val="20"/>
                <w:lang w:eastAsia="ru-RU"/>
              </w:rPr>
              <w:t>Адреса мест оказания государственной услуги размещены на:</w:t>
            </w:r>
            <w:r w:rsidRPr="003E6D41">
              <w:rPr>
                <w:rFonts w:ascii="Courier New" w:eastAsia="Times New Roman" w:hAnsi="Courier New" w:cs="Courier New"/>
                <w:color w:val="000000"/>
                <w:spacing w:val="2"/>
                <w:sz w:val="20"/>
                <w:szCs w:val="20"/>
                <w:lang w:eastAsia="ru-RU"/>
              </w:rPr>
              <w:br/>
            </w:r>
            <w:bookmarkStart w:id="6" w:name="z1330"/>
            <w:bookmarkEnd w:id="6"/>
            <w:r w:rsidRPr="003E6D41">
              <w:rPr>
                <w:rFonts w:ascii="Courier New" w:eastAsia="Times New Roman" w:hAnsi="Courier New" w:cs="Courier New"/>
                <w:color w:val="000000"/>
                <w:spacing w:val="2"/>
                <w:sz w:val="20"/>
                <w:szCs w:val="20"/>
                <w:lang w:eastAsia="ru-RU"/>
              </w:rPr>
              <w:t>1) интернет-ресурсе Министерства сельского хозяйства Республики Казахстан: www.gov.kz;</w:t>
            </w:r>
            <w:r w:rsidRPr="003E6D41">
              <w:rPr>
                <w:rFonts w:ascii="Courier New" w:eastAsia="Times New Roman" w:hAnsi="Courier New" w:cs="Courier New"/>
                <w:color w:val="000000"/>
                <w:spacing w:val="2"/>
                <w:sz w:val="20"/>
                <w:szCs w:val="20"/>
                <w:lang w:eastAsia="ru-RU"/>
              </w:rPr>
              <w:br/>
            </w:r>
            <w:bookmarkStart w:id="7" w:name="z1331"/>
            <w:bookmarkEnd w:id="7"/>
            <w:r w:rsidRPr="003E6D41">
              <w:rPr>
                <w:rFonts w:ascii="Courier New" w:eastAsia="Times New Roman" w:hAnsi="Courier New" w:cs="Courier New"/>
                <w:color w:val="000000"/>
                <w:spacing w:val="2"/>
                <w:sz w:val="20"/>
                <w:szCs w:val="20"/>
                <w:lang w:eastAsia="ru-RU"/>
              </w:rPr>
              <w:t>2) интернет-ресурсе услугодателя: www.gov.kz;</w:t>
            </w:r>
            <w:r w:rsidRPr="003E6D41">
              <w:rPr>
                <w:rFonts w:ascii="Courier New" w:eastAsia="Times New Roman" w:hAnsi="Courier New" w:cs="Courier New"/>
                <w:color w:val="000000"/>
                <w:spacing w:val="2"/>
                <w:sz w:val="20"/>
                <w:szCs w:val="20"/>
                <w:lang w:eastAsia="ru-RU"/>
              </w:rPr>
              <w:br/>
              <w:t>3) на портале.</w:t>
            </w:r>
          </w:p>
        </w:tc>
      </w:tr>
      <w:tr w:rsidR="00D47472" w:rsidRPr="003E6D41" w:rsidTr="003D6D7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Перечень документов и сведений, истребуемых у услугополучателя для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первый этап:</w:t>
            </w:r>
            <w:r w:rsidRPr="003E6D41">
              <w:rPr>
                <w:rFonts w:ascii="Courier New" w:eastAsia="Times New Roman" w:hAnsi="Courier New" w:cs="Courier New"/>
                <w:color w:val="000000"/>
                <w:spacing w:val="2"/>
                <w:sz w:val="20"/>
                <w:szCs w:val="20"/>
                <w:lang w:eastAsia="ru-RU"/>
              </w:rPr>
              <w:br/>
            </w:r>
            <w:bookmarkStart w:id="8" w:name="z1333"/>
            <w:bookmarkEnd w:id="8"/>
            <w:r w:rsidRPr="003E6D41">
              <w:rPr>
                <w:rFonts w:ascii="Courier New" w:eastAsia="Times New Roman" w:hAnsi="Courier New" w:cs="Courier New"/>
                <w:color w:val="000000"/>
                <w:spacing w:val="2"/>
                <w:sz w:val="20"/>
                <w:szCs w:val="20"/>
                <w:lang w:eastAsia="ru-RU"/>
              </w:rPr>
              <w:t>в случае предоставления земельного участка, расположенного при аэродромной территории: разрешение на осуществление деятельности, которая может представлять угрозу безопасности полетов воздушных судов, выдаваемое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r w:rsidRPr="003E6D41">
              <w:rPr>
                <w:rFonts w:ascii="Courier New" w:eastAsia="Times New Roman" w:hAnsi="Courier New" w:cs="Courier New"/>
                <w:color w:val="000000"/>
                <w:spacing w:val="2"/>
                <w:sz w:val="20"/>
                <w:szCs w:val="20"/>
                <w:lang w:eastAsia="ru-RU"/>
              </w:rPr>
              <w:br/>
            </w:r>
            <w:bookmarkStart w:id="9" w:name="z1334"/>
            <w:bookmarkEnd w:id="9"/>
            <w:r w:rsidRPr="003E6D41">
              <w:rPr>
                <w:rFonts w:ascii="Courier New" w:eastAsia="Times New Roman" w:hAnsi="Courier New" w:cs="Courier New"/>
                <w:color w:val="000000"/>
                <w:spacing w:val="2"/>
                <w:sz w:val="20"/>
                <w:szCs w:val="20"/>
                <w:lang w:eastAsia="ru-RU"/>
              </w:rPr>
              <w:t xml:space="preserve">1. Для реализации инвестиционных проектов в соответствии со </w:t>
            </w:r>
            <w:hyperlink r:id="rId14" w:anchor="z284" w:history="1">
              <w:r w:rsidRPr="003E6D41">
                <w:rPr>
                  <w:rFonts w:ascii="Courier New" w:eastAsia="Times New Roman" w:hAnsi="Courier New" w:cs="Courier New"/>
                  <w:color w:val="073A5E"/>
                  <w:spacing w:val="2"/>
                  <w:sz w:val="20"/>
                  <w:szCs w:val="20"/>
                  <w:u w:val="single"/>
                  <w:lang w:eastAsia="ru-RU"/>
                </w:rPr>
                <w:t>статьей 284</w:t>
              </w:r>
            </w:hyperlink>
            <w:r w:rsidRPr="003E6D41">
              <w:rPr>
                <w:rFonts w:ascii="Courier New" w:eastAsia="Times New Roman" w:hAnsi="Courier New" w:cs="Courier New"/>
                <w:color w:val="000000"/>
                <w:spacing w:val="2"/>
                <w:sz w:val="20"/>
                <w:szCs w:val="20"/>
                <w:lang w:eastAsia="ru-RU"/>
              </w:rPr>
              <w:t xml:space="preserve"> Предпринимательского кодекса Республики Казахстан:</w:t>
            </w:r>
            <w:r w:rsidRPr="003E6D41">
              <w:rPr>
                <w:rFonts w:ascii="Courier New" w:eastAsia="Times New Roman" w:hAnsi="Courier New" w:cs="Courier New"/>
                <w:color w:val="000000"/>
                <w:spacing w:val="2"/>
                <w:sz w:val="20"/>
                <w:szCs w:val="20"/>
                <w:lang w:eastAsia="ru-RU"/>
              </w:rPr>
              <w:br/>
            </w:r>
            <w:bookmarkStart w:id="10" w:name="z1335"/>
            <w:bookmarkEnd w:id="10"/>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утвержденным приказом Министра сельского хозяйства Республики Казахстан от 1 октября 2020 года № 301 (зарегистрированный в Реестре государственной регистрации нормативных правовых актов под № 21366) (далее – Правила);</w:t>
            </w:r>
            <w:r w:rsidRPr="003E6D41">
              <w:rPr>
                <w:rFonts w:ascii="Courier New" w:eastAsia="Times New Roman" w:hAnsi="Courier New" w:cs="Courier New"/>
                <w:color w:val="000000"/>
                <w:spacing w:val="2"/>
                <w:sz w:val="20"/>
                <w:szCs w:val="20"/>
                <w:lang w:eastAsia="ru-RU"/>
              </w:rPr>
              <w:br/>
            </w:r>
            <w:bookmarkStart w:id="11" w:name="z1336"/>
            <w:bookmarkEnd w:id="11"/>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12" w:name="z1337"/>
            <w:bookmarkEnd w:id="12"/>
            <w:r w:rsidRPr="003E6D41">
              <w:rPr>
                <w:rFonts w:ascii="Courier New" w:eastAsia="Times New Roman" w:hAnsi="Courier New" w:cs="Courier New"/>
                <w:color w:val="000000"/>
                <w:spacing w:val="2"/>
                <w:sz w:val="20"/>
                <w:szCs w:val="20"/>
                <w:lang w:eastAsia="ru-RU"/>
              </w:rPr>
              <w:t>3) решение об определении инвестиционного проекта для предоставления земельных участков из государственной собственности.</w:t>
            </w:r>
            <w:r w:rsidRPr="003E6D41">
              <w:rPr>
                <w:rFonts w:ascii="Courier New" w:eastAsia="Times New Roman" w:hAnsi="Courier New" w:cs="Courier New"/>
                <w:color w:val="000000"/>
                <w:spacing w:val="2"/>
                <w:sz w:val="20"/>
                <w:szCs w:val="20"/>
                <w:lang w:eastAsia="ru-RU"/>
              </w:rPr>
              <w:br/>
            </w:r>
            <w:bookmarkStart w:id="13" w:name="z1338"/>
            <w:bookmarkEnd w:id="13"/>
            <w:r w:rsidRPr="003E6D41">
              <w:rPr>
                <w:rFonts w:ascii="Courier New" w:eastAsia="Times New Roman" w:hAnsi="Courier New" w:cs="Courier New"/>
                <w:color w:val="000000"/>
                <w:spacing w:val="2"/>
                <w:sz w:val="20"/>
                <w:szCs w:val="20"/>
                <w:lang w:eastAsia="ru-RU"/>
              </w:rPr>
              <w:t xml:space="preserve">2. Для строительства зданий (строений, сооружений) и их инженерно-коммуникационных сетей на территории, где ранее ими проведены изыскательские работы для целей строительства в соответствии со </w:t>
            </w:r>
            <w:hyperlink r:id="rId15" w:anchor="z80" w:history="1">
              <w:r w:rsidRPr="003E6D41">
                <w:rPr>
                  <w:rFonts w:ascii="Courier New" w:eastAsia="Times New Roman" w:hAnsi="Courier New" w:cs="Courier New"/>
                  <w:color w:val="073A5E"/>
                  <w:spacing w:val="2"/>
                  <w:sz w:val="20"/>
                  <w:szCs w:val="20"/>
                  <w:u w:val="single"/>
                  <w:lang w:eastAsia="ru-RU"/>
                </w:rPr>
                <w:t>статьей 71</w:t>
              </w:r>
            </w:hyperlink>
            <w:r w:rsidRPr="003E6D41">
              <w:rPr>
                <w:rFonts w:ascii="Courier New" w:eastAsia="Times New Roman" w:hAnsi="Courier New" w:cs="Courier New"/>
                <w:color w:val="000000"/>
                <w:spacing w:val="2"/>
                <w:sz w:val="20"/>
                <w:szCs w:val="20"/>
                <w:lang w:eastAsia="ru-RU"/>
              </w:rPr>
              <w:t xml:space="preserve"> Земельного кодекса Республики Казахстан (далее – Кодекс), при условии, если ими выкуплены права на земельные участки, которые ранее принадлежали третьим лицам, в пределах планируемой застройки в соответствии с </w:t>
            </w:r>
            <w:r w:rsidRPr="003E6D41">
              <w:rPr>
                <w:rFonts w:ascii="Courier New" w:eastAsia="Times New Roman" w:hAnsi="Courier New" w:cs="Courier New"/>
                <w:color w:val="000000"/>
                <w:spacing w:val="2"/>
                <w:sz w:val="20"/>
                <w:szCs w:val="20"/>
                <w:lang w:eastAsia="ru-RU"/>
              </w:rPr>
              <w:lastRenderedPageBreak/>
              <w:t>проектом детальной планировки:</w:t>
            </w:r>
            <w:r w:rsidRPr="003E6D41">
              <w:rPr>
                <w:rFonts w:ascii="Courier New" w:eastAsia="Times New Roman" w:hAnsi="Courier New" w:cs="Courier New"/>
                <w:color w:val="000000"/>
                <w:spacing w:val="2"/>
                <w:sz w:val="20"/>
                <w:szCs w:val="20"/>
                <w:lang w:eastAsia="ru-RU"/>
              </w:rPr>
              <w:br/>
            </w:r>
            <w:bookmarkStart w:id="14" w:name="z1339"/>
            <w:bookmarkEnd w:id="14"/>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15" w:name="z1340"/>
            <w:bookmarkEnd w:id="15"/>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16" w:name="z1341"/>
            <w:bookmarkEnd w:id="16"/>
            <w:r w:rsidRPr="003E6D41">
              <w:rPr>
                <w:rFonts w:ascii="Courier New" w:eastAsia="Times New Roman" w:hAnsi="Courier New" w:cs="Courier New"/>
                <w:color w:val="000000"/>
                <w:spacing w:val="2"/>
                <w:sz w:val="20"/>
                <w:szCs w:val="20"/>
                <w:lang w:eastAsia="ru-RU"/>
              </w:rPr>
              <w:t>3) разрешение на проведение изыскательских работ.</w:t>
            </w:r>
            <w:r w:rsidRPr="003E6D41">
              <w:rPr>
                <w:rFonts w:ascii="Courier New" w:eastAsia="Times New Roman" w:hAnsi="Courier New" w:cs="Courier New"/>
                <w:color w:val="000000"/>
                <w:spacing w:val="2"/>
                <w:sz w:val="20"/>
                <w:szCs w:val="20"/>
                <w:lang w:eastAsia="ru-RU"/>
              </w:rPr>
              <w:br/>
            </w:r>
            <w:bookmarkStart w:id="17" w:name="z1342"/>
            <w:bookmarkEnd w:id="17"/>
            <w:r w:rsidRPr="003E6D41">
              <w:rPr>
                <w:rFonts w:ascii="Courier New" w:eastAsia="Times New Roman" w:hAnsi="Courier New" w:cs="Courier New"/>
                <w:color w:val="000000"/>
                <w:spacing w:val="2"/>
                <w:sz w:val="20"/>
                <w:szCs w:val="20"/>
                <w:lang w:eastAsia="ru-RU"/>
              </w:rPr>
              <w:t>3. Для строительства инженерно-коммуникационных сетей и систем к земельным участкам, принадлежащим им на праве собственности и землепользования, согласно схемам трасс, выдаваемым органами архитектуры и градостроительства вместе с техническими условиями на подключение к инженерным сетям и архитектурно-планировочным заданием в порядке, установленном законодательством Республики Казахстан об архитектурной, градостроительной и строительной деятельности:</w:t>
            </w:r>
            <w:r w:rsidRPr="003E6D41">
              <w:rPr>
                <w:rFonts w:ascii="Courier New" w:eastAsia="Times New Roman" w:hAnsi="Courier New" w:cs="Courier New"/>
                <w:color w:val="000000"/>
                <w:spacing w:val="2"/>
                <w:sz w:val="20"/>
                <w:szCs w:val="20"/>
                <w:lang w:eastAsia="ru-RU"/>
              </w:rPr>
              <w:br/>
            </w:r>
            <w:bookmarkStart w:id="18" w:name="z1343"/>
            <w:bookmarkEnd w:id="18"/>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19" w:name="z1344"/>
            <w:bookmarkEnd w:id="19"/>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20" w:name="z1345"/>
            <w:bookmarkEnd w:id="20"/>
            <w:r w:rsidRPr="003E6D41">
              <w:rPr>
                <w:rFonts w:ascii="Courier New" w:eastAsia="Times New Roman" w:hAnsi="Courier New" w:cs="Courier New"/>
                <w:color w:val="000000"/>
                <w:spacing w:val="2"/>
                <w:sz w:val="20"/>
                <w:szCs w:val="20"/>
                <w:lang w:eastAsia="ru-RU"/>
              </w:rPr>
              <w:t xml:space="preserve">4. Юридическим лицам, заключившим договор о предоставлении гарантии долевого участия в жилищном строительстве в рамках реновации в соответствии с Законом Республики Казахстан "О долевом участии в жилищном строительстве", для строительства многоквартирных жилых домов и их инженерно-коммуникационных сетей на территории в рамках программы реновации, где ранее ими проведены изыскательские работы для целей строительства в соответствии со </w:t>
            </w:r>
            <w:hyperlink r:id="rId16" w:anchor="z80" w:history="1">
              <w:r w:rsidRPr="003E6D41">
                <w:rPr>
                  <w:rFonts w:ascii="Courier New" w:eastAsia="Times New Roman" w:hAnsi="Courier New" w:cs="Courier New"/>
                  <w:color w:val="073A5E"/>
                  <w:spacing w:val="2"/>
                  <w:sz w:val="20"/>
                  <w:szCs w:val="20"/>
                  <w:u w:val="single"/>
                  <w:lang w:eastAsia="ru-RU"/>
                </w:rPr>
                <w:t>статьей 71</w:t>
              </w:r>
            </w:hyperlink>
            <w:r w:rsidRPr="003E6D41">
              <w:rPr>
                <w:rFonts w:ascii="Courier New" w:eastAsia="Times New Roman" w:hAnsi="Courier New" w:cs="Courier New"/>
                <w:color w:val="000000"/>
                <w:spacing w:val="2"/>
                <w:sz w:val="20"/>
                <w:szCs w:val="20"/>
                <w:lang w:eastAsia="ru-RU"/>
              </w:rPr>
              <w:t xml:space="preserve"> Земельного кодекса, при условии, если ими получены или выкуплены права на земельные участки, которые ранее принадлежали третьим лицам, в пределах планируемой застройки в соответствии с проектом детальной планировки:</w:t>
            </w:r>
            <w:r w:rsidRPr="003E6D41">
              <w:rPr>
                <w:rFonts w:ascii="Courier New" w:eastAsia="Times New Roman" w:hAnsi="Courier New" w:cs="Courier New"/>
                <w:color w:val="000000"/>
                <w:spacing w:val="2"/>
                <w:sz w:val="20"/>
                <w:szCs w:val="20"/>
                <w:lang w:eastAsia="ru-RU"/>
              </w:rPr>
              <w:br/>
            </w:r>
            <w:bookmarkStart w:id="21" w:name="z1346"/>
            <w:bookmarkEnd w:id="21"/>
            <w:r w:rsidRPr="003E6D41">
              <w:rPr>
                <w:rFonts w:ascii="Courier New" w:eastAsia="Times New Roman" w:hAnsi="Courier New" w:cs="Courier New"/>
                <w:color w:val="000000"/>
                <w:spacing w:val="2"/>
                <w:sz w:val="20"/>
                <w:szCs w:val="20"/>
                <w:lang w:eastAsia="ru-RU"/>
              </w:rPr>
              <w:lastRenderedPageBreak/>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22" w:name="z1347"/>
            <w:bookmarkEnd w:id="22"/>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23" w:name="z1348"/>
            <w:bookmarkEnd w:id="23"/>
            <w:r w:rsidRPr="003E6D41">
              <w:rPr>
                <w:rFonts w:ascii="Courier New" w:eastAsia="Times New Roman" w:hAnsi="Courier New" w:cs="Courier New"/>
                <w:color w:val="000000"/>
                <w:spacing w:val="2"/>
                <w:sz w:val="20"/>
                <w:szCs w:val="20"/>
                <w:lang w:eastAsia="ru-RU"/>
              </w:rPr>
              <w:t>3) разрешение на проведение изыскательских работ;</w:t>
            </w:r>
            <w:r w:rsidRPr="003E6D41">
              <w:rPr>
                <w:rFonts w:ascii="Courier New" w:eastAsia="Times New Roman" w:hAnsi="Courier New" w:cs="Courier New"/>
                <w:color w:val="000000"/>
                <w:spacing w:val="2"/>
                <w:sz w:val="20"/>
                <w:szCs w:val="20"/>
                <w:lang w:eastAsia="ru-RU"/>
              </w:rPr>
              <w:br/>
            </w:r>
            <w:bookmarkStart w:id="24" w:name="z1349"/>
            <w:bookmarkEnd w:id="24"/>
            <w:r w:rsidRPr="003E6D41">
              <w:rPr>
                <w:rFonts w:ascii="Courier New" w:eastAsia="Times New Roman" w:hAnsi="Courier New" w:cs="Courier New"/>
                <w:color w:val="000000"/>
                <w:spacing w:val="2"/>
                <w:sz w:val="20"/>
                <w:szCs w:val="20"/>
                <w:lang w:eastAsia="ru-RU"/>
              </w:rPr>
              <w:t>4) программа реновации, утвержденная уполномоченным органом;</w:t>
            </w:r>
            <w:r w:rsidRPr="003E6D41">
              <w:rPr>
                <w:rFonts w:ascii="Courier New" w:eastAsia="Times New Roman" w:hAnsi="Courier New" w:cs="Courier New"/>
                <w:color w:val="000000"/>
                <w:spacing w:val="2"/>
                <w:sz w:val="20"/>
                <w:szCs w:val="20"/>
                <w:lang w:eastAsia="ru-RU"/>
              </w:rPr>
              <w:br/>
            </w:r>
            <w:bookmarkStart w:id="25" w:name="z1350"/>
            <w:bookmarkEnd w:id="25"/>
            <w:r w:rsidRPr="003E6D41">
              <w:rPr>
                <w:rFonts w:ascii="Courier New" w:eastAsia="Times New Roman" w:hAnsi="Courier New" w:cs="Courier New"/>
                <w:color w:val="000000"/>
                <w:spacing w:val="2"/>
                <w:sz w:val="20"/>
                <w:szCs w:val="20"/>
                <w:lang w:eastAsia="ru-RU"/>
              </w:rPr>
              <w:t>5) договор о предоставлении гарантии долевого участия в жилищном строительстве в рамках реновации в соответствии с Законом Республики Казахстан "О долевом участии в жилищном строительстве", для строительства многоквартирных жилых домов и их инженерно-коммуникационных сетей;</w:t>
            </w:r>
            <w:r w:rsidRPr="003E6D41">
              <w:rPr>
                <w:rFonts w:ascii="Courier New" w:eastAsia="Times New Roman" w:hAnsi="Courier New" w:cs="Courier New"/>
                <w:color w:val="000000"/>
                <w:spacing w:val="2"/>
                <w:sz w:val="20"/>
                <w:szCs w:val="20"/>
                <w:lang w:eastAsia="ru-RU"/>
              </w:rPr>
              <w:br/>
            </w:r>
            <w:bookmarkStart w:id="26" w:name="z1351"/>
            <w:bookmarkEnd w:id="26"/>
            <w:r w:rsidRPr="003E6D41">
              <w:rPr>
                <w:rFonts w:ascii="Courier New" w:eastAsia="Times New Roman" w:hAnsi="Courier New" w:cs="Courier New"/>
                <w:color w:val="000000"/>
                <w:spacing w:val="2"/>
                <w:sz w:val="20"/>
                <w:szCs w:val="20"/>
                <w:lang w:eastAsia="ru-RU"/>
              </w:rPr>
              <w:t xml:space="preserve">6) документы, подтверждающие выполнения условий, предусмотренных </w:t>
            </w:r>
            <w:hyperlink r:id="rId17" w:anchor="z80" w:history="1">
              <w:r w:rsidRPr="003E6D41">
                <w:rPr>
                  <w:rFonts w:ascii="Courier New" w:eastAsia="Times New Roman" w:hAnsi="Courier New" w:cs="Courier New"/>
                  <w:color w:val="073A5E"/>
                  <w:spacing w:val="2"/>
                  <w:sz w:val="20"/>
                  <w:szCs w:val="20"/>
                  <w:u w:val="single"/>
                  <w:lang w:eastAsia="ru-RU"/>
                </w:rPr>
                <w:t>статьей 71</w:t>
              </w:r>
            </w:hyperlink>
            <w:r w:rsidRPr="003E6D41">
              <w:rPr>
                <w:rFonts w:ascii="Courier New" w:eastAsia="Times New Roman" w:hAnsi="Courier New" w:cs="Courier New"/>
                <w:color w:val="000000"/>
                <w:spacing w:val="2"/>
                <w:sz w:val="20"/>
                <w:szCs w:val="20"/>
                <w:lang w:eastAsia="ru-RU"/>
              </w:rPr>
              <w:t xml:space="preserve"> Земельного кодекса (договора с каждым из собственников недвижимости, находящихся на отведенном земельном участке, решение об изменении целевого назначения земельных участков либо решение об отказе от них в польху государства, постутилизация объекта.</w:t>
            </w:r>
            <w:r w:rsidRPr="003E6D41">
              <w:rPr>
                <w:rFonts w:ascii="Courier New" w:eastAsia="Times New Roman" w:hAnsi="Courier New" w:cs="Courier New"/>
                <w:color w:val="000000"/>
                <w:spacing w:val="2"/>
                <w:sz w:val="20"/>
                <w:szCs w:val="20"/>
                <w:lang w:eastAsia="ru-RU"/>
              </w:rPr>
              <w:br/>
            </w:r>
            <w:bookmarkStart w:id="27" w:name="z1352"/>
            <w:bookmarkEnd w:id="27"/>
            <w:r w:rsidRPr="003E6D41">
              <w:rPr>
                <w:rFonts w:ascii="Courier New" w:eastAsia="Times New Roman" w:hAnsi="Courier New" w:cs="Courier New"/>
                <w:color w:val="000000"/>
                <w:spacing w:val="2"/>
                <w:sz w:val="20"/>
                <w:szCs w:val="20"/>
                <w:lang w:eastAsia="ru-RU"/>
              </w:rPr>
              <w:t>5. Участникам кондоминиума для эксплуатации и содержания объекта кондоминиума:</w:t>
            </w:r>
            <w:r w:rsidRPr="003E6D41">
              <w:rPr>
                <w:rFonts w:ascii="Courier New" w:eastAsia="Times New Roman" w:hAnsi="Courier New" w:cs="Courier New"/>
                <w:color w:val="000000"/>
                <w:spacing w:val="2"/>
                <w:sz w:val="20"/>
                <w:szCs w:val="20"/>
                <w:lang w:eastAsia="ru-RU"/>
              </w:rPr>
              <w:br/>
            </w:r>
            <w:bookmarkStart w:id="28" w:name="z1353"/>
            <w:bookmarkEnd w:id="28"/>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29" w:name="z1354"/>
            <w:bookmarkEnd w:id="29"/>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30" w:name="z1355"/>
            <w:bookmarkEnd w:id="30"/>
            <w:r w:rsidRPr="003E6D41">
              <w:rPr>
                <w:rFonts w:ascii="Courier New" w:eastAsia="Times New Roman" w:hAnsi="Courier New" w:cs="Courier New"/>
                <w:color w:val="000000"/>
                <w:spacing w:val="2"/>
                <w:sz w:val="20"/>
                <w:szCs w:val="20"/>
                <w:lang w:eastAsia="ru-RU"/>
              </w:rPr>
              <w:t>3) протокол о создании кондоминиума;</w:t>
            </w:r>
            <w:r w:rsidRPr="003E6D41">
              <w:rPr>
                <w:rFonts w:ascii="Courier New" w:eastAsia="Times New Roman" w:hAnsi="Courier New" w:cs="Courier New"/>
                <w:color w:val="000000"/>
                <w:spacing w:val="2"/>
                <w:sz w:val="20"/>
                <w:szCs w:val="20"/>
                <w:lang w:eastAsia="ru-RU"/>
              </w:rPr>
              <w:br/>
            </w:r>
            <w:bookmarkStart w:id="31" w:name="z1356"/>
            <w:bookmarkEnd w:id="31"/>
            <w:r w:rsidRPr="003E6D41">
              <w:rPr>
                <w:rFonts w:ascii="Courier New" w:eastAsia="Times New Roman" w:hAnsi="Courier New" w:cs="Courier New"/>
                <w:color w:val="000000"/>
                <w:spacing w:val="2"/>
                <w:sz w:val="20"/>
                <w:szCs w:val="20"/>
                <w:lang w:eastAsia="ru-RU"/>
              </w:rPr>
              <w:t>4) протокол общего собрания жильцов многоквартирных жилых домов о пользовании и содержания объекта кондоминиума.</w:t>
            </w:r>
            <w:r w:rsidRPr="003E6D41">
              <w:rPr>
                <w:rFonts w:ascii="Courier New" w:eastAsia="Times New Roman" w:hAnsi="Courier New" w:cs="Courier New"/>
                <w:color w:val="000000"/>
                <w:spacing w:val="2"/>
                <w:sz w:val="20"/>
                <w:szCs w:val="20"/>
                <w:lang w:eastAsia="ru-RU"/>
              </w:rPr>
              <w:br/>
            </w:r>
            <w:bookmarkStart w:id="32" w:name="z1357"/>
            <w:bookmarkEnd w:id="32"/>
            <w:r w:rsidRPr="003E6D41">
              <w:rPr>
                <w:rFonts w:ascii="Courier New" w:eastAsia="Times New Roman" w:hAnsi="Courier New" w:cs="Courier New"/>
                <w:color w:val="000000"/>
                <w:spacing w:val="2"/>
                <w:sz w:val="20"/>
                <w:szCs w:val="20"/>
                <w:lang w:eastAsia="ru-RU"/>
              </w:rPr>
              <w:t xml:space="preserve">6. Для целей недропользования на основании лицензии на недропользование или контракта на недропользование в соответствии с </w:t>
            </w:r>
            <w:hyperlink r:id="rId18" w:anchor="z281" w:history="1">
              <w:r w:rsidRPr="003E6D41">
                <w:rPr>
                  <w:rFonts w:ascii="Courier New" w:eastAsia="Times New Roman" w:hAnsi="Courier New" w:cs="Courier New"/>
                  <w:color w:val="073A5E"/>
                  <w:spacing w:val="2"/>
                  <w:sz w:val="20"/>
                  <w:szCs w:val="20"/>
                  <w:u w:val="single"/>
                  <w:lang w:eastAsia="ru-RU"/>
                </w:rPr>
                <w:t>Кодексом</w:t>
              </w:r>
            </w:hyperlink>
            <w:r w:rsidRPr="003E6D41">
              <w:rPr>
                <w:rFonts w:ascii="Courier New" w:eastAsia="Times New Roman" w:hAnsi="Courier New" w:cs="Courier New"/>
                <w:color w:val="000000"/>
                <w:spacing w:val="2"/>
                <w:sz w:val="20"/>
                <w:szCs w:val="20"/>
                <w:lang w:eastAsia="ru-RU"/>
              </w:rPr>
              <w:t xml:space="preserve"> Республики Казахстан "О недрах и недропользовании", а также для строительства и (или) размещения </w:t>
            </w:r>
            <w:r w:rsidRPr="003E6D41">
              <w:rPr>
                <w:rFonts w:ascii="Courier New" w:eastAsia="Times New Roman" w:hAnsi="Courier New" w:cs="Courier New"/>
                <w:color w:val="000000"/>
                <w:spacing w:val="2"/>
                <w:sz w:val="20"/>
                <w:szCs w:val="20"/>
                <w:lang w:eastAsia="ru-RU"/>
              </w:rPr>
              <w:lastRenderedPageBreak/>
              <w:t>инженерной, транспортной и иной инфраструктуры, необходимой для проведения операций по добыче полезных ископаемых, использованию пространства недр:</w:t>
            </w:r>
            <w:r w:rsidRPr="003E6D41">
              <w:rPr>
                <w:rFonts w:ascii="Courier New" w:eastAsia="Times New Roman" w:hAnsi="Courier New" w:cs="Courier New"/>
                <w:color w:val="000000"/>
                <w:spacing w:val="2"/>
                <w:sz w:val="20"/>
                <w:szCs w:val="20"/>
                <w:lang w:eastAsia="ru-RU"/>
              </w:rPr>
              <w:br/>
            </w:r>
            <w:bookmarkStart w:id="33" w:name="z1358"/>
            <w:bookmarkEnd w:id="33"/>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34" w:name="z1359"/>
            <w:bookmarkEnd w:id="34"/>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35" w:name="z1360"/>
            <w:bookmarkEnd w:id="35"/>
            <w:r w:rsidRPr="003E6D41">
              <w:rPr>
                <w:rFonts w:ascii="Courier New" w:eastAsia="Times New Roman" w:hAnsi="Courier New" w:cs="Courier New"/>
                <w:color w:val="000000"/>
                <w:spacing w:val="2"/>
                <w:sz w:val="20"/>
                <w:szCs w:val="20"/>
                <w:lang w:eastAsia="ru-RU"/>
              </w:rPr>
              <w:t>3) контракт на недропользование;</w:t>
            </w:r>
            <w:r w:rsidRPr="003E6D41">
              <w:rPr>
                <w:rFonts w:ascii="Courier New" w:eastAsia="Times New Roman" w:hAnsi="Courier New" w:cs="Courier New"/>
                <w:color w:val="000000"/>
                <w:spacing w:val="2"/>
                <w:sz w:val="20"/>
                <w:szCs w:val="20"/>
                <w:lang w:eastAsia="ru-RU"/>
              </w:rPr>
              <w:br/>
            </w:r>
            <w:bookmarkStart w:id="36" w:name="z1361"/>
            <w:bookmarkEnd w:id="36"/>
            <w:r w:rsidRPr="003E6D41">
              <w:rPr>
                <w:rFonts w:ascii="Courier New" w:eastAsia="Times New Roman" w:hAnsi="Courier New" w:cs="Courier New"/>
                <w:color w:val="000000"/>
                <w:spacing w:val="2"/>
                <w:sz w:val="20"/>
                <w:szCs w:val="20"/>
                <w:lang w:eastAsia="ru-RU"/>
              </w:rPr>
              <w:t>4) в случае, когда предоставление земельных участков входит в компетенцию вышестоящего исполнительного органа – решение нижестоящего местного исполнительного органа о возможности предоставления права на земельный участок.</w:t>
            </w:r>
            <w:r w:rsidRPr="003E6D41">
              <w:rPr>
                <w:rFonts w:ascii="Courier New" w:eastAsia="Times New Roman" w:hAnsi="Courier New" w:cs="Courier New"/>
                <w:color w:val="000000"/>
                <w:spacing w:val="2"/>
                <w:sz w:val="20"/>
                <w:szCs w:val="20"/>
                <w:lang w:eastAsia="ru-RU"/>
              </w:rPr>
              <w:br/>
            </w:r>
            <w:bookmarkStart w:id="37" w:name="z1362"/>
            <w:bookmarkEnd w:id="37"/>
            <w:r w:rsidRPr="003E6D41">
              <w:rPr>
                <w:rFonts w:ascii="Courier New" w:eastAsia="Times New Roman" w:hAnsi="Courier New" w:cs="Courier New"/>
                <w:color w:val="000000"/>
                <w:spacing w:val="2"/>
                <w:sz w:val="20"/>
                <w:szCs w:val="20"/>
                <w:lang w:eastAsia="ru-RU"/>
              </w:rPr>
              <w:t>7. Участнику специальной экономической зоны или индустриальной зоны республиканского или регионального значения,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w:t>
            </w:r>
            <w:r w:rsidRPr="003E6D41">
              <w:rPr>
                <w:rFonts w:ascii="Courier New" w:eastAsia="Times New Roman" w:hAnsi="Courier New" w:cs="Courier New"/>
                <w:color w:val="000000"/>
                <w:spacing w:val="2"/>
                <w:sz w:val="20"/>
                <w:szCs w:val="20"/>
                <w:lang w:eastAsia="ru-RU"/>
              </w:rPr>
              <w:br/>
            </w:r>
            <w:bookmarkStart w:id="38" w:name="z1363"/>
            <w:bookmarkEnd w:id="38"/>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39" w:name="z1364"/>
            <w:bookmarkEnd w:id="39"/>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40" w:name="z1365"/>
            <w:bookmarkEnd w:id="40"/>
            <w:r w:rsidRPr="003E6D41">
              <w:rPr>
                <w:rFonts w:ascii="Courier New" w:eastAsia="Times New Roman" w:hAnsi="Courier New" w:cs="Courier New"/>
                <w:color w:val="000000"/>
                <w:spacing w:val="2"/>
                <w:sz w:val="20"/>
                <w:szCs w:val="20"/>
                <w:lang w:eastAsia="ru-RU"/>
              </w:rPr>
              <w:t>3) документ, подтверждающий статус участника специальной экономической зоны или индустриальной зоны.</w:t>
            </w:r>
            <w:r w:rsidRPr="003E6D41">
              <w:rPr>
                <w:rFonts w:ascii="Courier New" w:eastAsia="Times New Roman" w:hAnsi="Courier New" w:cs="Courier New"/>
                <w:color w:val="000000"/>
                <w:spacing w:val="2"/>
                <w:sz w:val="20"/>
                <w:szCs w:val="20"/>
                <w:lang w:eastAsia="ru-RU"/>
              </w:rPr>
              <w:br/>
            </w:r>
            <w:bookmarkStart w:id="41" w:name="z1366"/>
            <w:bookmarkEnd w:id="41"/>
            <w:r w:rsidRPr="003E6D41">
              <w:rPr>
                <w:rFonts w:ascii="Courier New" w:eastAsia="Times New Roman" w:hAnsi="Courier New" w:cs="Courier New"/>
                <w:color w:val="000000"/>
                <w:spacing w:val="2"/>
                <w:sz w:val="20"/>
                <w:szCs w:val="20"/>
                <w:lang w:eastAsia="ru-RU"/>
              </w:rPr>
              <w:t>8. Из состава земель водного фонда, занятых территориальными водами, для строительства искусственных сооружений:</w:t>
            </w:r>
            <w:r w:rsidRPr="003E6D41">
              <w:rPr>
                <w:rFonts w:ascii="Courier New" w:eastAsia="Times New Roman" w:hAnsi="Courier New" w:cs="Courier New"/>
                <w:color w:val="000000"/>
                <w:spacing w:val="2"/>
                <w:sz w:val="20"/>
                <w:szCs w:val="20"/>
                <w:lang w:eastAsia="ru-RU"/>
              </w:rPr>
              <w:br/>
            </w:r>
            <w:bookmarkStart w:id="42" w:name="z1367"/>
            <w:bookmarkEnd w:id="42"/>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43" w:name="z1368"/>
            <w:bookmarkEnd w:id="43"/>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44" w:name="z1369"/>
            <w:bookmarkEnd w:id="44"/>
            <w:r w:rsidRPr="003E6D41">
              <w:rPr>
                <w:rFonts w:ascii="Courier New" w:eastAsia="Times New Roman" w:hAnsi="Courier New" w:cs="Courier New"/>
                <w:color w:val="000000"/>
                <w:spacing w:val="2"/>
                <w:sz w:val="20"/>
                <w:szCs w:val="20"/>
                <w:lang w:eastAsia="ru-RU"/>
              </w:rPr>
              <w:lastRenderedPageBreak/>
              <w:t>3) заключения органов водного хозяйства и охраны окружающей среды с координатами местоположения земельного участка.</w:t>
            </w:r>
            <w:r w:rsidRPr="003E6D41">
              <w:rPr>
                <w:rFonts w:ascii="Courier New" w:eastAsia="Times New Roman" w:hAnsi="Courier New" w:cs="Courier New"/>
                <w:color w:val="000000"/>
                <w:spacing w:val="2"/>
                <w:sz w:val="20"/>
                <w:szCs w:val="20"/>
                <w:lang w:eastAsia="ru-RU"/>
              </w:rPr>
              <w:br/>
            </w:r>
            <w:bookmarkStart w:id="45" w:name="z1370"/>
            <w:bookmarkEnd w:id="45"/>
            <w:r w:rsidRPr="003E6D41">
              <w:rPr>
                <w:rFonts w:ascii="Courier New" w:eastAsia="Times New Roman" w:hAnsi="Courier New" w:cs="Courier New"/>
                <w:color w:val="000000"/>
                <w:spacing w:val="2"/>
                <w:sz w:val="20"/>
                <w:szCs w:val="20"/>
                <w:lang w:eastAsia="ru-RU"/>
              </w:rPr>
              <w:t xml:space="preserve">9. Для нужд железнодорожного, автомобильного, морского и внутреннего водного, воздушного, трубопроводного транспорта, для нужд энергетики и связи, в том числе для строительства антенно-мачтовых сооружений и (или) опор для оборудования сотовой, спутниковой связи согласно </w:t>
            </w:r>
            <w:hyperlink r:id="rId19" w:anchor="z134" w:history="1">
              <w:r w:rsidRPr="003E6D41">
                <w:rPr>
                  <w:rFonts w:ascii="Courier New" w:eastAsia="Times New Roman" w:hAnsi="Courier New" w:cs="Courier New"/>
                  <w:color w:val="073A5E"/>
                  <w:spacing w:val="2"/>
                  <w:sz w:val="20"/>
                  <w:szCs w:val="20"/>
                  <w:u w:val="single"/>
                  <w:lang w:eastAsia="ru-RU"/>
                </w:rPr>
                <w:t>статье 119</w:t>
              </w:r>
            </w:hyperlink>
            <w:r w:rsidRPr="003E6D41">
              <w:rPr>
                <w:rFonts w:ascii="Courier New" w:eastAsia="Times New Roman" w:hAnsi="Courier New" w:cs="Courier New"/>
                <w:color w:val="000000"/>
                <w:spacing w:val="2"/>
                <w:sz w:val="20"/>
                <w:szCs w:val="20"/>
                <w:lang w:eastAsia="ru-RU"/>
              </w:rPr>
              <w:t xml:space="preserve"> Кодекса, а также для строительства иных объектов, имеющих государственное значение:</w:t>
            </w:r>
            <w:r w:rsidRPr="003E6D41">
              <w:rPr>
                <w:rFonts w:ascii="Courier New" w:eastAsia="Times New Roman" w:hAnsi="Courier New" w:cs="Courier New"/>
                <w:color w:val="000000"/>
                <w:spacing w:val="2"/>
                <w:sz w:val="20"/>
                <w:szCs w:val="20"/>
                <w:lang w:eastAsia="ru-RU"/>
              </w:rPr>
              <w:br/>
            </w:r>
            <w:bookmarkStart w:id="46" w:name="z1371"/>
            <w:bookmarkEnd w:id="46"/>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47" w:name="z1372"/>
            <w:bookmarkEnd w:id="47"/>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48" w:name="z1373"/>
            <w:bookmarkEnd w:id="48"/>
            <w:r w:rsidRPr="003E6D41">
              <w:rPr>
                <w:rFonts w:ascii="Courier New" w:eastAsia="Times New Roman" w:hAnsi="Courier New" w:cs="Courier New"/>
                <w:color w:val="000000"/>
                <w:spacing w:val="2"/>
                <w:sz w:val="20"/>
                <w:szCs w:val="20"/>
                <w:lang w:eastAsia="ru-RU"/>
              </w:rPr>
              <w:t>3) согласования уполномоченных органов железнодорожного, автомобильного, морского и внутреннего водного, воздушного, трубопроводного транспорта и связи и энергетики.</w:t>
            </w:r>
            <w:r w:rsidRPr="003E6D41">
              <w:rPr>
                <w:rFonts w:ascii="Courier New" w:eastAsia="Times New Roman" w:hAnsi="Courier New" w:cs="Courier New"/>
                <w:color w:val="000000"/>
                <w:spacing w:val="2"/>
                <w:sz w:val="20"/>
                <w:szCs w:val="20"/>
                <w:lang w:eastAsia="ru-RU"/>
              </w:rPr>
              <w:br/>
            </w:r>
            <w:bookmarkStart w:id="49" w:name="z1374"/>
            <w:bookmarkEnd w:id="49"/>
            <w:r w:rsidRPr="003E6D41">
              <w:rPr>
                <w:rFonts w:ascii="Courier New" w:eastAsia="Times New Roman" w:hAnsi="Courier New" w:cs="Courier New"/>
                <w:color w:val="000000"/>
                <w:spacing w:val="2"/>
                <w:sz w:val="20"/>
                <w:szCs w:val="20"/>
                <w:lang w:eastAsia="ru-RU"/>
              </w:rPr>
              <w:t xml:space="preserve">10. Под объекты общего пользования, предназначенные для удовлетворения нужд населения (водопроводы, теплотрассы, очистные сооружения и другие инженерно-коммуникационные сети и системы, инфраструктура для раздельного сбора твердых бытовых отходов), а также под объекты специального назначения в соответствии с подпунктом 8) части пятой пункта 3 </w:t>
            </w:r>
            <w:hyperlink r:id="rId20" w:anchor="z121" w:history="1">
              <w:r w:rsidRPr="003E6D41">
                <w:rPr>
                  <w:rFonts w:ascii="Courier New" w:eastAsia="Times New Roman" w:hAnsi="Courier New" w:cs="Courier New"/>
                  <w:color w:val="073A5E"/>
                  <w:spacing w:val="2"/>
                  <w:sz w:val="20"/>
                  <w:szCs w:val="20"/>
                  <w:u w:val="single"/>
                  <w:lang w:eastAsia="ru-RU"/>
                </w:rPr>
                <w:t>статьи 107</w:t>
              </w:r>
            </w:hyperlink>
            <w:r w:rsidRPr="003E6D41">
              <w:rPr>
                <w:rFonts w:ascii="Courier New" w:eastAsia="Times New Roman" w:hAnsi="Courier New" w:cs="Courier New"/>
                <w:color w:val="000000"/>
                <w:spacing w:val="2"/>
                <w:sz w:val="20"/>
                <w:szCs w:val="20"/>
                <w:lang w:eastAsia="ru-RU"/>
              </w:rPr>
              <w:t xml:space="preserve"> Кодекса:</w:t>
            </w:r>
            <w:r w:rsidRPr="003E6D41">
              <w:rPr>
                <w:rFonts w:ascii="Courier New" w:eastAsia="Times New Roman" w:hAnsi="Courier New" w:cs="Courier New"/>
                <w:color w:val="000000"/>
                <w:spacing w:val="2"/>
                <w:sz w:val="20"/>
                <w:szCs w:val="20"/>
                <w:lang w:eastAsia="ru-RU"/>
              </w:rPr>
              <w:br/>
            </w:r>
            <w:bookmarkStart w:id="50" w:name="z1375"/>
            <w:bookmarkEnd w:id="50"/>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51" w:name="z1376"/>
            <w:bookmarkEnd w:id="51"/>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52" w:name="z1377"/>
            <w:bookmarkEnd w:id="52"/>
            <w:r w:rsidRPr="003E6D41">
              <w:rPr>
                <w:rFonts w:ascii="Courier New" w:eastAsia="Times New Roman" w:hAnsi="Courier New" w:cs="Courier New"/>
                <w:color w:val="000000"/>
                <w:spacing w:val="2"/>
                <w:sz w:val="20"/>
                <w:szCs w:val="20"/>
                <w:lang w:eastAsia="ru-RU"/>
              </w:rPr>
              <w:t>3) схема прохождения коммуникаций.</w:t>
            </w:r>
            <w:r w:rsidRPr="003E6D41">
              <w:rPr>
                <w:rFonts w:ascii="Courier New" w:eastAsia="Times New Roman" w:hAnsi="Courier New" w:cs="Courier New"/>
                <w:color w:val="000000"/>
                <w:spacing w:val="2"/>
                <w:sz w:val="20"/>
                <w:szCs w:val="20"/>
                <w:lang w:eastAsia="ru-RU"/>
              </w:rPr>
              <w:br/>
            </w:r>
            <w:bookmarkStart w:id="53" w:name="z1378"/>
            <w:bookmarkEnd w:id="53"/>
            <w:r w:rsidRPr="003E6D41">
              <w:rPr>
                <w:rFonts w:ascii="Courier New" w:eastAsia="Times New Roman" w:hAnsi="Courier New" w:cs="Courier New"/>
                <w:color w:val="000000"/>
                <w:spacing w:val="2"/>
                <w:sz w:val="20"/>
                <w:szCs w:val="20"/>
                <w:lang w:eastAsia="ru-RU"/>
              </w:rPr>
              <w:t xml:space="preserve">11. Для ведения личного подсобного хозяйства, садоводства, дачного строительства в соответствии с пунктом 3 </w:t>
            </w:r>
            <w:hyperlink r:id="rId21" w:anchor="z11" w:history="1">
              <w:r w:rsidRPr="003E6D41">
                <w:rPr>
                  <w:rFonts w:ascii="Courier New" w:eastAsia="Times New Roman" w:hAnsi="Courier New" w:cs="Courier New"/>
                  <w:color w:val="073A5E"/>
                  <w:spacing w:val="2"/>
                  <w:sz w:val="20"/>
                  <w:szCs w:val="20"/>
                  <w:u w:val="single"/>
                  <w:lang w:eastAsia="ru-RU"/>
                </w:rPr>
                <w:t>статьи 9</w:t>
              </w:r>
            </w:hyperlink>
            <w:r w:rsidRPr="003E6D41">
              <w:rPr>
                <w:rFonts w:ascii="Courier New" w:eastAsia="Times New Roman" w:hAnsi="Courier New" w:cs="Courier New"/>
                <w:color w:val="000000"/>
                <w:spacing w:val="2"/>
                <w:sz w:val="20"/>
                <w:szCs w:val="20"/>
                <w:lang w:eastAsia="ru-RU"/>
              </w:rPr>
              <w:t xml:space="preserve"> </w:t>
            </w:r>
            <w:r w:rsidRPr="003E6D41">
              <w:rPr>
                <w:rFonts w:ascii="Courier New" w:eastAsia="Times New Roman" w:hAnsi="Courier New" w:cs="Courier New"/>
                <w:color w:val="000000"/>
                <w:spacing w:val="2"/>
                <w:sz w:val="20"/>
                <w:szCs w:val="20"/>
                <w:lang w:eastAsia="ru-RU"/>
              </w:rPr>
              <w:lastRenderedPageBreak/>
              <w:t>Кодекса:</w:t>
            </w:r>
            <w:r w:rsidRPr="003E6D41">
              <w:rPr>
                <w:rFonts w:ascii="Courier New" w:eastAsia="Times New Roman" w:hAnsi="Courier New" w:cs="Courier New"/>
                <w:color w:val="000000"/>
                <w:spacing w:val="2"/>
                <w:sz w:val="20"/>
                <w:szCs w:val="20"/>
                <w:lang w:eastAsia="ru-RU"/>
              </w:rPr>
              <w:br/>
            </w:r>
            <w:bookmarkStart w:id="54" w:name="z1379"/>
            <w:bookmarkEnd w:id="54"/>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55" w:name="z1380"/>
            <w:bookmarkEnd w:id="55"/>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56" w:name="z1381"/>
            <w:bookmarkEnd w:id="56"/>
            <w:r w:rsidRPr="003E6D41">
              <w:rPr>
                <w:rFonts w:ascii="Courier New" w:eastAsia="Times New Roman" w:hAnsi="Courier New" w:cs="Courier New"/>
                <w:color w:val="000000"/>
                <w:spacing w:val="2"/>
                <w:sz w:val="20"/>
                <w:szCs w:val="20"/>
                <w:lang w:eastAsia="ru-RU"/>
              </w:rPr>
              <w:t>12. Для строительства объектов, предусмотренных документами Системы государственного планирования Республики Казахстан, инвестиционных проектов, обеспечивающих государственные интересы и достижение общественно значимых целей:</w:t>
            </w:r>
            <w:r w:rsidRPr="003E6D41">
              <w:rPr>
                <w:rFonts w:ascii="Courier New" w:eastAsia="Times New Roman" w:hAnsi="Courier New" w:cs="Courier New"/>
                <w:color w:val="000000"/>
                <w:spacing w:val="2"/>
                <w:sz w:val="20"/>
                <w:szCs w:val="20"/>
                <w:lang w:eastAsia="ru-RU"/>
              </w:rPr>
              <w:br/>
            </w:r>
            <w:bookmarkStart w:id="57" w:name="z1382"/>
            <w:bookmarkEnd w:id="57"/>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58" w:name="z1383"/>
            <w:bookmarkEnd w:id="58"/>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59" w:name="z1384"/>
            <w:bookmarkEnd w:id="59"/>
            <w:r w:rsidRPr="003E6D41">
              <w:rPr>
                <w:rFonts w:ascii="Courier New" w:eastAsia="Times New Roman" w:hAnsi="Courier New" w:cs="Courier New"/>
                <w:color w:val="000000"/>
                <w:spacing w:val="2"/>
                <w:sz w:val="20"/>
                <w:szCs w:val="20"/>
                <w:lang w:eastAsia="ru-RU"/>
              </w:rPr>
              <w:t>3) решение местного исполнительного органа о включении объекта в план развития области;</w:t>
            </w:r>
            <w:r w:rsidRPr="003E6D41">
              <w:rPr>
                <w:rFonts w:ascii="Courier New" w:eastAsia="Times New Roman" w:hAnsi="Courier New" w:cs="Courier New"/>
                <w:color w:val="000000"/>
                <w:spacing w:val="2"/>
                <w:sz w:val="20"/>
                <w:szCs w:val="20"/>
                <w:lang w:eastAsia="ru-RU"/>
              </w:rPr>
              <w:br/>
            </w:r>
            <w:bookmarkStart w:id="60" w:name="z1385"/>
            <w:bookmarkEnd w:id="60"/>
            <w:r w:rsidRPr="003E6D41">
              <w:rPr>
                <w:rFonts w:ascii="Courier New" w:eastAsia="Times New Roman" w:hAnsi="Courier New" w:cs="Courier New"/>
                <w:color w:val="000000"/>
                <w:spacing w:val="2"/>
                <w:sz w:val="20"/>
                <w:szCs w:val="20"/>
                <w:lang w:eastAsia="ru-RU"/>
              </w:rPr>
              <w:t>4) опросный лист на подключение к инженерным сетям, в случае испрашивания земельного участка для целей строительства.</w:t>
            </w:r>
            <w:r w:rsidRPr="003E6D41">
              <w:rPr>
                <w:rFonts w:ascii="Courier New" w:eastAsia="Times New Roman" w:hAnsi="Courier New" w:cs="Courier New"/>
                <w:color w:val="000000"/>
                <w:spacing w:val="2"/>
                <w:sz w:val="20"/>
                <w:szCs w:val="20"/>
                <w:lang w:eastAsia="ru-RU"/>
              </w:rPr>
              <w:br/>
            </w:r>
            <w:bookmarkStart w:id="61" w:name="z1386"/>
            <w:bookmarkEnd w:id="61"/>
            <w:r w:rsidRPr="003E6D41">
              <w:rPr>
                <w:rFonts w:ascii="Courier New" w:eastAsia="Times New Roman" w:hAnsi="Courier New" w:cs="Courier New"/>
                <w:color w:val="000000"/>
                <w:spacing w:val="2"/>
                <w:sz w:val="20"/>
                <w:szCs w:val="20"/>
                <w:lang w:eastAsia="ru-RU"/>
              </w:rPr>
              <w:t xml:space="preserve">13. Отечественным промышленным предприятиям в соответствии с пунктом 3 </w:t>
            </w:r>
            <w:hyperlink r:id="rId22" w:anchor="z11" w:history="1">
              <w:r w:rsidRPr="003E6D41">
                <w:rPr>
                  <w:rFonts w:ascii="Courier New" w:eastAsia="Times New Roman" w:hAnsi="Courier New" w:cs="Courier New"/>
                  <w:color w:val="073A5E"/>
                  <w:spacing w:val="2"/>
                  <w:sz w:val="20"/>
                  <w:szCs w:val="20"/>
                  <w:u w:val="single"/>
                  <w:lang w:eastAsia="ru-RU"/>
                </w:rPr>
                <w:t>статьи 9</w:t>
              </w:r>
            </w:hyperlink>
            <w:r w:rsidRPr="003E6D41">
              <w:rPr>
                <w:rFonts w:ascii="Courier New" w:eastAsia="Times New Roman" w:hAnsi="Courier New" w:cs="Courier New"/>
                <w:color w:val="000000"/>
                <w:spacing w:val="2"/>
                <w:sz w:val="20"/>
                <w:szCs w:val="20"/>
                <w:lang w:eastAsia="ru-RU"/>
              </w:rPr>
              <w:t xml:space="preserve"> Кодекса:</w:t>
            </w:r>
            <w:r w:rsidRPr="003E6D41">
              <w:rPr>
                <w:rFonts w:ascii="Courier New" w:eastAsia="Times New Roman" w:hAnsi="Courier New" w:cs="Courier New"/>
                <w:color w:val="000000"/>
                <w:spacing w:val="2"/>
                <w:sz w:val="20"/>
                <w:szCs w:val="20"/>
                <w:lang w:eastAsia="ru-RU"/>
              </w:rPr>
              <w:br/>
            </w:r>
            <w:bookmarkStart w:id="62" w:name="z1387"/>
            <w:bookmarkEnd w:id="62"/>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63" w:name="z1388"/>
            <w:bookmarkEnd w:id="63"/>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64" w:name="z1389"/>
            <w:bookmarkEnd w:id="64"/>
            <w:r w:rsidRPr="003E6D41">
              <w:rPr>
                <w:rFonts w:ascii="Courier New" w:eastAsia="Times New Roman" w:hAnsi="Courier New" w:cs="Courier New"/>
                <w:color w:val="000000"/>
                <w:spacing w:val="2"/>
                <w:sz w:val="20"/>
                <w:szCs w:val="20"/>
                <w:lang w:eastAsia="ru-RU"/>
              </w:rPr>
              <w:t>14. Частным партнерам для реализации проектов государственно-частного партнерства либо концессионерам для реализации концессионных проектов:</w:t>
            </w:r>
            <w:r w:rsidRPr="003E6D41">
              <w:rPr>
                <w:rFonts w:ascii="Courier New" w:eastAsia="Times New Roman" w:hAnsi="Courier New" w:cs="Courier New"/>
                <w:color w:val="000000"/>
                <w:spacing w:val="2"/>
                <w:sz w:val="20"/>
                <w:szCs w:val="20"/>
                <w:lang w:eastAsia="ru-RU"/>
              </w:rPr>
              <w:br/>
            </w:r>
            <w:bookmarkStart w:id="65" w:name="z1390"/>
            <w:bookmarkEnd w:id="65"/>
            <w:r w:rsidRPr="003E6D41">
              <w:rPr>
                <w:rFonts w:ascii="Courier New" w:eastAsia="Times New Roman" w:hAnsi="Courier New" w:cs="Courier New"/>
                <w:color w:val="000000"/>
                <w:spacing w:val="2"/>
                <w:sz w:val="20"/>
                <w:szCs w:val="20"/>
                <w:lang w:eastAsia="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w:t>
            </w:r>
            <w:r w:rsidRPr="003E6D41">
              <w:rPr>
                <w:rFonts w:ascii="Courier New" w:eastAsia="Times New Roman" w:hAnsi="Courier New" w:cs="Courier New"/>
                <w:color w:val="000000"/>
                <w:spacing w:val="2"/>
                <w:sz w:val="20"/>
                <w:szCs w:val="20"/>
                <w:lang w:eastAsia="ru-RU"/>
              </w:rPr>
              <w:lastRenderedPageBreak/>
              <w:t>Правилам;</w:t>
            </w:r>
            <w:r w:rsidRPr="003E6D41">
              <w:rPr>
                <w:rFonts w:ascii="Courier New" w:eastAsia="Times New Roman" w:hAnsi="Courier New" w:cs="Courier New"/>
                <w:color w:val="000000"/>
                <w:spacing w:val="2"/>
                <w:sz w:val="20"/>
                <w:szCs w:val="20"/>
                <w:lang w:eastAsia="ru-RU"/>
              </w:rPr>
              <w:br/>
            </w:r>
            <w:bookmarkStart w:id="66" w:name="z1391"/>
            <w:bookmarkEnd w:id="66"/>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67" w:name="z1392"/>
            <w:bookmarkEnd w:id="67"/>
            <w:r w:rsidRPr="003E6D41">
              <w:rPr>
                <w:rFonts w:ascii="Courier New" w:eastAsia="Times New Roman" w:hAnsi="Courier New" w:cs="Courier New"/>
                <w:color w:val="000000"/>
                <w:spacing w:val="2"/>
                <w:sz w:val="20"/>
                <w:szCs w:val="20"/>
                <w:lang w:eastAsia="ru-RU"/>
              </w:rPr>
              <w:t>3) договор о государственно-частном партнерстве или договор концессии.</w:t>
            </w:r>
            <w:r w:rsidRPr="003E6D41">
              <w:rPr>
                <w:rFonts w:ascii="Courier New" w:eastAsia="Times New Roman" w:hAnsi="Courier New" w:cs="Courier New"/>
                <w:color w:val="000000"/>
                <w:spacing w:val="2"/>
                <w:sz w:val="20"/>
                <w:szCs w:val="20"/>
                <w:lang w:eastAsia="ru-RU"/>
              </w:rPr>
              <w:br/>
            </w:r>
            <w:bookmarkStart w:id="68" w:name="z1393"/>
            <w:bookmarkEnd w:id="68"/>
            <w:r w:rsidRPr="003E6D41">
              <w:rPr>
                <w:rFonts w:ascii="Courier New" w:eastAsia="Times New Roman" w:hAnsi="Courier New" w:cs="Courier New"/>
                <w:color w:val="000000"/>
                <w:spacing w:val="2"/>
                <w:sz w:val="20"/>
                <w:szCs w:val="20"/>
                <w:lang w:eastAsia="ru-RU"/>
              </w:rPr>
              <w:t>15. Социально-предпринимательским корпорациям для реализации инвестиционных и инновационных проектов:</w:t>
            </w:r>
            <w:r w:rsidRPr="003E6D41">
              <w:rPr>
                <w:rFonts w:ascii="Courier New" w:eastAsia="Times New Roman" w:hAnsi="Courier New" w:cs="Courier New"/>
                <w:color w:val="000000"/>
                <w:spacing w:val="2"/>
                <w:sz w:val="20"/>
                <w:szCs w:val="20"/>
                <w:lang w:eastAsia="ru-RU"/>
              </w:rPr>
              <w:br/>
            </w:r>
            <w:bookmarkStart w:id="69" w:name="z1394"/>
            <w:bookmarkEnd w:id="69"/>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70" w:name="z1395"/>
            <w:bookmarkEnd w:id="70"/>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71" w:name="z1396"/>
            <w:bookmarkEnd w:id="71"/>
            <w:r w:rsidRPr="003E6D41">
              <w:rPr>
                <w:rFonts w:ascii="Courier New" w:eastAsia="Times New Roman" w:hAnsi="Courier New" w:cs="Courier New"/>
                <w:color w:val="000000"/>
                <w:spacing w:val="2"/>
                <w:sz w:val="20"/>
                <w:szCs w:val="20"/>
                <w:lang w:eastAsia="ru-RU"/>
              </w:rPr>
              <w:t>3) решение органов социально – предпринимательских корпорации о реализации инвестиционного и инновационного проекта в соответствии с их компетенцией.</w:t>
            </w:r>
            <w:r w:rsidRPr="003E6D41">
              <w:rPr>
                <w:rFonts w:ascii="Courier New" w:eastAsia="Times New Roman" w:hAnsi="Courier New" w:cs="Courier New"/>
                <w:color w:val="000000"/>
                <w:spacing w:val="2"/>
                <w:sz w:val="20"/>
                <w:szCs w:val="20"/>
                <w:lang w:eastAsia="ru-RU"/>
              </w:rPr>
              <w:br/>
            </w:r>
            <w:bookmarkStart w:id="72" w:name="z1397"/>
            <w:bookmarkEnd w:id="72"/>
            <w:r w:rsidRPr="003E6D41">
              <w:rPr>
                <w:rFonts w:ascii="Courier New" w:eastAsia="Times New Roman" w:hAnsi="Courier New" w:cs="Courier New"/>
                <w:color w:val="000000"/>
                <w:spacing w:val="2"/>
                <w:sz w:val="20"/>
                <w:szCs w:val="20"/>
                <w:lang w:eastAsia="ru-RU"/>
              </w:rPr>
              <w:t>16. Субъектам промышленно-инновационной деятельности для реализации промышленно-инновационных проектов:</w:t>
            </w:r>
            <w:r w:rsidRPr="003E6D41">
              <w:rPr>
                <w:rFonts w:ascii="Courier New" w:eastAsia="Times New Roman" w:hAnsi="Courier New" w:cs="Courier New"/>
                <w:color w:val="000000"/>
                <w:spacing w:val="2"/>
                <w:sz w:val="20"/>
                <w:szCs w:val="20"/>
                <w:lang w:eastAsia="ru-RU"/>
              </w:rPr>
              <w:br/>
            </w:r>
            <w:bookmarkStart w:id="73" w:name="z1398"/>
            <w:bookmarkEnd w:id="73"/>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74" w:name="z1399"/>
            <w:bookmarkEnd w:id="74"/>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75" w:name="z1400"/>
            <w:bookmarkEnd w:id="75"/>
            <w:r w:rsidRPr="003E6D41">
              <w:rPr>
                <w:rFonts w:ascii="Courier New" w:eastAsia="Times New Roman" w:hAnsi="Courier New" w:cs="Courier New"/>
                <w:color w:val="000000"/>
                <w:spacing w:val="2"/>
                <w:sz w:val="20"/>
                <w:szCs w:val="20"/>
                <w:lang w:eastAsia="ru-RU"/>
              </w:rPr>
              <w:t>3) решение местного исполнительного органа и о признании проекта инвестиционным.</w:t>
            </w:r>
            <w:r w:rsidRPr="003E6D41">
              <w:rPr>
                <w:rFonts w:ascii="Courier New" w:eastAsia="Times New Roman" w:hAnsi="Courier New" w:cs="Courier New"/>
                <w:color w:val="000000"/>
                <w:spacing w:val="2"/>
                <w:sz w:val="20"/>
                <w:szCs w:val="20"/>
                <w:lang w:eastAsia="ru-RU"/>
              </w:rPr>
              <w:br/>
            </w:r>
            <w:bookmarkStart w:id="76" w:name="z1401"/>
            <w:bookmarkEnd w:id="76"/>
            <w:r w:rsidRPr="003E6D41">
              <w:rPr>
                <w:rFonts w:ascii="Courier New" w:eastAsia="Times New Roman" w:hAnsi="Courier New" w:cs="Courier New"/>
                <w:color w:val="000000"/>
                <w:spacing w:val="2"/>
                <w:sz w:val="20"/>
                <w:szCs w:val="20"/>
                <w:lang w:eastAsia="ru-RU"/>
              </w:rPr>
              <w:t xml:space="preserve">17. Участникам (членам) хозяйственного товарищества или производственного кооператива при выходе из состава участников (членов) в соответствии с пунктом 3 </w:t>
            </w:r>
            <w:hyperlink r:id="rId23" w:anchor="z114" w:history="1">
              <w:r w:rsidRPr="003E6D41">
                <w:rPr>
                  <w:rFonts w:ascii="Courier New" w:eastAsia="Times New Roman" w:hAnsi="Courier New" w:cs="Courier New"/>
                  <w:color w:val="073A5E"/>
                  <w:spacing w:val="2"/>
                  <w:sz w:val="20"/>
                  <w:szCs w:val="20"/>
                  <w:u w:val="single"/>
                  <w:lang w:eastAsia="ru-RU"/>
                </w:rPr>
                <w:t>статьи 101</w:t>
              </w:r>
            </w:hyperlink>
            <w:r w:rsidRPr="003E6D41">
              <w:rPr>
                <w:rFonts w:ascii="Courier New" w:eastAsia="Times New Roman" w:hAnsi="Courier New" w:cs="Courier New"/>
                <w:color w:val="000000"/>
                <w:spacing w:val="2"/>
                <w:sz w:val="20"/>
                <w:szCs w:val="20"/>
                <w:lang w:eastAsia="ru-RU"/>
              </w:rPr>
              <w:t xml:space="preserve"> Кодекса:</w:t>
            </w:r>
            <w:r w:rsidRPr="003E6D41">
              <w:rPr>
                <w:rFonts w:ascii="Courier New" w:eastAsia="Times New Roman" w:hAnsi="Courier New" w:cs="Courier New"/>
                <w:color w:val="000000"/>
                <w:spacing w:val="2"/>
                <w:sz w:val="20"/>
                <w:szCs w:val="20"/>
                <w:lang w:eastAsia="ru-RU"/>
              </w:rPr>
              <w:br/>
            </w:r>
            <w:bookmarkStart w:id="77" w:name="z1402"/>
            <w:bookmarkEnd w:id="77"/>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78" w:name="z1403"/>
            <w:bookmarkEnd w:id="78"/>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79" w:name="z1404"/>
            <w:bookmarkEnd w:id="79"/>
            <w:r w:rsidRPr="003E6D41">
              <w:rPr>
                <w:rFonts w:ascii="Courier New" w:eastAsia="Times New Roman" w:hAnsi="Courier New" w:cs="Courier New"/>
                <w:color w:val="000000"/>
                <w:spacing w:val="2"/>
                <w:sz w:val="20"/>
                <w:szCs w:val="20"/>
                <w:lang w:eastAsia="ru-RU"/>
              </w:rPr>
              <w:t>3) протокол общего собрания участников, о выходе из состава.</w:t>
            </w:r>
            <w:r w:rsidRPr="003E6D41">
              <w:rPr>
                <w:rFonts w:ascii="Courier New" w:eastAsia="Times New Roman" w:hAnsi="Courier New" w:cs="Courier New"/>
                <w:color w:val="000000"/>
                <w:spacing w:val="2"/>
                <w:sz w:val="20"/>
                <w:szCs w:val="20"/>
                <w:lang w:eastAsia="ru-RU"/>
              </w:rPr>
              <w:br/>
            </w:r>
            <w:bookmarkStart w:id="80" w:name="z1405"/>
            <w:bookmarkEnd w:id="80"/>
            <w:r w:rsidRPr="003E6D41">
              <w:rPr>
                <w:rFonts w:ascii="Courier New" w:eastAsia="Times New Roman" w:hAnsi="Courier New" w:cs="Courier New"/>
                <w:color w:val="000000"/>
                <w:spacing w:val="2"/>
                <w:sz w:val="20"/>
                <w:szCs w:val="20"/>
                <w:lang w:eastAsia="ru-RU"/>
              </w:rPr>
              <w:lastRenderedPageBreak/>
              <w:t>18. В качестве государственных натурных грантов на основании контракта, заключенного в соответствии с законодательством Республики Казахстан в области инвестиций:</w:t>
            </w:r>
            <w:r w:rsidRPr="003E6D41">
              <w:rPr>
                <w:rFonts w:ascii="Courier New" w:eastAsia="Times New Roman" w:hAnsi="Courier New" w:cs="Courier New"/>
                <w:color w:val="000000"/>
                <w:spacing w:val="2"/>
                <w:sz w:val="20"/>
                <w:szCs w:val="20"/>
                <w:lang w:eastAsia="ru-RU"/>
              </w:rPr>
              <w:br/>
            </w:r>
            <w:bookmarkStart w:id="81" w:name="z1406"/>
            <w:bookmarkEnd w:id="81"/>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82" w:name="z1407"/>
            <w:bookmarkEnd w:id="82"/>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83" w:name="z1408"/>
            <w:bookmarkEnd w:id="83"/>
            <w:r w:rsidRPr="003E6D41">
              <w:rPr>
                <w:rFonts w:ascii="Courier New" w:eastAsia="Times New Roman" w:hAnsi="Courier New" w:cs="Courier New"/>
                <w:color w:val="000000"/>
                <w:spacing w:val="2"/>
                <w:sz w:val="20"/>
                <w:szCs w:val="20"/>
                <w:lang w:eastAsia="ru-RU"/>
              </w:rPr>
              <w:t>3) модельный контракт на реализацию инвестиционного проекта, предусматривающий осуществление инвестиций и предоставление инвестиционных преференций, заключенный между уполномоченным органом и услугополучателем;</w:t>
            </w:r>
            <w:r w:rsidRPr="003E6D41">
              <w:rPr>
                <w:rFonts w:ascii="Courier New" w:eastAsia="Times New Roman" w:hAnsi="Courier New" w:cs="Courier New"/>
                <w:color w:val="000000"/>
                <w:spacing w:val="2"/>
                <w:sz w:val="20"/>
                <w:szCs w:val="20"/>
                <w:lang w:eastAsia="ru-RU"/>
              </w:rPr>
              <w:br/>
            </w:r>
            <w:bookmarkStart w:id="84" w:name="z1409"/>
            <w:bookmarkEnd w:id="84"/>
            <w:r w:rsidRPr="003E6D41">
              <w:rPr>
                <w:rFonts w:ascii="Courier New" w:eastAsia="Times New Roman" w:hAnsi="Courier New" w:cs="Courier New"/>
                <w:color w:val="000000"/>
                <w:spacing w:val="2"/>
                <w:sz w:val="20"/>
                <w:szCs w:val="20"/>
                <w:lang w:eastAsia="ru-RU"/>
              </w:rPr>
              <w:t>4) опросный лист на подключение к инженерным сетям, в случае испрашивания земельного участка для целей строительства.</w:t>
            </w:r>
            <w:r w:rsidRPr="003E6D41">
              <w:rPr>
                <w:rFonts w:ascii="Courier New" w:eastAsia="Times New Roman" w:hAnsi="Courier New" w:cs="Courier New"/>
                <w:color w:val="000000"/>
                <w:spacing w:val="2"/>
                <w:sz w:val="20"/>
                <w:szCs w:val="20"/>
                <w:lang w:eastAsia="ru-RU"/>
              </w:rPr>
              <w:br/>
            </w:r>
            <w:bookmarkStart w:id="85" w:name="z1410"/>
            <w:bookmarkEnd w:id="85"/>
            <w:r w:rsidRPr="003E6D41">
              <w:rPr>
                <w:rFonts w:ascii="Courier New" w:eastAsia="Times New Roman" w:hAnsi="Courier New" w:cs="Courier New"/>
                <w:color w:val="000000"/>
                <w:spacing w:val="2"/>
                <w:sz w:val="20"/>
                <w:szCs w:val="20"/>
                <w:lang w:eastAsia="ru-RU"/>
              </w:rPr>
              <w:t>19. Для размещения рыбоводных объектов и коммуникаций по их обслуживанию на земельных участках, прилегающих к закрепленному рыбохозяйственному водоему и (или) участку, с целью ведения рыбного хозяйства без капитального строительства:</w:t>
            </w:r>
            <w:r w:rsidRPr="003E6D41">
              <w:rPr>
                <w:rFonts w:ascii="Courier New" w:eastAsia="Times New Roman" w:hAnsi="Courier New" w:cs="Courier New"/>
                <w:color w:val="000000"/>
                <w:spacing w:val="2"/>
                <w:sz w:val="20"/>
                <w:szCs w:val="20"/>
                <w:lang w:eastAsia="ru-RU"/>
              </w:rPr>
              <w:br/>
            </w:r>
            <w:bookmarkStart w:id="86" w:name="z1411"/>
            <w:bookmarkEnd w:id="86"/>
            <w:r w:rsidRPr="003E6D41">
              <w:rPr>
                <w:rFonts w:ascii="Courier New" w:eastAsia="Times New Roman" w:hAnsi="Courier New" w:cs="Courier New"/>
                <w:color w:val="000000"/>
                <w:spacing w:val="2"/>
                <w:sz w:val="20"/>
                <w:szCs w:val="20"/>
                <w:lang w:eastAsia="ru-RU"/>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3E6D41">
              <w:rPr>
                <w:rFonts w:ascii="Courier New" w:eastAsia="Times New Roman" w:hAnsi="Courier New" w:cs="Courier New"/>
                <w:color w:val="000000"/>
                <w:spacing w:val="2"/>
                <w:sz w:val="20"/>
                <w:szCs w:val="20"/>
                <w:lang w:eastAsia="ru-RU"/>
              </w:rPr>
              <w:br/>
            </w:r>
            <w:bookmarkStart w:id="87" w:name="z1412"/>
            <w:bookmarkEnd w:id="87"/>
            <w:r w:rsidRPr="003E6D41">
              <w:rPr>
                <w:rFonts w:ascii="Courier New" w:eastAsia="Times New Roman" w:hAnsi="Courier New" w:cs="Courier New"/>
                <w:color w:val="000000"/>
                <w:spacing w:val="2"/>
                <w:sz w:val="20"/>
                <w:szCs w:val="20"/>
                <w:lang w:eastAsia="ru-RU"/>
              </w:rPr>
              <w:t>2) схема (план) испрашиваемого земельного участка;</w:t>
            </w:r>
            <w:r w:rsidRPr="003E6D41">
              <w:rPr>
                <w:rFonts w:ascii="Courier New" w:eastAsia="Times New Roman" w:hAnsi="Courier New" w:cs="Courier New"/>
                <w:color w:val="000000"/>
                <w:spacing w:val="2"/>
                <w:sz w:val="20"/>
                <w:szCs w:val="20"/>
                <w:lang w:eastAsia="ru-RU"/>
              </w:rPr>
              <w:br/>
            </w:r>
            <w:bookmarkStart w:id="88" w:name="z1413"/>
            <w:bookmarkEnd w:id="88"/>
            <w:r w:rsidRPr="003E6D41">
              <w:rPr>
                <w:rFonts w:ascii="Courier New" w:eastAsia="Times New Roman" w:hAnsi="Courier New" w:cs="Courier New"/>
                <w:color w:val="000000"/>
                <w:spacing w:val="2"/>
                <w:sz w:val="20"/>
                <w:szCs w:val="20"/>
                <w:lang w:eastAsia="ru-RU"/>
              </w:rPr>
              <w:t>3) копия решения по закреплению рыбохозяйственного водоема и (или) участка;</w:t>
            </w:r>
            <w:r w:rsidRPr="003E6D41">
              <w:rPr>
                <w:rFonts w:ascii="Courier New" w:eastAsia="Times New Roman" w:hAnsi="Courier New" w:cs="Courier New"/>
                <w:color w:val="000000"/>
                <w:spacing w:val="2"/>
                <w:sz w:val="20"/>
                <w:szCs w:val="20"/>
                <w:lang w:eastAsia="ru-RU"/>
              </w:rPr>
              <w:br/>
            </w:r>
            <w:bookmarkStart w:id="89" w:name="z1414"/>
            <w:bookmarkEnd w:id="89"/>
            <w:r w:rsidRPr="003E6D41">
              <w:rPr>
                <w:rFonts w:ascii="Courier New" w:eastAsia="Times New Roman" w:hAnsi="Courier New" w:cs="Courier New"/>
                <w:color w:val="000000"/>
                <w:spacing w:val="2"/>
                <w:sz w:val="20"/>
                <w:szCs w:val="20"/>
                <w:lang w:eastAsia="ru-RU"/>
              </w:rPr>
              <w:t>4) копия договора на ведение рыбного хозяйства.</w:t>
            </w:r>
            <w:r w:rsidRPr="003E6D41">
              <w:rPr>
                <w:rFonts w:ascii="Courier New" w:eastAsia="Times New Roman" w:hAnsi="Courier New" w:cs="Courier New"/>
                <w:color w:val="000000"/>
                <w:spacing w:val="2"/>
                <w:sz w:val="20"/>
                <w:szCs w:val="20"/>
                <w:lang w:eastAsia="ru-RU"/>
              </w:rPr>
              <w:br/>
            </w:r>
            <w:bookmarkStart w:id="90" w:name="z1415"/>
            <w:bookmarkEnd w:id="90"/>
            <w:r w:rsidRPr="003E6D41">
              <w:rPr>
                <w:rFonts w:ascii="Courier New" w:eastAsia="Times New Roman" w:hAnsi="Courier New" w:cs="Courier New"/>
                <w:color w:val="000000"/>
                <w:spacing w:val="2"/>
                <w:sz w:val="20"/>
                <w:szCs w:val="20"/>
                <w:lang w:eastAsia="ru-RU"/>
              </w:rPr>
              <w:t>Второй этап: утвержденный землеустроительный проект и приказ об утверждении землеустроительного проекта.</w:t>
            </w:r>
            <w:r w:rsidRPr="003E6D41">
              <w:rPr>
                <w:rFonts w:ascii="Courier New" w:eastAsia="Times New Roman" w:hAnsi="Courier New" w:cs="Courier New"/>
                <w:color w:val="000000"/>
                <w:spacing w:val="2"/>
                <w:sz w:val="20"/>
                <w:szCs w:val="20"/>
                <w:lang w:eastAsia="ru-RU"/>
              </w:rPr>
              <w:br/>
            </w:r>
            <w:bookmarkStart w:id="91" w:name="z1416"/>
            <w:bookmarkEnd w:id="91"/>
            <w:r w:rsidRPr="003E6D41">
              <w:rPr>
                <w:rFonts w:ascii="Courier New" w:eastAsia="Times New Roman" w:hAnsi="Courier New" w:cs="Courier New"/>
                <w:color w:val="000000"/>
                <w:spacing w:val="2"/>
                <w:sz w:val="20"/>
                <w:szCs w:val="20"/>
                <w:lang w:eastAsia="ru-RU"/>
              </w:rPr>
              <w:t>В случае обращения через портал указанные в перечне документы предоставляются в электронных копиях.</w:t>
            </w:r>
            <w:r w:rsidRPr="003E6D41">
              <w:rPr>
                <w:rFonts w:ascii="Courier New" w:eastAsia="Times New Roman" w:hAnsi="Courier New" w:cs="Courier New"/>
                <w:color w:val="000000"/>
                <w:spacing w:val="2"/>
                <w:sz w:val="20"/>
                <w:szCs w:val="20"/>
                <w:lang w:eastAsia="ru-RU"/>
              </w:rPr>
              <w:br/>
              <w:t xml:space="preserve">Справка о государственной регистрации (перерегистрации) юридического лица, сведения о документе, удостоверяющем </w:t>
            </w:r>
            <w:r w:rsidRPr="003E6D41">
              <w:rPr>
                <w:rFonts w:ascii="Courier New" w:eastAsia="Times New Roman" w:hAnsi="Courier New" w:cs="Courier New"/>
                <w:color w:val="000000"/>
                <w:spacing w:val="2"/>
                <w:sz w:val="20"/>
                <w:szCs w:val="20"/>
                <w:lang w:eastAsia="ru-RU"/>
              </w:rPr>
              <w:lastRenderedPageBreak/>
              <w:t>личность,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истребываются услугодателем из соответствующих государственных цифровых систем.</w:t>
            </w:r>
          </w:p>
        </w:tc>
      </w:tr>
      <w:tr w:rsidR="00D47472" w:rsidRPr="003E6D41" w:rsidTr="003D6D7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Основания для отказа в оказании государственной услуги, установленные законами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3E6D41">
              <w:rPr>
                <w:rFonts w:ascii="Courier New" w:eastAsia="Times New Roman" w:hAnsi="Courier New" w:cs="Courier New"/>
                <w:color w:val="000000"/>
                <w:spacing w:val="2"/>
                <w:sz w:val="20"/>
                <w:szCs w:val="20"/>
                <w:lang w:eastAsia="ru-RU"/>
              </w:rPr>
              <w:br/>
            </w:r>
            <w:bookmarkStart w:id="92" w:name="z1418"/>
            <w:bookmarkEnd w:id="92"/>
            <w:r w:rsidRPr="003E6D41">
              <w:rPr>
                <w:rFonts w:ascii="Courier New" w:eastAsia="Times New Roman" w:hAnsi="Courier New" w:cs="Courier New"/>
                <w:color w:val="000000"/>
                <w:spacing w:val="2"/>
                <w:sz w:val="20"/>
                <w:szCs w:val="20"/>
                <w:lang w:eastAsia="ru-RU"/>
              </w:rP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Правилами;</w:t>
            </w:r>
            <w:r w:rsidRPr="003E6D41">
              <w:rPr>
                <w:rFonts w:ascii="Courier New" w:eastAsia="Times New Roman" w:hAnsi="Courier New" w:cs="Courier New"/>
                <w:color w:val="000000"/>
                <w:spacing w:val="2"/>
                <w:sz w:val="20"/>
                <w:szCs w:val="20"/>
                <w:lang w:eastAsia="ru-RU"/>
              </w:rPr>
              <w:br/>
            </w:r>
            <w:bookmarkStart w:id="93" w:name="z1419"/>
            <w:bookmarkEnd w:id="93"/>
            <w:r w:rsidRPr="003E6D41">
              <w:rPr>
                <w:rFonts w:ascii="Courier New" w:eastAsia="Times New Roman" w:hAnsi="Courier New" w:cs="Courier New"/>
                <w:color w:val="000000"/>
                <w:spacing w:val="2"/>
                <w:sz w:val="20"/>
                <w:szCs w:val="20"/>
                <w:lang w:eastAsia="ru-RU"/>
              </w:rPr>
              <w:t xml:space="preserve">3) отсутствие согласия услугополучателя, предоставляемого в соответствии со </w:t>
            </w:r>
            <w:hyperlink r:id="rId24" w:anchor="z18" w:history="1">
              <w:r w:rsidRPr="003E6D41">
                <w:rPr>
                  <w:rFonts w:ascii="Courier New" w:eastAsia="Times New Roman" w:hAnsi="Courier New" w:cs="Courier New"/>
                  <w:color w:val="073A5E"/>
                  <w:spacing w:val="2"/>
                  <w:sz w:val="20"/>
                  <w:szCs w:val="20"/>
                  <w:u w:val="single"/>
                  <w:lang w:eastAsia="ru-RU"/>
                </w:rPr>
                <w:t>статьей 8</w:t>
              </w:r>
            </w:hyperlink>
            <w:r w:rsidRPr="003E6D41">
              <w:rPr>
                <w:rFonts w:ascii="Courier New" w:eastAsia="Times New Roman" w:hAnsi="Courier New" w:cs="Courier New"/>
                <w:color w:val="000000"/>
                <w:spacing w:val="2"/>
                <w:sz w:val="20"/>
                <w:szCs w:val="20"/>
                <w:lang w:eastAsia="ru-RU"/>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r w:rsidRPr="003E6D41">
              <w:rPr>
                <w:rFonts w:ascii="Courier New" w:eastAsia="Times New Roman" w:hAnsi="Courier New" w:cs="Courier New"/>
                <w:color w:val="000000"/>
                <w:spacing w:val="2"/>
                <w:sz w:val="20"/>
                <w:szCs w:val="20"/>
                <w:lang w:eastAsia="ru-RU"/>
              </w:rPr>
              <w:br/>
              <w:t xml:space="preserve">4) наличие услугополучателя в реестре лиц, у которых принудительно изъяты земельные участки на основании вступившего в законную силу решения суда, в соответствии со </w:t>
            </w:r>
            <w:hyperlink r:id="rId25" w:anchor="z103" w:history="1">
              <w:r w:rsidRPr="003E6D41">
                <w:rPr>
                  <w:rFonts w:ascii="Courier New" w:eastAsia="Times New Roman" w:hAnsi="Courier New" w:cs="Courier New"/>
                  <w:color w:val="073A5E"/>
                  <w:spacing w:val="2"/>
                  <w:sz w:val="20"/>
                  <w:szCs w:val="20"/>
                  <w:u w:val="single"/>
                  <w:lang w:eastAsia="ru-RU"/>
                </w:rPr>
                <w:t>статьями 92</w:t>
              </w:r>
            </w:hyperlink>
            <w:r w:rsidRPr="003E6D41">
              <w:rPr>
                <w:rFonts w:ascii="Courier New" w:eastAsia="Times New Roman" w:hAnsi="Courier New" w:cs="Courier New"/>
                <w:color w:val="000000"/>
                <w:spacing w:val="2"/>
                <w:sz w:val="20"/>
                <w:szCs w:val="20"/>
                <w:lang w:eastAsia="ru-RU"/>
              </w:rPr>
              <w:t xml:space="preserve"> и </w:t>
            </w:r>
            <w:hyperlink r:id="rId26" w:anchor="z104" w:history="1">
              <w:r w:rsidRPr="003E6D41">
                <w:rPr>
                  <w:rFonts w:ascii="Courier New" w:eastAsia="Times New Roman" w:hAnsi="Courier New" w:cs="Courier New"/>
                  <w:color w:val="073A5E"/>
                  <w:spacing w:val="2"/>
                  <w:sz w:val="20"/>
                  <w:szCs w:val="20"/>
                  <w:u w:val="single"/>
                  <w:lang w:eastAsia="ru-RU"/>
                </w:rPr>
                <w:t>93</w:t>
              </w:r>
            </w:hyperlink>
            <w:r w:rsidRPr="003E6D41">
              <w:rPr>
                <w:rFonts w:ascii="Courier New" w:eastAsia="Times New Roman" w:hAnsi="Courier New" w:cs="Courier New"/>
                <w:color w:val="000000"/>
                <w:spacing w:val="2"/>
                <w:sz w:val="20"/>
                <w:szCs w:val="20"/>
                <w:lang w:eastAsia="ru-RU"/>
              </w:rPr>
              <w:t xml:space="preserve"> Кодекса.</w:t>
            </w:r>
          </w:p>
        </w:tc>
      </w:tr>
      <w:tr w:rsidR="00D47472" w:rsidRPr="003E6D41" w:rsidTr="003D6D7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 либо посредством одноразового пароля.</w:t>
            </w:r>
            <w:r w:rsidRPr="003E6D41">
              <w:rPr>
                <w:rFonts w:ascii="Courier New" w:eastAsia="Times New Roman" w:hAnsi="Courier New" w:cs="Courier New"/>
                <w:color w:val="000000"/>
                <w:spacing w:val="2"/>
                <w:sz w:val="20"/>
                <w:szCs w:val="20"/>
                <w:lang w:eastAsia="ru-RU"/>
              </w:rPr>
              <w:br/>
            </w:r>
            <w:bookmarkStart w:id="94" w:name="z1421"/>
            <w:bookmarkEnd w:id="94"/>
            <w:r w:rsidRPr="003E6D41">
              <w:rPr>
                <w:rFonts w:ascii="Courier New" w:eastAsia="Times New Roman" w:hAnsi="Courier New" w:cs="Courier New"/>
                <w:color w:val="000000"/>
                <w:spacing w:val="2"/>
                <w:sz w:val="20"/>
                <w:szCs w:val="20"/>
                <w:lang w:eastAsia="ru-RU"/>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веб-портале "цифрового правительства" портала, а также единого контакт-центра.</w:t>
            </w:r>
            <w:r w:rsidRPr="003E6D41">
              <w:rPr>
                <w:rFonts w:ascii="Courier New" w:eastAsia="Times New Roman" w:hAnsi="Courier New" w:cs="Courier New"/>
                <w:color w:val="000000"/>
                <w:spacing w:val="2"/>
                <w:sz w:val="20"/>
                <w:szCs w:val="20"/>
                <w:lang w:eastAsia="ru-RU"/>
              </w:rPr>
              <w:br/>
            </w:r>
            <w:bookmarkStart w:id="95" w:name="z1422"/>
            <w:bookmarkEnd w:id="95"/>
            <w:r w:rsidRPr="003E6D41">
              <w:rPr>
                <w:rFonts w:ascii="Courier New" w:eastAsia="Times New Roman" w:hAnsi="Courier New" w:cs="Courier New"/>
                <w:color w:val="000000"/>
                <w:spacing w:val="2"/>
                <w:sz w:val="20"/>
                <w:szCs w:val="20"/>
                <w:lang w:eastAsia="ru-RU"/>
              </w:rPr>
              <w:t xml:space="preserve">Контактные телефоны справочных служб по вопросам оказания </w:t>
            </w:r>
            <w:r w:rsidRPr="003E6D41">
              <w:rPr>
                <w:rFonts w:ascii="Courier New" w:eastAsia="Times New Roman" w:hAnsi="Courier New" w:cs="Courier New"/>
                <w:color w:val="000000"/>
                <w:spacing w:val="2"/>
                <w:sz w:val="20"/>
                <w:szCs w:val="20"/>
                <w:lang w:eastAsia="ru-RU"/>
              </w:rPr>
              <w:lastRenderedPageBreak/>
              <w:t>государственной услуги указаны на портале. Единый контакт-центр по вопросам оказания государственных услуг: 1414, 8 800 080 7777.</w:t>
            </w:r>
            <w:r w:rsidRPr="003E6D41">
              <w:rPr>
                <w:rFonts w:ascii="Courier New" w:eastAsia="Times New Roman" w:hAnsi="Courier New" w:cs="Courier New"/>
                <w:color w:val="000000"/>
                <w:spacing w:val="2"/>
                <w:sz w:val="20"/>
                <w:szCs w:val="20"/>
                <w:lang w:eastAsia="ru-RU"/>
              </w:rPr>
              <w:br/>
            </w:r>
            <w:bookmarkStart w:id="96" w:name="z1423"/>
            <w:bookmarkEnd w:id="96"/>
            <w:r w:rsidRPr="003E6D41">
              <w:rPr>
                <w:rFonts w:ascii="Courier New" w:eastAsia="Times New Roman" w:hAnsi="Courier New" w:cs="Courier New"/>
                <w:color w:val="000000"/>
                <w:spacing w:val="2"/>
                <w:sz w:val="20"/>
                <w:szCs w:val="20"/>
                <w:lang w:eastAsia="ru-RU"/>
              </w:rPr>
              <w:t>Сервис цифровых документов доступен для пользователей, авторизованных в мобильном приложении.</w:t>
            </w:r>
            <w:r w:rsidRPr="003E6D41">
              <w:rPr>
                <w:rFonts w:ascii="Courier New" w:eastAsia="Times New Roman" w:hAnsi="Courier New" w:cs="Courier New"/>
                <w:color w:val="000000"/>
                <w:spacing w:val="2"/>
                <w:sz w:val="20"/>
                <w:szCs w:val="20"/>
                <w:lang w:eastAsia="ru-RU"/>
              </w:rPr>
              <w:b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r w:rsidRPr="003E6D41">
              <w:rPr>
                <w:rFonts w:ascii="Times New Roman" w:eastAsia="Times New Roman" w:hAnsi="Times New Roman" w:cs="Times New Roman"/>
                <w:sz w:val="20"/>
                <w:szCs w:val="20"/>
                <w:lang w:eastAsia="ru-RU"/>
              </w:rPr>
              <w:t>Скачать</w:t>
            </w:r>
          </w:p>
        </w:tc>
      </w:tr>
    </w:tbl>
    <w:p w:rsidR="00D47472" w:rsidRPr="003E6D41" w:rsidRDefault="00D47472" w:rsidP="00D47472">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tblPr>
      <w:tblGrid>
        <w:gridCol w:w="8420"/>
        <w:gridCol w:w="4960"/>
      </w:tblGrid>
      <w:tr w:rsidR="00D47472" w:rsidRPr="003E6D41" w:rsidTr="003D6D76">
        <w:tc>
          <w:tcPr>
            <w:tcW w:w="5805" w:type="dxa"/>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jc w:val="center"/>
              <w:rPr>
                <w:rFonts w:ascii="Times New Roman" w:eastAsia="Times New Roman" w:hAnsi="Times New Roman" w:cs="Times New Roman"/>
                <w:sz w:val="20"/>
                <w:szCs w:val="20"/>
                <w:lang w:eastAsia="ru-RU"/>
              </w:rPr>
            </w:pPr>
            <w:r w:rsidRPr="003E6D41">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jc w:val="center"/>
              <w:rPr>
                <w:rFonts w:ascii="Times New Roman" w:eastAsia="Times New Roman" w:hAnsi="Times New Roman" w:cs="Times New Roman"/>
                <w:sz w:val="20"/>
                <w:szCs w:val="20"/>
                <w:lang w:eastAsia="ru-RU"/>
              </w:rPr>
            </w:pPr>
            <w:bookmarkStart w:id="97" w:name="z1424"/>
            <w:bookmarkEnd w:id="97"/>
            <w:r w:rsidRPr="003E6D41">
              <w:rPr>
                <w:rFonts w:ascii="Times New Roman" w:eastAsia="Times New Roman" w:hAnsi="Times New Roman" w:cs="Times New Roman"/>
                <w:sz w:val="20"/>
                <w:szCs w:val="20"/>
                <w:lang w:eastAsia="ru-RU"/>
              </w:rPr>
              <w:t>Приложение 2</w:t>
            </w:r>
            <w:r w:rsidRPr="003E6D41">
              <w:rPr>
                <w:rFonts w:ascii="Times New Roman" w:eastAsia="Times New Roman" w:hAnsi="Times New Roman" w:cs="Times New Roman"/>
                <w:sz w:val="20"/>
                <w:szCs w:val="20"/>
                <w:lang w:eastAsia="ru-RU"/>
              </w:rPr>
              <w:br/>
              <w:t>к Правилам оказания</w:t>
            </w:r>
            <w:r w:rsidRPr="003E6D41">
              <w:rPr>
                <w:rFonts w:ascii="Times New Roman" w:eastAsia="Times New Roman" w:hAnsi="Times New Roman" w:cs="Times New Roman"/>
                <w:sz w:val="20"/>
                <w:szCs w:val="20"/>
                <w:lang w:eastAsia="ru-RU"/>
              </w:rPr>
              <w:br/>
              <w:t>государственной услуги</w:t>
            </w:r>
            <w:r w:rsidRPr="003E6D41">
              <w:rPr>
                <w:rFonts w:ascii="Times New Roman" w:eastAsia="Times New Roman" w:hAnsi="Times New Roman" w:cs="Times New Roman"/>
                <w:sz w:val="20"/>
                <w:szCs w:val="20"/>
                <w:lang w:eastAsia="ru-RU"/>
              </w:rPr>
              <w:br/>
              <w:t>"Приобретение прав на земельные</w:t>
            </w:r>
            <w:r w:rsidRPr="003E6D41">
              <w:rPr>
                <w:rFonts w:ascii="Times New Roman" w:eastAsia="Times New Roman" w:hAnsi="Times New Roman" w:cs="Times New Roman"/>
                <w:sz w:val="20"/>
                <w:szCs w:val="20"/>
                <w:lang w:eastAsia="ru-RU"/>
              </w:rPr>
              <w:br/>
              <w:t>участки, которые находятся в</w:t>
            </w:r>
            <w:r w:rsidRPr="003E6D41">
              <w:rPr>
                <w:rFonts w:ascii="Times New Roman" w:eastAsia="Times New Roman" w:hAnsi="Times New Roman" w:cs="Times New Roman"/>
                <w:sz w:val="20"/>
                <w:szCs w:val="20"/>
                <w:lang w:eastAsia="ru-RU"/>
              </w:rPr>
              <w:br/>
              <w:t>государственной собственности, не</w:t>
            </w:r>
            <w:r w:rsidRPr="003E6D41">
              <w:rPr>
                <w:rFonts w:ascii="Times New Roman" w:eastAsia="Times New Roman" w:hAnsi="Times New Roman" w:cs="Times New Roman"/>
                <w:sz w:val="20"/>
                <w:szCs w:val="20"/>
                <w:lang w:eastAsia="ru-RU"/>
              </w:rPr>
              <w:br/>
              <w:t>требующее проведения торгов</w:t>
            </w:r>
            <w:r w:rsidRPr="003E6D41">
              <w:rPr>
                <w:rFonts w:ascii="Times New Roman" w:eastAsia="Times New Roman" w:hAnsi="Times New Roman" w:cs="Times New Roman"/>
                <w:sz w:val="20"/>
                <w:szCs w:val="20"/>
                <w:lang w:eastAsia="ru-RU"/>
              </w:rPr>
              <w:br/>
              <w:t>(аукционов)"</w:t>
            </w:r>
          </w:p>
        </w:tc>
      </w:tr>
      <w:tr w:rsidR="00D47472" w:rsidRPr="003E6D41" w:rsidTr="003D6D76">
        <w:tc>
          <w:tcPr>
            <w:tcW w:w="5805" w:type="dxa"/>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jc w:val="center"/>
              <w:rPr>
                <w:rFonts w:ascii="Times New Roman" w:eastAsia="Times New Roman" w:hAnsi="Times New Roman" w:cs="Times New Roman"/>
                <w:sz w:val="20"/>
                <w:szCs w:val="20"/>
                <w:lang w:eastAsia="ru-RU"/>
              </w:rPr>
            </w:pPr>
            <w:r w:rsidRPr="003E6D41">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jc w:val="center"/>
              <w:rPr>
                <w:rFonts w:ascii="Times New Roman" w:eastAsia="Times New Roman" w:hAnsi="Times New Roman" w:cs="Times New Roman"/>
                <w:sz w:val="20"/>
                <w:szCs w:val="20"/>
                <w:lang w:eastAsia="ru-RU"/>
              </w:rPr>
            </w:pPr>
            <w:bookmarkStart w:id="98" w:name="z1425"/>
            <w:bookmarkEnd w:id="98"/>
            <w:r w:rsidRPr="003E6D41">
              <w:rPr>
                <w:rFonts w:ascii="Times New Roman" w:eastAsia="Times New Roman" w:hAnsi="Times New Roman" w:cs="Times New Roman"/>
                <w:sz w:val="20"/>
                <w:szCs w:val="20"/>
                <w:lang w:eastAsia="ru-RU"/>
              </w:rPr>
              <w:t>Форма</w:t>
            </w:r>
            <w:r w:rsidRPr="003E6D41">
              <w:rPr>
                <w:rFonts w:ascii="Times New Roman" w:eastAsia="Times New Roman" w:hAnsi="Times New Roman" w:cs="Times New Roman"/>
                <w:sz w:val="20"/>
                <w:szCs w:val="20"/>
                <w:lang w:eastAsia="ru-RU"/>
              </w:rPr>
              <w:br/>
              <w:t>Акиму ______________________</w:t>
            </w:r>
            <w:r w:rsidRPr="003E6D41">
              <w:rPr>
                <w:rFonts w:ascii="Times New Roman" w:eastAsia="Times New Roman" w:hAnsi="Times New Roman" w:cs="Times New Roman"/>
                <w:sz w:val="20"/>
                <w:szCs w:val="20"/>
                <w:lang w:eastAsia="ru-RU"/>
              </w:rPr>
              <w:br/>
              <w:t>____________________________</w:t>
            </w:r>
            <w:r w:rsidRPr="003E6D41">
              <w:rPr>
                <w:rFonts w:ascii="Times New Roman" w:eastAsia="Times New Roman" w:hAnsi="Times New Roman" w:cs="Times New Roman"/>
                <w:sz w:val="20"/>
                <w:szCs w:val="20"/>
                <w:lang w:eastAsia="ru-RU"/>
              </w:rPr>
              <w:br/>
              <w:t>(области, города областного</w:t>
            </w:r>
            <w:r w:rsidRPr="003E6D41">
              <w:rPr>
                <w:rFonts w:ascii="Times New Roman" w:eastAsia="Times New Roman" w:hAnsi="Times New Roman" w:cs="Times New Roman"/>
                <w:sz w:val="20"/>
                <w:szCs w:val="20"/>
                <w:lang w:eastAsia="ru-RU"/>
              </w:rPr>
              <w:br/>
              <w:t>значения (на территории,</w:t>
            </w:r>
            <w:r w:rsidRPr="003E6D41">
              <w:rPr>
                <w:rFonts w:ascii="Times New Roman" w:eastAsia="Times New Roman" w:hAnsi="Times New Roman" w:cs="Times New Roman"/>
                <w:sz w:val="20"/>
                <w:szCs w:val="20"/>
                <w:lang w:eastAsia="ru-RU"/>
              </w:rPr>
              <w:br/>
              <w:t>переданной в его</w:t>
            </w:r>
            <w:r w:rsidRPr="003E6D41">
              <w:rPr>
                <w:rFonts w:ascii="Times New Roman" w:eastAsia="Times New Roman" w:hAnsi="Times New Roman" w:cs="Times New Roman"/>
                <w:sz w:val="20"/>
                <w:szCs w:val="20"/>
                <w:lang w:eastAsia="ru-RU"/>
              </w:rPr>
              <w:br/>
              <w:t>административное подчинение),</w:t>
            </w:r>
            <w:r w:rsidRPr="003E6D41">
              <w:rPr>
                <w:rFonts w:ascii="Times New Roman" w:eastAsia="Times New Roman" w:hAnsi="Times New Roman" w:cs="Times New Roman"/>
                <w:sz w:val="20"/>
                <w:szCs w:val="20"/>
                <w:lang w:eastAsia="ru-RU"/>
              </w:rPr>
              <w:br/>
              <w:t>района и поселка, села,</w:t>
            </w:r>
            <w:r w:rsidRPr="003E6D41">
              <w:rPr>
                <w:rFonts w:ascii="Times New Roman" w:eastAsia="Times New Roman" w:hAnsi="Times New Roman" w:cs="Times New Roman"/>
                <w:sz w:val="20"/>
                <w:szCs w:val="20"/>
                <w:lang w:eastAsia="ru-RU"/>
              </w:rPr>
              <w:br/>
              <w:t>сельского округа)</w:t>
            </w:r>
            <w:r w:rsidRPr="003E6D41">
              <w:rPr>
                <w:rFonts w:ascii="Times New Roman" w:eastAsia="Times New Roman" w:hAnsi="Times New Roman" w:cs="Times New Roman"/>
                <w:sz w:val="20"/>
                <w:szCs w:val="20"/>
                <w:lang w:eastAsia="ru-RU"/>
              </w:rPr>
              <w:br/>
              <w:t>___________________________</w:t>
            </w:r>
            <w:r w:rsidRPr="003E6D41">
              <w:rPr>
                <w:rFonts w:ascii="Times New Roman" w:eastAsia="Times New Roman" w:hAnsi="Times New Roman" w:cs="Times New Roman"/>
                <w:sz w:val="20"/>
                <w:szCs w:val="20"/>
                <w:lang w:eastAsia="ru-RU"/>
              </w:rPr>
              <w:br/>
              <w:t>от _________________________</w:t>
            </w:r>
            <w:r w:rsidRPr="003E6D41">
              <w:rPr>
                <w:rFonts w:ascii="Times New Roman" w:eastAsia="Times New Roman" w:hAnsi="Times New Roman" w:cs="Times New Roman"/>
                <w:sz w:val="20"/>
                <w:szCs w:val="20"/>
                <w:lang w:eastAsia="ru-RU"/>
              </w:rPr>
              <w:br/>
              <w:t>(фамилия, имя, отчество</w:t>
            </w:r>
            <w:r w:rsidRPr="003E6D41">
              <w:rPr>
                <w:rFonts w:ascii="Times New Roman" w:eastAsia="Times New Roman" w:hAnsi="Times New Roman" w:cs="Times New Roman"/>
                <w:sz w:val="20"/>
                <w:szCs w:val="20"/>
                <w:lang w:eastAsia="ru-RU"/>
              </w:rPr>
              <w:br/>
              <w:t>(при его наличии)</w:t>
            </w:r>
            <w:r w:rsidRPr="003E6D41">
              <w:rPr>
                <w:rFonts w:ascii="Times New Roman" w:eastAsia="Times New Roman" w:hAnsi="Times New Roman" w:cs="Times New Roman"/>
                <w:sz w:val="20"/>
                <w:szCs w:val="20"/>
                <w:lang w:eastAsia="ru-RU"/>
              </w:rPr>
              <w:br/>
              <w:t>___________________________</w:t>
            </w:r>
            <w:r w:rsidRPr="003E6D41">
              <w:rPr>
                <w:rFonts w:ascii="Times New Roman" w:eastAsia="Times New Roman" w:hAnsi="Times New Roman" w:cs="Times New Roman"/>
                <w:sz w:val="20"/>
                <w:szCs w:val="20"/>
                <w:lang w:eastAsia="ru-RU"/>
              </w:rPr>
              <w:br/>
              <w:t>___________________________</w:t>
            </w:r>
            <w:r w:rsidRPr="003E6D41">
              <w:rPr>
                <w:rFonts w:ascii="Times New Roman" w:eastAsia="Times New Roman" w:hAnsi="Times New Roman" w:cs="Times New Roman"/>
                <w:sz w:val="20"/>
                <w:szCs w:val="20"/>
                <w:lang w:eastAsia="ru-RU"/>
              </w:rPr>
              <w:br/>
              <w:t>физического лица</w:t>
            </w:r>
            <w:r w:rsidRPr="003E6D41">
              <w:rPr>
                <w:rFonts w:ascii="Times New Roman" w:eastAsia="Times New Roman" w:hAnsi="Times New Roman" w:cs="Times New Roman"/>
                <w:sz w:val="20"/>
                <w:szCs w:val="20"/>
                <w:lang w:eastAsia="ru-RU"/>
              </w:rPr>
              <w:br/>
              <w:t>либо полное наименование</w:t>
            </w:r>
            <w:r w:rsidRPr="003E6D41">
              <w:rPr>
                <w:rFonts w:ascii="Times New Roman" w:eastAsia="Times New Roman" w:hAnsi="Times New Roman" w:cs="Times New Roman"/>
                <w:sz w:val="20"/>
                <w:szCs w:val="20"/>
                <w:lang w:eastAsia="ru-RU"/>
              </w:rPr>
              <w:br/>
            </w:r>
            <w:r w:rsidRPr="003E6D41">
              <w:rPr>
                <w:rFonts w:ascii="Times New Roman" w:eastAsia="Times New Roman" w:hAnsi="Times New Roman" w:cs="Times New Roman"/>
                <w:sz w:val="20"/>
                <w:szCs w:val="20"/>
                <w:lang w:eastAsia="ru-RU"/>
              </w:rPr>
              <w:lastRenderedPageBreak/>
              <w:t>юридического лица)</w:t>
            </w:r>
            <w:r w:rsidRPr="003E6D41">
              <w:rPr>
                <w:rFonts w:ascii="Times New Roman" w:eastAsia="Times New Roman" w:hAnsi="Times New Roman" w:cs="Times New Roman"/>
                <w:sz w:val="20"/>
                <w:szCs w:val="20"/>
                <w:lang w:eastAsia="ru-RU"/>
              </w:rPr>
              <w:br/>
              <w:t>____________________________</w:t>
            </w:r>
            <w:r w:rsidRPr="003E6D41">
              <w:rPr>
                <w:rFonts w:ascii="Times New Roman" w:eastAsia="Times New Roman" w:hAnsi="Times New Roman" w:cs="Times New Roman"/>
                <w:sz w:val="20"/>
                <w:szCs w:val="20"/>
                <w:lang w:eastAsia="ru-RU"/>
              </w:rPr>
              <w:br/>
              <w:t>____________________________</w:t>
            </w:r>
            <w:r w:rsidRPr="003E6D41">
              <w:rPr>
                <w:rFonts w:ascii="Times New Roman" w:eastAsia="Times New Roman" w:hAnsi="Times New Roman" w:cs="Times New Roman"/>
                <w:sz w:val="20"/>
                <w:szCs w:val="20"/>
                <w:lang w:eastAsia="ru-RU"/>
              </w:rPr>
              <w:br/>
              <w:t>(индивидуальный</w:t>
            </w:r>
            <w:r w:rsidRPr="003E6D41">
              <w:rPr>
                <w:rFonts w:ascii="Times New Roman" w:eastAsia="Times New Roman" w:hAnsi="Times New Roman" w:cs="Times New Roman"/>
                <w:sz w:val="20"/>
                <w:szCs w:val="20"/>
                <w:lang w:eastAsia="ru-RU"/>
              </w:rPr>
              <w:br/>
              <w:t>идентификационный номер</w:t>
            </w:r>
            <w:r w:rsidRPr="003E6D41">
              <w:rPr>
                <w:rFonts w:ascii="Times New Roman" w:eastAsia="Times New Roman" w:hAnsi="Times New Roman" w:cs="Times New Roman"/>
                <w:sz w:val="20"/>
                <w:szCs w:val="20"/>
                <w:lang w:eastAsia="ru-RU"/>
              </w:rPr>
              <w:br/>
              <w:t>либо бизнес-</w:t>
            </w:r>
            <w:r w:rsidRPr="003E6D41">
              <w:rPr>
                <w:rFonts w:ascii="Times New Roman" w:eastAsia="Times New Roman" w:hAnsi="Times New Roman" w:cs="Times New Roman"/>
                <w:sz w:val="20"/>
                <w:szCs w:val="20"/>
                <w:lang w:eastAsia="ru-RU"/>
              </w:rPr>
              <w:br/>
              <w:t>идентификационный номер)</w:t>
            </w:r>
            <w:r w:rsidRPr="003E6D41">
              <w:rPr>
                <w:rFonts w:ascii="Times New Roman" w:eastAsia="Times New Roman" w:hAnsi="Times New Roman" w:cs="Times New Roman"/>
                <w:sz w:val="20"/>
                <w:szCs w:val="20"/>
                <w:lang w:eastAsia="ru-RU"/>
              </w:rPr>
              <w:br/>
              <w:t>____________________________</w:t>
            </w:r>
            <w:r w:rsidRPr="003E6D41">
              <w:rPr>
                <w:rFonts w:ascii="Times New Roman" w:eastAsia="Times New Roman" w:hAnsi="Times New Roman" w:cs="Times New Roman"/>
                <w:sz w:val="20"/>
                <w:szCs w:val="20"/>
                <w:lang w:eastAsia="ru-RU"/>
              </w:rPr>
              <w:br/>
              <w:t>____________________________</w:t>
            </w:r>
            <w:r w:rsidRPr="003E6D41">
              <w:rPr>
                <w:rFonts w:ascii="Times New Roman" w:eastAsia="Times New Roman" w:hAnsi="Times New Roman" w:cs="Times New Roman"/>
                <w:sz w:val="20"/>
                <w:szCs w:val="20"/>
                <w:lang w:eastAsia="ru-RU"/>
              </w:rPr>
              <w:br/>
              <w:t>(реквизиты документа,</w:t>
            </w:r>
            <w:r w:rsidRPr="003E6D41">
              <w:rPr>
                <w:rFonts w:ascii="Times New Roman" w:eastAsia="Times New Roman" w:hAnsi="Times New Roman" w:cs="Times New Roman"/>
                <w:sz w:val="20"/>
                <w:szCs w:val="20"/>
                <w:lang w:eastAsia="ru-RU"/>
              </w:rPr>
              <w:br/>
              <w:t>удостоверяющего личность</w:t>
            </w:r>
            <w:r w:rsidRPr="003E6D41">
              <w:rPr>
                <w:rFonts w:ascii="Times New Roman" w:eastAsia="Times New Roman" w:hAnsi="Times New Roman" w:cs="Times New Roman"/>
                <w:sz w:val="20"/>
                <w:szCs w:val="20"/>
                <w:lang w:eastAsia="ru-RU"/>
              </w:rPr>
              <w:br/>
              <w:t>физического лица</w:t>
            </w:r>
            <w:r w:rsidRPr="003E6D41">
              <w:rPr>
                <w:rFonts w:ascii="Times New Roman" w:eastAsia="Times New Roman" w:hAnsi="Times New Roman" w:cs="Times New Roman"/>
                <w:sz w:val="20"/>
                <w:szCs w:val="20"/>
                <w:lang w:eastAsia="ru-RU"/>
              </w:rPr>
              <w:br/>
              <w:t>или представителя физического</w:t>
            </w:r>
            <w:r w:rsidRPr="003E6D41">
              <w:rPr>
                <w:rFonts w:ascii="Times New Roman" w:eastAsia="Times New Roman" w:hAnsi="Times New Roman" w:cs="Times New Roman"/>
                <w:sz w:val="20"/>
                <w:szCs w:val="20"/>
                <w:lang w:eastAsia="ru-RU"/>
              </w:rPr>
              <w:br/>
              <w:t>или юридического лица</w:t>
            </w:r>
            <w:r w:rsidRPr="003E6D41">
              <w:rPr>
                <w:rFonts w:ascii="Times New Roman" w:eastAsia="Times New Roman" w:hAnsi="Times New Roman" w:cs="Times New Roman"/>
                <w:sz w:val="20"/>
                <w:szCs w:val="20"/>
                <w:lang w:eastAsia="ru-RU"/>
              </w:rPr>
              <w:br/>
              <w:t>___________________________</w:t>
            </w:r>
            <w:r w:rsidRPr="003E6D41">
              <w:rPr>
                <w:rFonts w:ascii="Times New Roman" w:eastAsia="Times New Roman" w:hAnsi="Times New Roman" w:cs="Times New Roman"/>
                <w:sz w:val="20"/>
                <w:szCs w:val="20"/>
                <w:lang w:eastAsia="ru-RU"/>
              </w:rPr>
              <w:br/>
              <w:t>контактный телефон</w:t>
            </w:r>
            <w:r w:rsidRPr="003E6D41">
              <w:rPr>
                <w:rFonts w:ascii="Times New Roman" w:eastAsia="Times New Roman" w:hAnsi="Times New Roman" w:cs="Times New Roman"/>
                <w:sz w:val="20"/>
                <w:szCs w:val="20"/>
                <w:lang w:eastAsia="ru-RU"/>
              </w:rPr>
              <w:br/>
              <w:t>(при наличии),</w:t>
            </w:r>
            <w:r w:rsidRPr="003E6D41">
              <w:rPr>
                <w:rFonts w:ascii="Times New Roman" w:eastAsia="Times New Roman" w:hAnsi="Times New Roman" w:cs="Times New Roman"/>
                <w:sz w:val="20"/>
                <w:szCs w:val="20"/>
                <w:lang w:eastAsia="ru-RU"/>
              </w:rPr>
              <w:br/>
              <w:t>____________________________</w:t>
            </w:r>
            <w:r w:rsidRPr="003E6D41">
              <w:rPr>
                <w:rFonts w:ascii="Times New Roman" w:eastAsia="Times New Roman" w:hAnsi="Times New Roman" w:cs="Times New Roman"/>
                <w:sz w:val="20"/>
                <w:szCs w:val="20"/>
                <w:lang w:eastAsia="ru-RU"/>
              </w:rPr>
              <w:br/>
              <w:t>адрес местонахождения</w:t>
            </w:r>
            <w:r w:rsidRPr="003E6D41">
              <w:rPr>
                <w:rFonts w:ascii="Times New Roman" w:eastAsia="Times New Roman" w:hAnsi="Times New Roman" w:cs="Times New Roman"/>
                <w:sz w:val="20"/>
                <w:szCs w:val="20"/>
                <w:lang w:eastAsia="ru-RU"/>
              </w:rPr>
              <w:br/>
              <w:t>(для юридических лиц) либо</w:t>
            </w:r>
            <w:r w:rsidRPr="003E6D41">
              <w:rPr>
                <w:rFonts w:ascii="Times New Roman" w:eastAsia="Times New Roman" w:hAnsi="Times New Roman" w:cs="Times New Roman"/>
                <w:sz w:val="20"/>
                <w:szCs w:val="20"/>
                <w:lang w:eastAsia="ru-RU"/>
              </w:rPr>
              <w:br/>
              <w:t>____________________________</w:t>
            </w:r>
            <w:r w:rsidRPr="003E6D41">
              <w:rPr>
                <w:rFonts w:ascii="Times New Roman" w:eastAsia="Times New Roman" w:hAnsi="Times New Roman" w:cs="Times New Roman"/>
                <w:sz w:val="20"/>
                <w:szCs w:val="20"/>
                <w:lang w:eastAsia="ru-RU"/>
              </w:rPr>
              <w:br/>
              <w:t>адрес регистрации</w:t>
            </w:r>
            <w:r w:rsidRPr="003E6D41">
              <w:rPr>
                <w:rFonts w:ascii="Times New Roman" w:eastAsia="Times New Roman" w:hAnsi="Times New Roman" w:cs="Times New Roman"/>
                <w:sz w:val="20"/>
                <w:szCs w:val="20"/>
                <w:lang w:eastAsia="ru-RU"/>
              </w:rPr>
              <w:br/>
              <w:t>(для физических лиц))</w:t>
            </w:r>
          </w:p>
        </w:tc>
      </w:tr>
    </w:tbl>
    <w:p w:rsidR="00D47472" w:rsidRPr="003E6D41" w:rsidRDefault="00D47472" w:rsidP="00D4747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E6D41">
        <w:rPr>
          <w:rFonts w:ascii="Courier New" w:eastAsia="Times New Roman" w:hAnsi="Courier New" w:cs="Courier New"/>
          <w:color w:val="1E1E1E"/>
          <w:sz w:val="32"/>
          <w:szCs w:val="32"/>
          <w:lang w:eastAsia="ru-RU"/>
        </w:rPr>
        <w:lastRenderedPageBreak/>
        <w:t>Заявление на приобретение прав на земельные участки, которые находятся в государственной собственности, не требующее проведения торгов (аукционов)</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Прошу предоставить право временного возмездного/безвозмездного</w:t>
      </w:r>
      <w:r w:rsidRPr="003E6D41">
        <w:rPr>
          <w:rFonts w:ascii="Courier New" w:eastAsia="Times New Roman" w:hAnsi="Courier New" w:cs="Courier New"/>
          <w:color w:val="000000"/>
          <w:spacing w:val="2"/>
          <w:sz w:val="20"/>
          <w:szCs w:val="20"/>
          <w:lang w:eastAsia="ru-RU"/>
        </w:rPr>
        <w:br/>
        <w:t>землепользования, частной собственности (нужное подчеркнуть) на земельный участок,</w:t>
      </w:r>
      <w:r w:rsidRPr="003E6D41">
        <w:rPr>
          <w:rFonts w:ascii="Courier New" w:eastAsia="Times New Roman" w:hAnsi="Courier New" w:cs="Courier New"/>
          <w:color w:val="000000"/>
          <w:spacing w:val="2"/>
          <w:sz w:val="20"/>
          <w:szCs w:val="20"/>
          <w:lang w:eastAsia="ru-RU"/>
        </w:rPr>
        <w:br/>
        <w:t>расположенный ___________________________________________________________</w:t>
      </w:r>
      <w:r w:rsidRPr="003E6D41">
        <w:rPr>
          <w:rFonts w:ascii="Courier New" w:eastAsia="Times New Roman" w:hAnsi="Courier New" w:cs="Courier New"/>
          <w:color w:val="000000"/>
          <w:spacing w:val="2"/>
          <w:sz w:val="20"/>
          <w:szCs w:val="20"/>
          <w:lang w:eastAsia="ru-RU"/>
        </w:rPr>
        <w:br/>
        <w:t>                  (адрес (местоположение) земельного участка)</w:t>
      </w:r>
      <w:r w:rsidRPr="003E6D41">
        <w:rPr>
          <w:rFonts w:ascii="Courier New" w:eastAsia="Times New Roman" w:hAnsi="Courier New" w:cs="Courier New"/>
          <w:color w:val="000000"/>
          <w:spacing w:val="2"/>
          <w:sz w:val="20"/>
          <w:szCs w:val="20"/>
          <w:lang w:eastAsia="ru-RU"/>
        </w:rPr>
        <w:br/>
        <w:t>площадью _____________ гектар, для _________________________________________,</w:t>
      </w:r>
      <w:r w:rsidRPr="003E6D41">
        <w:rPr>
          <w:rFonts w:ascii="Courier New" w:eastAsia="Times New Roman" w:hAnsi="Courier New" w:cs="Courier New"/>
          <w:color w:val="000000"/>
          <w:spacing w:val="2"/>
          <w:sz w:val="20"/>
          <w:szCs w:val="20"/>
          <w:lang w:eastAsia="ru-RU"/>
        </w:rPr>
        <w:br/>
        <w:t>                        (целевое назначение земельного участка)</w:t>
      </w:r>
      <w:r w:rsidRPr="003E6D41">
        <w:rPr>
          <w:rFonts w:ascii="Courier New" w:eastAsia="Times New Roman" w:hAnsi="Courier New" w:cs="Courier New"/>
          <w:color w:val="000000"/>
          <w:spacing w:val="2"/>
          <w:sz w:val="20"/>
          <w:szCs w:val="20"/>
          <w:lang w:eastAsia="ru-RU"/>
        </w:rPr>
        <w:br/>
        <w:t>на основании __________________________________________________________________</w:t>
      </w:r>
      <w:r w:rsidRPr="003E6D41">
        <w:rPr>
          <w:rFonts w:ascii="Courier New" w:eastAsia="Times New Roman" w:hAnsi="Courier New" w:cs="Courier New"/>
          <w:color w:val="000000"/>
          <w:spacing w:val="2"/>
          <w:sz w:val="20"/>
          <w:szCs w:val="20"/>
          <w:lang w:eastAsia="ru-RU"/>
        </w:rPr>
        <w:br/>
        <w:t>                        (указать основание)</w:t>
      </w:r>
    </w:p>
    <w:p w:rsidR="00D47472" w:rsidRPr="003E6D41" w:rsidRDefault="00D47472" w:rsidP="00D47472">
      <w:pPr>
        <w:spacing w:after="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lastRenderedPageBreak/>
        <w:t xml:space="preserve">      Даю согласие на сбор и обработку моих персональных данных, необходимых для получения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в соответствии со </w:t>
      </w:r>
      <w:hyperlink r:id="rId27" w:anchor="z18" w:history="1">
        <w:r w:rsidRPr="003E6D41">
          <w:rPr>
            <w:rFonts w:ascii="Courier New" w:eastAsia="Times New Roman" w:hAnsi="Courier New" w:cs="Courier New"/>
            <w:color w:val="073A5E"/>
            <w:spacing w:val="2"/>
            <w:sz w:val="20"/>
            <w:szCs w:val="20"/>
            <w:u w:val="single"/>
            <w:lang w:eastAsia="ru-RU"/>
          </w:rPr>
          <w:t>статьей 8</w:t>
        </w:r>
      </w:hyperlink>
      <w:r w:rsidRPr="003E6D41">
        <w:rPr>
          <w:rFonts w:ascii="Courier New" w:eastAsia="Times New Roman" w:hAnsi="Courier New" w:cs="Courier New"/>
          <w:color w:val="000000"/>
          <w:spacing w:val="2"/>
          <w:sz w:val="20"/>
          <w:szCs w:val="20"/>
          <w:lang w:eastAsia="ru-RU"/>
        </w:rPr>
        <w:t xml:space="preserve"> Закона Республики Казахстан "О персональных данных и их защите".</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Перечень собираемых данных: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электронная почта, номер телефона.</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Услугополучатель _________________________________________________________</w:t>
      </w:r>
      <w:r w:rsidRPr="003E6D41">
        <w:rPr>
          <w:rFonts w:ascii="Courier New" w:eastAsia="Times New Roman" w:hAnsi="Courier New" w:cs="Courier New"/>
          <w:color w:val="000000"/>
          <w:spacing w:val="2"/>
          <w:sz w:val="20"/>
          <w:szCs w:val="20"/>
          <w:lang w:eastAsia="ru-RU"/>
        </w:rPr>
        <w:br/>
        <w:t>      (фамилия, имя, отчество (при его наличии), подпись/электронная цифровая подпись)</w:t>
      </w:r>
    </w:p>
    <w:tbl>
      <w:tblPr>
        <w:tblW w:w="13380" w:type="dxa"/>
        <w:tblCellMar>
          <w:left w:w="0" w:type="dxa"/>
          <w:right w:w="0" w:type="dxa"/>
        </w:tblCellMar>
        <w:tblLook w:val="04A0"/>
      </w:tblPr>
      <w:tblGrid>
        <w:gridCol w:w="8420"/>
        <w:gridCol w:w="4960"/>
      </w:tblGrid>
      <w:tr w:rsidR="00D47472" w:rsidRPr="003E6D41" w:rsidTr="003D6D76">
        <w:tc>
          <w:tcPr>
            <w:tcW w:w="5805" w:type="dxa"/>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jc w:val="center"/>
              <w:rPr>
                <w:rFonts w:ascii="Times New Roman" w:eastAsia="Times New Roman" w:hAnsi="Times New Roman" w:cs="Times New Roman"/>
                <w:sz w:val="20"/>
                <w:szCs w:val="20"/>
                <w:lang w:eastAsia="ru-RU"/>
              </w:rPr>
            </w:pPr>
            <w:r w:rsidRPr="003E6D41">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jc w:val="center"/>
              <w:rPr>
                <w:rFonts w:ascii="Times New Roman" w:eastAsia="Times New Roman" w:hAnsi="Times New Roman" w:cs="Times New Roman"/>
                <w:sz w:val="20"/>
                <w:szCs w:val="20"/>
                <w:lang w:eastAsia="ru-RU"/>
              </w:rPr>
            </w:pPr>
            <w:bookmarkStart w:id="99" w:name="z1432"/>
            <w:bookmarkEnd w:id="99"/>
            <w:r w:rsidRPr="003E6D41">
              <w:rPr>
                <w:rFonts w:ascii="Times New Roman" w:eastAsia="Times New Roman" w:hAnsi="Times New Roman" w:cs="Times New Roman"/>
                <w:sz w:val="20"/>
                <w:szCs w:val="20"/>
                <w:lang w:eastAsia="ru-RU"/>
              </w:rPr>
              <w:t>Приложение 3</w:t>
            </w:r>
            <w:r w:rsidRPr="003E6D41">
              <w:rPr>
                <w:rFonts w:ascii="Times New Roman" w:eastAsia="Times New Roman" w:hAnsi="Times New Roman" w:cs="Times New Roman"/>
                <w:sz w:val="20"/>
                <w:szCs w:val="20"/>
                <w:lang w:eastAsia="ru-RU"/>
              </w:rPr>
              <w:br/>
              <w:t>к Правилам оказания</w:t>
            </w:r>
            <w:r w:rsidRPr="003E6D41">
              <w:rPr>
                <w:rFonts w:ascii="Times New Roman" w:eastAsia="Times New Roman" w:hAnsi="Times New Roman" w:cs="Times New Roman"/>
                <w:sz w:val="20"/>
                <w:szCs w:val="20"/>
                <w:lang w:eastAsia="ru-RU"/>
              </w:rPr>
              <w:br/>
              <w:t>государственной услуги</w:t>
            </w:r>
            <w:r w:rsidRPr="003E6D41">
              <w:rPr>
                <w:rFonts w:ascii="Times New Roman" w:eastAsia="Times New Roman" w:hAnsi="Times New Roman" w:cs="Times New Roman"/>
                <w:sz w:val="20"/>
                <w:szCs w:val="20"/>
                <w:lang w:eastAsia="ru-RU"/>
              </w:rPr>
              <w:br/>
              <w:t>"Приобретение</w:t>
            </w:r>
            <w:r w:rsidRPr="003E6D41">
              <w:rPr>
                <w:rFonts w:ascii="Times New Roman" w:eastAsia="Times New Roman" w:hAnsi="Times New Roman" w:cs="Times New Roman"/>
                <w:sz w:val="20"/>
                <w:szCs w:val="20"/>
                <w:lang w:eastAsia="ru-RU"/>
              </w:rPr>
              <w:br/>
              <w:t>прав на земельные участки,</w:t>
            </w:r>
            <w:r w:rsidRPr="003E6D41">
              <w:rPr>
                <w:rFonts w:ascii="Times New Roman" w:eastAsia="Times New Roman" w:hAnsi="Times New Roman" w:cs="Times New Roman"/>
                <w:sz w:val="20"/>
                <w:szCs w:val="20"/>
                <w:lang w:eastAsia="ru-RU"/>
              </w:rPr>
              <w:br/>
              <w:t>которые находятся в</w:t>
            </w:r>
            <w:r w:rsidRPr="003E6D41">
              <w:rPr>
                <w:rFonts w:ascii="Times New Roman" w:eastAsia="Times New Roman" w:hAnsi="Times New Roman" w:cs="Times New Roman"/>
                <w:sz w:val="20"/>
                <w:szCs w:val="20"/>
                <w:lang w:eastAsia="ru-RU"/>
              </w:rPr>
              <w:br/>
              <w:t>государственной собственности,</w:t>
            </w:r>
            <w:r w:rsidRPr="003E6D41">
              <w:rPr>
                <w:rFonts w:ascii="Times New Roman" w:eastAsia="Times New Roman" w:hAnsi="Times New Roman" w:cs="Times New Roman"/>
                <w:sz w:val="20"/>
                <w:szCs w:val="20"/>
                <w:lang w:eastAsia="ru-RU"/>
              </w:rPr>
              <w:br/>
              <w:t>не требующее проведения</w:t>
            </w:r>
            <w:r w:rsidRPr="003E6D41">
              <w:rPr>
                <w:rFonts w:ascii="Times New Roman" w:eastAsia="Times New Roman" w:hAnsi="Times New Roman" w:cs="Times New Roman"/>
                <w:sz w:val="20"/>
                <w:szCs w:val="20"/>
                <w:lang w:eastAsia="ru-RU"/>
              </w:rPr>
              <w:br/>
              <w:t>торгов (аукционов)"</w:t>
            </w:r>
            <w:r w:rsidRPr="003E6D41">
              <w:rPr>
                <w:rFonts w:ascii="Times New Roman" w:eastAsia="Times New Roman" w:hAnsi="Times New Roman" w:cs="Times New Roman"/>
                <w:sz w:val="20"/>
                <w:szCs w:val="20"/>
                <w:lang w:eastAsia="ru-RU"/>
              </w:rPr>
              <w:br/>
              <w:t>Форма</w:t>
            </w:r>
          </w:p>
        </w:tc>
      </w:tr>
    </w:tbl>
    <w:p w:rsidR="00D47472" w:rsidRPr="003E6D41" w:rsidRDefault="00D47472" w:rsidP="00D47472">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tblPr>
      <w:tblGrid>
        <w:gridCol w:w="4212"/>
        <w:gridCol w:w="864"/>
        <w:gridCol w:w="5283"/>
        <w:gridCol w:w="3021"/>
      </w:tblGrid>
      <w:tr w:rsidR="00D47472" w:rsidRPr="003E6D41" w:rsidTr="003D6D76">
        <w:tc>
          <w:tcPr>
            <w:tcW w:w="0" w:type="auto"/>
            <w:gridSpan w:val="2"/>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lastRenderedPageBreak/>
              <w:t>Көрсетілетін қызметті</w:t>
            </w:r>
            <w:r w:rsidRPr="003E6D41">
              <w:rPr>
                <w:rFonts w:ascii="Courier New" w:eastAsia="Times New Roman" w:hAnsi="Courier New" w:cs="Courier New"/>
                <w:color w:val="000000"/>
                <w:spacing w:val="2"/>
                <w:sz w:val="20"/>
                <w:szCs w:val="20"/>
                <w:lang w:eastAsia="ru-RU"/>
              </w:rPr>
              <w:br/>
              <w:t>берушінің атауы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eastAsia="Times New Roman" w:hAnsi="Courier New" w:cs="Courier New"/>
                <w:noProof/>
                <w:color w:val="000000"/>
                <w:spacing w:val="2"/>
                <w:sz w:val="20"/>
                <w:szCs w:val="20"/>
                <w:lang w:eastAsia="ru-RU"/>
              </w:rPr>
              <w:drawing>
                <wp:inline distT="0" distB="0" distL="0" distR="0">
                  <wp:extent cx="1697990" cy="1738630"/>
                  <wp:effectExtent l="0" t="0" r="0" b="0"/>
                  <wp:docPr id="1" name="Рисунок 13" descr="https://old.adilet.zan.kz/files/1593/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old.adilet.zan.kz/files/1593/61/7.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97990" cy="1738630"/>
                          </a:xfrm>
                          <a:prstGeom prst="rect">
                            <a:avLst/>
                          </a:prstGeom>
                          <a:noFill/>
                          <a:ln>
                            <a:noFill/>
                          </a:ln>
                        </pic:spPr>
                      </pic:pic>
                    </a:graphicData>
                  </a:graphic>
                </wp:inline>
              </w:drawing>
            </w:r>
          </w:p>
          <w:p w:rsidR="00D47472" w:rsidRPr="003E6D41" w:rsidRDefault="00D47472" w:rsidP="003D6D76">
            <w:pPr>
              <w:spacing w:after="24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Наименование</w:t>
            </w:r>
            <w:r w:rsidRPr="003E6D41">
              <w:rPr>
                <w:rFonts w:ascii="Courier New" w:eastAsia="Times New Roman" w:hAnsi="Courier New" w:cs="Courier New"/>
                <w:color w:val="000000"/>
                <w:spacing w:val="2"/>
                <w:sz w:val="20"/>
                <w:szCs w:val="20"/>
                <w:lang w:eastAsia="ru-RU"/>
              </w:rPr>
              <w:br/>
              <w:t>услугодателя</w:t>
            </w:r>
          </w:p>
        </w:tc>
      </w:tr>
      <w:tr w:rsidR="00D47472" w:rsidRPr="003E6D41" w:rsidTr="003D6D76">
        <w:tc>
          <w:tcPr>
            <w:tcW w:w="0" w:type="auto"/>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w:t>
            </w:r>
            <w:r w:rsidRPr="003E6D41">
              <w:rPr>
                <w:rFonts w:ascii="Courier New" w:eastAsia="Times New Roman" w:hAnsi="Courier New" w:cs="Courier New"/>
                <w:color w:val="000000"/>
                <w:spacing w:val="2"/>
                <w:sz w:val="20"/>
                <w:szCs w:val="20"/>
                <w:lang w:eastAsia="ru-RU"/>
              </w:rPr>
              <w:br/>
              <w:t>ШЕШІМ</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w:t>
            </w:r>
            <w:r w:rsidRPr="003E6D41">
              <w:rPr>
                <w:rFonts w:ascii="Courier New" w:eastAsia="Times New Roman" w:hAnsi="Courier New" w:cs="Courier New"/>
                <w:color w:val="000000"/>
                <w:spacing w:val="2"/>
                <w:sz w:val="20"/>
                <w:szCs w:val="20"/>
                <w:lang w:eastAsia="ru-RU"/>
              </w:rPr>
              <w:br/>
              <w:t>РЕШЕНИЕ</w:t>
            </w:r>
          </w:p>
        </w:tc>
        <w:tc>
          <w:tcPr>
            <w:tcW w:w="0" w:type="auto"/>
            <w:shd w:val="clear" w:color="auto" w:fill="auto"/>
            <w:vAlign w:val="bottom"/>
            <w:hideMark/>
          </w:tcPr>
          <w:p w:rsidR="00D47472" w:rsidRPr="003E6D41" w:rsidRDefault="00D47472" w:rsidP="003D6D76">
            <w:pPr>
              <w:spacing w:after="0" w:line="240" w:lineRule="auto"/>
              <w:rPr>
                <w:rFonts w:ascii="Times New Roman" w:eastAsia="Times New Roman" w:hAnsi="Times New Roman" w:cs="Times New Roman"/>
                <w:sz w:val="20"/>
                <w:szCs w:val="20"/>
                <w:lang w:eastAsia="ru-RU"/>
              </w:rPr>
            </w:pPr>
          </w:p>
        </w:tc>
      </w:tr>
    </w:tbl>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 ____________________ от "___" ___________ 20___ года</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Қала, кент, ауыл город, поселок, село</w:t>
      </w:r>
    </w:p>
    <w:p w:rsidR="00D47472" w:rsidRPr="003E6D41" w:rsidRDefault="00D47472" w:rsidP="00D4747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E6D41">
        <w:rPr>
          <w:rFonts w:ascii="Courier New" w:eastAsia="Times New Roman" w:hAnsi="Courier New" w:cs="Courier New"/>
          <w:color w:val="1E1E1E"/>
          <w:sz w:val="32"/>
          <w:szCs w:val="32"/>
          <w:lang w:eastAsia="ru-RU"/>
        </w:rPr>
        <w:t>О предоставлении права на земельный участок</w:t>
      </w:r>
    </w:p>
    <w:p w:rsidR="00D47472" w:rsidRPr="003E6D41" w:rsidRDefault="00D47472" w:rsidP="00D47472">
      <w:pPr>
        <w:spacing w:after="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xml:space="preserve">      В соответствии со </w:t>
      </w:r>
      <w:hyperlink r:id="rId29" w:anchor="z50" w:history="1">
        <w:r w:rsidRPr="003E6D41">
          <w:rPr>
            <w:rFonts w:ascii="Courier New" w:eastAsia="Times New Roman" w:hAnsi="Courier New" w:cs="Courier New"/>
            <w:color w:val="073A5E"/>
            <w:spacing w:val="2"/>
            <w:sz w:val="20"/>
            <w:szCs w:val="20"/>
            <w:u w:val="single"/>
            <w:lang w:eastAsia="ru-RU"/>
          </w:rPr>
          <w:t>статьей 43</w:t>
        </w:r>
      </w:hyperlink>
      <w:r w:rsidRPr="003E6D41">
        <w:rPr>
          <w:rFonts w:ascii="Courier New" w:eastAsia="Times New Roman" w:hAnsi="Courier New" w:cs="Courier New"/>
          <w:color w:val="000000"/>
          <w:spacing w:val="2"/>
          <w:sz w:val="20"/>
          <w:szCs w:val="20"/>
          <w:lang w:eastAsia="ru-RU"/>
        </w:rPr>
        <w:t xml:space="preserve"> Земельного кодекса Республики Казахстан РЕШИЛ:</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1. Предоставить право __________________________ на земельный участок,</w:t>
      </w:r>
      <w:r w:rsidRPr="003E6D41">
        <w:rPr>
          <w:rFonts w:ascii="Courier New" w:eastAsia="Times New Roman" w:hAnsi="Courier New" w:cs="Courier New"/>
          <w:color w:val="000000"/>
          <w:spacing w:val="2"/>
          <w:sz w:val="20"/>
          <w:szCs w:val="20"/>
          <w:lang w:eastAsia="ru-RU"/>
        </w:rPr>
        <w:br/>
        <w:t>            (вид права на землю, обременения, сервитуты)</w:t>
      </w:r>
      <w:r w:rsidRPr="003E6D41">
        <w:rPr>
          <w:rFonts w:ascii="Courier New" w:eastAsia="Times New Roman" w:hAnsi="Courier New" w:cs="Courier New"/>
          <w:color w:val="000000"/>
          <w:spacing w:val="2"/>
          <w:sz w:val="20"/>
          <w:szCs w:val="20"/>
          <w:lang w:eastAsia="ru-RU"/>
        </w:rPr>
        <w:br/>
        <w:t>расположенного _______________________________________________________</w:t>
      </w:r>
      <w:r w:rsidRPr="003E6D41">
        <w:rPr>
          <w:rFonts w:ascii="Courier New" w:eastAsia="Times New Roman" w:hAnsi="Courier New" w:cs="Courier New"/>
          <w:color w:val="000000"/>
          <w:spacing w:val="2"/>
          <w:sz w:val="20"/>
          <w:szCs w:val="20"/>
          <w:lang w:eastAsia="ru-RU"/>
        </w:rPr>
        <w:br/>
        <w:t>                        (местоположение земельного участка)</w:t>
      </w:r>
      <w:r w:rsidRPr="003E6D41">
        <w:rPr>
          <w:rFonts w:ascii="Courier New" w:eastAsia="Times New Roman" w:hAnsi="Courier New" w:cs="Courier New"/>
          <w:color w:val="000000"/>
          <w:spacing w:val="2"/>
          <w:sz w:val="20"/>
          <w:szCs w:val="20"/>
          <w:lang w:eastAsia="ru-RU"/>
        </w:rPr>
        <w:br/>
        <w:t>____________________________________________________________________________</w:t>
      </w:r>
      <w:r w:rsidRPr="003E6D41">
        <w:rPr>
          <w:rFonts w:ascii="Courier New" w:eastAsia="Times New Roman" w:hAnsi="Courier New" w:cs="Courier New"/>
          <w:color w:val="000000"/>
          <w:spacing w:val="2"/>
          <w:sz w:val="20"/>
          <w:szCs w:val="20"/>
          <w:lang w:eastAsia="ru-RU"/>
        </w:rPr>
        <w:br/>
        <w:t>      (фамилия, имя, отчество (если оно указано в документе, удостоверяющем личность)</w:t>
      </w:r>
      <w:r w:rsidRPr="003E6D41">
        <w:rPr>
          <w:rFonts w:ascii="Courier New" w:eastAsia="Times New Roman" w:hAnsi="Courier New" w:cs="Courier New"/>
          <w:color w:val="000000"/>
          <w:spacing w:val="2"/>
          <w:sz w:val="20"/>
          <w:szCs w:val="20"/>
          <w:lang w:eastAsia="ru-RU"/>
        </w:rPr>
        <w:br/>
        <w:t>физического лица или наименование юридического лица, которому предоставляется право</w:t>
      </w:r>
      <w:r w:rsidRPr="003E6D41">
        <w:rPr>
          <w:rFonts w:ascii="Courier New" w:eastAsia="Times New Roman" w:hAnsi="Courier New" w:cs="Courier New"/>
          <w:color w:val="000000"/>
          <w:spacing w:val="2"/>
          <w:sz w:val="20"/>
          <w:szCs w:val="20"/>
          <w:lang w:eastAsia="ru-RU"/>
        </w:rPr>
        <w:br/>
        <w:t>на земельный участок) для ______________________________________________________</w:t>
      </w:r>
      <w:r w:rsidRPr="003E6D41">
        <w:rPr>
          <w:rFonts w:ascii="Courier New" w:eastAsia="Times New Roman" w:hAnsi="Courier New" w:cs="Courier New"/>
          <w:color w:val="000000"/>
          <w:spacing w:val="2"/>
          <w:sz w:val="20"/>
          <w:szCs w:val="20"/>
          <w:lang w:eastAsia="ru-RU"/>
        </w:rPr>
        <w:br/>
        <w:t>                        (целевое назначение земельного участка)</w:t>
      </w:r>
      <w:r w:rsidRPr="003E6D41">
        <w:rPr>
          <w:rFonts w:ascii="Courier New" w:eastAsia="Times New Roman" w:hAnsi="Courier New" w:cs="Courier New"/>
          <w:color w:val="000000"/>
          <w:spacing w:val="2"/>
          <w:sz w:val="20"/>
          <w:szCs w:val="20"/>
          <w:lang w:eastAsia="ru-RU"/>
        </w:rPr>
        <w:br/>
      </w:r>
      <w:r w:rsidRPr="003E6D41">
        <w:rPr>
          <w:rFonts w:ascii="Courier New" w:eastAsia="Times New Roman" w:hAnsi="Courier New" w:cs="Courier New"/>
          <w:color w:val="000000"/>
          <w:spacing w:val="2"/>
          <w:sz w:val="20"/>
          <w:szCs w:val="20"/>
          <w:lang w:eastAsia="ru-RU"/>
        </w:rPr>
        <w:lastRenderedPageBreak/>
        <w:t>площадью ___________ гектар из земель __________________________________.</w:t>
      </w:r>
      <w:r w:rsidRPr="003E6D41">
        <w:rPr>
          <w:rFonts w:ascii="Courier New" w:eastAsia="Times New Roman" w:hAnsi="Courier New" w:cs="Courier New"/>
          <w:color w:val="000000"/>
          <w:spacing w:val="2"/>
          <w:sz w:val="20"/>
          <w:szCs w:val="20"/>
          <w:lang w:eastAsia="ru-RU"/>
        </w:rPr>
        <w:br/>
        <w:t>      (площадь, гектар)                         (категория земель)</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Земельный участок __________________.</w:t>
      </w:r>
      <w:r w:rsidRPr="003E6D41">
        <w:rPr>
          <w:rFonts w:ascii="Courier New" w:eastAsia="Times New Roman" w:hAnsi="Courier New" w:cs="Courier New"/>
          <w:color w:val="000000"/>
          <w:spacing w:val="2"/>
          <w:sz w:val="20"/>
          <w:szCs w:val="20"/>
          <w:lang w:eastAsia="ru-RU"/>
        </w:rPr>
        <w:br/>
        <w:t>                        (делимый/неделимый)</w:t>
      </w:r>
      <w:r w:rsidRPr="003E6D41">
        <w:rPr>
          <w:rFonts w:ascii="Courier New" w:eastAsia="Times New Roman" w:hAnsi="Courier New" w:cs="Courier New"/>
          <w:color w:val="000000"/>
          <w:spacing w:val="2"/>
          <w:sz w:val="20"/>
          <w:szCs w:val="20"/>
          <w:lang w:eastAsia="ru-RU"/>
        </w:rPr>
        <w:br/>
        <w:t>__________________________________________________________________________.</w:t>
      </w:r>
      <w:r w:rsidRPr="003E6D41">
        <w:rPr>
          <w:rFonts w:ascii="Courier New" w:eastAsia="Times New Roman" w:hAnsi="Courier New" w:cs="Courier New"/>
          <w:color w:val="000000"/>
          <w:spacing w:val="2"/>
          <w:sz w:val="20"/>
          <w:szCs w:val="20"/>
          <w:lang w:eastAsia="ru-RU"/>
        </w:rPr>
        <w:br/>
        <w:t>      (иные сведения, связанные с предоставлением земельного участка, при наличии.</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2. Уполномоченному органу по земельным отношениям в течение 1 (одного) рабочего</w:t>
      </w:r>
      <w:r w:rsidRPr="003E6D41">
        <w:rPr>
          <w:rFonts w:ascii="Courier New" w:eastAsia="Times New Roman" w:hAnsi="Courier New" w:cs="Courier New"/>
          <w:color w:val="000000"/>
          <w:spacing w:val="2"/>
          <w:sz w:val="20"/>
          <w:szCs w:val="20"/>
          <w:lang w:eastAsia="ru-RU"/>
        </w:rPr>
        <w:br/>
        <w:t>дня заключить договор (купли-продажи либо временного (краткосрочного, долгосрочного)</w:t>
      </w:r>
      <w:r w:rsidRPr="003E6D41">
        <w:rPr>
          <w:rFonts w:ascii="Courier New" w:eastAsia="Times New Roman" w:hAnsi="Courier New" w:cs="Courier New"/>
          <w:color w:val="000000"/>
          <w:spacing w:val="2"/>
          <w:sz w:val="20"/>
          <w:szCs w:val="20"/>
          <w:lang w:eastAsia="ru-RU"/>
        </w:rPr>
        <w:br/>
        <w:t>возмездного (безвозмездного) землепользования (аренды) земельного участка) с</w:t>
      </w:r>
      <w:r w:rsidRPr="003E6D41">
        <w:rPr>
          <w:rFonts w:ascii="Courier New" w:eastAsia="Times New Roman" w:hAnsi="Courier New" w:cs="Courier New"/>
          <w:color w:val="000000"/>
          <w:spacing w:val="2"/>
          <w:sz w:val="20"/>
          <w:szCs w:val="20"/>
          <w:lang w:eastAsia="ru-RU"/>
        </w:rPr>
        <w:br/>
        <w:t>_____________________________________________________________________</w:t>
      </w:r>
      <w:r w:rsidRPr="003E6D41">
        <w:rPr>
          <w:rFonts w:ascii="Courier New" w:eastAsia="Times New Roman" w:hAnsi="Courier New" w:cs="Courier New"/>
          <w:color w:val="000000"/>
          <w:spacing w:val="2"/>
          <w:sz w:val="20"/>
          <w:szCs w:val="20"/>
          <w:lang w:eastAsia="ru-RU"/>
        </w:rPr>
        <w:br/>
        <w:t>      (фамилия, имя, отчество (если оно указано в документе, удостоверяющем личность)</w:t>
      </w:r>
      <w:r w:rsidRPr="003E6D41">
        <w:rPr>
          <w:rFonts w:ascii="Courier New" w:eastAsia="Times New Roman" w:hAnsi="Courier New" w:cs="Courier New"/>
          <w:color w:val="000000"/>
          <w:spacing w:val="2"/>
          <w:sz w:val="20"/>
          <w:szCs w:val="20"/>
          <w:lang w:eastAsia="ru-RU"/>
        </w:rPr>
        <w:br/>
        <w:t>изического лица или наименование юридического лица, которому предоставляется право на</w:t>
      </w:r>
      <w:r w:rsidRPr="003E6D41">
        <w:rPr>
          <w:rFonts w:ascii="Courier New" w:eastAsia="Times New Roman" w:hAnsi="Courier New" w:cs="Courier New"/>
          <w:color w:val="000000"/>
          <w:spacing w:val="2"/>
          <w:sz w:val="20"/>
          <w:szCs w:val="20"/>
          <w:lang w:eastAsia="ru-RU"/>
        </w:rPr>
        <w:br/>
        <w:t>земельный участок)</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3. Контроль за исполнением настоящего решения возложить на курирующего заместителя акима.</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4. Настоящее решение вводится в действие с момента его государственной регистрации прав на недвижимое имущество.</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6405"/>
        <w:gridCol w:w="800"/>
        <w:gridCol w:w="6175"/>
      </w:tblGrid>
      <w:tr w:rsidR="00D47472" w:rsidRPr="003E6D41" w:rsidTr="003D6D7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b/>
                <w:bCs/>
                <w:color w:val="000000"/>
                <w:spacing w:val="2"/>
                <w:sz w:val="20"/>
                <w:szCs w:val="20"/>
                <w:bdr w:val="none" w:sz="0" w:space="0" w:color="auto" w:frame="1"/>
                <w:lang w:eastAsia="ru-RU"/>
              </w:rPr>
              <w:t>Должность</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47472" w:rsidRPr="003E6D41" w:rsidRDefault="00D47472" w:rsidP="003D6D76">
            <w:pPr>
              <w:spacing w:after="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b/>
                <w:bCs/>
                <w:color w:val="000000"/>
                <w:spacing w:val="2"/>
                <w:sz w:val="20"/>
                <w:szCs w:val="20"/>
                <w:bdr w:val="none" w:sz="0" w:space="0" w:color="auto" w:frame="1"/>
                <w:lang w:eastAsia="ru-RU"/>
              </w:rPr>
              <w:t>ФИО</w:t>
            </w:r>
            <w:r w:rsidRPr="003E6D41">
              <w:rPr>
                <w:rFonts w:ascii="Times New Roman" w:eastAsia="Times New Roman" w:hAnsi="Times New Roman" w:cs="Times New Roman"/>
                <w:sz w:val="20"/>
                <w:szCs w:val="20"/>
                <w:lang w:eastAsia="ru-RU"/>
              </w:rPr>
              <w:t>Скачать</w:t>
            </w:r>
          </w:p>
        </w:tc>
      </w:tr>
    </w:tbl>
    <w:p w:rsidR="00D47472" w:rsidRPr="003E6D41" w:rsidRDefault="00D47472" w:rsidP="00D47472">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tblPr>
      <w:tblGrid>
        <w:gridCol w:w="8420"/>
        <w:gridCol w:w="4960"/>
      </w:tblGrid>
      <w:tr w:rsidR="00D47472" w:rsidRPr="003E6D41" w:rsidTr="003D6D76">
        <w:tc>
          <w:tcPr>
            <w:tcW w:w="5805" w:type="dxa"/>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jc w:val="center"/>
              <w:rPr>
                <w:rFonts w:ascii="Times New Roman" w:eastAsia="Times New Roman" w:hAnsi="Times New Roman" w:cs="Times New Roman"/>
                <w:sz w:val="20"/>
                <w:szCs w:val="20"/>
                <w:lang w:eastAsia="ru-RU"/>
              </w:rPr>
            </w:pPr>
            <w:r w:rsidRPr="003E6D41">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jc w:val="center"/>
              <w:rPr>
                <w:rFonts w:ascii="Times New Roman" w:eastAsia="Times New Roman" w:hAnsi="Times New Roman" w:cs="Times New Roman"/>
                <w:sz w:val="20"/>
                <w:szCs w:val="20"/>
                <w:lang w:eastAsia="ru-RU"/>
              </w:rPr>
            </w:pPr>
            <w:bookmarkStart w:id="100" w:name="z1445"/>
            <w:bookmarkEnd w:id="100"/>
            <w:r w:rsidRPr="003E6D41">
              <w:rPr>
                <w:rFonts w:ascii="Times New Roman" w:eastAsia="Times New Roman" w:hAnsi="Times New Roman" w:cs="Times New Roman"/>
                <w:sz w:val="20"/>
                <w:szCs w:val="20"/>
                <w:lang w:eastAsia="ru-RU"/>
              </w:rPr>
              <w:t>Приложение 4</w:t>
            </w:r>
            <w:r w:rsidRPr="003E6D41">
              <w:rPr>
                <w:rFonts w:ascii="Times New Roman" w:eastAsia="Times New Roman" w:hAnsi="Times New Roman" w:cs="Times New Roman"/>
                <w:sz w:val="20"/>
                <w:szCs w:val="20"/>
                <w:lang w:eastAsia="ru-RU"/>
              </w:rPr>
              <w:br/>
              <w:t>к Правилам оказания</w:t>
            </w:r>
            <w:r w:rsidRPr="003E6D41">
              <w:rPr>
                <w:rFonts w:ascii="Times New Roman" w:eastAsia="Times New Roman" w:hAnsi="Times New Roman" w:cs="Times New Roman"/>
                <w:sz w:val="20"/>
                <w:szCs w:val="20"/>
                <w:lang w:eastAsia="ru-RU"/>
              </w:rPr>
              <w:br/>
              <w:t>государственной услуги</w:t>
            </w:r>
            <w:r w:rsidRPr="003E6D41">
              <w:rPr>
                <w:rFonts w:ascii="Times New Roman" w:eastAsia="Times New Roman" w:hAnsi="Times New Roman" w:cs="Times New Roman"/>
                <w:sz w:val="20"/>
                <w:szCs w:val="20"/>
                <w:lang w:eastAsia="ru-RU"/>
              </w:rPr>
              <w:br/>
              <w:t>"Приобретение прав</w:t>
            </w:r>
            <w:r w:rsidRPr="003E6D41">
              <w:rPr>
                <w:rFonts w:ascii="Times New Roman" w:eastAsia="Times New Roman" w:hAnsi="Times New Roman" w:cs="Times New Roman"/>
                <w:sz w:val="20"/>
                <w:szCs w:val="20"/>
                <w:lang w:eastAsia="ru-RU"/>
              </w:rPr>
              <w:br/>
              <w:t>на земельные участки,</w:t>
            </w:r>
            <w:r w:rsidRPr="003E6D41">
              <w:rPr>
                <w:rFonts w:ascii="Times New Roman" w:eastAsia="Times New Roman" w:hAnsi="Times New Roman" w:cs="Times New Roman"/>
                <w:sz w:val="20"/>
                <w:szCs w:val="20"/>
                <w:lang w:eastAsia="ru-RU"/>
              </w:rPr>
              <w:br/>
              <w:t>которые находятся в</w:t>
            </w:r>
            <w:r w:rsidRPr="003E6D41">
              <w:rPr>
                <w:rFonts w:ascii="Times New Roman" w:eastAsia="Times New Roman" w:hAnsi="Times New Roman" w:cs="Times New Roman"/>
                <w:sz w:val="20"/>
                <w:szCs w:val="20"/>
                <w:lang w:eastAsia="ru-RU"/>
              </w:rPr>
              <w:br/>
              <w:t>государственной собственности,</w:t>
            </w:r>
            <w:r w:rsidRPr="003E6D41">
              <w:rPr>
                <w:rFonts w:ascii="Times New Roman" w:eastAsia="Times New Roman" w:hAnsi="Times New Roman" w:cs="Times New Roman"/>
                <w:sz w:val="20"/>
                <w:szCs w:val="20"/>
                <w:lang w:eastAsia="ru-RU"/>
              </w:rPr>
              <w:br/>
              <w:t>не требующее проведения</w:t>
            </w:r>
            <w:r w:rsidRPr="003E6D41">
              <w:rPr>
                <w:rFonts w:ascii="Times New Roman" w:eastAsia="Times New Roman" w:hAnsi="Times New Roman" w:cs="Times New Roman"/>
                <w:sz w:val="20"/>
                <w:szCs w:val="20"/>
                <w:lang w:eastAsia="ru-RU"/>
              </w:rPr>
              <w:br/>
              <w:t>торгов (аукционов)"</w:t>
            </w:r>
          </w:p>
        </w:tc>
      </w:tr>
      <w:tr w:rsidR="00D47472" w:rsidRPr="003E6D41" w:rsidTr="003D6D76">
        <w:tc>
          <w:tcPr>
            <w:tcW w:w="5805" w:type="dxa"/>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jc w:val="center"/>
              <w:rPr>
                <w:rFonts w:ascii="Times New Roman" w:eastAsia="Times New Roman" w:hAnsi="Times New Roman" w:cs="Times New Roman"/>
                <w:sz w:val="20"/>
                <w:szCs w:val="20"/>
                <w:lang w:eastAsia="ru-RU"/>
              </w:rPr>
            </w:pPr>
            <w:r w:rsidRPr="003E6D41">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47472" w:rsidRPr="003E6D41" w:rsidRDefault="00D47472" w:rsidP="003D6D76">
            <w:pPr>
              <w:spacing w:after="0" w:line="240" w:lineRule="auto"/>
              <w:jc w:val="center"/>
              <w:rPr>
                <w:rFonts w:ascii="Times New Roman" w:eastAsia="Times New Roman" w:hAnsi="Times New Roman" w:cs="Times New Roman"/>
                <w:sz w:val="20"/>
                <w:szCs w:val="20"/>
                <w:lang w:eastAsia="ru-RU"/>
              </w:rPr>
            </w:pPr>
            <w:bookmarkStart w:id="101" w:name="z1446"/>
            <w:bookmarkEnd w:id="101"/>
            <w:r w:rsidRPr="003E6D41">
              <w:rPr>
                <w:rFonts w:ascii="Times New Roman" w:eastAsia="Times New Roman" w:hAnsi="Times New Roman" w:cs="Times New Roman"/>
                <w:sz w:val="20"/>
                <w:szCs w:val="20"/>
                <w:lang w:eastAsia="ru-RU"/>
              </w:rPr>
              <w:t>Форма</w:t>
            </w:r>
          </w:p>
        </w:tc>
      </w:tr>
    </w:tbl>
    <w:p w:rsidR="00D47472" w:rsidRPr="003E6D41" w:rsidRDefault="00D47472" w:rsidP="00D47472">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3E6D41">
        <w:rPr>
          <w:rFonts w:ascii="Courier New" w:eastAsia="Times New Roman" w:hAnsi="Courier New" w:cs="Courier New"/>
          <w:color w:val="1E1E1E"/>
          <w:sz w:val="32"/>
          <w:szCs w:val="32"/>
          <w:lang w:eastAsia="ru-RU"/>
        </w:rPr>
        <w:lastRenderedPageBreak/>
        <w:t>Уведомление о предварительном решении об отказе в оказании государственной услуги</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Уважаемый (ая) _______________</w:t>
      </w:r>
    </w:p>
    <w:p w:rsidR="00D47472" w:rsidRPr="003E6D41" w:rsidRDefault="00D47472" w:rsidP="00D47472">
      <w:pPr>
        <w:spacing w:after="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xml:space="preserve">      Согласно пункту 1 </w:t>
      </w:r>
      <w:hyperlink r:id="rId30" w:anchor="z704" w:history="1">
        <w:r w:rsidRPr="003E6D41">
          <w:rPr>
            <w:rFonts w:ascii="Courier New" w:eastAsia="Times New Roman" w:hAnsi="Courier New" w:cs="Courier New"/>
            <w:color w:val="073A5E"/>
            <w:spacing w:val="2"/>
            <w:sz w:val="20"/>
            <w:szCs w:val="20"/>
            <w:u w:val="single"/>
            <w:lang w:eastAsia="ru-RU"/>
          </w:rPr>
          <w:t>статьи 73</w:t>
        </w:r>
      </w:hyperlink>
      <w:r w:rsidRPr="003E6D41">
        <w:rPr>
          <w:rFonts w:ascii="Courier New" w:eastAsia="Times New Roman" w:hAnsi="Courier New" w:cs="Courier New"/>
          <w:color w:val="000000"/>
          <w:spacing w:val="2"/>
          <w:sz w:val="20"/>
          <w:szCs w:val="20"/>
          <w:lang w:eastAsia="ru-RU"/>
        </w:rPr>
        <w:t xml:space="preserve"> Административного процедурно-процессуального кодекса Республики Казахстан, настоящим уведомлением информируем о том, что Вам будет отказано оказание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так как:</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____________________________________________________________________</w:t>
      </w:r>
      <w:r w:rsidRPr="003E6D41">
        <w:rPr>
          <w:rFonts w:ascii="Courier New" w:eastAsia="Times New Roman" w:hAnsi="Courier New" w:cs="Courier New"/>
          <w:color w:val="000000"/>
          <w:spacing w:val="2"/>
          <w:sz w:val="20"/>
          <w:szCs w:val="20"/>
          <w:lang w:eastAsia="ru-RU"/>
        </w:rPr>
        <w:br/>
        <w:t>                              (причины отказа)</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Заслушивание по вопросу отказа будет осуществляться через 2 (два) рабочих дня со дня направления данного уведомления, где Вы можете выразить свою позицию по данному решению (вписать нужное):</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____________________________________________________________________</w:t>
      </w:r>
      <w:r w:rsidRPr="003E6D41">
        <w:rPr>
          <w:rFonts w:ascii="Courier New" w:eastAsia="Times New Roman" w:hAnsi="Courier New" w:cs="Courier New"/>
          <w:color w:val="000000"/>
          <w:spacing w:val="2"/>
          <w:sz w:val="20"/>
          <w:szCs w:val="20"/>
          <w:lang w:eastAsia="ru-RU"/>
        </w:rPr>
        <w:br/>
        <w:t>      (дата и время проведения заслушивания, место (способ) проведения заслушивания:</w:t>
      </w:r>
      <w:r w:rsidRPr="003E6D41">
        <w:rPr>
          <w:rFonts w:ascii="Courier New" w:eastAsia="Times New Roman" w:hAnsi="Courier New" w:cs="Courier New"/>
          <w:color w:val="000000"/>
          <w:spacing w:val="2"/>
          <w:sz w:val="20"/>
          <w:szCs w:val="20"/>
          <w:lang w:eastAsia="ru-RU"/>
        </w:rPr>
        <w:br/>
        <w:t>в здании по адресу:/посредством видеоконференцсвязи/иных средств коммуникации)</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Услугодатель___________________________________________________</w:t>
      </w:r>
      <w:r w:rsidRPr="003E6D41">
        <w:rPr>
          <w:rFonts w:ascii="Courier New" w:eastAsia="Times New Roman" w:hAnsi="Courier New" w:cs="Courier New"/>
          <w:color w:val="000000"/>
          <w:spacing w:val="2"/>
          <w:sz w:val="20"/>
          <w:szCs w:val="20"/>
          <w:lang w:eastAsia="ru-RU"/>
        </w:rPr>
        <w:br/>
        <w:t>            (подпись, фамилия, имя, отчество (при его наличии) руководителя)</w:t>
      </w:r>
    </w:p>
    <w:p w:rsidR="00D47472" w:rsidRPr="003E6D41" w:rsidRDefault="00D47472" w:rsidP="00D47472">
      <w:pPr>
        <w:spacing w:after="360" w:line="285" w:lineRule="atLeast"/>
        <w:textAlignment w:val="baseline"/>
        <w:rPr>
          <w:rFonts w:ascii="Courier New" w:eastAsia="Times New Roman" w:hAnsi="Courier New" w:cs="Courier New"/>
          <w:color w:val="000000"/>
          <w:spacing w:val="2"/>
          <w:sz w:val="20"/>
          <w:szCs w:val="20"/>
          <w:lang w:eastAsia="ru-RU"/>
        </w:rPr>
      </w:pPr>
      <w:r w:rsidRPr="003E6D41">
        <w:rPr>
          <w:rFonts w:ascii="Courier New" w:eastAsia="Times New Roman" w:hAnsi="Courier New" w:cs="Courier New"/>
          <w:color w:val="000000"/>
          <w:spacing w:val="2"/>
          <w:sz w:val="20"/>
          <w:szCs w:val="20"/>
          <w:lang w:eastAsia="ru-RU"/>
        </w:rPr>
        <w:t>      "____" _______20___ года</w:t>
      </w:r>
    </w:p>
    <w:p w:rsidR="00B75B74" w:rsidRDefault="00B75B74"/>
    <w:sectPr w:rsidR="00B75B74" w:rsidSect="00D47472">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D47472"/>
    <w:rsid w:val="003216A2"/>
    <w:rsid w:val="003720EE"/>
    <w:rsid w:val="00B75B74"/>
    <w:rsid w:val="00D47472"/>
    <w:rsid w:val="00EB34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74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ld.adilet.zan.kz/rus/docs/K030000442_" TargetMode="External"/><Relationship Id="rId13" Type="http://schemas.openxmlformats.org/officeDocument/2006/relationships/hyperlink" Target="https://old.adilet.zan.kz/rus/docs/K1500000414" TargetMode="External"/><Relationship Id="rId18" Type="http://schemas.openxmlformats.org/officeDocument/2006/relationships/hyperlink" Target="https://old.adilet.zan.kz/rus/docs/K1700000125" TargetMode="External"/><Relationship Id="rId26" Type="http://schemas.openxmlformats.org/officeDocument/2006/relationships/hyperlink" Target="https://old.adilet.zan.kz/rus/docs/K030000442_" TargetMode="External"/><Relationship Id="rId3" Type="http://schemas.openxmlformats.org/officeDocument/2006/relationships/webSettings" Target="webSettings.xml"/><Relationship Id="rId21" Type="http://schemas.openxmlformats.org/officeDocument/2006/relationships/hyperlink" Target="https://old.adilet.zan.kz/rus/docs/K030000442_" TargetMode="External"/><Relationship Id="rId7" Type="http://schemas.openxmlformats.org/officeDocument/2006/relationships/hyperlink" Target="https://old.adilet.zan.kz/rus/docs/K030000442_" TargetMode="External"/><Relationship Id="rId12" Type="http://schemas.openxmlformats.org/officeDocument/2006/relationships/hyperlink" Target="https://old.adilet.zan.kz/rus/docs/K2000000350" TargetMode="External"/><Relationship Id="rId17" Type="http://schemas.openxmlformats.org/officeDocument/2006/relationships/hyperlink" Target="https://old.adilet.zan.kz/rus/docs/K030000442_" TargetMode="External"/><Relationship Id="rId25" Type="http://schemas.openxmlformats.org/officeDocument/2006/relationships/hyperlink" Target="https://old.adilet.zan.kz/rus/docs/K030000442_" TargetMode="External"/><Relationship Id="rId2" Type="http://schemas.openxmlformats.org/officeDocument/2006/relationships/settings" Target="settings.xml"/><Relationship Id="rId16" Type="http://schemas.openxmlformats.org/officeDocument/2006/relationships/hyperlink" Target="https://old.adilet.zan.kz/rus/docs/K030000442_" TargetMode="External"/><Relationship Id="rId20" Type="http://schemas.openxmlformats.org/officeDocument/2006/relationships/hyperlink" Target="https://old.adilet.zan.kz/rus/docs/K030000442_" TargetMode="External"/><Relationship Id="rId29" Type="http://schemas.openxmlformats.org/officeDocument/2006/relationships/hyperlink" Target="https://old.adilet.zan.kz/rus/docs/K030000442_" TargetMode="External"/><Relationship Id="rId1" Type="http://schemas.openxmlformats.org/officeDocument/2006/relationships/styles" Target="styles.xml"/><Relationship Id="rId6" Type="http://schemas.openxmlformats.org/officeDocument/2006/relationships/hyperlink" Target="https://old.adilet.zan.kz/rus/docs/K030000442_" TargetMode="External"/><Relationship Id="rId11" Type="http://schemas.openxmlformats.org/officeDocument/2006/relationships/hyperlink" Target="https://old.adilet.zan.kz/rus/docs/Z1300000088" TargetMode="External"/><Relationship Id="rId24" Type="http://schemas.openxmlformats.org/officeDocument/2006/relationships/hyperlink" Target="https://old.adilet.zan.kz/rus/docs/Z1300000094" TargetMode="External"/><Relationship Id="rId32" Type="http://schemas.openxmlformats.org/officeDocument/2006/relationships/theme" Target="theme/theme1.xml"/><Relationship Id="rId5" Type="http://schemas.openxmlformats.org/officeDocument/2006/relationships/hyperlink" Target="https://old.adilet.zan.kz/rus/docs/K030000442_" TargetMode="External"/><Relationship Id="rId15" Type="http://schemas.openxmlformats.org/officeDocument/2006/relationships/hyperlink" Target="https://old.adilet.zan.kz/rus/docs/K030000442_" TargetMode="External"/><Relationship Id="rId23" Type="http://schemas.openxmlformats.org/officeDocument/2006/relationships/hyperlink" Target="https://old.adilet.zan.kz/rus/docs/K030000442_" TargetMode="External"/><Relationship Id="rId28" Type="http://schemas.openxmlformats.org/officeDocument/2006/relationships/image" Target="media/image1.jpeg"/><Relationship Id="rId10" Type="http://schemas.openxmlformats.org/officeDocument/2006/relationships/hyperlink" Target="https://old.adilet.zan.kz/rus/docs/Z1300000088" TargetMode="External"/><Relationship Id="rId19" Type="http://schemas.openxmlformats.org/officeDocument/2006/relationships/hyperlink" Target="https://old.adilet.zan.kz/rus/docs/K030000442_" TargetMode="External"/><Relationship Id="rId31" Type="http://schemas.openxmlformats.org/officeDocument/2006/relationships/fontTable" Target="fontTable.xml"/><Relationship Id="rId4" Type="http://schemas.openxmlformats.org/officeDocument/2006/relationships/hyperlink" Target="https://old.adilet.zan.kz/rus/docs/Z1300000088" TargetMode="External"/><Relationship Id="rId9" Type="http://schemas.openxmlformats.org/officeDocument/2006/relationships/hyperlink" Target="https://old.adilet.zan.kz/rus/docs/K2000000350" TargetMode="External"/><Relationship Id="rId14" Type="http://schemas.openxmlformats.org/officeDocument/2006/relationships/hyperlink" Target="https://old.adilet.zan.kz/rus/docs/K1500000375" TargetMode="External"/><Relationship Id="rId22" Type="http://schemas.openxmlformats.org/officeDocument/2006/relationships/hyperlink" Target="https://old.adilet.zan.kz/rus/docs/K030000442_" TargetMode="External"/><Relationship Id="rId27" Type="http://schemas.openxmlformats.org/officeDocument/2006/relationships/hyperlink" Target="https://old.adilet.zan.kz/rus/docs/Z1300000094" TargetMode="External"/><Relationship Id="rId30" Type="http://schemas.openxmlformats.org/officeDocument/2006/relationships/hyperlink" Target="https://old.adilet.zan.kz/rus/docs/K20000003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7116</Words>
  <Characters>40566</Characters>
  <Application>Microsoft Office Word</Application>
  <DocSecurity>0</DocSecurity>
  <Lines>338</Lines>
  <Paragraphs>95</Paragraphs>
  <ScaleCrop>false</ScaleCrop>
  <Company/>
  <LinksUpToDate>false</LinksUpToDate>
  <CharactersWithSpaces>47587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Абат Акбалашулы</dc:creator>
  <cp:keywords/>
  <dc:description/>
  <cp:lastModifiedBy>Абат Акбалашулы</cp:lastModifiedBy>
  <cp:revision>2</cp:revision>
  <dcterms:created xsi:type="dcterms:W3CDTF">2026-09-24T05:21:00Z</dcterms:created>
  <dcterms:modified xsi:type="dcterms:W3CDTF">2026-09-24T05:21:00Z</dcterms:modified>
</cp:coreProperties>
</file>