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B6BA2" w14:textId="168A22CA" w:rsidR="00A01360" w:rsidRDefault="00C60264" w:rsidP="00A01360">
      <w:pPr>
        <w:shd w:val="clear" w:color="auto" w:fill="FFFFFF"/>
        <w:spacing w:after="0" w:line="240" w:lineRule="auto"/>
        <w:jc w:val="center"/>
        <w:rPr>
          <w:rFonts w:ascii="Arial" w:eastAsia="Times New Roman" w:hAnsi="Arial" w:cs="Arial"/>
          <w:b/>
          <w:bCs/>
          <w:color w:val="151515"/>
          <w:sz w:val="24"/>
          <w:szCs w:val="24"/>
          <w:lang w:eastAsia="ru-RU"/>
        </w:rPr>
      </w:pPr>
      <w:r>
        <w:rPr>
          <w:rFonts w:ascii="Arial" w:eastAsia="Times New Roman" w:hAnsi="Arial" w:cs="Arial"/>
          <w:b/>
          <w:bCs/>
          <w:color w:val="151515"/>
          <w:sz w:val="24"/>
          <w:szCs w:val="24"/>
          <w:lang w:val="kk-KZ" w:eastAsia="ru-RU"/>
        </w:rPr>
        <w:t>Ш</w:t>
      </w:r>
      <w:r w:rsidRPr="002E08CF">
        <w:rPr>
          <w:rFonts w:ascii="Arial" w:eastAsia="Times New Roman" w:hAnsi="Arial" w:cs="Arial"/>
          <w:b/>
          <w:bCs/>
          <w:color w:val="151515"/>
          <w:sz w:val="24"/>
          <w:szCs w:val="24"/>
          <w:lang w:val="kk-KZ" w:eastAsia="ru-RU"/>
        </w:rPr>
        <w:t>ымкент қалас</w:t>
      </w:r>
      <w:r w:rsidRPr="002E08CF">
        <w:rPr>
          <w:rFonts w:ascii="Arial" w:eastAsia="Times New Roman" w:hAnsi="Arial" w:cs="Arial"/>
          <w:b/>
          <w:bCs/>
          <w:color w:val="151515"/>
          <w:sz w:val="24"/>
          <w:szCs w:val="24"/>
          <w:lang w:eastAsia="ru-RU"/>
        </w:rPr>
        <w:t>ының білім саласында сапаны қамтамасыз ету департаменті</w:t>
      </w:r>
      <w:r>
        <w:rPr>
          <w:rFonts w:ascii="Arial" w:eastAsia="Times New Roman" w:hAnsi="Arial" w:cs="Arial"/>
          <w:b/>
          <w:bCs/>
          <w:color w:val="151515"/>
          <w:sz w:val="24"/>
          <w:szCs w:val="24"/>
          <w:lang w:val="kk-KZ" w:eastAsia="ru-RU"/>
        </w:rPr>
        <w:t xml:space="preserve"> тарапынан</w:t>
      </w:r>
      <w:r w:rsidRPr="002E08CF">
        <w:rPr>
          <w:rFonts w:ascii="Arial" w:eastAsia="Times New Roman" w:hAnsi="Arial" w:cs="Arial"/>
          <w:b/>
          <w:bCs/>
          <w:color w:val="151515"/>
          <w:sz w:val="24"/>
          <w:szCs w:val="24"/>
          <w:lang w:eastAsia="ru-RU"/>
        </w:rPr>
        <w:t xml:space="preserve"> </w:t>
      </w:r>
      <w:r w:rsidRPr="00A01360">
        <w:rPr>
          <w:rFonts w:ascii="Arial" w:eastAsia="Times New Roman" w:hAnsi="Arial" w:cs="Arial"/>
          <w:b/>
          <w:bCs/>
          <w:color w:val="151515"/>
          <w:sz w:val="24"/>
          <w:szCs w:val="24"/>
          <w:lang w:eastAsia="ru-RU"/>
        </w:rPr>
        <w:t>мемлекеттік аттестаттау барысында анықталған сәйкессіздіктердің жойылуын бағалау жүргізілді</w:t>
      </w:r>
    </w:p>
    <w:p w14:paraId="4C654FC9" w14:textId="77777777" w:rsidR="00C42CE0" w:rsidRPr="00A01360" w:rsidRDefault="00C42CE0" w:rsidP="00A01360">
      <w:pPr>
        <w:shd w:val="clear" w:color="auto" w:fill="FFFFFF"/>
        <w:spacing w:after="0" w:line="240" w:lineRule="auto"/>
        <w:jc w:val="center"/>
        <w:rPr>
          <w:rFonts w:ascii="Arial" w:eastAsia="Times New Roman" w:hAnsi="Arial" w:cs="Arial"/>
          <w:b/>
          <w:bCs/>
          <w:color w:val="151515"/>
          <w:sz w:val="24"/>
          <w:szCs w:val="24"/>
          <w:lang w:eastAsia="ru-RU"/>
        </w:rPr>
      </w:pPr>
    </w:p>
    <w:p w14:paraId="23602F8C" w14:textId="77777777" w:rsidR="00A01360" w:rsidRPr="00A01360" w:rsidRDefault="00A01360" w:rsidP="00A01360">
      <w:pPr>
        <w:spacing w:after="0" w:line="240" w:lineRule="auto"/>
        <w:ind w:firstLine="708"/>
        <w:jc w:val="both"/>
        <w:rPr>
          <w:rFonts w:ascii="Arial" w:hAnsi="Arial" w:cs="Arial"/>
          <w:bCs/>
          <w:sz w:val="24"/>
          <w:szCs w:val="24"/>
        </w:rPr>
      </w:pPr>
      <w:r w:rsidRPr="00A01360">
        <w:rPr>
          <w:rFonts w:ascii="Arial" w:hAnsi="Arial" w:cs="Arial"/>
          <w:bCs/>
          <w:sz w:val="24"/>
          <w:szCs w:val="24"/>
          <w:lang w:val="kk-KZ"/>
        </w:rPr>
        <w:t>Қ</w:t>
      </w:r>
      <w:r w:rsidRPr="00A01360">
        <w:rPr>
          <w:rFonts w:ascii="Arial" w:hAnsi="Arial" w:cs="Arial"/>
          <w:bCs/>
          <w:sz w:val="24"/>
          <w:szCs w:val="24"/>
        </w:rPr>
        <w:t>азақстан Республикасының «Білім туралы» Заңының 55-1-бабына сәйкес мемлекеттік аттестаттау білім беру ұйымдарының білім беру қызметінің тиісті білім беру деңгейінің мемлекеттік жалпыға міндетті білім беру стандарты (МЖМБС) талаптарына сәйкестігін айқындауға бағытталған және білім сапасы мен қолжетімділігін кешенді бағалау рәсімі болып табылады.</w:t>
      </w:r>
    </w:p>
    <w:p w14:paraId="077CFC4A" w14:textId="7045188A" w:rsidR="00BB2308" w:rsidRPr="00A01360" w:rsidRDefault="00A01360" w:rsidP="00A01360">
      <w:pPr>
        <w:spacing w:after="0" w:line="240" w:lineRule="auto"/>
        <w:ind w:firstLine="709"/>
        <w:jc w:val="both"/>
        <w:rPr>
          <w:rFonts w:ascii="Arial" w:hAnsi="Arial" w:cs="Arial"/>
          <w:sz w:val="24"/>
          <w:szCs w:val="24"/>
          <w:lang w:val="kk-KZ"/>
        </w:rPr>
      </w:pPr>
      <w:r w:rsidRPr="00A01360">
        <w:rPr>
          <w:rFonts w:ascii="Arial" w:hAnsi="Arial" w:cs="Arial"/>
          <w:bCs/>
          <w:sz w:val="24"/>
          <w:szCs w:val="24"/>
        </w:rPr>
        <w:t xml:space="preserve">Қазақстан Республикасы Оқу-ағарту министрінің 2026 жылғы 30 сәуірдегі №114-НҚ бұйрығымен бекітілген «Меншік нысанына және ведомстволық бағыныстылығына қарамастан,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 мемлекеттік аттестаттаудан өткізу қағидаларына» (бұдан әрі - Қағидалар) сәйкес Департамент тарапынан </w:t>
      </w:r>
      <w:r w:rsidR="0096575C" w:rsidRPr="00A01360">
        <w:rPr>
          <w:rFonts w:ascii="Arial" w:hAnsi="Arial" w:cs="Arial"/>
          <w:sz w:val="24"/>
          <w:szCs w:val="24"/>
          <w:lang w:val="kk-KZ"/>
        </w:rPr>
        <w:t>2026 жыл</w:t>
      </w:r>
      <w:r w:rsidR="00413216">
        <w:rPr>
          <w:rFonts w:ascii="Arial" w:hAnsi="Arial" w:cs="Arial"/>
          <w:sz w:val="24"/>
          <w:szCs w:val="24"/>
          <w:lang w:val="kk-KZ"/>
        </w:rPr>
        <w:t>ғ</w:t>
      </w:r>
      <w:r w:rsidR="0096575C" w:rsidRPr="00A01360">
        <w:rPr>
          <w:rFonts w:ascii="Arial" w:hAnsi="Arial" w:cs="Arial"/>
          <w:sz w:val="24"/>
          <w:szCs w:val="24"/>
          <w:lang w:val="kk-KZ"/>
        </w:rPr>
        <w:t xml:space="preserve">ы </w:t>
      </w:r>
      <w:r w:rsidR="00413216">
        <w:rPr>
          <w:rFonts w:ascii="Arial" w:hAnsi="Arial" w:cs="Arial"/>
          <w:sz w:val="24"/>
          <w:szCs w:val="24"/>
          <w:lang w:val="kk-KZ"/>
        </w:rPr>
        <w:t>маусым-шілде айларында</w:t>
      </w:r>
      <w:r w:rsidR="0096575C" w:rsidRPr="00A01360">
        <w:rPr>
          <w:rFonts w:ascii="Arial" w:hAnsi="Arial" w:cs="Arial"/>
          <w:sz w:val="24"/>
          <w:szCs w:val="24"/>
          <w:lang w:val="kk-KZ"/>
        </w:rPr>
        <w:t xml:space="preserve"> мемлекеттік аттестаттау</w:t>
      </w:r>
      <w:r w:rsidR="003E3F4C" w:rsidRPr="00A01360">
        <w:rPr>
          <w:rFonts w:ascii="Arial" w:hAnsi="Arial" w:cs="Arial"/>
          <w:sz w:val="24"/>
          <w:szCs w:val="24"/>
          <w:lang w:val="kk-KZ"/>
        </w:rPr>
        <w:t xml:space="preserve"> </w:t>
      </w:r>
      <w:r w:rsidR="00E00E6D" w:rsidRPr="00A01360">
        <w:rPr>
          <w:rFonts w:ascii="Arial" w:hAnsi="Arial" w:cs="Arial"/>
          <w:sz w:val="24"/>
          <w:szCs w:val="24"/>
          <w:lang w:val="kk-KZ"/>
        </w:rPr>
        <w:t>5</w:t>
      </w:r>
      <w:r w:rsidR="00413216">
        <w:rPr>
          <w:rFonts w:ascii="Arial" w:hAnsi="Arial" w:cs="Arial"/>
          <w:sz w:val="24"/>
          <w:szCs w:val="24"/>
          <w:lang w:val="kk-KZ"/>
        </w:rPr>
        <w:t>0</w:t>
      </w:r>
      <w:r w:rsidR="0096575C" w:rsidRPr="00A01360">
        <w:rPr>
          <w:rFonts w:ascii="Arial" w:hAnsi="Arial" w:cs="Arial"/>
          <w:sz w:val="24"/>
          <w:szCs w:val="24"/>
          <w:lang w:val="kk-KZ"/>
        </w:rPr>
        <w:t xml:space="preserve"> </w:t>
      </w:r>
      <w:r w:rsidR="00963A64" w:rsidRPr="00A01360">
        <w:rPr>
          <w:rFonts w:ascii="Arial" w:hAnsi="Arial" w:cs="Arial"/>
          <w:i/>
          <w:iCs/>
          <w:sz w:val="24"/>
          <w:szCs w:val="24"/>
          <w:lang w:val="kk-KZ"/>
        </w:rPr>
        <w:t>жекеменшік</w:t>
      </w:r>
      <w:r w:rsidR="00963A64" w:rsidRPr="00A01360">
        <w:rPr>
          <w:rFonts w:ascii="Arial" w:hAnsi="Arial" w:cs="Arial"/>
          <w:sz w:val="24"/>
          <w:szCs w:val="24"/>
          <w:lang w:val="kk-KZ"/>
        </w:rPr>
        <w:t xml:space="preserve"> </w:t>
      </w:r>
      <w:r w:rsidR="0096575C" w:rsidRPr="00A01360">
        <w:rPr>
          <w:rFonts w:ascii="Arial" w:hAnsi="Arial" w:cs="Arial"/>
          <w:sz w:val="24"/>
          <w:szCs w:val="24"/>
          <w:lang w:val="kk-KZ"/>
        </w:rPr>
        <w:t xml:space="preserve">балабақшада жүргізілді. </w:t>
      </w:r>
      <w:r w:rsidRPr="00A01360">
        <w:rPr>
          <w:rFonts w:ascii="Arial" w:hAnsi="Arial" w:cs="Arial"/>
          <w:sz w:val="24"/>
          <w:szCs w:val="24"/>
          <w:lang w:val="kk-KZ"/>
        </w:rPr>
        <w:t xml:space="preserve"> </w:t>
      </w:r>
    </w:p>
    <w:p w14:paraId="0AF39F3F" w14:textId="1D660A7B" w:rsidR="00A01360" w:rsidRPr="00413216" w:rsidRDefault="00E330EE" w:rsidP="00C1169C">
      <w:pPr>
        <w:spacing w:after="0" w:line="240" w:lineRule="auto"/>
        <w:ind w:firstLine="708"/>
        <w:jc w:val="both"/>
        <w:rPr>
          <w:rFonts w:ascii="Arial" w:hAnsi="Arial" w:cs="Arial"/>
          <w:bCs/>
          <w:sz w:val="24"/>
          <w:szCs w:val="24"/>
          <w:lang w:val="kk-KZ"/>
        </w:rPr>
      </w:pPr>
      <w:r>
        <w:rPr>
          <w:rFonts w:ascii="Arial" w:hAnsi="Arial" w:cs="Arial"/>
          <w:bCs/>
          <w:sz w:val="24"/>
          <w:szCs w:val="24"/>
          <w:lang w:val="kk-KZ"/>
        </w:rPr>
        <w:t>2026 жылғы шілде айында</w:t>
      </w:r>
      <w:r w:rsidR="00C60264" w:rsidRPr="00413216">
        <w:rPr>
          <w:rFonts w:ascii="Arial" w:hAnsi="Arial" w:cs="Arial"/>
          <w:bCs/>
          <w:sz w:val="24"/>
          <w:szCs w:val="24"/>
          <w:lang w:val="kk-KZ"/>
        </w:rPr>
        <w:t xml:space="preserve"> </w:t>
      </w:r>
      <w:r w:rsidR="00A01360" w:rsidRPr="00413216">
        <w:rPr>
          <w:rFonts w:ascii="Arial" w:hAnsi="Arial" w:cs="Arial"/>
          <w:bCs/>
          <w:sz w:val="24"/>
          <w:szCs w:val="24"/>
          <w:lang w:val="kk-KZ"/>
        </w:rPr>
        <w:t xml:space="preserve">Қағидалар талаптарына сәйкес мемлекеттік аттестаттау барысында анықталған сәйкессіздіктерді жою үшін </w:t>
      </w:r>
      <w:r w:rsidR="004A056B">
        <w:rPr>
          <w:rFonts w:ascii="Arial" w:hAnsi="Arial" w:cs="Arial"/>
          <w:bCs/>
          <w:sz w:val="24"/>
          <w:szCs w:val="24"/>
          <w:lang w:val="kk-KZ"/>
        </w:rPr>
        <w:t>6</w:t>
      </w:r>
      <w:r w:rsidR="00A01360" w:rsidRPr="00413216">
        <w:rPr>
          <w:rFonts w:ascii="Arial" w:hAnsi="Arial" w:cs="Arial"/>
          <w:bCs/>
          <w:sz w:val="24"/>
          <w:szCs w:val="24"/>
          <w:lang w:val="kk-KZ"/>
        </w:rPr>
        <w:t xml:space="preserve"> балабақша</w:t>
      </w:r>
      <w:r w:rsidR="00C60264" w:rsidRPr="00413216">
        <w:rPr>
          <w:rFonts w:ascii="Arial" w:hAnsi="Arial" w:cs="Arial"/>
          <w:bCs/>
          <w:sz w:val="24"/>
          <w:szCs w:val="24"/>
          <w:lang w:val="kk-KZ"/>
        </w:rPr>
        <w:t xml:space="preserve"> </w:t>
      </w:r>
      <w:r w:rsidR="00C60264" w:rsidRPr="000F0A98">
        <w:rPr>
          <w:rFonts w:ascii="Arial" w:hAnsi="Arial" w:cs="Arial"/>
          <w:bCs/>
          <w:i/>
          <w:iCs/>
          <w:sz w:val="20"/>
          <w:szCs w:val="20"/>
          <w:lang w:val="kk-KZ"/>
        </w:rPr>
        <w:t>(</w:t>
      </w:r>
      <w:bookmarkStart w:id="0" w:name="_Hlk232086887"/>
      <w:r w:rsidR="00413216" w:rsidRPr="000F0A98">
        <w:rPr>
          <w:rFonts w:ascii="Arial" w:hAnsi="Arial" w:cs="Arial"/>
          <w:bCs/>
          <w:i/>
          <w:iCs/>
          <w:sz w:val="20"/>
          <w:szCs w:val="20"/>
          <w:lang w:val="kk-KZ"/>
        </w:rPr>
        <w:t>«</w:t>
      </w:r>
      <w:r w:rsidR="00413216" w:rsidRPr="000F0A98">
        <w:rPr>
          <w:rFonts w:ascii="Arial" w:eastAsia="Times New Roman" w:hAnsi="Arial" w:cs="Arial"/>
          <w:bCs/>
          <w:i/>
          <w:iCs/>
          <w:sz w:val="20"/>
          <w:szCs w:val="20"/>
          <w:lang w:val="kk-KZ" w:eastAsia="ru-RU"/>
        </w:rPr>
        <w:t>Қуаныш-М</w:t>
      </w:r>
      <w:r w:rsidR="00C60264" w:rsidRPr="000F0A98">
        <w:rPr>
          <w:rFonts w:ascii="Arial" w:eastAsia="Times New Roman" w:hAnsi="Arial" w:cs="Arial"/>
          <w:bCs/>
          <w:i/>
          <w:iCs/>
          <w:sz w:val="20"/>
          <w:szCs w:val="20"/>
          <w:lang w:val="kk-KZ" w:eastAsia="ru-RU"/>
        </w:rPr>
        <w:t>» бөбекжай</w:t>
      </w:r>
      <w:r w:rsidR="00413216" w:rsidRPr="000F0A98">
        <w:rPr>
          <w:rFonts w:ascii="Arial" w:eastAsia="Times New Roman" w:hAnsi="Arial" w:cs="Arial"/>
          <w:bCs/>
          <w:i/>
          <w:iCs/>
          <w:sz w:val="20"/>
          <w:szCs w:val="20"/>
          <w:lang w:val="kk-KZ" w:eastAsia="ru-RU"/>
        </w:rPr>
        <w:t>-бала</w:t>
      </w:r>
      <w:r w:rsidR="00C60264" w:rsidRPr="000F0A98">
        <w:rPr>
          <w:rFonts w:ascii="Arial" w:eastAsia="Times New Roman" w:hAnsi="Arial" w:cs="Arial"/>
          <w:bCs/>
          <w:i/>
          <w:iCs/>
          <w:sz w:val="20"/>
          <w:szCs w:val="20"/>
          <w:lang w:val="kk-KZ" w:eastAsia="ru-RU"/>
        </w:rPr>
        <w:t>бақшасы»</w:t>
      </w:r>
      <w:r w:rsidR="00413216" w:rsidRPr="000F0A98">
        <w:rPr>
          <w:rFonts w:ascii="Arial" w:eastAsia="Times New Roman" w:hAnsi="Arial" w:cs="Arial"/>
          <w:bCs/>
          <w:i/>
          <w:iCs/>
          <w:sz w:val="20"/>
          <w:szCs w:val="20"/>
          <w:lang w:val="kk-KZ" w:eastAsia="ru-RU"/>
        </w:rPr>
        <w:t>, «НұрАй-балапан» бөбекжай бақшасы», «ҚадырАли» бөбекжай-бақшасы» «Ай-бике»</w:t>
      </w:r>
      <w:r w:rsidR="00C60264" w:rsidRPr="000F0A98">
        <w:rPr>
          <w:rFonts w:ascii="Arial" w:eastAsia="Times New Roman" w:hAnsi="Arial" w:cs="Arial"/>
          <w:b/>
          <w:bCs/>
          <w:i/>
          <w:iCs/>
          <w:sz w:val="20"/>
          <w:szCs w:val="20"/>
          <w:lang w:val="kk-KZ" w:eastAsia="ru-RU"/>
        </w:rPr>
        <w:t xml:space="preserve"> </w:t>
      </w:r>
      <w:r w:rsidR="00413216" w:rsidRPr="000F0A98">
        <w:rPr>
          <w:rFonts w:ascii="Arial" w:eastAsia="Times New Roman" w:hAnsi="Arial" w:cs="Arial"/>
          <w:i/>
          <w:iCs/>
          <w:sz w:val="20"/>
          <w:szCs w:val="20"/>
          <w:lang w:val="kk-KZ" w:eastAsia="ru-RU"/>
        </w:rPr>
        <w:t>бөбекжай-бала бақшасы»</w:t>
      </w:r>
      <w:r w:rsidR="00413216" w:rsidRPr="000F0A98">
        <w:rPr>
          <w:rFonts w:ascii="Arial" w:eastAsia="Times New Roman" w:hAnsi="Arial" w:cs="Arial"/>
          <w:b/>
          <w:bCs/>
          <w:i/>
          <w:iCs/>
          <w:sz w:val="20"/>
          <w:szCs w:val="20"/>
          <w:lang w:val="kk-KZ" w:eastAsia="ru-RU"/>
        </w:rPr>
        <w:t xml:space="preserve"> </w:t>
      </w:r>
      <w:r w:rsidR="00C60264" w:rsidRPr="000F0A98">
        <w:rPr>
          <w:rFonts w:ascii="Arial" w:eastAsia="Times New Roman" w:hAnsi="Arial" w:cs="Arial"/>
          <w:bCs/>
          <w:i/>
          <w:iCs/>
          <w:sz w:val="20"/>
          <w:szCs w:val="20"/>
          <w:lang w:val="kk-KZ" w:eastAsia="ru-RU"/>
        </w:rPr>
        <w:t>жауапкершілігі шектеулі серіктесті</w:t>
      </w:r>
      <w:bookmarkEnd w:id="0"/>
      <w:r w:rsidR="00413216" w:rsidRPr="000F0A98">
        <w:rPr>
          <w:rFonts w:ascii="Arial" w:hAnsi="Arial" w:cs="Arial"/>
          <w:i/>
          <w:iCs/>
          <w:sz w:val="20"/>
          <w:szCs w:val="20"/>
          <w:lang w:val="kk-KZ"/>
        </w:rPr>
        <w:t>ктері</w:t>
      </w:r>
      <w:r w:rsidR="00C60264" w:rsidRPr="000F0A98">
        <w:rPr>
          <w:rFonts w:ascii="Arial" w:hAnsi="Arial" w:cs="Arial"/>
          <w:bCs/>
          <w:i/>
          <w:iCs/>
          <w:sz w:val="20"/>
          <w:szCs w:val="20"/>
          <w:lang w:val="kk-KZ"/>
        </w:rPr>
        <w:t>)</w:t>
      </w:r>
      <w:r w:rsidR="00A01360" w:rsidRPr="00413216">
        <w:rPr>
          <w:rFonts w:ascii="Arial" w:hAnsi="Arial" w:cs="Arial"/>
          <w:bCs/>
          <w:i/>
          <w:iCs/>
          <w:sz w:val="24"/>
          <w:szCs w:val="24"/>
          <w:lang w:val="kk-KZ"/>
        </w:rPr>
        <w:t xml:space="preserve"> </w:t>
      </w:r>
      <w:r w:rsidR="00A01360" w:rsidRPr="00413216">
        <w:rPr>
          <w:rFonts w:ascii="Arial" w:hAnsi="Arial" w:cs="Arial"/>
          <w:bCs/>
          <w:sz w:val="24"/>
          <w:szCs w:val="24"/>
          <w:lang w:val="kk-KZ"/>
        </w:rPr>
        <w:t>белгіленген мерзім</w:t>
      </w:r>
      <w:r w:rsidR="00C1169C" w:rsidRPr="00413216">
        <w:rPr>
          <w:rFonts w:ascii="Arial" w:hAnsi="Arial" w:cs="Arial"/>
          <w:bCs/>
          <w:sz w:val="24"/>
          <w:szCs w:val="24"/>
          <w:lang w:val="kk-KZ"/>
        </w:rPr>
        <w:t>де</w:t>
      </w:r>
      <w:r w:rsidR="00A01360" w:rsidRPr="00413216">
        <w:rPr>
          <w:rFonts w:ascii="Arial" w:hAnsi="Arial" w:cs="Arial"/>
          <w:bCs/>
          <w:sz w:val="24"/>
          <w:szCs w:val="24"/>
          <w:lang w:val="kk-KZ"/>
        </w:rPr>
        <w:t xml:space="preserve"> Департаментке анықталған сәйкессіздіктердің жойылғанын растайтын ақпарат пен құжаттарды ұсынды</w:t>
      </w:r>
      <w:r w:rsidR="00C60264" w:rsidRPr="00413216">
        <w:rPr>
          <w:rFonts w:ascii="Arial" w:hAnsi="Arial" w:cs="Arial"/>
          <w:bCs/>
          <w:sz w:val="24"/>
          <w:szCs w:val="24"/>
          <w:lang w:val="kk-KZ"/>
        </w:rPr>
        <w:t>.</w:t>
      </w:r>
    </w:p>
    <w:p w14:paraId="4EF776D9" w14:textId="165DF8CF" w:rsidR="009F7497" w:rsidRDefault="00C60264" w:rsidP="009F7497">
      <w:pPr>
        <w:ind w:firstLine="708"/>
        <w:jc w:val="both"/>
        <w:rPr>
          <w:rFonts w:ascii="Arial" w:hAnsi="Arial" w:cs="Arial"/>
          <w:bCs/>
          <w:sz w:val="24"/>
          <w:szCs w:val="24"/>
        </w:rPr>
      </w:pPr>
      <w:r w:rsidRPr="00413216">
        <w:rPr>
          <w:rFonts w:ascii="Arial" w:hAnsi="Arial" w:cs="Arial"/>
          <w:bCs/>
          <w:sz w:val="24"/>
          <w:szCs w:val="24"/>
          <w:lang w:val="kk-KZ"/>
        </w:rPr>
        <w:t>А</w:t>
      </w:r>
      <w:r w:rsidR="009F7497" w:rsidRPr="00413216">
        <w:rPr>
          <w:rFonts w:ascii="Arial" w:hAnsi="Arial" w:cs="Arial"/>
          <w:bCs/>
          <w:sz w:val="24"/>
          <w:szCs w:val="24"/>
          <w:lang w:val="kk-KZ"/>
        </w:rPr>
        <w:t>ттестаттау комиссиясы</w:t>
      </w:r>
      <w:r w:rsidR="009F7497" w:rsidRPr="00413216">
        <w:rPr>
          <w:rFonts w:ascii="Arial" w:hAnsi="Arial" w:cs="Arial"/>
          <w:sz w:val="24"/>
          <w:szCs w:val="24"/>
          <w:lang w:val="kk-KZ"/>
        </w:rPr>
        <w:t xml:space="preserve"> </w:t>
      </w:r>
      <w:r w:rsidR="00413216">
        <w:rPr>
          <w:rFonts w:ascii="Arial" w:hAnsi="Arial" w:cs="Arial"/>
          <w:sz w:val="24"/>
          <w:szCs w:val="24"/>
          <w:lang w:val="kk-KZ"/>
        </w:rPr>
        <w:t>4</w:t>
      </w:r>
      <w:r w:rsidR="009F7497">
        <w:rPr>
          <w:rFonts w:ascii="Arial" w:hAnsi="Arial" w:cs="Arial"/>
          <w:sz w:val="24"/>
          <w:szCs w:val="24"/>
          <w:lang w:val="kk-KZ"/>
        </w:rPr>
        <w:t xml:space="preserve"> балабақшаға</w:t>
      </w:r>
      <w:r>
        <w:rPr>
          <w:rFonts w:ascii="Arial" w:hAnsi="Arial" w:cs="Arial"/>
          <w:sz w:val="24"/>
          <w:szCs w:val="24"/>
          <w:lang w:val="kk-KZ"/>
        </w:rPr>
        <w:t xml:space="preserve"> бару арқылы </w:t>
      </w:r>
      <w:r w:rsidRPr="002E08CF">
        <w:rPr>
          <w:rFonts w:ascii="Arial" w:hAnsi="Arial" w:cs="Arial"/>
          <w:sz w:val="24"/>
          <w:szCs w:val="24"/>
          <w:lang w:val="kk-KZ"/>
        </w:rPr>
        <w:t xml:space="preserve">мемлекеттік </w:t>
      </w:r>
      <w:r>
        <w:rPr>
          <w:rFonts w:ascii="Arial" w:hAnsi="Arial" w:cs="Arial"/>
          <w:sz w:val="24"/>
          <w:szCs w:val="24"/>
          <w:lang w:val="kk-KZ"/>
        </w:rPr>
        <w:t>бағала</w:t>
      </w:r>
      <w:r w:rsidRPr="002E08CF">
        <w:rPr>
          <w:rFonts w:ascii="Arial" w:hAnsi="Arial" w:cs="Arial"/>
          <w:sz w:val="24"/>
          <w:szCs w:val="24"/>
          <w:lang w:val="kk-KZ"/>
        </w:rPr>
        <w:t>у жұмыстары</w:t>
      </w:r>
      <w:r>
        <w:rPr>
          <w:rFonts w:ascii="Arial" w:hAnsi="Arial" w:cs="Arial"/>
          <w:sz w:val="24"/>
          <w:szCs w:val="24"/>
          <w:lang w:val="kk-KZ"/>
        </w:rPr>
        <w:t>н</w:t>
      </w:r>
      <w:r w:rsidRPr="002E08CF">
        <w:rPr>
          <w:rFonts w:ascii="Arial" w:hAnsi="Arial" w:cs="Arial"/>
          <w:sz w:val="24"/>
          <w:szCs w:val="24"/>
          <w:lang w:val="kk-KZ"/>
        </w:rPr>
        <w:t xml:space="preserve"> жүргіз</w:t>
      </w:r>
      <w:r>
        <w:rPr>
          <w:rFonts w:ascii="Arial" w:hAnsi="Arial" w:cs="Arial"/>
          <w:sz w:val="24"/>
          <w:szCs w:val="24"/>
          <w:lang w:val="kk-KZ"/>
        </w:rPr>
        <w:t xml:space="preserve">ді. </w:t>
      </w:r>
      <w:r w:rsidR="009F7497" w:rsidRPr="00A01360">
        <w:rPr>
          <w:rFonts w:ascii="Arial" w:hAnsi="Arial" w:cs="Arial"/>
          <w:bCs/>
          <w:sz w:val="24"/>
          <w:szCs w:val="24"/>
        </w:rPr>
        <w:t>Бағалау нәтижелері бойынша тиісті қорытынды рәсімделді.</w:t>
      </w:r>
    </w:p>
    <w:p w14:paraId="5CF48C13" w14:textId="1F943225" w:rsidR="00C60264" w:rsidRDefault="00C60264" w:rsidP="00C42CE0">
      <w:pPr>
        <w:spacing w:after="0" w:line="240" w:lineRule="auto"/>
        <w:ind w:firstLine="708"/>
        <w:jc w:val="both"/>
        <w:rPr>
          <w:rFonts w:ascii="Arial" w:hAnsi="Arial" w:cs="Arial"/>
          <w:bCs/>
          <w:sz w:val="24"/>
          <w:szCs w:val="24"/>
        </w:rPr>
      </w:pPr>
    </w:p>
    <w:p w14:paraId="3FC95F25" w14:textId="65B2B8E5" w:rsidR="00C60264" w:rsidRDefault="00C60264" w:rsidP="00C42CE0">
      <w:pPr>
        <w:spacing w:after="0" w:line="240" w:lineRule="auto"/>
        <w:ind w:firstLine="708"/>
        <w:jc w:val="center"/>
        <w:rPr>
          <w:rFonts w:ascii="Arial" w:hAnsi="Arial" w:cs="Arial"/>
          <w:b/>
          <w:sz w:val="24"/>
          <w:szCs w:val="24"/>
        </w:rPr>
      </w:pPr>
      <w:bookmarkStart w:id="1" w:name="_GoBack"/>
      <w:bookmarkEnd w:id="1"/>
      <w:r>
        <w:rPr>
          <w:rFonts w:ascii="Arial" w:hAnsi="Arial" w:cs="Arial"/>
          <w:b/>
          <w:sz w:val="24"/>
          <w:szCs w:val="24"/>
        </w:rPr>
        <w:t>Департаментом по обеспечению качества в сфере образования города Шымкент п</w:t>
      </w:r>
      <w:r w:rsidRPr="00C60264">
        <w:rPr>
          <w:rFonts w:ascii="Arial" w:hAnsi="Arial" w:cs="Arial"/>
          <w:b/>
          <w:sz w:val="24"/>
          <w:szCs w:val="24"/>
        </w:rPr>
        <w:t>роведена оценка устранения несоответствий</w:t>
      </w:r>
      <w:r>
        <w:rPr>
          <w:rFonts w:ascii="Arial" w:hAnsi="Arial" w:cs="Arial"/>
          <w:b/>
          <w:sz w:val="24"/>
          <w:szCs w:val="24"/>
        </w:rPr>
        <w:t>,</w:t>
      </w:r>
      <w:r w:rsidRPr="00C60264">
        <w:rPr>
          <w:rFonts w:ascii="Arial" w:hAnsi="Arial" w:cs="Arial"/>
          <w:b/>
          <w:sz w:val="24"/>
          <w:szCs w:val="24"/>
        </w:rPr>
        <w:t xml:space="preserve"> выявленных в ходе государственной аттестации</w:t>
      </w:r>
    </w:p>
    <w:p w14:paraId="146C1218" w14:textId="77777777" w:rsidR="00C42CE0" w:rsidRPr="00A01360" w:rsidRDefault="00C42CE0" w:rsidP="00C42CE0">
      <w:pPr>
        <w:spacing w:after="0" w:line="240" w:lineRule="auto"/>
        <w:ind w:firstLine="708"/>
        <w:jc w:val="center"/>
        <w:rPr>
          <w:rFonts w:ascii="Arial" w:hAnsi="Arial" w:cs="Arial"/>
          <w:b/>
          <w:sz w:val="24"/>
          <w:szCs w:val="24"/>
        </w:rPr>
      </w:pPr>
    </w:p>
    <w:p w14:paraId="516F2189" w14:textId="77777777" w:rsidR="00C60264" w:rsidRPr="00C60264" w:rsidRDefault="00C60264" w:rsidP="00C42CE0">
      <w:pPr>
        <w:spacing w:after="0" w:line="240" w:lineRule="auto"/>
        <w:ind w:firstLine="708"/>
        <w:jc w:val="both"/>
        <w:rPr>
          <w:rFonts w:ascii="Arial" w:hAnsi="Arial" w:cs="Arial"/>
          <w:sz w:val="24"/>
          <w:szCs w:val="24"/>
        </w:rPr>
      </w:pPr>
      <w:r w:rsidRPr="00C60264">
        <w:rPr>
          <w:rFonts w:ascii="Arial" w:hAnsi="Arial" w:cs="Arial"/>
          <w:sz w:val="24"/>
          <w:szCs w:val="24"/>
        </w:rPr>
        <w:t>В соответствии со статьей 55-1 Закона Республики Казахстан «Об образовании» государственная аттестация направлена на определение соответствия образовательной деятельности организаций образования требованиям государственного общеобязательного стандарта образования (ГОСО) соответствующего уровня образования и является процедурой комплексной оценки качества и доступности образования.</w:t>
      </w:r>
    </w:p>
    <w:p w14:paraId="2F6675C3" w14:textId="5B8C5157" w:rsidR="00C60264" w:rsidRDefault="00C60264" w:rsidP="00C42CE0">
      <w:pPr>
        <w:spacing w:after="0" w:line="240" w:lineRule="auto"/>
        <w:ind w:firstLine="708"/>
        <w:jc w:val="both"/>
        <w:rPr>
          <w:rFonts w:ascii="Arial" w:hAnsi="Arial" w:cs="Arial"/>
          <w:sz w:val="24"/>
          <w:szCs w:val="24"/>
        </w:rPr>
      </w:pPr>
      <w:r w:rsidRPr="00C60264">
        <w:rPr>
          <w:rFonts w:ascii="Arial" w:hAnsi="Arial" w:cs="Arial"/>
          <w:sz w:val="24"/>
          <w:szCs w:val="24"/>
        </w:rPr>
        <w:t>В соответствии с утвержденным приказом Министра просвещения  Республики Казахстан от 30 апреля 2026 года №114-НҚ «Об утверждении правил проведения государственной аттестации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независимо от форм собственности и ведомственной подчиненности»</w:t>
      </w:r>
      <w:r w:rsidR="00D40C51">
        <w:rPr>
          <w:rFonts w:ascii="Arial" w:hAnsi="Arial" w:cs="Arial"/>
          <w:sz w:val="24"/>
          <w:szCs w:val="24"/>
        </w:rPr>
        <w:t xml:space="preserve"> (далее - Правила)</w:t>
      </w:r>
      <w:r w:rsidRPr="00C60264">
        <w:rPr>
          <w:rFonts w:ascii="Arial" w:hAnsi="Arial" w:cs="Arial"/>
          <w:sz w:val="24"/>
          <w:szCs w:val="24"/>
        </w:rPr>
        <w:t xml:space="preserve"> Департаментом </w:t>
      </w:r>
      <w:r w:rsidR="00413216">
        <w:rPr>
          <w:rFonts w:ascii="Arial" w:hAnsi="Arial" w:cs="Arial"/>
          <w:sz w:val="24"/>
          <w:szCs w:val="24"/>
          <w:lang w:val="kk-KZ"/>
        </w:rPr>
        <w:t xml:space="preserve">за июнь-июль </w:t>
      </w:r>
      <w:r w:rsidRPr="00C60264">
        <w:rPr>
          <w:rFonts w:ascii="Arial" w:hAnsi="Arial" w:cs="Arial"/>
          <w:sz w:val="24"/>
          <w:szCs w:val="24"/>
        </w:rPr>
        <w:t xml:space="preserve">2026 года проведена государственная аттестация </w:t>
      </w:r>
      <w:r w:rsidR="00963A64">
        <w:rPr>
          <w:rFonts w:ascii="Arial" w:hAnsi="Arial" w:cs="Arial"/>
          <w:sz w:val="24"/>
          <w:szCs w:val="24"/>
        </w:rPr>
        <w:t>5</w:t>
      </w:r>
      <w:r w:rsidR="00413216">
        <w:rPr>
          <w:rFonts w:ascii="Arial" w:hAnsi="Arial" w:cs="Arial"/>
          <w:sz w:val="24"/>
          <w:szCs w:val="24"/>
          <w:lang w:val="kk-KZ"/>
        </w:rPr>
        <w:t>0</w:t>
      </w:r>
      <w:r w:rsidRPr="00C60264">
        <w:rPr>
          <w:rFonts w:ascii="Arial" w:hAnsi="Arial" w:cs="Arial"/>
          <w:sz w:val="24"/>
          <w:szCs w:val="24"/>
        </w:rPr>
        <w:t xml:space="preserve"> </w:t>
      </w:r>
      <w:r w:rsidR="00963A64">
        <w:rPr>
          <w:rFonts w:ascii="Arial" w:hAnsi="Arial" w:cs="Arial"/>
          <w:sz w:val="24"/>
          <w:szCs w:val="24"/>
        </w:rPr>
        <w:t xml:space="preserve">частных </w:t>
      </w:r>
      <w:r w:rsidRPr="00C60264">
        <w:rPr>
          <w:rFonts w:ascii="Arial" w:hAnsi="Arial" w:cs="Arial"/>
          <w:sz w:val="24"/>
          <w:szCs w:val="24"/>
        </w:rPr>
        <w:t>дошкольных организаций образования.</w:t>
      </w:r>
    </w:p>
    <w:p w14:paraId="08C09063" w14:textId="7A4A6BF4" w:rsidR="00C60264" w:rsidRPr="00C60264" w:rsidRDefault="00D40C51" w:rsidP="00C42CE0">
      <w:pPr>
        <w:spacing w:after="0" w:line="240" w:lineRule="auto"/>
        <w:ind w:firstLine="708"/>
        <w:jc w:val="both"/>
        <w:rPr>
          <w:rFonts w:ascii="Arial" w:hAnsi="Arial" w:cs="Arial"/>
          <w:sz w:val="24"/>
          <w:szCs w:val="24"/>
        </w:rPr>
      </w:pPr>
      <w:r>
        <w:rPr>
          <w:rFonts w:ascii="Arial" w:hAnsi="Arial" w:cs="Arial"/>
          <w:sz w:val="24"/>
          <w:szCs w:val="24"/>
        </w:rPr>
        <w:t xml:space="preserve">В </w:t>
      </w:r>
      <w:r w:rsidR="00E330EE">
        <w:rPr>
          <w:rFonts w:ascii="Arial" w:hAnsi="Arial" w:cs="Arial"/>
          <w:sz w:val="24"/>
          <w:szCs w:val="24"/>
          <w:lang w:val="kk-KZ"/>
        </w:rPr>
        <w:t>июле 2026 года</w:t>
      </w:r>
      <w:r>
        <w:rPr>
          <w:rFonts w:ascii="Arial" w:hAnsi="Arial" w:cs="Arial"/>
          <w:sz w:val="24"/>
          <w:szCs w:val="24"/>
        </w:rPr>
        <w:t xml:space="preserve"> с</w:t>
      </w:r>
      <w:r w:rsidR="00C60264" w:rsidRPr="00C60264">
        <w:rPr>
          <w:rFonts w:ascii="Arial" w:hAnsi="Arial" w:cs="Arial"/>
          <w:sz w:val="24"/>
          <w:szCs w:val="24"/>
        </w:rPr>
        <w:t xml:space="preserve">огласно требованиям Правил </w:t>
      </w:r>
      <w:r w:rsidR="004A056B">
        <w:rPr>
          <w:rFonts w:ascii="Arial" w:hAnsi="Arial" w:cs="Arial"/>
          <w:sz w:val="24"/>
          <w:szCs w:val="24"/>
          <w:lang w:val="kk-KZ"/>
        </w:rPr>
        <w:t>4</w:t>
      </w:r>
      <w:r>
        <w:rPr>
          <w:rFonts w:ascii="Arial" w:hAnsi="Arial" w:cs="Arial"/>
          <w:sz w:val="24"/>
          <w:szCs w:val="24"/>
        </w:rPr>
        <w:t xml:space="preserve"> дошкольные организации образования </w:t>
      </w:r>
      <w:r w:rsidRPr="000F0A98">
        <w:rPr>
          <w:rFonts w:ascii="Arial" w:hAnsi="Arial" w:cs="Arial"/>
          <w:i/>
          <w:iCs/>
          <w:sz w:val="20"/>
          <w:szCs w:val="20"/>
        </w:rPr>
        <w:t>(</w:t>
      </w:r>
      <w:r w:rsidRPr="000F0A98">
        <w:rPr>
          <w:rFonts w:ascii="Arial" w:hAnsi="Arial" w:cs="Arial"/>
          <w:i/>
          <w:iCs/>
          <w:sz w:val="20"/>
          <w:szCs w:val="20"/>
          <w:lang w:val="kk-KZ"/>
        </w:rPr>
        <w:t>Товариществ</w:t>
      </w:r>
      <w:r w:rsidR="00E330EE" w:rsidRPr="000F0A98">
        <w:rPr>
          <w:rFonts w:ascii="Arial" w:hAnsi="Arial" w:cs="Arial"/>
          <w:i/>
          <w:iCs/>
          <w:sz w:val="20"/>
          <w:szCs w:val="20"/>
          <w:lang w:val="kk-KZ"/>
        </w:rPr>
        <w:t>а</w:t>
      </w:r>
      <w:r w:rsidRPr="000F0A98">
        <w:rPr>
          <w:rFonts w:ascii="Arial" w:hAnsi="Arial" w:cs="Arial"/>
          <w:i/>
          <w:iCs/>
          <w:sz w:val="20"/>
          <w:szCs w:val="20"/>
          <w:lang w:val="kk-KZ"/>
        </w:rPr>
        <w:t xml:space="preserve"> с ограниченной ответственностью </w:t>
      </w:r>
      <w:r w:rsidR="00E330EE" w:rsidRPr="000F0A98">
        <w:rPr>
          <w:rFonts w:ascii="Arial" w:hAnsi="Arial" w:cs="Arial"/>
          <w:bCs/>
          <w:i/>
          <w:iCs/>
          <w:sz w:val="20"/>
          <w:szCs w:val="20"/>
          <w:lang w:val="kk-KZ"/>
        </w:rPr>
        <w:t>(</w:t>
      </w:r>
      <w:r w:rsidR="00E330EE" w:rsidRPr="000F0A98">
        <w:rPr>
          <w:rFonts w:ascii="Arial" w:hAnsi="Arial" w:cs="Arial"/>
          <w:i/>
          <w:iCs/>
          <w:sz w:val="20"/>
          <w:szCs w:val="20"/>
          <w:lang w:val="kk-KZ"/>
        </w:rPr>
        <w:t>«Детский ясли-сад</w:t>
      </w:r>
      <w:r w:rsidR="00E330EE" w:rsidRPr="000F0A98">
        <w:rPr>
          <w:rFonts w:ascii="Arial" w:hAnsi="Arial" w:cs="Arial"/>
          <w:bCs/>
          <w:i/>
          <w:iCs/>
          <w:sz w:val="20"/>
          <w:szCs w:val="20"/>
          <w:lang w:val="kk-KZ"/>
        </w:rPr>
        <w:t xml:space="preserve"> </w:t>
      </w:r>
      <w:r w:rsidR="00E330EE" w:rsidRPr="000F0A98">
        <w:rPr>
          <w:rFonts w:ascii="Arial" w:eastAsia="Times New Roman" w:hAnsi="Arial" w:cs="Arial"/>
          <w:bCs/>
          <w:i/>
          <w:iCs/>
          <w:sz w:val="20"/>
          <w:szCs w:val="20"/>
          <w:lang w:val="kk-KZ" w:eastAsia="ru-RU"/>
        </w:rPr>
        <w:t xml:space="preserve">Қуаныш-М», </w:t>
      </w:r>
      <w:r w:rsidR="00E330EE" w:rsidRPr="000F0A98">
        <w:rPr>
          <w:rFonts w:ascii="Arial" w:hAnsi="Arial" w:cs="Arial"/>
          <w:i/>
          <w:iCs/>
          <w:sz w:val="20"/>
          <w:szCs w:val="20"/>
          <w:lang w:val="kk-KZ"/>
        </w:rPr>
        <w:t xml:space="preserve">Ясли сад </w:t>
      </w:r>
      <w:r w:rsidR="00E330EE" w:rsidRPr="000F0A98">
        <w:rPr>
          <w:rFonts w:ascii="Arial" w:eastAsia="Times New Roman" w:hAnsi="Arial" w:cs="Arial"/>
          <w:bCs/>
          <w:i/>
          <w:iCs/>
          <w:sz w:val="20"/>
          <w:szCs w:val="20"/>
          <w:lang w:val="kk-KZ" w:eastAsia="ru-RU"/>
        </w:rPr>
        <w:t xml:space="preserve">«НұрАй-балапан», </w:t>
      </w:r>
      <w:r w:rsidR="00E330EE" w:rsidRPr="000F0A98">
        <w:rPr>
          <w:rFonts w:ascii="Arial" w:hAnsi="Arial" w:cs="Arial"/>
          <w:i/>
          <w:iCs/>
          <w:sz w:val="20"/>
          <w:szCs w:val="20"/>
          <w:lang w:val="kk-KZ"/>
        </w:rPr>
        <w:t xml:space="preserve">Ясли-сад </w:t>
      </w:r>
      <w:r w:rsidR="00E330EE" w:rsidRPr="000F0A98">
        <w:rPr>
          <w:rFonts w:ascii="Arial" w:eastAsia="Times New Roman" w:hAnsi="Arial" w:cs="Arial"/>
          <w:bCs/>
          <w:i/>
          <w:iCs/>
          <w:sz w:val="20"/>
          <w:szCs w:val="20"/>
          <w:lang w:val="kk-KZ" w:eastAsia="ru-RU"/>
        </w:rPr>
        <w:t>«ҚадырАли»</w:t>
      </w:r>
      <w:r w:rsidR="00E330EE" w:rsidRPr="000F0A98">
        <w:rPr>
          <w:rFonts w:ascii="Arial" w:eastAsia="Times New Roman" w:hAnsi="Arial" w:cs="Arial"/>
          <w:bCs/>
          <w:i/>
          <w:iCs/>
          <w:sz w:val="20"/>
          <w:szCs w:val="20"/>
          <w:lang w:val="kk-KZ" w:eastAsia="ru-RU"/>
        </w:rPr>
        <w:t>,</w:t>
      </w:r>
      <w:r w:rsidR="00E330EE" w:rsidRPr="000F0A98">
        <w:rPr>
          <w:rFonts w:ascii="Arial" w:eastAsia="Times New Roman" w:hAnsi="Arial" w:cs="Arial"/>
          <w:bCs/>
          <w:i/>
          <w:iCs/>
          <w:sz w:val="20"/>
          <w:szCs w:val="20"/>
          <w:lang w:val="kk-KZ" w:eastAsia="ru-RU"/>
        </w:rPr>
        <w:t xml:space="preserve"> </w:t>
      </w:r>
      <w:r w:rsidR="000F0A98" w:rsidRPr="000F0A98">
        <w:rPr>
          <w:rFonts w:ascii="Arial" w:hAnsi="Arial" w:cs="Arial"/>
          <w:i/>
          <w:iCs/>
          <w:sz w:val="20"/>
          <w:szCs w:val="20"/>
          <w:lang w:val="kk-KZ"/>
        </w:rPr>
        <w:t>«Детский ясли-сад</w:t>
      </w:r>
      <w:r w:rsidR="000F0A98" w:rsidRPr="000F0A98">
        <w:rPr>
          <w:rFonts w:ascii="Arial" w:eastAsia="Times New Roman" w:hAnsi="Arial" w:cs="Arial"/>
          <w:bCs/>
          <w:i/>
          <w:iCs/>
          <w:sz w:val="20"/>
          <w:szCs w:val="20"/>
          <w:lang w:val="kk-KZ" w:eastAsia="ru-RU"/>
        </w:rPr>
        <w:t xml:space="preserve"> </w:t>
      </w:r>
      <w:r w:rsidR="00E330EE" w:rsidRPr="000F0A98">
        <w:rPr>
          <w:rFonts w:ascii="Arial" w:eastAsia="Times New Roman" w:hAnsi="Arial" w:cs="Arial"/>
          <w:bCs/>
          <w:i/>
          <w:iCs/>
          <w:sz w:val="20"/>
          <w:szCs w:val="20"/>
          <w:lang w:val="kk-KZ" w:eastAsia="ru-RU"/>
        </w:rPr>
        <w:t>«Ай-бике»</w:t>
      </w:r>
      <w:r w:rsidRPr="000F0A98">
        <w:rPr>
          <w:rFonts w:ascii="Arial" w:hAnsi="Arial" w:cs="Arial"/>
          <w:i/>
          <w:iCs/>
          <w:sz w:val="20"/>
          <w:szCs w:val="20"/>
        </w:rPr>
        <w:t>)</w:t>
      </w:r>
      <w:r>
        <w:rPr>
          <w:rFonts w:ascii="Arial" w:hAnsi="Arial" w:cs="Arial"/>
          <w:sz w:val="24"/>
          <w:szCs w:val="24"/>
        </w:rPr>
        <w:t xml:space="preserve"> </w:t>
      </w:r>
      <w:r w:rsidR="00C60264" w:rsidRPr="00C60264">
        <w:rPr>
          <w:rFonts w:ascii="Arial" w:hAnsi="Arial" w:cs="Arial"/>
          <w:sz w:val="24"/>
          <w:szCs w:val="24"/>
        </w:rPr>
        <w:t>пред</w:t>
      </w:r>
      <w:r>
        <w:rPr>
          <w:rFonts w:ascii="Arial" w:hAnsi="Arial" w:cs="Arial"/>
          <w:sz w:val="24"/>
          <w:szCs w:val="24"/>
        </w:rPr>
        <w:t>о</w:t>
      </w:r>
      <w:r w:rsidR="00C60264" w:rsidRPr="00C60264">
        <w:rPr>
          <w:rFonts w:ascii="Arial" w:hAnsi="Arial" w:cs="Arial"/>
          <w:sz w:val="24"/>
          <w:szCs w:val="24"/>
        </w:rPr>
        <w:t>став</w:t>
      </w:r>
      <w:r>
        <w:rPr>
          <w:rFonts w:ascii="Arial" w:hAnsi="Arial" w:cs="Arial"/>
          <w:sz w:val="24"/>
          <w:szCs w:val="24"/>
        </w:rPr>
        <w:t>или</w:t>
      </w:r>
      <w:r w:rsidR="00C60264" w:rsidRPr="00C60264">
        <w:rPr>
          <w:rFonts w:ascii="Arial" w:hAnsi="Arial" w:cs="Arial"/>
          <w:sz w:val="24"/>
          <w:szCs w:val="24"/>
        </w:rPr>
        <w:t xml:space="preserve"> в Департамент информацию и документы подтверждающие устранение выявленных несоответствий.</w:t>
      </w:r>
    </w:p>
    <w:p w14:paraId="042B5F37" w14:textId="40B5B915" w:rsidR="00AB3C51" w:rsidRPr="006D61FD" w:rsidRDefault="00C60264" w:rsidP="00C42CE0">
      <w:pPr>
        <w:spacing w:after="0" w:line="240" w:lineRule="auto"/>
        <w:ind w:firstLine="708"/>
        <w:jc w:val="both"/>
        <w:rPr>
          <w:lang w:val="kk-KZ"/>
        </w:rPr>
      </w:pPr>
      <w:r w:rsidRPr="00C60264">
        <w:rPr>
          <w:rFonts w:ascii="Arial" w:hAnsi="Arial" w:cs="Arial"/>
          <w:sz w:val="24"/>
          <w:szCs w:val="24"/>
        </w:rPr>
        <w:t xml:space="preserve">В соответствии с указанными требованиями аттестационная комиссия посетила </w:t>
      </w:r>
      <w:r w:rsidR="00A65B7E">
        <w:rPr>
          <w:rFonts w:ascii="Arial" w:hAnsi="Arial" w:cs="Arial"/>
          <w:sz w:val="24"/>
          <w:szCs w:val="24"/>
          <w:lang w:val="kk-KZ"/>
        </w:rPr>
        <w:t>4</w:t>
      </w:r>
      <w:r w:rsidR="00D40C51">
        <w:rPr>
          <w:rFonts w:ascii="Arial" w:hAnsi="Arial" w:cs="Arial"/>
          <w:sz w:val="24"/>
          <w:szCs w:val="24"/>
        </w:rPr>
        <w:t xml:space="preserve"> </w:t>
      </w:r>
      <w:r w:rsidRPr="00C60264">
        <w:rPr>
          <w:rFonts w:ascii="Arial" w:hAnsi="Arial" w:cs="Arial"/>
          <w:sz w:val="24"/>
          <w:szCs w:val="24"/>
        </w:rPr>
        <w:t>дошкольн</w:t>
      </w:r>
      <w:r w:rsidR="00D40C51">
        <w:rPr>
          <w:rFonts w:ascii="Arial" w:hAnsi="Arial" w:cs="Arial"/>
          <w:sz w:val="24"/>
          <w:szCs w:val="24"/>
        </w:rPr>
        <w:t>ые</w:t>
      </w:r>
      <w:r w:rsidRPr="00C60264">
        <w:rPr>
          <w:rFonts w:ascii="Arial" w:hAnsi="Arial" w:cs="Arial"/>
          <w:sz w:val="24"/>
          <w:szCs w:val="24"/>
        </w:rPr>
        <w:t xml:space="preserve"> организаци</w:t>
      </w:r>
      <w:r w:rsidR="00D40C51">
        <w:rPr>
          <w:rFonts w:ascii="Arial" w:hAnsi="Arial" w:cs="Arial"/>
          <w:sz w:val="24"/>
          <w:szCs w:val="24"/>
        </w:rPr>
        <w:t>и</w:t>
      </w:r>
      <w:r w:rsidRPr="00C60264">
        <w:rPr>
          <w:rFonts w:ascii="Arial" w:hAnsi="Arial" w:cs="Arial"/>
          <w:sz w:val="24"/>
          <w:szCs w:val="24"/>
        </w:rPr>
        <w:t xml:space="preserve"> образования и провела работу по оценке устранения ранее выявленных несоответствий. По итогам оценки оформлено соответствующее заключение.</w:t>
      </w:r>
    </w:p>
    <w:sectPr w:rsidR="00AB3C51" w:rsidRPr="006D61FD" w:rsidSect="00C42CE0">
      <w:pgSz w:w="11906" w:h="16838"/>
      <w:pgMar w:top="568"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9"/>
    <w:multiLevelType w:val="hybridMultilevel"/>
    <w:tmpl w:val="49DC1514"/>
    <w:lvl w:ilvl="0" w:tplc="C39A7952">
      <w:start w:val="1"/>
      <w:numFmt w:val="bullet"/>
      <w:lvlText w:val="-"/>
      <w:lvlJc w:val="left"/>
      <w:pPr>
        <w:ind w:left="928" w:hanging="360"/>
      </w:pPr>
      <w:rPr>
        <w:rFonts w:ascii="Times New Roman" w:eastAsia="Calibri" w:hAnsi="Times New Roman" w:cs="Times New Roman"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 w15:restartNumberingAfterBreak="0">
    <w:nsid w:val="12CE0EB8"/>
    <w:multiLevelType w:val="multilevel"/>
    <w:tmpl w:val="A8625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AA1EA9"/>
    <w:multiLevelType w:val="multilevel"/>
    <w:tmpl w:val="C960F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D93EC9"/>
    <w:multiLevelType w:val="multilevel"/>
    <w:tmpl w:val="AB42AB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0A310B"/>
    <w:multiLevelType w:val="hybridMultilevel"/>
    <w:tmpl w:val="7B2A6D4C"/>
    <w:lvl w:ilvl="0" w:tplc="978406CE">
      <w:start w:val="3"/>
      <w:numFmt w:val="bullet"/>
      <w:lvlText w:val="-"/>
      <w:lvlJc w:val="left"/>
      <w:pPr>
        <w:ind w:left="720" w:hanging="360"/>
      </w:pPr>
      <w:rPr>
        <w:rFonts w:ascii="Times New Roman" w:eastAsia="Andale Sans U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1D36530"/>
    <w:multiLevelType w:val="multilevel"/>
    <w:tmpl w:val="37FAD9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2D6108"/>
    <w:multiLevelType w:val="multilevel"/>
    <w:tmpl w:val="731ED8C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4204FD"/>
    <w:multiLevelType w:val="multilevel"/>
    <w:tmpl w:val="FBA6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254E72"/>
    <w:multiLevelType w:val="multilevel"/>
    <w:tmpl w:val="50B253C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AE744B"/>
    <w:multiLevelType w:val="multilevel"/>
    <w:tmpl w:val="835AB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647595"/>
    <w:multiLevelType w:val="multilevel"/>
    <w:tmpl w:val="445616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627015"/>
    <w:multiLevelType w:val="multilevel"/>
    <w:tmpl w:val="2FE01E4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B52BB3"/>
    <w:multiLevelType w:val="multilevel"/>
    <w:tmpl w:val="772672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B81D15"/>
    <w:multiLevelType w:val="multilevel"/>
    <w:tmpl w:val="A9AA6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B42310"/>
    <w:multiLevelType w:val="multilevel"/>
    <w:tmpl w:val="87BCC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D609F9"/>
    <w:multiLevelType w:val="multilevel"/>
    <w:tmpl w:val="3C18E560"/>
    <w:lvl w:ilvl="0">
      <w:start w:val="1"/>
      <w:numFmt w:val="decimal"/>
      <w:lvlText w:val="%1."/>
      <w:lvlJc w:val="left"/>
      <w:pPr>
        <w:ind w:left="1483" w:hanging="915"/>
      </w:pPr>
      <w:rPr>
        <w:rFonts w:ascii="Times New Roman" w:eastAsiaTheme="minorHAnsi" w:hAnsi="Times New Roman" w:cstheme="minorBidi"/>
      </w:rPr>
    </w:lvl>
    <w:lvl w:ilvl="1">
      <w:start w:val="1"/>
      <w:numFmt w:val="decimal"/>
      <w:isLgl/>
      <w:lvlText w:val="%1.%2."/>
      <w:lvlJc w:val="left"/>
      <w:pPr>
        <w:ind w:left="1571"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15:restartNumberingAfterBreak="0">
    <w:nsid w:val="58574958"/>
    <w:multiLevelType w:val="multilevel"/>
    <w:tmpl w:val="0FDE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A50FE5"/>
    <w:multiLevelType w:val="multilevel"/>
    <w:tmpl w:val="F892A8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444665"/>
    <w:multiLevelType w:val="multilevel"/>
    <w:tmpl w:val="A66AD0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1F7404"/>
    <w:multiLevelType w:val="multilevel"/>
    <w:tmpl w:val="2486950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070F22"/>
    <w:multiLevelType w:val="multilevel"/>
    <w:tmpl w:val="8DC2C9E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9505DA"/>
    <w:multiLevelType w:val="multilevel"/>
    <w:tmpl w:val="376C8A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9444CC"/>
    <w:multiLevelType w:val="multilevel"/>
    <w:tmpl w:val="EBDE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
    <w:lvlOverride w:ilvl="0">
      <w:lvl w:ilvl="0">
        <w:numFmt w:val="decimal"/>
        <w:lvlText w:val="%1."/>
        <w:lvlJc w:val="left"/>
      </w:lvl>
    </w:lvlOverride>
  </w:num>
  <w:num w:numId="3">
    <w:abstractNumId w:val="3"/>
    <w:lvlOverride w:ilvl="0">
      <w:lvl w:ilvl="0">
        <w:numFmt w:val="decimal"/>
        <w:lvlText w:val="%1."/>
        <w:lvlJc w:val="left"/>
      </w:lvl>
    </w:lvlOverride>
  </w:num>
  <w:num w:numId="4">
    <w:abstractNumId w:val="17"/>
    <w:lvlOverride w:ilvl="0">
      <w:lvl w:ilvl="0">
        <w:numFmt w:val="decimal"/>
        <w:lvlText w:val="%1."/>
        <w:lvlJc w:val="left"/>
      </w:lvl>
    </w:lvlOverride>
  </w:num>
  <w:num w:numId="5">
    <w:abstractNumId w:val="21"/>
    <w:lvlOverride w:ilvl="0">
      <w:lvl w:ilvl="0">
        <w:numFmt w:val="decimal"/>
        <w:lvlText w:val="%1."/>
        <w:lvlJc w:val="left"/>
      </w:lvl>
    </w:lvlOverride>
  </w:num>
  <w:num w:numId="6">
    <w:abstractNumId w:val="16"/>
  </w:num>
  <w:num w:numId="7">
    <w:abstractNumId w:val="18"/>
    <w:lvlOverride w:ilvl="0">
      <w:lvl w:ilvl="0">
        <w:numFmt w:val="decimal"/>
        <w:lvlText w:val="%1."/>
        <w:lvlJc w:val="left"/>
      </w:lvl>
    </w:lvlOverride>
  </w:num>
  <w:num w:numId="8">
    <w:abstractNumId w:val="13"/>
  </w:num>
  <w:num w:numId="9">
    <w:abstractNumId w:val="5"/>
    <w:lvlOverride w:ilvl="0">
      <w:lvl w:ilvl="0">
        <w:numFmt w:val="decimal"/>
        <w:lvlText w:val="%1."/>
        <w:lvlJc w:val="left"/>
      </w:lvl>
    </w:lvlOverride>
  </w:num>
  <w:num w:numId="10">
    <w:abstractNumId w:val="5"/>
    <w:lvlOverride w:ilvl="0">
      <w:lvl w:ilvl="0">
        <w:numFmt w:val="decimal"/>
        <w:lvlText w:val="%1."/>
        <w:lvlJc w:val="left"/>
      </w:lvl>
    </w:lvlOverride>
  </w:num>
  <w:num w:numId="11">
    <w:abstractNumId w:val="5"/>
    <w:lvlOverride w:ilvl="0">
      <w:lvl w:ilvl="0">
        <w:numFmt w:val="decimal"/>
        <w:lvlText w:val="%1."/>
        <w:lvlJc w:val="left"/>
      </w:lvl>
    </w:lvlOverride>
  </w:num>
  <w:num w:numId="12">
    <w:abstractNumId w:val="5"/>
    <w:lvlOverride w:ilvl="0">
      <w:lvl w:ilvl="0">
        <w:numFmt w:val="decimal"/>
        <w:lvlText w:val="%1."/>
        <w:lvlJc w:val="left"/>
      </w:lvl>
    </w:lvlOverride>
  </w:num>
  <w:num w:numId="13">
    <w:abstractNumId w:val="5"/>
    <w:lvlOverride w:ilvl="0">
      <w:lvl w:ilvl="0">
        <w:numFmt w:val="decimal"/>
        <w:lvlText w:val="%1."/>
        <w:lvlJc w:val="left"/>
      </w:lvl>
    </w:lvlOverride>
  </w:num>
  <w:num w:numId="14">
    <w:abstractNumId w:val="12"/>
    <w:lvlOverride w:ilvl="0">
      <w:lvl w:ilvl="0">
        <w:numFmt w:val="decimal"/>
        <w:lvlText w:val="%1."/>
        <w:lvlJc w:val="left"/>
      </w:lvl>
    </w:lvlOverride>
  </w:num>
  <w:num w:numId="15">
    <w:abstractNumId w:val="10"/>
    <w:lvlOverride w:ilvl="0">
      <w:lvl w:ilvl="0">
        <w:numFmt w:val="decimal"/>
        <w:lvlText w:val="%1."/>
        <w:lvlJc w:val="left"/>
      </w:lvl>
    </w:lvlOverride>
  </w:num>
  <w:num w:numId="16">
    <w:abstractNumId w:val="1"/>
  </w:num>
  <w:num w:numId="17">
    <w:abstractNumId w:val="20"/>
    <w:lvlOverride w:ilvl="0">
      <w:lvl w:ilvl="0">
        <w:numFmt w:val="decimal"/>
        <w:lvlText w:val="%1."/>
        <w:lvlJc w:val="left"/>
      </w:lvl>
    </w:lvlOverride>
  </w:num>
  <w:num w:numId="18">
    <w:abstractNumId w:val="8"/>
    <w:lvlOverride w:ilvl="0">
      <w:lvl w:ilvl="0">
        <w:numFmt w:val="decimal"/>
        <w:lvlText w:val="%1."/>
        <w:lvlJc w:val="left"/>
      </w:lvl>
    </w:lvlOverride>
  </w:num>
  <w:num w:numId="19">
    <w:abstractNumId w:val="6"/>
    <w:lvlOverride w:ilvl="0">
      <w:lvl w:ilvl="0">
        <w:numFmt w:val="decimal"/>
        <w:lvlText w:val="%1."/>
        <w:lvlJc w:val="left"/>
      </w:lvl>
    </w:lvlOverride>
  </w:num>
  <w:num w:numId="20">
    <w:abstractNumId w:val="19"/>
    <w:lvlOverride w:ilvl="0">
      <w:lvl w:ilvl="0">
        <w:numFmt w:val="decimal"/>
        <w:lvlText w:val="%1."/>
        <w:lvlJc w:val="left"/>
      </w:lvl>
    </w:lvlOverride>
  </w:num>
  <w:num w:numId="21">
    <w:abstractNumId w:val="11"/>
    <w:lvlOverride w:ilvl="0">
      <w:lvl w:ilvl="0">
        <w:numFmt w:val="decimal"/>
        <w:lvlText w:val="%1."/>
        <w:lvlJc w:val="left"/>
      </w:lvl>
    </w:lvlOverride>
  </w:num>
  <w:num w:numId="22">
    <w:abstractNumId w:val="15"/>
  </w:num>
  <w:num w:numId="23">
    <w:abstractNumId w:val="0"/>
  </w:num>
  <w:num w:numId="24">
    <w:abstractNumId w:val="4"/>
  </w:num>
  <w:num w:numId="25">
    <w:abstractNumId w:val="9"/>
  </w:num>
  <w:num w:numId="26">
    <w:abstractNumId w:val="7"/>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701"/>
    <w:rsid w:val="000078E9"/>
    <w:rsid w:val="00030D74"/>
    <w:rsid w:val="00035B54"/>
    <w:rsid w:val="000516F0"/>
    <w:rsid w:val="000556BF"/>
    <w:rsid w:val="000649FB"/>
    <w:rsid w:val="000875D3"/>
    <w:rsid w:val="000F0A98"/>
    <w:rsid w:val="001052F9"/>
    <w:rsid w:val="0010743C"/>
    <w:rsid w:val="0013153B"/>
    <w:rsid w:val="0014139B"/>
    <w:rsid w:val="00157499"/>
    <w:rsid w:val="00177FAF"/>
    <w:rsid w:val="00180BE5"/>
    <w:rsid w:val="00181B30"/>
    <w:rsid w:val="001A123C"/>
    <w:rsid w:val="001A28C5"/>
    <w:rsid w:val="001B73F4"/>
    <w:rsid w:val="001D3929"/>
    <w:rsid w:val="001E4CFF"/>
    <w:rsid w:val="001F67A5"/>
    <w:rsid w:val="002037DA"/>
    <w:rsid w:val="00212BA5"/>
    <w:rsid w:val="002314BB"/>
    <w:rsid w:val="00234A15"/>
    <w:rsid w:val="00264157"/>
    <w:rsid w:val="00265B28"/>
    <w:rsid w:val="00266306"/>
    <w:rsid w:val="00267853"/>
    <w:rsid w:val="00270FDF"/>
    <w:rsid w:val="00280D49"/>
    <w:rsid w:val="00285B57"/>
    <w:rsid w:val="002B3A31"/>
    <w:rsid w:val="002D3C4F"/>
    <w:rsid w:val="002E08CF"/>
    <w:rsid w:val="002E5DE0"/>
    <w:rsid w:val="002F2FDA"/>
    <w:rsid w:val="003075D6"/>
    <w:rsid w:val="00322700"/>
    <w:rsid w:val="00355D56"/>
    <w:rsid w:val="00371153"/>
    <w:rsid w:val="00371E64"/>
    <w:rsid w:val="00383FB6"/>
    <w:rsid w:val="003874A0"/>
    <w:rsid w:val="003D3BD4"/>
    <w:rsid w:val="003E3F4C"/>
    <w:rsid w:val="003F06F2"/>
    <w:rsid w:val="00405723"/>
    <w:rsid w:val="00413216"/>
    <w:rsid w:val="00416404"/>
    <w:rsid w:val="0042709C"/>
    <w:rsid w:val="0044084E"/>
    <w:rsid w:val="00457EB4"/>
    <w:rsid w:val="00486F57"/>
    <w:rsid w:val="004A056B"/>
    <w:rsid w:val="004B39F9"/>
    <w:rsid w:val="004D7911"/>
    <w:rsid w:val="004E2C13"/>
    <w:rsid w:val="004E3692"/>
    <w:rsid w:val="0050528D"/>
    <w:rsid w:val="00514B71"/>
    <w:rsid w:val="005152DD"/>
    <w:rsid w:val="00554D72"/>
    <w:rsid w:val="0056134E"/>
    <w:rsid w:val="0057473D"/>
    <w:rsid w:val="005B1F43"/>
    <w:rsid w:val="005B55C9"/>
    <w:rsid w:val="005C1DA7"/>
    <w:rsid w:val="00603476"/>
    <w:rsid w:val="00660925"/>
    <w:rsid w:val="006707AD"/>
    <w:rsid w:val="006A163E"/>
    <w:rsid w:val="006A2160"/>
    <w:rsid w:val="006C315C"/>
    <w:rsid w:val="006C5701"/>
    <w:rsid w:val="006D61FD"/>
    <w:rsid w:val="00700C8D"/>
    <w:rsid w:val="007011F6"/>
    <w:rsid w:val="00707B16"/>
    <w:rsid w:val="0072015D"/>
    <w:rsid w:val="007312F1"/>
    <w:rsid w:val="00733D81"/>
    <w:rsid w:val="0075149C"/>
    <w:rsid w:val="00787D5C"/>
    <w:rsid w:val="00791F0D"/>
    <w:rsid w:val="00794C42"/>
    <w:rsid w:val="007A4C81"/>
    <w:rsid w:val="007B0420"/>
    <w:rsid w:val="007B0D9A"/>
    <w:rsid w:val="007B7308"/>
    <w:rsid w:val="007F7768"/>
    <w:rsid w:val="00816602"/>
    <w:rsid w:val="00831F65"/>
    <w:rsid w:val="00834852"/>
    <w:rsid w:val="00840131"/>
    <w:rsid w:val="0085362C"/>
    <w:rsid w:val="00860968"/>
    <w:rsid w:val="008B5835"/>
    <w:rsid w:val="008D77F4"/>
    <w:rsid w:val="008F46D2"/>
    <w:rsid w:val="009269D2"/>
    <w:rsid w:val="00930620"/>
    <w:rsid w:val="00960231"/>
    <w:rsid w:val="00963A64"/>
    <w:rsid w:val="0096575C"/>
    <w:rsid w:val="0096790B"/>
    <w:rsid w:val="0097658D"/>
    <w:rsid w:val="009A1C16"/>
    <w:rsid w:val="009A44F5"/>
    <w:rsid w:val="009F7497"/>
    <w:rsid w:val="00A01360"/>
    <w:rsid w:val="00A05BC6"/>
    <w:rsid w:val="00A05FD0"/>
    <w:rsid w:val="00A211A9"/>
    <w:rsid w:val="00A41E92"/>
    <w:rsid w:val="00A55C44"/>
    <w:rsid w:val="00A65B7E"/>
    <w:rsid w:val="00A76965"/>
    <w:rsid w:val="00A83C94"/>
    <w:rsid w:val="00AB29C6"/>
    <w:rsid w:val="00AB3C51"/>
    <w:rsid w:val="00AD0769"/>
    <w:rsid w:val="00AD6E73"/>
    <w:rsid w:val="00AD722F"/>
    <w:rsid w:val="00AE3D07"/>
    <w:rsid w:val="00AF1509"/>
    <w:rsid w:val="00B22119"/>
    <w:rsid w:val="00B27268"/>
    <w:rsid w:val="00B31CE4"/>
    <w:rsid w:val="00B3445D"/>
    <w:rsid w:val="00B512C5"/>
    <w:rsid w:val="00B758A1"/>
    <w:rsid w:val="00B83E2A"/>
    <w:rsid w:val="00BA4074"/>
    <w:rsid w:val="00BB2308"/>
    <w:rsid w:val="00BC6BFD"/>
    <w:rsid w:val="00BD3776"/>
    <w:rsid w:val="00C1169C"/>
    <w:rsid w:val="00C27908"/>
    <w:rsid w:val="00C30C2B"/>
    <w:rsid w:val="00C35766"/>
    <w:rsid w:val="00C35D7E"/>
    <w:rsid w:val="00C37CF1"/>
    <w:rsid w:val="00C428ED"/>
    <w:rsid w:val="00C42CE0"/>
    <w:rsid w:val="00C54CA3"/>
    <w:rsid w:val="00C60264"/>
    <w:rsid w:val="00C80AC2"/>
    <w:rsid w:val="00C93FA2"/>
    <w:rsid w:val="00C967AC"/>
    <w:rsid w:val="00CA6341"/>
    <w:rsid w:val="00CF2EAC"/>
    <w:rsid w:val="00CF4C5F"/>
    <w:rsid w:val="00D10E70"/>
    <w:rsid w:val="00D165DC"/>
    <w:rsid w:val="00D350E3"/>
    <w:rsid w:val="00D37947"/>
    <w:rsid w:val="00D40C51"/>
    <w:rsid w:val="00D434A0"/>
    <w:rsid w:val="00D947D8"/>
    <w:rsid w:val="00DA6076"/>
    <w:rsid w:val="00DB5734"/>
    <w:rsid w:val="00DD17B5"/>
    <w:rsid w:val="00DD4E85"/>
    <w:rsid w:val="00DD71EE"/>
    <w:rsid w:val="00DE35A5"/>
    <w:rsid w:val="00DE4BBC"/>
    <w:rsid w:val="00DF511C"/>
    <w:rsid w:val="00DF7771"/>
    <w:rsid w:val="00E00E6D"/>
    <w:rsid w:val="00E21339"/>
    <w:rsid w:val="00E330EE"/>
    <w:rsid w:val="00EC3087"/>
    <w:rsid w:val="00EE0058"/>
    <w:rsid w:val="00EF2D97"/>
    <w:rsid w:val="00F0185E"/>
    <w:rsid w:val="00F118D4"/>
    <w:rsid w:val="00F11960"/>
    <w:rsid w:val="00F231FF"/>
    <w:rsid w:val="00F267BD"/>
    <w:rsid w:val="00F40763"/>
    <w:rsid w:val="00F432B6"/>
    <w:rsid w:val="00F50C05"/>
    <w:rsid w:val="00F559E9"/>
    <w:rsid w:val="00F7352C"/>
    <w:rsid w:val="00F751AC"/>
    <w:rsid w:val="00F976FE"/>
    <w:rsid w:val="00FB1301"/>
    <w:rsid w:val="00FC3723"/>
    <w:rsid w:val="00FD191F"/>
    <w:rsid w:val="00FD4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07C7D"/>
  <w15:chartTrackingRefBased/>
  <w15:docId w15:val="{A786C7FD-B903-469C-9DAC-50A42EF6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1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21339"/>
    <w:rPr>
      <w:b/>
      <w:bCs/>
    </w:rPr>
  </w:style>
  <w:style w:type="character" w:styleId="a5">
    <w:name w:val="Emphasis"/>
    <w:basedOn w:val="a0"/>
    <w:uiPriority w:val="20"/>
    <w:qFormat/>
    <w:rsid w:val="00E21339"/>
    <w:rPr>
      <w:i/>
      <w:iCs/>
    </w:rPr>
  </w:style>
  <w:style w:type="paragraph" w:styleId="a6">
    <w:name w:val="No Spacing"/>
    <w:aliases w:val="Обя,норма,мелкий,Без интервала1,мой рабочий,Айгерим,свой,Без интервала11,Без интервала2,No Spacing1,14 TNR,МОЙ СТИЛЬ,Без интеБез интервала,No Spacing,No Spacing11,Елжан,Clips Body,Без интервала111,исполнитель,Без интерваль,без интервала"/>
    <w:link w:val="a7"/>
    <w:uiPriority w:val="1"/>
    <w:qFormat/>
    <w:rsid w:val="00FB1301"/>
    <w:pPr>
      <w:spacing w:after="0" w:line="240" w:lineRule="auto"/>
    </w:pPr>
  </w:style>
  <w:style w:type="character" w:customStyle="1" w:styleId="a7">
    <w:name w:val="Без интервала Знак"/>
    <w:aliases w:val="Обя Знак,норма Знак,мелкий Знак,Без интервала1 Знак,мой рабочий Знак,Айгерим Знак,свой Знак,Без интервала11 Знак,Без интервала2 Знак,No Spacing1 Знак,14 TNR Знак,МОЙ СТИЛЬ Знак,Без интеБез интервала Знак,No Spacing Знак,Елжан Знак"/>
    <w:link w:val="a6"/>
    <w:uiPriority w:val="1"/>
    <w:qFormat/>
    <w:locked/>
    <w:rsid w:val="00FB1301"/>
  </w:style>
  <w:style w:type="paragraph" w:styleId="a8">
    <w:name w:val="List Paragraph"/>
    <w:aliases w:val="маркированный,Абзац списка1,Абзац списка11,Абзац списка4,Абзац с отступом,List Paragraph2,Абзац списка7,Абзац списка71,Абзац списка8,Абзац списка9,Абзац списка12,Абзац списка111,Абзац списк,Абзац списка2,Абзац списка121,Абзац списка3,strich"/>
    <w:basedOn w:val="a"/>
    <w:link w:val="a9"/>
    <w:uiPriority w:val="34"/>
    <w:qFormat/>
    <w:rsid w:val="00FB1301"/>
    <w:pPr>
      <w:spacing w:after="200" w:line="276" w:lineRule="auto"/>
      <w:ind w:left="720"/>
      <w:contextualSpacing/>
    </w:pPr>
    <w:rPr>
      <w:rFonts w:ascii="Calibri" w:eastAsia="Calibri" w:hAnsi="Calibri" w:cs="Times New Roman"/>
    </w:rPr>
  </w:style>
  <w:style w:type="character" w:customStyle="1" w:styleId="a9">
    <w:name w:val="Абзац списка Знак"/>
    <w:aliases w:val="маркированный Знак,Абзац списка1 Знак,Абзац списка11 Знак,Абзац списка4 Знак,Абзац с отступом Знак,List Paragraph2 Знак,Абзац списка7 Знак,Абзац списка71 Знак,Абзац списка8 Знак,Абзац списка9 Знак,Абзац списка12 Знак,Абзац списк Знак"/>
    <w:link w:val="a8"/>
    <w:uiPriority w:val="34"/>
    <w:qFormat/>
    <w:rsid w:val="00FB1301"/>
    <w:rPr>
      <w:rFonts w:ascii="Calibri" w:eastAsia="Calibri" w:hAnsi="Calibri" w:cs="Times New Roman"/>
    </w:rPr>
  </w:style>
  <w:style w:type="character" w:customStyle="1" w:styleId="ezkurwreuab5ozgtqnkl">
    <w:name w:val="ezkurwreuab5ozgtqnkl"/>
    <w:basedOn w:val="a0"/>
    <w:rsid w:val="00EE0058"/>
  </w:style>
  <w:style w:type="paragraph" w:styleId="aa">
    <w:name w:val="Body Text"/>
    <w:basedOn w:val="a"/>
    <w:link w:val="ab"/>
    <w:uiPriority w:val="1"/>
    <w:unhideWhenUsed/>
    <w:qFormat/>
    <w:rsid w:val="00FD4F12"/>
    <w:pPr>
      <w:widowControl w:val="0"/>
      <w:autoSpaceDE w:val="0"/>
      <w:autoSpaceDN w:val="0"/>
      <w:spacing w:after="0" w:line="240" w:lineRule="auto"/>
      <w:ind w:left="312" w:firstLine="566"/>
      <w:jc w:val="both"/>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FD4F12"/>
    <w:rPr>
      <w:rFonts w:ascii="Times New Roman" w:eastAsia="Times New Roman" w:hAnsi="Times New Roman" w:cs="Times New Roman"/>
      <w:sz w:val="28"/>
      <w:szCs w:val="28"/>
      <w:lang w:val="kk-KZ"/>
    </w:rPr>
  </w:style>
  <w:style w:type="character" w:styleId="ac">
    <w:name w:val="Hyperlink"/>
    <w:unhideWhenUsed/>
    <w:rsid w:val="004E3692"/>
    <w:rPr>
      <w:color w:val="0000FF"/>
      <w:u w:val="single"/>
    </w:rPr>
  </w:style>
  <w:style w:type="paragraph" w:styleId="ad">
    <w:name w:val="Balloon Text"/>
    <w:basedOn w:val="a"/>
    <w:link w:val="ae"/>
    <w:uiPriority w:val="99"/>
    <w:semiHidden/>
    <w:unhideWhenUsed/>
    <w:rsid w:val="002E5DE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2E5DE0"/>
    <w:rPr>
      <w:rFonts w:ascii="Segoe UI" w:hAnsi="Segoe UI" w:cs="Segoe UI"/>
      <w:sz w:val="18"/>
      <w:szCs w:val="18"/>
    </w:rPr>
  </w:style>
  <w:style w:type="table" w:styleId="af">
    <w:name w:val="Table Grid"/>
    <w:basedOn w:val="a1"/>
    <w:uiPriority w:val="59"/>
    <w:rsid w:val="005B1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A41E92"/>
  </w:style>
  <w:style w:type="character" w:styleId="af0">
    <w:name w:val="Unresolved Mention"/>
    <w:basedOn w:val="a0"/>
    <w:uiPriority w:val="99"/>
    <w:semiHidden/>
    <w:unhideWhenUsed/>
    <w:rsid w:val="004B3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156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43612-3E7C-4354-BB11-7BC5FF9B0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516</Words>
  <Characters>2942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2026-07-02T09:35:00Z</cp:lastPrinted>
  <dcterms:created xsi:type="dcterms:W3CDTF">2026-08-11T05:02:00Z</dcterms:created>
  <dcterms:modified xsi:type="dcterms:W3CDTF">2026-08-11T05:29:00Z</dcterms:modified>
</cp:coreProperties>
</file>