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3675D" w:rsidRPr="00E55AA5" w:rsidRDefault="00A3675D" w:rsidP="00A3675D">
      <w:pPr>
        <w:ind w:left="9498" w:right="2663" w:firstLine="708"/>
        <w:rPr>
          <w:rFonts w:ascii="Times New Roman" w:hAnsi="Times New Roman" w:cs="Times New Roman"/>
          <w:sz w:val="26"/>
          <w:szCs w:val="26"/>
          <w:lang w:val="kk-KZ"/>
        </w:rPr>
      </w:pPr>
      <w:r w:rsidRPr="00E55AA5">
        <w:rPr>
          <w:rFonts w:ascii="Times New Roman" w:hAnsi="Times New Roman" w:cs="Times New Roman"/>
          <w:sz w:val="26"/>
          <w:szCs w:val="26"/>
          <w:lang w:val="kk-KZ"/>
        </w:rPr>
        <w:t>Б</w:t>
      </w:r>
      <w:r>
        <w:rPr>
          <w:rFonts w:ascii="Times New Roman" w:hAnsi="Times New Roman" w:cs="Times New Roman"/>
          <w:sz w:val="26"/>
          <w:szCs w:val="26"/>
          <w:lang w:val="kk-KZ"/>
        </w:rPr>
        <w:t>екітемін</w:t>
      </w:r>
    </w:p>
    <w:p w:rsidR="00A3675D" w:rsidRPr="004E387E" w:rsidRDefault="00A3675D" w:rsidP="00A3675D">
      <w:pPr>
        <w:ind w:left="10206"/>
        <w:rPr>
          <w:rFonts w:ascii="Times New Roman" w:hAnsi="Times New Roman" w:cs="Times New Roman"/>
          <w:sz w:val="26"/>
          <w:szCs w:val="26"/>
          <w:lang w:val="kk-KZ"/>
        </w:rPr>
      </w:pPr>
      <w:r w:rsidRPr="004E387E">
        <w:rPr>
          <w:rFonts w:ascii="Times New Roman" w:hAnsi="Times New Roman" w:cs="Times New Roman"/>
          <w:sz w:val="26"/>
          <w:szCs w:val="26"/>
          <w:lang w:val="kk-KZ"/>
        </w:rPr>
        <w:t>Шымкент қаласының цифрландыру</w:t>
      </w:r>
    </w:p>
    <w:p w:rsidR="00A3675D" w:rsidRPr="004E387E" w:rsidRDefault="00A3675D" w:rsidP="00A3675D">
      <w:pPr>
        <w:ind w:left="10206"/>
        <w:rPr>
          <w:rFonts w:ascii="Times New Roman" w:hAnsi="Times New Roman" w:cs="Times New Roman"/>
          <w:sz w:val="26"/>
          <w:szCs w:val="26"/>
          <w:lang w:val="kk-KZ"/>
        </w:rPr>
      </w:pPr>
      <w:r w:rsidRPr="004E387E">
        <w:rPr>
          <w:rFonts w:ascii="Times New Roman" w:hAnsi="Times New Roman" w:cs="Times New Roman"/>
          <w:sz w:val="26"/>
          <w:szCs w:val="26"/>
          <w:lang w:val="kk-KZ"/>
        </w:rPr>
        <w:t>басқармасы басшысы</w:t>
      </w:r>
      <w:r>
        <w:rPr>
          <w:rFonts w:ascii="Times New Roman" w:hAnsi="Times New Roman" w:cs="Times New Roman"/>
          <w:sz w:val="26"/>
          <w:szCs w:val="26"/>
          <w:lang w:val="kk-KZ"/>
        </w:rPr>
        <w:t>ның м.у.а.</w:t>
      </w:r>
    </w:p>
    <w:p w:rsidR="00A3675D" w:rsidRPr="004E387E" w:rsidRDefault="00A3675D" w:rsidP="00A3675D">
      <w:pPr>
        <w:ind w:left="10206"/>
        <w:rPr>
          <w:rFonts w:ascii="Times New Roman" w:hAnsi="Times New Roman" w:cs="Times New Roman"/>
          <w:sz w:val="26"/>
          <w:szCs w:val="26"/>
          <w:lang w:val="kk-KZ"/>
        </w:rPr>
      </w:pPr>
      <w:r w:rsidRPr="004E387E">
        <w:rPr>
          <w:rFonts w:ascii="Times New Roman" w:hAnsi="Times New Roman" w:cs="Times New Roman"/>
          <w:sz w:val="26"/>
          <w:szCs w:val="26"/>
          <w:lang w:val="kk-KZ"/>
        </w:rPr>
        <w:t>_________________</w:t>
      </w:r>
      <w:r>
        <w:rPr>
          <w:rFonts w:ascii="Times New Roman" w:hAnsi="Times New Roman" w:cs="Times New Roman"/>
          <w:sz w:val="26"/>
          <w:szCs w:val="26"/>
          <w:lang w:val="kk-KZ"/>
        </w:rPr>
        <w:t>Е. Қырғызбаев</w:t>
      </w:r>
    </w:p>
    <w:p w:rsidR="00A3675D" w:rsidRPr="004E387E" w:rsidRDefault="00A3675D" w:rsidP="00A3675D">
      <w:pPr>
        <w:ind w:left="10206"/>
        <w:rPr>
          <w:rFonts w:ascii="Times New Roman" w:hAnsi="Times New Roman" w:cs="Times New Roman"/>
          <w:sz w:val="26"/>
          <w:szCs w:val="26"/>
          <w:u w:val="single"/>
          <w:lang w:val="kk-KZ"/>
        </w:rPr>
      </w:pPr>
      <w:r w:rsidRPr="004E387E">
        <w:rPr>
          <w:rFonts w:ascii="Times New Roman" w:hAnsi="Times New Roman" w:cs="Times New Roman"/>
          <w:sz w:val="26"/>
          <w:szCs w:val="26"/>
          <w:u w:val="single"/>
          <w:lang w:val="kk-KZ"/>
        </w:rPr>
        <w:t>«        »</w:t>
      </w:r>
      <w:r w:rsidRPr="004E387E">
        <w:rPr>
          <w:rFonts w:ascii="Times New Roman" w:hAnsi="Times New Roman" w:cs="Times New Roman"/>
          <w:sz w:val="26"/>
          <w:szCs w:val="26"/>
          <w:lang w:val="kk-KZ"/>
        </w:rPr>
        <w:t xml:space="preserve"> __________ </w:t>
      </w:r>
      <w:r w:rsidRPr="004E387E">
        <w:rPr>
          <w:rFonts w:ascii="Times New Roman" w:hAnsi="Times New Roman" w:cs="Times New Roman"/>
          <w:sz w:val="26"/>
          <w:szCs w:val="26"/>
          <w:u w:val="single"/>
          <w:lang w:val="kk-KZ"/>
        </w:rPr>
        <w:t>202</w:t>
      </w:r>
      <w:r>
        <w:rPr>
          <w:rFonts w:ascii="Times New Roman" w:hAnsi="Times New Roman" w:cs="Times New Roman"/>
          <w:sz w:val="26"/>
          <w:szCs w:val="26"/>
          <w:u w:val="single"/>
          <w:lang w:val="kk-KZ"/>
        </w:rPr>
        <w:t>6</w:t>
      </w:r>
      <w:r w:rsidRPr="004E387E">
        <w:rPr>
          <w:rFonts w:ascii="Times New Roman" w:hAnsi="Times New Roman" w:cs="Times New Roman"/>
          <w:sz w:val="26"/>
          <w:szCs w:val="26"/>
          <w:u w:val="single"/>
          <w:lang w:val="kk-KZ"/>
        </w:rPr>
        <w:t xml:space="preserve"> жыл</w:t>
      </w:r>
    </w:p>
    <w:p w:rsidR="00A3675D" w:rsidRDefault="00A3675D" w:rsidP="00850DB7">
      <w:pPr>
        <w:jc w:val="center"/>
        <w:rPr>
          <w:rFonts w:ascii="Times New Roman" w:hAnsi="Times New Roman" w:cs="Times New Roman"/>
          <w:b/>
          <w:sz w:val="28"/>
          <w:lang w:val="kk-KZ"/>
        </w:rPr>
      </w:pPr>
      <w:bookmarkStart w:id="0" w:name="_GoBack"/>
      <w:bookmarkEnd w:id="0"/>
    </w:p>
    <w:p w:rsidR="00A3675D" w:rsidRDefault="00A3675D" w:rsidP="00850DB7">
      <w:pPr>
        <w:jc w:val="center"/>
        <w:rPr>
          <w:rFonts w:ascii="Times New Roman" w:hAnsi="Times New Roman" w:cs="Times New Roman"/>
          <w:b/>
          <w:sz w:val="28"/>
          <w:lang w:val="kk-KZ"/>
        </w:rPr>
      </w:pPr>
    </w:p>
    <w:p w:rsidR="00FC6554" w:rsidRDefault="00C8456A" w:rsidP="00850DB7">
      <w:pPr>
        <w:jc w:val="center"/>
        <w:rPr>
          <w:rFonts w:ascii="Times New Roman" w:hAnsi="Times New Roman" w:cs="Times New Roman"/>
          <w:b/>
          <w:sz w:val="28"/>
          <w:lang w:val="kk-KZ"/>
        </w:rPr>
      </w:pPr>
      <w:r>
        <w:rPr>
          <w:rFonts w:ascii="Times New Roman" w:hAnsi="Times New Roman" w:cs="Times New Roman"/>
          <w:b/>
          <w:sz w:val="28"/>
          <w:lang w:val="kk-KZ"/>
        </w:rPr>
        <w:t>СЫБАЙЛАС ЖЕМҚОРЛЫҚ ТӘУЕКЕЛДЕРІНІҢ ТІЗ</w:t>
      </w:r>
      <w:r w:rsidR="00A3675D">
        <w:rPr>
          <w:rFonts w:ascii="Times New Roman" w:hAnsi="Times New Roman" w:cs="Times New Roman"/>
          <w:b/>
          <w:sz w:val="28"/>
          <w:lang w:val="kk-KZ"/>
        </w:rPr>
        <w:t>БЕСІ</w:t>
      </w:r>
    </w:p>
    <w:p w:rsidR="00792507" w:rsidRDefault="00792507" w:rsidP="00850DB7">
      <w:pPr>
        <w:jc w:val="center"/>
        <w:rPr>
          <w:rFonts w:ascii="Times New Roman" w:hAnsi="Times New Roman" w:cs="Times New Roman"/>
          <w:b/>
          <w:sz w:val="28"/>
          <w:lang w:val="kk-KZ"/>
        </w:rPr>
      </w:pPr>
    </w:p>
    <w:p w:rsidR="00792507" w:rsidRPr="006462FF" w:rsidRDefault="00792507" w:rsidP="00792507">
      <w:pPr>
        <w:ind w:firstLine="426"/>
        <w:jc w:val="center"/>
        <w:rPr>
          <w:rFonts w:ascii="Times New Roman" w:hAnsi="Times New Roman" w:cs="Times New Roman"/>
          <w:b/>
          <w:color w:val="000000"/>
          <w:lang w:val="kk-KZ"/>
        </w:rPr>
      </w:pPr>
      <w:r w:rsidRPr="006462FF">
        <w:rPr>
          <w:rFonts w:ascii="Times New Roman" w:hAnsi="Times New Roman" w:cs="Times New Roman"/>
          <w:b/>
          <w:color w:val="000000"/>
          <w:lang w:val="kk-KZ"/>
        </w:rPr>
        <w:t>Сыбайлас жемқорлық тәуекелдерін ішкі талдау объектісінің атауы:</w:t>
      </w:r>
    </w:p>
    <w:p w:rsidR="00792507" w:rsidRPr="006462FF" w:rsidRDefault="00792507" w:rsidP="00792507">
      <w:pPr>
        <w:ind w:firstLine="426"/>
        <w:jc w:val="center"/>
        <w:rPr>
          <w:rFonts w:ascii="Times New Roman" w:hAnsi="Times New Roman" w:cs="Times New Roman"/>
          <w:b/>
          <w:i/>
          <w:color w:val="000000"/>
          <w:u w:val="single"/>
          <w:lang w:val="kk-KZ"/>
        </w:rPr>
      </w:pPr>
      <w:r w:rsidRPr="006462FF">
        <w:rPr>
          <w:rFonts w:ascii="Times New Roman" w:hAnsi="Times New Roman" w:cs="Times New Roman"/>
          <w:b/>
          <w:color w:val="000000"/>
          <w:u w:val="single"/>
          <w:lang w:val="kk-KZ"/>
        </w:rPr>
        <w:t xml:space="preserve">«Шымкент қаласының цифрландыру басқармасы» </w:t>
      </w:r>
      <w:r>
        <w:rPr>
          <w:rFonts w:ascii="Times New Roman" w:hAnsi="Times New Roman" w:cs="Times New Roman"/>
          <w:b/>
          <w:color w:val="000000"/>
          <w:u w:val="single"/>
          <w:lang w:val="kk-KZ"/>
        </w:rPr>
        <w:t>К</w:t>
      </w:r>
      <w:r w:rsidRPr="006462FF">
        <w:rPr>
          <w:rFonts w:ascii="Times New Roman" w:hAnsi="Times New Roman" w:cs="Times New Roman"/>
          <w:b/>
          <w:color w:val="000000"/>
          <w:u w:val="single"/>
          <w:lang w:val="kk-KZ"/>
        </w:rPr>
        <w:t>ММ</w:t>
      </w:r>
    </w:p>
    <w:p w:rsidR="00792507" w:rsidRPr="00850DB7" w:rsidRDefault="00792507" w:rsidP="00850DB7">
      <w:pPr>
        <w:jc w:val="center"/>
        <w:rPr>
          <w:rFonts w:ascii="Times New Roman" w:hAnsi="Times New Roman" w:cs="Times New Roman"/>
          <w:b/>
          <w:sz w:val="28"/>
          <w:lang w:val="kk-KZ"/>
        </w:rPr>
      </w:pPr>
    </w:p>
    <w:p w:rsidR="00850DB7" w:rsidRPr="00850DB7" w:rsidRDefault="00850DB7" w:rsidP="00DB6868">
      <w:pPr>
        <w:jc w:val="right"/>
        <w:rPr>
          <w:rFonts w:ascii="Times New Roman" w:hAnsi="Times New Roman" w:cs="Times New Roman"/>
          <w:sz w:val="28"/>
          <w:lang w:val="kk-KZ"/>
        </w:rPr>
      </w:pPr>
      <w:r w:rsidRPr="00850DB7">
        <w:rPr>
          <w:rFonts w:ascii="Times New Roman" w:hAnsi="Times New Roman" w:cs="Times New Roman"/>
          <w:sz w:val="28"/>
          <w:lang w:val="kk-KZ"/>
        </w:rPr>
        <w:tab/>
      </w:r>
      <w:r w:rsidR="00DB6868">
        <w:rPr>
          <w:rFonts w:ascii="Times New Roman" w:hAnsi="Times New Roman" w:cs="Times New Roman"/>
          <w:sz w:val="28"/>
          <w:lang w:val="kk-KZ"/>
        </w:rPr>
        <w:t>202</w:t>
      </w:r>
      <w:r w:rsidR="00CE36C2">
        <w:rPr>
          <w:rFonts w:ascii="Times New Roman" w:hAnsi="Times New Roman" w:cs="Times New Roman"/>
          <w:sz w:val="28"/>
          <w:lang w:val="kk-KZ"/>
        </w:rPr>
        <w:t>6</w:t>
      </w:r>
      <w:r w:rsidR="00DB6868">
        <w:rPr>
          <w:rFonts w:ascii="Times New Roman" w:hAnsi="Times New Roman" w:cs="Times New Roman"/>
          <w:sz w:val="28"/>
          <w:lang w:val="kk-KZ"/>
        </w:rPr>
        <w:t xml:space="preserve"> жыл</w:t>
      </w:r>
    </w:p>
    <w:tbl>
      <w:tblPr>
        <w:tblStyle w:val="a9"/>
        <w:tblW w:w="14596" w:type="dxa"/>
        <w:tblLayout w:type="fixed"/>
        <w:tblLook w:val="04A0" w:firstRow="1" w:lastRow="0" w:firstColumn="1" w:lastColumn="0" w:noHBand="0" w:noVBand="1"/>
      </w:tblPr>
      <w:tblGrid>
        <w:gridCol w:w="560"/>
        <w:gridCol w:w="4213"/>
        <w:gridCol w:w="4294"/>
        <w:gridCol w:w="1985"/>
        <w:gridCol w:w="1843"/>
        <w:gridCol w:w="1701"/>
      </w:tblGrid>
      <w:tr w:rsidR="00AF0A84" w:rsidRPr="00DB6868" w:rsidTr="007B030A">
        <w:tc>
          <w:tcPr>
            <w:tcW w:w="560" w:type="dxa"/>
          </w:tcPr>
          <w:p w:rsidR="00850DB7" w:rsidRPr="00DB6868" w:rsidRDefault="00850DB7" w:rsidP="00AF0A84">
            <w:pPr>
              <w:jc w:val="center"/>
              <w:rPr>
                <w:rFonts w:ascii="Times New Roman" w:hAnsi="Times New Roman" w:cs="Times New Roman"/>
                <w:b/>
                <w:sz w:val="26"/>
                <w:szCs w:val="26"/>
                <w:lang w:val="kk-KZ"/>
              </w:rPr>
            </w:pPr>
            <w:r w:rsidRPr="00DB6868">
              <w:rPr>
                <w:rFonts w:ascii="Times New Roman" w:hAnsi="Times New Roman" w:cs="Times New Roman"/>
                <w:b/>
                <w:sz w:val="26"/>
                <w:szCs w:val="26"/>
                <w:lang w:val="kk-KZ"/>
              </w:rPr>
              <w:t>№</w:t>
            </w:r>
          </w:p>
        </w:tc>
        <w:tc>
          <w:tcPr>
            <w:tcW w:w="4213" w:type="dxa"/>
          </w:tcPr>
          <w:p w:rsidR="00850DB7" w:rsidRPr="00DB6868" w:rsidRDefault="00C8456A" w:rsidP="00AF0A84">
            <w:pPr>
              <w:jc w:val="center"/>
              <w:rPr>
                <w:rFonts w:ascii="Times New Roman" w:hAnsi="Times New Roman" w:cs="Times New Roman"/>
                <w:b/>
                <w:sz w:val="26"/>
                <w:szCs w:val="26"/>
                <w:lang w:val="kk-KZ"/>
              </w:rPr>
            </w:pPr>
            <w:r w:rsidRPr="00DB6868">
              <w:rPr>
                <w:rFonts w:ascii="Times New Roman" w:hAnsi="Times New Roman" w:cs="Times New Roman"/>
                <w:b/>
                <w:sz w:val="26"/>
                <w:szCs w:val="26"/>
                <w:lang w:val="kk-KZ"/>
              </w:rPr>
              <w:t>Анықталған сыбайлас жемқорлық тәуекелі</w:t>
            </w:r>
          </w:p>
        </w:tc>
        <w:tc>
          <w:tcPr>
            <w:tcW w:w="4294" w:type="dxa"/>
          </w:tcPr>
          <w:p w:rsidR="00850DB7" w:rsidRPr="00DB6868" w:rsidRDefault="00C8456A" w:rsidP="00AF0A84">
            <w:pPr>
              <w:jc w:val="center"/>
              <w:rPr>
                <w:rFonts w:ascii="Times New Roman" w:hAnsi="Times New Roman" w:cs="Times New Roman"/>
                <w:b/>
                <w:sz w:val="26"/>
                <w:szCs w:val="26"/>
                <w:lang w:val="kk-KZ"/>
              </w:rPr>
            </w:pPr>
            <w:r w:rsidRPr="00DB6868">
              <w:rPr>
                <w:rFonts w:ascii="Times New Roman" w:eastAsia="Times New Roman" w:hAnsi="Times New Roman" w:cs="Times New Roman"/>
                <w:b/>
                <w:sz w:val="26"/>
                <w:szCs w:val="26"/>
                <w:lang w:val="kk-KZ"/>
              </w:rPr>
              <w:t>Сыбайлас жемқорлық тәуекелдерін жою жөнінде ұсынымдар</w:t>
            </w:r>
          </w:p>
        </w:tc>
        <w:tc>
          <w:tcPr>
            <w:tcW w:w="1985" w:type="dxa"/>
          </w:tcPr>
          <w:p w:rsidR="00850DB7" w:rsidRPr="00DB6868" w:rsidRDefault="00C8456A" w:rsidP="00AF0A84">
            <w:pPr>
              <w:jc w:val="center"/>
              <w:rPr>
                <w:rFonts w:ascii="Times New Roman" w:hAnsi="Times New Roman" w:cs="Times New Roman"/>
                <w:b/>
                <w:sz w:val="26"/>
                <w:szCs w:val="26"/>
                <w:lang w:val="kk-KZ"/>
              </w:rPr>
            </w:pPr>
            <w:r w:rsidRPr="00DB6868">
              <w:rPr>
                <w:rFonts w:ascii="Times New Roman" w:hAnsi="Times New Roman" w:cs="Times New Roman"/>
                <w:b/>
                <w:sz w:val="26"/>
                <w:szCs w:val="26"/>
                <w:lang w:val="kk-KZ"/>
              </w:rPr>
              <w:t>Ұсынымды орындау нысаны</w:t>
            </w:r>
          </w:p>
        </w:tc>
        <w:tc>
          <w:tcPr>
            <w:tcW w:w="1843" w:type="dxa"/>
          </w:tcPr>
          <w:p w:rsidR="00850DB7" w:rsidRPr="00DB6868" w:rsidRDefault="00C8456A" w:rsidP="00AF0A84">
            <w:pPr>
              <w:jc w:val="center"/>
              <w:rPr>
                <w:rFonts w:ascii="Times New Roman" w:hAnsi="Times New Roman" w:cs="Times New Roman"/>
                <w:b/>
                <w:sz w:val="26"/>
                <w:szCs w:val="26"/>
                <w:lang w:val="kk-KZ"/>
              </w:rPr>
            </w:pPr>
            <w:r w:rsidRPr="00DB6868">
              <w:rPr>
                <w:rFonts w:ascii="Times New Roman" w:hAnsi="Times New Roman" w:cs="Times New Roman"/>
                <w:b/>
                <w:sz w:val="26"/>
                <w:szCs w:val="26"/>
                <w:lang w:val="kk-KZ"/>
              </w:rPr>
              <w:t>Уәкілетті органның ұстанымы</w:t>
            </w:r>
          </w:p>
          <w:p w:rsidR="00850DB7" w:rsidRPr="00DB6868" w:rsidRDefault="00850DB7" w:rsidP="00AF0A84">
            <w:pPr>
              <w:jc w:val="center"/>
              <w:rPr>
                <w:rFonts w:ascii="Times New Roman" w:hAnsi="Times New Roman" w:cs="Times New Roman"/>
                <w:b/>
                <w:sz w:val="26"/>
                <w:szCs w:val="26"/>
                <w:lang w:val="kk-KZ"/>
              </w:rPr>
            </w:pPr>
          </w:p>
          <w:p w:rsidR="00850DB7" w:rsidRPr="00DB6868" w:rsidRDefault="00850DB7" w:rsidP="00AF0A84">
            <w:pPr>
              <w:jc w:val="center"/>
              <w:rPr>
                <w:rFonts w:ascii="Times New Roman" w:hAnsi="Times New Roman" w:cs="Times New Roman"/>
                <w:b/>
                <w:sz w:val="26"/>
                <w:szCs w:val="26"/>
                <w:lang w:val="kk-KZ"/>
              </w:rPr>
            </w:pPr>
            <w:r w:rsidRPr="00DB6868">
              <w:rPr>
                <w:rFonts w:ascii="Times New Roman" w:hAnsi="Times New Roman" w:cs="Times New Roman"/>
                <w:b/>
                <w:i/>
                <w:sz w:val="26"/>
                <w:szCs w:val="26"/>
                <w:lang w:val="kk-KZ"/>
              </w:rPr>
              <w:t>*</w:t>
            </w:r>
            <w:r w:rsidR="00C8456A" w:rsidRPr="00DB6868">
              <w:rPr>
                <w:rFonts w:ascii="Times New Roman" w:hAnsi="Times New Roman" w:cs="Times New Roman"/>
                <w:b/>
                <w:i/>
                <w:sz w:val="26"/>
                <w:szCs w:val="26"/>
                <w:lang w:val="kk-KZ"/>
              </w:rPr>
              <w:t>Ұсынымда басқа мемлекеттік органға жіберген жағдайда</w:t>
            </w:r>
          </w:p>
        </w:tc>
        <w:tc>
          <w:tcPr>
            <w:tcW w:w="1701" w:type="dxa"/>
          </w:tcPr>
          <w:p w:rsidR="00850DB7" w:rsidRPr="00DB6868" w:rsidRDefault="00C8456A" w:rsidP="00AF0A84">
            <w:pPr>
              <w:jc w:val="center"/>
              <w:rPr>
                <w:rFonts w:ascii="Times New Roman" w:hAnsi="Times New Roman" w:cs="Times New Roman"/>
                <w:b/>
                <w:sz w:val="26"/>
                <w:szCs w:val="26"/>
                <w:lang w:val="kk-KZ"/>
              </w:rPr>
            </w:pPr>
            <w:r w:rsidRPr="00DB6868">
              <w:rPr>
                <w:rFonts w:ascii="Times New Roman" w:hAnsi="Times New Roman" w:cs="Times New Roman"/>
                <w:b/>
                <w:sz w:val="26"/>
                <w:szCs w:val="26"/>
                <w:lang w:val="kk-KZ"/>
              </w:rPr>
              <w:t>Орындау мерзімі</w:t>
            </w:r>
          </w:p>
        </w:tc>
      </w:tr>
      <w:tr w:rsidR="00C44DF4" w:rsidRPr="00DB6868" w:rsidTr="007B030A">
        <w:tc>
          <w:tcPr>
            <w:tcW w:w="560" w:type="dxa"/>
          </w:tcPr>
          <w:p w:rsidR="00C44DF4" w:rsidRPr="00DB6868" w:rsidRDefault="00C44DF4" w:rsidP="00C44DF4">
            <w:pPr>
              <w:jc w:val="both"/>
              <w:rPr>
                <w:rFonts w:ascii="Times New Roman" w:hAnsi="Times New Roman" w:cs="Times New Roman"/>
                <w:sz w:val="26"/>
                <w:szCs w:val="26"/>
                <w:lang w:val="kk-KZ"/>
              </w:rPr>
            </w:pPr>
            <w:r w:rsidRPr="00DB6868">
              <w:rPr>
                <w:rFonts w:ascii="Times New Roman" w:hAnsi="Times New Roman" w:cs="Times New Roman"/>
                <w:sz w:val="26"/>
                <w:szCs w:val="26"/>
                <w:lang w:val="kk-KZ"/>
              </w:rPr>
              <w:t>1</w:t>
            </w:r>
          </w:p>
        </w:tc>
        <w:tc>
          <w:tcPr>
            <w:tcW w:w="4213" w:type="dxa"/>
          </w:tcPr>
          <w:p w:rsidR="00C44DF4" w:rsidRPr="007000CF" w:rsidRDefault="00C44DF4" w:rsidP="00C44DF4">
            <w:pPr>
              <w:pStyle w:val="ab"/>
              <w:numPr>
                <w:ilvl w:val="0"/>
                <w:numId w:val="2"/>
              </w:numPr>
              <w:ind w:left="0" w:firstLine="568"/>
              <w:jc w:val="both"/>
              <w:rPr>
                <w:rFonts w:ascii="Times New Roman" w:hAnsi="Times New Roman" w:cs="Times New Roman"/>
                <w:sz w:val="27"/>
                <w:szCs w:val="27"/>
                <w:lang w:val="kk-KZ"/>
              </w:rPr>
            </w:pPr>
            <w:r w:rsidRPr="00C44DF4">
              <w:rPr>
                <w:rFonts w:ascii="Times New Roman" w:hAnsi="Times New Roman" w:cs="Times New Roman"/>
                <w:i/>
                <w:sz w:val="27"/>
                <w:szCs w:val="27"/>
                <w:lang w:val="kk-KZ"/>
              </w:rPr>
              <w:t xml:space="preserve"> </w:t>
            </w:r>
            <w:r w:rsidRPr="007000CF">
              <w:rPr>
                <w:rFonts w:ascii="Times New Roman" w:hAnsi="Times New Roman" w:cs="Times New Roman"/>
                <w:sz w:val="27"/>
                <w:szCs w:val="27"/>
                <w:lang w:val="kk-KZ"/>
              </w:rPr>
              <w:t xml:space="preserve">Шымкент қаласы аумағында байланыс операторларының көрсететін байланыс қызметтерінің сапасына бақылауды күшейту мақсатында Қазақстан Республикасының «Байланыс туралы»  Заңының  10-бабының 1-тармағының 3-2-тармақшасына сәйкес жергілікті атқарушы орган құзырына </w:t>
            </w:r>
            <w:r w:rsidRPr="007000CF">
              <w:rPr>
                <w:rFonts w:ascii="Times New Roman" w:hAnsi="Times New Roman" w:cs="Times New Roman"/>
                <w:sz w:val="27"/>
                <w:szCs w:val="27"/>
                <w:lang w:val="kk-KZ"/>
              </w:rPr>
              <w:lastRenderedPageBreak/>
              <w:t>байланыс операторлары көрсететін байланыс қызметтерінің сапасына мемлекеттік бақылауды жүзеге асыру функциялар беріліп, аталған норма 2024 жылдың 15 шілдеден бастап күшіне енген.</w:t>
            </w:r>
          </w:p>
          <w:p w:rsidR="00C44DF4" w:rsidRPr="007000CF" w:rsidRDefault="00C44DF4" w:rsidP="00C44DF4">
            <w:pPr>
              <w:pStyle w:val="ab"/>
              <w:ind w:firstLine="568"/>
              <w:jc w:val="both"/>
              <w:rPr>
                <w:rFonts w:ascii="Times New Roman" w:hAnsi="Times New Roman" w:cs="Times New Roman"/>
                <w:sz w:val="27"/>
                <w:szCs w:val="27"/>
                <w:lang w:val="kk-KZ"/>
              </w:rPr>
            </w:pPr>
            <w:r w:rsidRPr="007000CF">
              <w:rPr>
                <w:rFonts w:ascii="Times New Roman" w:hAnsi="Times New Roman" w:cs="Times New Roman"/>
                <w:sz w:val="27"/>
                <w:szCs w:val="27"/>
                <w:lang w:val="kk-KZ"/>
              </w:rPr>
              <w:t xml:space="preserve">Алайда, «Қазақстан Республикасының Әкімшілік құқық бұзушылық туралы кодексіне өзгерістер мен толықтырулар енгізу туралы» Қазақстан Республикасының Заңы тек 2025 жылғы 17 қарашада қабылданып, осы уақыттан бастап қана аталған Заңға сәйкес жергілікті атқарушы орган өкілдеріне әкімшілік құқық бұзушылық туралы хаттамалар жасау құқығы берілген. </w:t>
            </w:r>
          </w:p>
          <w:p w:rsidR="00C44DF4" w:rsidRDefault="00C44DF4" w:rsidP="00C44DF4">
            <w:pPr>
              <w:pStyle w:val="ab"/>
              <w:tabs>
                <w:tab w:val="left" w:pos="709"/>
              </w:tabs>
              <w:jc w:val="both"/>
              <w:rPr>
                <w:rFonts w:ascii="Times New Roman" w:hAnsi="Times New Roman" w:cs="Times New Roman"/>
                <w:sz w:val="27"/>
                <w:szCs w:val="27"/>
                <w:lang w:val="kk-KZ"/>
              </w:rPr>
            </w:pPr>
            <w:r w:rsidRPr="007000CF">
              <w:rPr>
                <w:rFonts w:ascii="Times New Roman" w:hAnsi="Times New Roman" w:cs="Times New Roman"/>
                <w:sz w:val="27"/>
                <w:szCs w:val="27"/>
                <w:lang w:val="kk-KZ"/>
              </w:rPr>
              <w:tab/>
              <w:t xml:space="preserve">Осы себептерге сәйкес, 2025 жылы бақылау жұмыстары жүргізілмеген. </w:t>
            </w:r>
          </w:p>
          <w:p w:rsidR="00C44DF4" w:rsidRPr="00C44DF4" w:rsidRDefault="00C44DF4" w:rsidP="00C44DF4">
            <w:pPr>
              <w:pStyle w:val="ab"/>
              <w:tabs>
                <w:tab w:val="left" w:pos="709"/>
              </w:tabs>
              <w:jc w:val="both"/>
              <w:rPr>
                <w:rFonts w:ascii="Times New Roman" w:hAnsi="Times New Roman" w:cs="Times New Roman"/>
                <w:i/>
                <w:sz w:val="27"/>
                <w:szCs w:val="27"/>
                <w:lang w:val="kk-KZ"/>
              </w:rPr>
            </w:pPr>
            <w:r>
              <w:rPr>
                <w:rFonts w:ascii="Times New Roman" w:hAnsi="Times New Roman" w:cs="Times New Roman"/>
                <w:sz w:val="27"/>
                <w:szCs w:val="27"/>
                <w:lang w:val="kk-KZ"/>
              </w:rPr>
              <w:tab/>
            </w:r>
            <w:r w:rsidRPr="007000CF">
              <w:rPr>
                <w:rFonts w:ascii="Times New Roman" w:hAnsi="Times New Roman" w:cs="Times New Roman"/>
                <w:sz w:val="27"/>
                <w:szCs w:val="27"/>
                <w:lang w:val="kk-KZ"/>
              </w:rPr>
              <w:t xml:space="preserve">Алдағы уақытта, </w:t>
            </w:r>
            <w:r w:rsidRPr="007000CF">
              <w:rPr>
                <w:rFonts w:ascii="Times New Roman" w:eastAsia="Times New Roman" w:hAnsi="Times New Roman"/>
                <w:sz w:val="27"/>
                <w:szCs w:val="27"/>
                <w:lang w:val="kk-KZ"/>
              </w:rPr>
              <w:t xml:space="preserve">Қазақстан Республикасы Кәсіпкерлік кодексінің 148-бабының 1-тармағына сәйкес тексеру және бақылау субъектісіне (объектісіне) бару арқылы жүргізілетін профилактикалық бақылау мен қадағалауды өткізу мерзімдерінің бұзылу фактілерін болдырмау, тексеру барысында заң </w:t>
            </w:r>
            <w:r w:rsidRPr="007000CF">
              <w:rPr>
                <w:rFonts w:ascii="Times New Roman" w:eastAsia="Times New Roman" w:hAnsi="Times New Roman"/>
                <w:sz w:val="27"/>
                <w:szCs w:val="27"/>
                <w:lang w:val="kk-KZ"/>
              </w:rPr>
              <w:lastRenderedPageBreak/>
              <w:t xml:space="preserve">бұзушылықтар анықталған жағдайда субъектіге қатысты айыппұл сомасы көрсетіле отырып әкімшілік құқық бұзушылық туралы хаттама жасау және анықталған бұзушылықтарды нақты мерзімде жою туралы нұсқама беру кезінде, </w:t>
            </w:r>
            <w:r w:rsidRPr="007000CF">
              <w:rPr>
                <w:rFonts w:ascii="Times New Roman" w:hAnsi="Times New Roman" w:cs="Times New Roman"/>
                <w:sz w:val="27"/>
                <w:szCs w:val="27"/>
                <w:lang w:val="kk-KZ"/>
              </w:rPr>
              <w:t xml:space="preserve">тексеру субъектісіне (нысанға) бару кезінде қызметкерлердің қажетті біліктілігі, қабілеттілігінің тиісті дәрежеде болмауы салдарынан тексеру мерзімін бұзу, нұсқаманы дұрыс толтырмау және тағы да басқа сыбайлас жемқорлық </w:t>
            </w:r>
            <w:r w:rsidRPr="00C44DF4">
              <w:rPr>
                <w:rFonts w:ascii="Times New Roman" w:hAnsi="Times New Roman" w:cs="Times New Roman"/>
                <w:color w:val="000000" w:themeColor="text1"/>
                <w:sz w:val="27"/>
                <w:szCs w:val="27"/>
                <w:lang w:val="kk-KZ"/>
              </w:rPr>
              <w:t xml:space="preserve">тәуекелдерінің белгілері орын алуы ықтималдығы.  </w:t>
            </w:r>
          </w:p>
        </w:tc>
        <w:tc>
          <w:tcPr>
            <w:tcW w:w="4294" w:type="dxa"/>
          </w:tcPr>
          <w:p w:rsidR="00C44DF4" w:rsidRPr="007000CF" w:rsidRDefault="00C44DF4" w:rsidP="00C44DF4">
            <w:pPr>
              <w:jc w:val="both"/>
              <w:rPr>
                <w:rFonts w:ascii="Times New Roman" w:eastAsia="Times New Roman" w:hAnsi="Times New Roman"/>
                <w:sz w:val="27"/>
                <w:szCs w:val="27"/>
                <w:lang w:val="kk-KZ"/>
              </w:rPr>
            </w:pPr>
            <w:r w:rsidRPr="007000CF">
              <w:rPr>
                <w:rFonts w:ascii="Times New Roman" w:eastAsia="Times New Roman" w:hAnsi="Times New Roman"/>
                <w:sz w:val="27"/>
                <w:szCs w:val="27"/>
                <w:lang w:val="kk-KZ"/>
              </w:rPr>
              <w:lastRenderedPageBreak/>
              <w:t xml:space="preserve">– </w:t>
            </w:r>
            <w:r>
              <w:rPr>
                <w:rFonts w:ascii="Times New Roman" w:eastAsia="Times New Roman" w:hAnsi="Times New Roman"/>
                <w:sz w:val="27"/>
                <w:szCs w:val="27"/>
                <w:lang w:val="kk-KZ"/>
              </w:rPr>
              <w:tab/>
            </w:r>
            <w:r>
              <w:rPr>
                <w:rFonts w:ascii="Times New Roman" w:hAnsi="Times New Roman" w:cs="Times New Roman"/>
                <w:sz w:val="27"/>
                <w:szCs w:val="27"/>
                <w:lang w:val="kk-KZ"/>
              </w:rPr>
              <w:t xml:space="preserve">Шымкент қаласы аумағында </w:t>
            </w:r>
            <w:r w:rsidRPr="00F850F0">
              <w:rPr>
                <w:rFonts w:ascii="Times New Roman" w:hAnsi="Times New Roman" w:cs="Times New Roman"/>
                <w:sz w:val="27"/>
                <w:szCs w:val="27"/>
                <w:lang w:val="kk-KZ"/>
              </w:rPr>
              <w:t>байланыс операторлары көрсететін байланыс қызметтерінің сапасына мемлекеттік бақылауды жүзеге асыру функциялары жүктелген қызметкерлер</w:t>
            </w:r>
            <w:r>
              <w:rPr>
                <w:rFonts w:ascii="Times New Roman" w:hAnsi="Times New Roman" w:cs="Times New Roman"/>
                <w:sz w:val="27"/>
                <w:szCs w:val="27"/>
                <w:lang w:val="kk-KZ"/>
              </w:rPr>
              <w:t xml:space="preserve"> </w:t>
            </w:r>
            <w:r w:rsidRPr="007000CF">
              <w:rPr>
                <w:rFonts w:ascii="Times New Roman" w:eastAsia="Times New Roman" w:hAnsi="Times New Roman"/>
                <w:sz w:val="27"/>
                <w:szCs w:val="27"/>
                <w:lang w:val="kk-KZ"/>
              </w:rPr>
              <w:t>жоспарлы және жоспардан тыс тексерулерді ЕРСОП жүйесінде уақтылы ресімдеуіне тұрақты бақылау жүргіз</w:t>
            </w:r>
            <w:r>
              <w:rPr>
                <w:rFonts w:ascii="Times New Roman" w:eastAsia="Times New Roman" w:hAnsi="Times New Roman"/>
                <w:sz w:val="27"/>
                <w:szCs w:val="27"/>
                <w:lang w:val="kk-KZ"/>
              </w:rPr>
              <w:t>у</w:t>
            </w:r>
            <w:r w:rsidRPr="007000CF">
              <w:rPr>
                <w:rFonts w:ascii="Times New Roman" w:eastAsia="Times New Roman" w:hAnsi="Times New Roman"/>
                <w:sz w:val="27"/>
                <w:szCs w:val="27"/>
                <w:lang w:val="kk-KZ"/>
              </w:rPr>
              <w:t>;</w:t>
            </w:r>
          </w:p>
          <w:p w:rsidR="00C44DF4" w:rsidRDefault="00C44DF4" w:rsidP="00C44DF4">
            <w:pPr>
              <w:jc w:val="both"/>
              <w:rPr>
                <w:rFonts w:ascii="Times New Roman" w:eastAsia="Times New Roman" w:hAnsi="Times New Roman"/>
                <w:sz w:val="27"/>
                <w:szCs w:val="27"/>
                <w:lang w:val="kk-KZ"/>
              </w:rPr>
            </w:pPr>
            <w:r w:rsidRPr="007000CF">
              <w:rPr>
                <w:rFonts w:ascii="Times New Roman" w:eastAsia="Times New Roman" w:hAnsi="Times New Roman"/>
                <w:sz w:val="27"/>
                <w:szCs w:val="27"/>
                <w:lang w:val="kk-KZ"/>
              </w:rPr>
              <w:lastRenderedPageBreak/>
              <w:t xml:space="preserve">– </w:t>
            </w:r>
            <w:r>
              <w:rPr>
                <w:rFonts w:ascii="Times New Roman" w:eastAsia="Times New Roman" w:hAnsi="Times New Roman"/>
                <w:sz w:val="27"/>
                <w:szCs w:val="27"/>
                <w:lang w:val="kk-KZ"/>
              </w:rPr>
              <w:tab/>
            </w:r>
            <w:r w:rsidRPr="007000CF">
              <w:rPr>
                <w:rFonts w:ascii="Times New Roman" w:eastAsia="Times New Roman" w:hAnsi="Times New Roman"/>
                <w:sz w:val="27"/>
                <w:szCs w:val="27"/>
                <w:lang w:val="kk-KZ"/>
              </w:rPr>
              <w:t>Мемлекеттік бақылауды жүзеге асыру кезінде байланыс саласындағы тексеру парақтарын, анықталған бұзушылықтарды жою туралы нұсқамаларды Тексеру актілерін тіркеу қағидаларына сәйкес, сондай-ақ Қазақстан Республикасының Әкімшілік құқық бұзушылық туралы кодексінің 803-бабына сәйкес әкімшілік құқық бұзушылық туралы хаттамаларды міндетті түрде жасау және рәсімдеу бойынша бақылауды күшейт</w:t>
            </w:r>
            <w:r>
              <w:rPr>
                <w:rFonts w:ascii="Times New Roman" w:eastAsia="Times New Roman" w:hAnsi="Times New Roman"/>
                <w:sz w:val="27"/>
                <w:szCs w:val="27"/>
                <w:lang w:val="kk-KZ"/>
              </w:rPr>
              <w:t>у</w:t>
            </w:r>
            <w:r w:rsidRPr="007000CF">
              <w:rPr>
                <w:rFonts w:ascii="Times New Roman" w:eastAsia="Times New Roman" w:hAnsi="Times New Roman"/>
                <w:sz w:val="27"/>
                <w:szCs w:val="27"/>
                <w:lang w:val="kk-KZ"/>
              </w:rPr>
              <w:t>.</w:t>
            </w:r>
          </w:p>
          <w:p w:rsidR="00C44DF4" w:rsidRPr="00DB6868" w:rsidRDefault="00C44DF4" w:rsidP="00C44DF4">
            <w:pPr>
              <w:pStyle w:val="ab"/>
              <w:jc w:val="both"/>
              <w:rPr>
                <w:rFonts w:ascii="Times New Roman" w:hAnsi="Times New Roman" w:cs="Times New Roman"/>
                <w:b/>
                <w:sz w:val="26"/>
                <w:szCs w:val="26"/>
                <w:lang w:val="kk-KZ"/>
              </w:rPr>
            </w:pPr>
          </w:p>
        </w:tc>
        <w:tc>
          <w:tcPr>
            <w:tcW w:w="1985" w:type="dxa"/>
          </w:tcPr>
          <w:p w:rsidR="00C44DF4" w:rsidRPr="00DB6868" w:rsidRDefault="00C44DF4" w:rsidP="00C44DF4">
            <w:pPr>
              <w:jc w:val="center"/>
              <w:rPr>
                <w:rFonts w:ascii="Times New Roman" w:hAnsi="Times New Roman" w:cs="Times New Roman"/>
                <w:sz w:val="26"/>
                <w:szCs w:val="26"/>
                <w:lang w:val="kk-KZ"/>
              </w:rPr>
            </w:pPr>
            <w:r w:rsidRPr="00DB6868">
              <w:rPr>
                <w:rFonts w:ascii="Times New Roman" w:hAnsi="Times New Roman" w:cs="Times New Roman"/>
                <w:sz w:val="26"/>
                <w:szCs w:val="26"/>
                <w:lang w:val="kk-KZ"/>
              </w:rPr>
              <w:lastRenderedPageBreak/>
              <w:t xml:space="preserve">Оқу ұйымдастырып, нұсқаулықтан өткізу </w:t>
            </w:r>
          </w:p>
        </w:tc>
        <w:tc>
          <w:tcPr>
            <w:tcW w:w="1843" w:type="dxa"/>
          </w:tcPr>
          <w:p w:rsidR="00C44DF4" w:rsidRPr="00DB6868" w:rsidRDefault="00C44DF4" w:rsidP="00C44DF4">
            <w:pPr>
              <w:jc w:val="center"/>
              <w:rPr>
                <w:rFonts w:ascii="Times New Roman" w:hAnsi="Times New Roman" w:cs="Times New Roman"/>
                <w:sz w:val="26"/>
                <w:szCs w:val="26"/>
                <w:lang w:val="kk-KZ"/>
              </w:rPr>
            </w:pPr>
            <w:r w:rsidRPr="00DB6868">
              <w:rPr>
                <w:rFonts w:ascii="Times New Roman" w:hAnsi="Times New Roman" w:cs="Times New Roman"/>
                <w:sz w:val="26"/>
                <w:szCs w:val="26"/>
                <w:lang w:val="kk-KZ"/>
              </w:rPr>
              <w:t>-</w:t>
            </w:r>
          </w:p>
        </w:tc>
        <w:tc>
          <w:tcPr>
            <w:tcW w:w="1701" w:type="dxa"/>
          </w:tcPr>
          <w:p w:rsidR="00C44DF4" w:rsidRDefault="00C44DF4" w:rsidP="00C44DF4">
            <w:pPr>
              <w:jc w:val="center"/>
              <w:rPr>
                <w:rFonts w:ascii="Times New Roman" w:hAnsi="Times New Roman" w:cs="Times New Roman"/>
                <w:sz w:val="26"/>
                <w:szCs w:val="26"/>
                <w:lang w:val="kk-KZ"/>
              </w:rPr>
            </w:pPr>
            <w:r w:rsidRPr="00DB6868">
              <w:rPr>
                <w:rFonts w:ascii="Times New Roman" w:hAnsi="Times New Roman" w:cs="Times New Roman"/>
                <w:sz w:val="26"/>
                <w:szCs w:val="26"/>
                <w:lang w:val="kk-KZ"/>
              </w:rPr>
              <w:t xml:space="preserve">1 </w:t>
            </w:r>
            <w:r>
              <w:rPr>
                <w:rFonts w:ascii="Times New Roman" w:hAnsi="Times New Roman" w:cs="Times New Roman"/>
                <w:sz w:val="26"/>
                <w:szCs w:val="26"/>
                <w:lang w:val="kk-KZ"/>
              </w:rPr>
              <w:t>қыркүйекке</w:t>
            </w:r>
          </w:p>
          <w:p w:rsidR="00C44DF4" w:rsidRPr="00DB6868" w:rsidRDefault="00C44DF4" w:rsidP="00C44DF4">
            <w:pPr>
              <w:jc w:val="center"/>
              <w:rPr>
                <w:rFonts w:ascii="Times New Roman" w:hAnsi="Times New Roman" w:cs="Times New Roman"/>
                <w:sz w:val="26"/>
                <w:szCs w:val="26"/>
                <w:lang w:val="kk-KZ"/>
              </w:rPr>
            </w:pPr>
            <w:r w:rsidRPr="00DB6868">
              <w:rPr>
                <w:rFonts w:ascii="Times New Roman" w:hAnsi="Times New Roman" w:cs="Times New Roman"/>
                <w:sz w:val="26"/>
                <w:szCs w:val="26"/>
                <w:lang w:val="kk-KZ"/>
              </w:rPr>
              <w:t>дейін</w:t>
            </w:r>
          </w:p>
        </w:tc>
      </w:tr>
      <w:tr w:rsidR="00C44DF4" w:rsidRPr="00DB6868" w:rsidTr="007B030A">
        <w:tc>
          <w:tcPr>
            <w:tcW w:w="560" w:type="dxa"/>
          </w:tcPr>
          <w:p w:rsidR="00C44DF4" w:rsidRPr="00DB6868" w:rsidRDefault="00C44DF4" w:rsidP="00C44DF4">
            <w:pPr>
              <w:jc w:val="both"/>
              <w:rPr>
                <w:rFonts w:ascii="Times New Roman" w:hAnsi="Times New Roman" w:cs="Times New Roman"/>
                <w:sz w:val="26"/>
                <w:szCs w:val="26"/>
                <w:lang w:val="kk-KZ"/>
              </w:rPr>
            </w:pPr>
            <w:r w:rsidRPr="00DB6868">
              <w:rPr>
                <w:rFonts w:ascii="Times New Roman" w:hAnsi="Times New Roman" w:cs="Times New Roman"/>
                <w:sz w:val="26"/>
                <w:szCs w:val="26"/>
                <w:lang w:val="kk-KZ"/>
              </w:rPr>
              <w:lastRenderedPageBreak/>
              <w:t>2</w:t>
            </w:r>
          </w:p>
        </w:tc>
        <w:tc>
          <w:tcPr>
            <w:tcW w:w="4213" w:type="dxa"/>
          </w:tcPr>
          <w:p w:rsidR="00C44DF4" w:rsidRPr="00F7793E" w:rsidRDefault="00C44DF4" w:rsidP="00C44DF4">
            <w:pPr>
              <w:pStyle w:val="ab"/>
              <w:ind w:firstLine="708"/>
              <w:jc w:val="both"/>
              <w:rPr>
                <w:rStyle w:val="docdata"/>
                <w:rFonts w:ascii="Times New Roman" w:hAnsi="Times New Roman" w:cs="Times New Roman"/>
                <w:color w:val="000000"/>
                <w:sz w:val="27"/>
                <w:szCs w:val="27"/>
                <w:shd w:val="clear" w:color="auto" w:fill="FFFFFF"/>
                <w:lang w:val="kk-KZ"/>
              </w:rPr>
            </w:pPr>
            <w:r w:rsidRPr="00F7793E">
              <w:rPr>
                <w:rStyle w:val="docdata"/>
                <w:rFonts w:ascii="Times New Roman" w:hAnsi="Times New Roman" w:cs="Times New Roman"/>
                <w:color w:val="000000"/>
                <w:sz w:val="27"/>
                <w:szCs w:val="27"/>
                <w:shd w:val="clear" w:color="auto" w:fill="FFFFFF"/>
                <w:lang w:val="kk-KZ"/>
              </w:rPr>
              <w:t>Қазақстан Республикасының «Ақпара</w:t>
            </w:r>
            <w:r w:rsidRPr="00F7793E">
              <w:rPr>
                <w:rFonts w:ascii="Times New Roman" w:hAnsi="Times New Roman" w:cs="Times New Roman"/>
                <w:color w:val="000000"/>
                <w:sz w:val="27"/>
                <w:szCs w:val="27"/>
                <w:shd w:val="clear" w:color="auto" w:fill="FFFFFF"/>
                <w:lang w:val="kk-KZ"/>
              </w:rPr>
              <w:t xml:space="preserve">ттандыру туралы» Заңының 10-бабының 16-5) тармақшасына сәйкес жергілікті атқарушы органдар тиісті әкімшілік-аумақтық бірлік шегінде жеке кәсіпкерлік субъектілеріне қатысты ақпараттандыру саласындағы мемлекеттік бақылауды жүзеге асыру, </w:t>
            </w:r>
            <w:r w:rsidRPr="00F7793E">
              <w:rPr>
                <w:rStyle w:val="docdata"/>
                <w:rFonts w:ascii="Times New Roman" w:hAnsi="Times New Roman" w:cs="Times New Roman"/>
                <w:color w:val="000000"/>
                <w:sz w:val="27"/>
                <w:szCs w:val="27"/>
                <w:shd w:val="clear" w:color="auto" w:fill="FFFFFF"/>
                <w:lang w:val="kk-KZ"/>
              </w:rPr>
              <w:t xml:space="preserve">Қазақстан Республикасының Әкімшілік құқық бұзушылық туралы кодексіне енгізілген өзгерістерге сәйкес жергілікті атқарушы </w:t>
            </w:r>
            <w:r w:rsidRPr="00F7793E">
              <w:rPr>
                <w:rStyle w:val="docdata"/>
                <w:rFonts w:ascii="Times New Roman" w:hAnsi="Times New Roman" w:cs="Times New Roman"/>
                <w:color w:val="000000"/>
                <w:sz w:val="27"/>
                <w:szCs w:val="27"/>
                <w:shd w:val="clear" w:color="auto" w:fill="FFFFFF"/>
                <w:lang w:val="kk-KZ"/>
              </w:rPr>
              <w:lastRenderedPageBreak/>
              <w:t xml:space="preserve">органдардың өкілдері Кодекстің 79, 640 және 641-баптары бойынша әкімшілік құқық бұзушылықтар туралы хаттамалар жасау құқығы бар. </w:t>
            </w:r>
          </w:p>
          <w:p w:rsidR="00C44DF4" w:rsidRPr="005A1DDA" w:rsidRDefault="00C44DF4" w:rsidP="00C44DF4">
            <w:pPr>
              <w:jc w:val="both"/>
              <w:rPr>
                <w:rFonts w:ascii="Times New Roman" w:eastAsia="Times New Roman" w:hAnsi="Times New Roman"/>
                <w:sz w:val="27"/>
                <w:szCs w:val="27"/>
                <w:lang w:val="kk-KZ"/>
              </w:rPr>
            </w:pPr>
            <w:r>
              <w:rPr>
                <w:rFonts w:ascii="Times New Roman" w:hAnsi="Times New Roman" w:cs="Times New Roman"/>
                <w:sz w:val="27"/>
                <w:szCs w:val="27"/>
                <w:lang w:val="kk-KZ"/>
              </w:rPr>
              <w:tab/>
            </w:r>
            <w:r w:rsidRPr="00F7793E">
              <w:rPr>
                <w:rFonts w:ascii="Times New Roman" w:hAnsi="Times New Roman" w:cs="Times New Roman"/>
                <w:sz w:val="27"/>
                <w:szCs w:val="27"/>
                <w:lang w:val="kk-KZ"/>
              </w:rPr>
              <w:t>Бақылау фунциясы жергілікті атқарушы орган құзырына берілгенімен, 2025 жылы бақылау жұмыстары жүргізілмеген. Алдағы уақытта, аталған функцияларды іске асыру үшін мамандарды оқыту, біліктілігін арттыру курстарынан өткізу жұмыстары ұйымдастырылмаған.  Бұл өз кезегінде жеке кәсіпкерлердің дербес деректермен жұмыс істеу барысын тексеру кезінде қызметкерлердің өздеріне жүктелген міндеттерді атқаруға қажетті біліктілігі, қабілеттілігінің тиісті дәрежеде болмауы салдарынан</w:t>
            </w:r>
            <w:r w:rsidRPr="00F7793E">
              <w:rPr>
                <w:rFonts w:ascii="Times New Roman" w:hAnsi="Times New Roman" w:cs="Times New Roman"/>
                <w:i/>
                <w:sz w:val="27"/>
                <w:szCs w:val="27"/>
                <w:lang w:val="kk-KZ"/>
              </w:rPr>
              <w:t xml:space="preserve"> </w:t>
            </w:r>
            <w:r w:rsidRPr="00F7793E">
              <w:rPr>
                <w:rFonts w:ascii="Times New Roman" w:hAnsi="Times New Roman" w:cs="Times New Roman"/>
                <w:sz w:val="27"/>
                <w:szCs w:val="27"/>
                <w:lang w:val="kk-KZ"/>
              </w:rPr>
              <w:t xml:space="preserve">сыбайлас жемқорлық </w:t>
            </w:r>
            <w:r w:rsidRPr="00C44DF4">
              <w:rPr>
                <w:rFonts w:ascii="Times New Roman" w:hAnsi="Times New Roman" w:cs="Times New Roman"/>
                <w:color w:val="000000" w:themeColor="text1"/>
                <w:sz w:val="27"/>
                <w:szCs w:val="27"/>
                <w:lang w:val="kk-KZ"/>
              </w:rPr>
              <w:t xml:space="preserve">тәуекелдерінің белгілері </w:t>
            </w:r>
            <w:r>
              <w:rPr>
                <w:rFonts w:ascii="Times New Roman" w:hAnsi="Times New Roman" w:cs="Times New Roman"/>
                <w:color w:val="000000" w:themeColor="text1"/>
                <w:sz w:val="27"/>
                <w:szCs w:val="27"/>
                <w:lang w:val="kk-KZ"/>
              </w:rPr>
              <w:t>орын алуы ықтималдығы.</w:t>
            </w:r>
            <w:r w:rsidRPr="00C44DF4">
              <w:rPr>
                <w:rFonts w:ascii="Times New Roman" w:hAnsi="Times New Roman" w:cs="Times New Roman"/>
                <w:i/>
                <w:sz w:val="27"/>
                <w:szCs w:val="27"/>
                <w:lang w:val="kk-KZ"/>
              </w:rPr>
              <w:t xml:space="preserve">  </w:t>
            </w:r>
          </w:p>
        </w:tc>
        <w:tc>
          <w:tcPr>
            <w:tcW w:w="4294" w:type="dxa"/>
          </w:tcPr>
          <w:p w:rsidR="00C44DF4" w:rsidRPr="00DB6868" w:rsidRDefault="00C44DF4" w:rsidP="00C44DF4">
            <w:pPr>
              <w:pStyle w:val="ab"/>
              <w:tabs>
                <w:tab w:val="left" w:pos="851"/>
              </w:tabs>
              <w:jc w:val="both"/>
              <w:rPr>
                <w:rFonts w:ascii="Times New Roman" w:hAnsi="Times New Roman" w:cs="Times New Roman"/>
                <w:i/>
                <w:sz w:val="26"/>
                <w:szCs w:val="26"/>
                <w:lang w:val="kk-KZ"/>
              </w:rPr>
            </w:pPr>
            <w:r w:rsidRPr="00DB6868">
              <w:rPr>
                <w:rFonts w:ascii="Times New Roman" w:hAnsi="Times New Roman" w:cs="Times New Roman"/>
                <w:sz w:val="26"/>
                <w:szCs w:val="26"/>
                <w:lang w:val="kk-KZ"/>
              </w:rPr>
              <w:lastRenderedPageBreak/>
              <w:t xml:space="preserve">Дербес деректер және оларды қорғау туралы заңнамасының сақталуына мемлекеттік бақылауды жүзеге асыру функциялары жүктелген қызметкерлерге оқыту ұйымдастырып, нұсқаулықтан (инструкция) өткізу; </w:t>
            </w:r>
          </w:p>
          <w:p w:rsidR="00C44DF4" w:rsidRPr="00DB6868" w:rsidRDefault="00C44DF4" w:rsidP="00C44DF4">
            <w:pPr>
              <w:jc w:val="both"/>
              <w:rPr>
                <w:rFonts w:ascii="Times New Roman" w:hAnsi="Times New Roman" w:cs="Times New Roman"/>
                <w:sz w:val="26"/>
                <w:szCs w:val="26"/>
                <w:lang w:val="kk-KZ"/>
              </w:rPr>
            </w:pPr>
          </w:p>
        </w:tc>
        <w:tc>
          <w:tcPr>
            <w:tcW w:w="1985" w:type="dxa"/>
          </w:tcPr>
          <w:p w:rsidR="00C44DF4" w:rsidRPr="00DB6868" w:rsidRDefault="00C44DF4" w:rsidP="00C44DF4">
            <w:pPr>
              <w:jc w:val="center"/>
              <w:rPr>
                <w:rFonts w:ascii="Times New Roman" w:hAnsi="Times New Roman" w:cs="Times New Roman"/>
                <w:sz w:val="26"/>
                <w:szCs w:val="26"/>
                <w:lang w:val="kk-KZ"/>
              </w:rPr>
            </w:pPr>
            <w:r w:rsidRPr="00DB6868">
              <w:rPr>
                <w:rFonts w:ascii="Times New Roman" w:hAnsi="Times New Roman" w:cs="Times New Roman"/>
                <w:sz w:val="26"/>
                <w:szCs w:val="26"/>
                <w:lang w:val="kk-KZ"/>
              </w:rPr>
              <w:t>Оқу ұйымдастырып, нұсқаулықтан өткізу</w:t>
            </w:r>
          </w:p>
        </w:tc>
        <w:tc>
          <w:tcPr>
            <w:tcW w:w="1843" w:type="dxa"/>
          </w:tcPr>
          <w:p w:rsidR="00C44DF4" w:rsidRPr="00DB6868" w:rsidRDefault="00C44DF4" w:rsidP="00C44DF4">
            <w:pPr>
              <w:jc w:val="center"/>
              <w:rPr>
                <w:rFonts w:ascii="Times New Roman" w:hAnsi="Times New Roman" w:cs="Times New Roman"/>
                <w:sz w:val="26"/>
                <w:szCs w:val="26"/>
                <w:lang w:val="kk-KZ"/>
              </w:rPr>
            </w:pPr>
            <w:r w:rsidRPr="00DB6868">
              <w:rPr>
                <w:rFonts w:ascii="Times New Roman" w:hAnsi="Times New Roman" w:cs="Times New Roman"/>
                <w:sz w:val="26"/>
                <w:szCs w:val="26"/>
                <w:lang w:val="kk-KZ"/>
              </w:rPr>
              <w:t>-</w:t>
            </w:r>
          </w:p>
        </w:tc>
        <w:tc>
          <w:tcPr>
            <w:tcW w:w="1701" w:type="dxa"/>
          </w:tcPr>
          <w:p w:rsidR="007B030A" w:rsidRDefault="007B030A" w:rsidP="007B030A">
            <w:pPr>
              <w:jc w:val="center"/>
              <w:rPr>
                <w:rFonts w:ascii="Times New Roman" w:hAnsi="Times New Roman" w:cs="Times New Roman"/>
                <w:sz w:val="26"/>
                <w:szCs w:val="26"/>
                <w:lang w:val="kk-KZ"/>
              </w:rPr>
            </w:pPr>
            <w:r w:rsidRPr="00DB6868">
              <w:rPr>
                <w:rFonts w:ascii="Times New Roman" w:hAnsi="Times New Roman" w:cs="Times New Roman"/>
                <w:sz w:val="26"/>
                <w:szCs w:val="26"/>
                <w:lang w:val="kk-KZ"/>
              </w:rPr>
              <w:t xml:space="preserve">1 </w:t>
            </w:r>
            <w:r>
              <w:rPr>
                <w:rFonts w:ascii="Times New Roman" w:hAnsi="Times New Roman" w:cs="Times New Roman"/>
                <w:sz w:val="26"/>
                <w:szCs w:val="26"/>
                <w:lang w:val="kk-KZ"/>
              </w:rPr>
              <w:t>қыркүйекке</w:t>
            </w:r>
          </w:p>
          <w:p w:rsidR="00C44DF4" w:rsidRPr="00DB6868" w:rsidRDefault="007B030A" w:rsidP="007B030A">
            <w:pPr>
              <w:jc w:val="center"/>
              <w:rPr>
                <w:rFonts w:ascii="Times New Roman" w:hAnsi="Times New Roman" w:cs="Times New Roman"/>
                <w:sz w:val="26"/>
                <w:szCs w:val="26"/>
                <w:lang w:val="kk-KZ"/>
              </w:rPr>
            </w:pPr>
            <w:r w:rsidRPr="00DB6868">
              <w:rPr>
                <w:rFonts w:ascii="Times New Roman" w:hAnsi="Times New Roman" w:cs="Times New Roman"/>
                <w:sz w:val="26"/>
                <w:szCs w:val="26"/>
                <w:lang w:val="kk-KZ"/>
              </w:rPr>
              <w:t>дейін</w:t>
            </w:r>
          </w:p>
        </w:tc>
      </w:tr>
    </w:tbl>
    <w:p w:rsidR="00850DB7" w:rsidRPr="00DB6868" w:rsidRDefault="00850DB7" w:rsidP="00AF0A84">
      <w:pPr>
        <w:jc w:val="both"/>
        <w:rPr>
          <w:rFonts w:ascii="Times New Roman" w:hAnsi="Times New Roman" w:cs="Times New Roman"/>
          <w:sz w:val="26"/>
          <w:szCs w:val="26"/>
          <w:lang w:val="kk-KZ"/>
        </w:rPr>
      </w:pPr>
    </w:p>
    <w:sectPr w:rsidR="00850DB7" w:rsidRPr="00DB6868" w:rsidSect="00AF0A84">
      <w:pgSz w:w="16838" w:h="11906" w:orient="landscape"/>
      <w:pgMar w:top="709" w:right="1134" w:bottom="851" w:left="1134" w:header="709" w:footer="709" w:gutter="0"/>
      <w:cols w:space="708"/>
      <w:docGrid w:linePitch="43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3463CEB"/>
    <w:multiLevelType w:val="hybridMultilevel"/>
    <w:tmpl w:val="33CEC8AA"/>
    <w:lvl w:ilvl="0" w:tplc="DE68BF96">
      <w:start w:val="2"/>
      <w:numFmt w:val="bullet"/>
      <w:lvlText w:val="-"/>
      <w:lvlJc w:val="left"/>
      <w:pPr>
        <w:ind w:left="928" w:hanging="360"/>
      </w:pPr>
      <w:rPr>
        <w:rFonts w:ascii="Times New Roman" w:eastAsiaTheme="minorEastAsia" w:hAnsi="Times New Roman" w:cs="Times New Roman" w:hint="default"/>
        <w:b w:val="0"/>
        <w:color w:val="auto"/>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
    <w:nsid w:val="7C05295D"/>
    <w:multiLevelType w:val="hybridMultilevel"/>
    <w:tmpl w:val="2A4AB4A8"/>
    <w:lvl w:ilvl="0" w:tplc="5E30E77C">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17AA"/>
    <w:rsid w:val="006E0C48"/>
    <w:rsid w:val="00792507"/>
    <w:rsid w:val="007B030A"/>
    <w:rsid w:val="00850DB7"/>
    <w:rsid w:val="009C17AA"/>
    <w:rsid w:val="00A3675D"/>
    <w:rsid w:val="00AF0A84"/>
    <w:rsid w:val="00C44DF4"/>
    <w:rsid w:val="00C54D26"/>
    <w:rsid w:val="00C8456A"/>
    <w:rsid w:val="00CE36C2"/>
    <w:rsid w:val="00D56167"/>
    <w:rsid w:val="00D74B95"/>
    <w:rsid w:val="00DB6868"/>
    <w:rsid w:val="00DF06AE"/>
    <w:rsid w:val="00E17EE0"/>
    <w:rsid w:val="00FC65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C647171-4D7E-4552-B84F-49B2FB596D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heme="minorHAnsi" w:hAnsi="Arial" w:cstheme="minorBidi"/>
        <w:sz w:val="32"/>
        <w:szCs w:val="3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17EE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17EE0"/>
    <w:pPr>
      <w:tabs>
        <w:tab w:val="center" w:pos="4677"/>
        <w:tab w:val="right" w:pos="9355"/>
      </w:tabs>
    </w:pPr>
  </w:style>
  <w:style w:type="character" w:customStyle="1" w:styleId="a4">
    <w:name w:val="Верхний колонтитул Знак"/>
    <w:basedOn w:val="a0"/>
    <w:link w:val="a3"/>
    <w:uiPriority w:val="99"/>
    <w:rsid w:val="00E17EE0"/>
    <w:rPr>
      <w:lang w:val="ru-RU"/>
    </w:rPr>
  </w:style>
  <w:style w:type="paragraph" w:styleId="a5">
    <w:name w:val="footer"/>
    <w:basedOn w:val="a"/>
    <w:link w:val="a6"/>
    <w:uiPriority w:val="99"/>
    <w:unhideWhenUsed/>
    <w:rsid w:val="00E17EE0"/>
    <w:pPr>
      <w:tabs>
        <w:tab w:val="center" w:pos="4677"/>
        <w:tab w:val="right" w:pos="9355"/>
      </w:tabs>
    </w:pPr>
  </w:style>
  <w:style w:type="character" w:customStyle="1" w:styleId="a6">
    <w:name w:val="Нижний колонтитул Знак"/>
    <w:basedOn w:val="a0"/>
    <w:link w:val="a5"/>
    <w:uiPriority w:val="99"/>
    <w:rsid w:val="00E17EE0"/>
    <w:rPr>
      <w:lang w:val="ru-RU"/>
    </w:rPr>
  </w:style>
  <w:style w:type="paragraph" w:styleId="a7">
    <w:name w:val="Balloon Text"/>
    <w:basedOn w:val="a"/>
    <w:link w:val="a8"/>
    <w:uiPriority w:val="99"/>
    <w:semiHidden/>
    <w:unhideWhenUsed/>
    <w:rsid w:val="00E17EE0"/>
    <w:rPr>
      <w:rFonts w:ascii="Segoe UI" w:hAnsi="Segoe UI" w:cs="Segoe UI"/>
      <w:sz w:val="18"/>
      <w:szCs w:val="18"/>
    </w:rPr>
  </w:style>
  <w:style w:type="character" w:customStyle="1" w:styleId="a8">
    <w:name w:val="Текст выноски Знак"/>
    <w:basedOn w:val="a0"/>
    <w:link w:val="a7"/>
    <w:uiPriority w:val="99"/>
    <w:semiHidden/>
    <w:rsid w:val="00E17EE0"/>
    <w:rPr>
      <w:rFonts w:ascii="Segoe UI" w:hAnsi="Segoe UI" w:cs="Segoe UI"/>
      <w:sz w:val="18"/>
      <w:szCs w:val="18"/>
      <w:lang w:val="ru-RU"/>
    </w:rPr>
  </w:style>
  <w:style w:type="table" w:styleId="a9">
    <w:name w:val="Table Grid"/>
    <w:basedOn w:val="a1"/>
    <w:uiPriority w:val="39"/>
    <w:rsid w:val="00E17EE0"/>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List Paragraph"/>
    <w:basedOn w:val="a"/>
    <w:uiPriority w:val="34"/>
    <w:qFormat/>
    <w:rsid w:val="00E17EE0"/>
    <w:pPr>
      <w:ind w:left="720"/>
      <w:contextualSpacing/>
    </w:pPr>
  </w:style>
  <w:style w:type="paragraph" w:styleId="ab">
    <w:name w:val="No Spacing"/>
    <w:aliases w:val="Обя,мелкий,мой рабочий,Айгерим,No Spacing,14 TNR,No Spacing1,No Spacing_0,No Spacing_0_0,No Spacing_0_0_0,No Spacing_1,Без интеБез интервала,Без интервала1,Без интервала11,МОЙ СТИЛЬ,норма,свой,Елжан,Без интервала111,No Spacing11,Алия,Ерк!н"/>
    <w:link w:val="ac"/>
    <w:uiPriority w:val="1"/>
    <w:qFormat/>
    <w:rsid w:val="00AF0A84"/>
    <w:rPr>
      <w:rFonts w:asciiTheme="minorHAnsi" w:eastAsiaTheme="minorEastAsia" w:hAnsiTheme="minorHAnsi"/>
      <w:sz w:val="22"/>
      <w:szCs w:val="22"/>
      <w:lang w:val="ru-RU" w:eastAsia="ru-RU"/>
    </w:rPr>
  </w:style>
  <w:style w:type="character" w:customStyle="1" w:styleId="ac">
    <w:name w:val="Без интервала Знак"/>
    <w:aliases w:val="Обя Знак,мелкий Знак,мой рабочий Знак,Айгерим Знак,No Spacing Знак,14 TNR Знак,No Spacing1 Знак,No Spacing_0 Знак,No Spacing_0_0 Знак,No Spacing_0_0_0 Знак,No Spacing_1 Знак,Без интеБез интервала Знак,Без интервала1 Знак,норма Знак"/>
    <w:link w:val="ab"/>
    <w:uiPriority w:val="1"/>
    <w:qFormat/>
    <w:locked/>
    <w:rsid w:val="00AF0A84"/>
    <w:rPr>
      <w:rFonts w:asciiTheme="minorHAnsi" w:eastAsiaTheme="minorEastAsia" w:hAnsiTheme="minorHAnsi"/>
      <w:sz w:val="22"/>
      <w:szCs w:val="22"/>
      <w:lang w:val="ru-RU" w:eastAsia="ru-RU"/>
    </w:rPr>
  </w:style>
  <w:style w:type="character" w:customStyle="1" w:styleId="docdata">
    <w:name w:val="docdata"/>
    <w:aliases w:val="docy,v5,1479,bqiaagaaeyqcaaagiaiaaanebqaabwwfaaaaaaaaaaaaaaaaaaaaaaaaaaaaaaaaaaaaaaaaaaaaaaaaaaaaaaaaaaaaaaaaaaaaaaaaaaaaaaaaaaaaaaaaaaaaaaaaaaaaaaaaaaaaaaaaaaaaaaaaaaaaaaaaaaaaaaaaaaaaaaaaaaaaaaaaaaaaaaaaaaaaaaaaaaaaaaaaaaaaaaaaaaaaaaaaaaaaaaaa"/>
    <w:basedOn w:val="a0"/>
    <w:rsid w:val="00C44D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620</Words>
  <Characters>3539</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Тлеужан Мейрманов</dc:creator>
  <cp:keywords/>
  <dc:description/>
  <cp:lastModifiedBy>Жанаева Жанат Табынбаевна</cp:lastModifiedBy>
  <cp:revision>2</cp:revision>
  <cp:lastPrinted>2026-09-03T12:58:00Z</cp:lastPrinted>
  <dcterms:created xsi:type="dcterms:W3CDTF">2026-09-03T13:03:00Z</dcterms:created>
  <dcterms:modified xsi:type="dcterms:W3CDTF">2026-09-03T13:03:00Z</dcterms:modified>
</cp:coreProperties>
</file>